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21A3" w:rsidRPr="006C0A33" w:rsidRDefault="001E21A3" w:rsidP="000F6AB8">
      <w:pPr>
        <w:spacing w:before="120" w:line="360" w:lineRule="auto"/>
        <w:jc w:val="center"/>
        <w:rPr>
          <w:rFonts w:ascii="David" w:hAnsi="David" w:cs="David"/>
          <w:b/>
          <w:bCs/>
          <w:rtl/>
        </w:rPr>
      </w:pPr>
      <w:bookmarkStart w:id="0" w:name="_Toc78122910"/>
      <w:bookmarkStart w:id="1" w:name="_Toc78123033"/>
      <w:bookmarkStart w:id="2" w:name="_Toc78167949"/>
      <w:bookmarkStart w:id="3" w:name="_GoBack"/>
      <w:bookmarkEnd w:id="3"/>
      <w:r w:rsidRPr="006C0A33">
        <w:rPr>
          <w:rFonts w:ascii="David" w:hAnsi="David" w:cs="David"/>
          <w:noProof/>
        </w:rPr>
        <w:drawing>
          <wp:inline distT="0" distB="0" distL="0" distR="0" wp14:anchorId="0B88D5F1" wp14:editId="1B842AC3">
            <wp:extent cx="1619250" cy="1943100"/>
            <wp:effectExtent l="0" t="0" r="0" b="0"/>
            <wp:docPr id="2" name="תמונה 2"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E21A3" w:rsidRPr="006C0A33" w:rsidRDefault="001E21A3" w:rsidP="000F6AB8">
      <w:pPr>
        <w:spacing w:before="120" w:line="360" w:lineRule="auto"/>
        <w:jc w:val="center"/>
        <w:rPr>
          <w:rFonts w:ascii="David" w:hAnsi="David" w:cs="David"/>
          <w:b/>
          <w:bCs/>
          <w:sz w:val="16"/>
          <w:szCs w:val="16"/>
          <w:rtl/>
        </w:rPr>
      </w:pPr>
    </w:p>
    <w:p w:rsidR="001E21A3" w:rsidRPr="006C0A33" w:rsidRDefault="001E21A3" w:rsidP="00123109">
      <w:pPr>
        <w:spacing w:line="360" w:lineRule="auto"/>
        <w:jc w:val="center"/>
        <w:rPr>
          <w:rFonts w:ascii="David" w:hAnsi="David" w:cs="David"/>
          <w:b/>
          <w:bCs/>
          <w:sz w:val="44"/>
          <w:szCs w:val="48"/>
          <w:rtl/>
        </w:rPr>
      </w:pPr>
      <w:r w:rsidRPr="006C0A33">
        <w:rPr>
          <w:rFonts w:ascii="David" w:hAnsi="David" w:cs="David"/>
          <w:b/>
          <w:bCs/>
          <w:sz w:val="44"/>
          <w:szCs w:val="48"/>
          <w:rtl/>
        </w:rPr>
        <w:t>מדינת ישראל - משרד האוצר</w:t>
      </w:r>
      <w:r w:rsidRPr="006C0A33">
        <w:rPr>
          <w:rFonts w:ascii="David" w:hAnsi="David" w:cs="David"/>
          <w:b/>
          <w:bCs/>
          <w:sz w:val="44"/>
          <w:szCs w:val="48"/>
          <w:rtl/>
        </w:rPr>
        <w:br/>
        <w:t xml:space="preserve"> אגף החשב הכללי - מינהל הרכש הממשלתי</w:t>
      </w:r>
    </w:p>
    <w:p w:rsidR="001E21A3" w:rsidRPr="006C0A33" w:rsidRDefault="001E21A3" w:rsidP="00123109">
      <w:pPr>
        <w:spacing w:line="360" w:lineRule="auto"/>
        <w:jc w:val="center"/>
        <w:rPr>
          <w:rFonts w:ascii="David" w:hAnsi="David" w:cs="David"/>
          <w:b/>
          <w:bCs/>
          <w:sz w:val="16"/>
          <w:szCs w:val="16"/>
          <w:rtl/>
        </w:rPr>
      </w:pPr>
    </w:p>
    <w:p w:rsidR="00174B55" w:rsidRPr="006C0A33" w:rsidRDefault="00174B55" w:rsidP="00174B55">
      <w:pPr>
        <w:spacing w:line="360" w:lineRule="auto"/>
        <w:jc w:val="center"/>
        <w:rPr>
          <w:rFonts w:ascii="David" w:hAnsi="David" w:cs="David"/>
          <w:b/>
          <w:bCs/>
          <w:sz w:val="16"/>
          <w:szCs w:val="16"/>
          <w:rtl/>
        </w:rPr>
      </w:pPr>
    </w:p>
    <w:p w:rsidR="00174B55" w:rsidRPr="002B45A9" w:rsidRDefault="00174B55" w:rsidP="002B45A9">
      <w:pPr>
        <w:pStyle w:val="aff"/>
        <w:rPr>
          <w:rFonts w:ascii="David" w:hAnsi="David"/>
          <w:b/>
          <w:bCs/>
          <w:sz w:val="64"/>
          <w:szCs w:val="64"/>
        </w:rPr>
      </w:pPr>
      <w:r w:rsidRPr="002B45A9">
        <w:rPr>
          <w:rFonts w:ascii="David" w:hAnsi="David"/>
          <w:b/>
          <w:bCs/>
          <w:sz w:val="64"/>
          <w:szCs w:val="64"/>
          <w:rtl/>
        </w:rPr>
        <w:t xml:space="preserve">מכרז מרכזי </w:t>
      </w:r>
      <w:r w:rsidR="003F2280" w:rsidRPr="002B45A9">
        <w:rPr>
          <w:rFonts w:ascii="David" w:hAnsi="David"/>
          <w:b/>
          <w:bCs/>
          <w:sz w:val="64"/>
          <w:szCs w:val="64"/>
        </w:rPr>
        <w:t>1-2018</w:t>
      </w:r>
    </w:p>
    <w:p w:rsidR="00174B55" w:rsidRPr="006C0A33" w:rsidRDefault="00174B55" w:rsidP="00174B55">
      <w:pPr>
        <w:pStyle w:val="55"/>
        <w:numPr>
          <w:ilvl w:val="0"/>
          <w:numId w:val="0"/>
        </w:numPr>
        <w:spacing w:after="0"/>
        <w:jc w:val="center"/>
        <w:rPr>
          <w:rFonts w:ascii="David" w:hAnsi="David"/>
          <w:b w:val="0"/>
          <w:bCs/>
          <w:sz w:val="28"/>
          <w:szCs w:val="28"/>
          <w:rtl/>
        </w:rPr>
      </w:pPr>
    </w:p>
    <w:p w:rsidR="00174B55" w:rsidRDefault="00174B55" w:rsidP="002B45A9">
      <w:pPr>
        <w:pStyle w:val="aff"/>
        <w:spacing w:line="360" w:lineRule="auto"/>
        <w:rPr>
          <w:rFonts w:ascii="David" w:hAnsi="David"/>
          <w:b/>
          <w:bCs/>
          <w:sz w:val="68"/>
          <w:szCs w:val="68"/>
          <w:u w:val="none"/>
          <w:rtl/>
        </w:rPr>
      </w:pPr>
      <w:r w:rsidRPr="002B45A9">
        <w:rPr>
          <w:rFonts w:ascii="David" w:hAnsi="David" w:hint="eastAsia"/>
          <w:b/>
          <w:bCs/>
          <w:sz w:val="68"/>
          <w:szCs w:val="68"/>
          <w:u w:val="none"/>
          <w:rtl/>
        </w:rPr>
        <w:t>ל</w:t>
      </w:r>
      <w:r w:rsidRPr="002B45A9">
        <w:rPr>
          <w:rFonts w:ascii="David" w:hAnsi="David" w:hint="cs"/>
          <w:b/>
          <w:bCs/>
          <w:sz w:val="68"/>
          <w:szCs w:val="68"/>
          <w:u w:val="none"/>
          <w:rtl/>
        </w:rPr>
        <w:t>אספקת ציוד נלווה למחשב, סוללות וקלטות גיבוי</w:t>
      </w:r>
      <w:r w:rsidR="008D40A4" w:rsidRPr="002B45A9">
        <w:rPr>
          <w:rFonts w:ascii="David" w:hAnsi="David" w:hint="cs"/>
          <w:b/>
          <w:bCs/>
          <w:sz w:val="68"/>
          <w:szCs w:val="68"/>
          <w:u w:val="none"/>
          <w:rtl/>
        </w:rPr>
        <w:t xml:space="preserve"> וניקוי</w:t>
      </w:r>
      <w:r w:rsidRPr="002B45A9">
        <w:rPr>
          <w:rFonts w:ascii="David" w:hAnsi="David" w:hint="cs"/>
          <w:b/>
          <w:bCs/>
          <w:sz w:val="68"/>
          <w:szCs w:val="68"/>
          <w:u w:val="none"/>
          <w:rtl/>
        </w:rPr>
        <w:t xml:space="preserve"> עבור </w:t>
      </w:r>
      <w:r w:rsidRPr="002B45A9">
        <w:rPr>
          <w:rFonts w:ascii="David" w:hAnsi="David" w:hint="eastAsia"/>
          <w:b/>
          <w:bCs/>
          <w:sz w:val="68"/>
          <w:szCs w:val="68"/>
          <w:u w:val="none"/>
          <w:rtl/>
        </w:rPr>
        <w:t>משרדי</w:t>
      </w:r>
      <w:r w:rsidRPr="002B45A9">
        <w:rPr>
          <w:rFonts w:ascii="David" w:hAnsi="David"/>
          <w:b/>
          <w:bCs/>
          <w:sz w:val="68"/>
          <w:szCs w:val="68"/>
          <w:u w:val="none"/>
          <w:rtl/>
        </w:rPr>
        <w:t xml:space="preserve"> </w:t>
      </w:r>
      <w:r w:rsidRPr="002B45A9">
        <w:rPr>
          <w:rFonts w:ascii="David" w:hAnsi="David" w:hint="eastAsia"/>
          <w:b/>
          <w:bCs/>
          <w:sz w:val="68"/>
          <w:szCs w:val="68"/>
          <w:u w:val="none"/>
          <w:rtl/>
        </w:rPr>
        <w:t>הממשלה</w:t>
      </w:r>
      <w:r w:rsidRPr="002B45A9">
        <w:rPr>
          <w:rFonts w:ascii="David" w:hAnsi="David" w:hint="cs"/>
          <w:b/>
          <w:bCs/>
          <w:sz w:val="68"/>
          <w:szCs w:val="68"/>
          <w:u w:val="none"/>
          <w:rtl/>
        </w:rPr>
        <w:t xml:space="preserve"> ויחידות הסמך</w:t>
      </w:r>
      <w:r w:rsidRPr="002B45A9" w:rsidDel="009C7379">
        <w:rPr>
          <w:rFonts w:ascii="David" w:hAnsi="David" w:hint="eastAsia"/>
          <w:b/>
          <w:bCs/>
          <w:sz w:val="68"/>
          <w:szCs w:val="68"/>
          <w:u w:val="none"/>
          <w:rtl/>
        </w:rPr>
        <w:t xml:space="preserve"> </w:t>
      </w:r>
    </w:p>
    <w:p w:rsidR="002B1DD5" w:rsidRPr="003432AE" w:rsidRDefault="002B1DD5" w:rsidP="0024413F">
      <w:pPr>
        <w:jc w:val="center"/>
        <w:rPr>
          <w:rFonts w:ascii="David" w:hAnsi="David" w:cs="David"/>
          <w:b/>
          <w:bCs/>
          <w:color w:val="C00000"/>
          <w:sz w:val="44"/>
          <w:szCs w:val="44"/>
          <w:rtl/>
        </w:rPr>
      </w:pPr>
      <w:r w:rsidRPr="003432AE">
        <w:rPr>
          <w:rFonts w:ascii="David" w:hAnsi="David" w:cs="David" w:hint="cs"/>
          <w:b/>
          <w:bCs/>
          <w:color w:val="C00000"/>
          <w:sz w:val="44"/>
          <w:szCs w:val="44"/>
          <w:rtl/>
        </w:rPr>
        <w:t xml:space="preserve">גרסה </w:t>
      </w:r>
      <w:r w:rsidR="0024413F">
        <w:rPr>
          <w:rFonts w:ascii="David" w:hAnsi="David" w:cs="David" w:hint="cs"/>
          <w:b/>
          <w:bCs/>
          <w:color w:val="C00000"/>
          <w:sz w:val="44"/>
          <w:szCs w:val="44"/>
          <w:rtl/>
        </w:rPr>
        <w:t>2</w:t>
      </w:r>
    </w:p>
    <w:p w:rsidR="009502C1" w:rsidRDefault="008F0CA5" w:rsidP="002B1DD5">
      <w:pPr>
        <w:spacing w:after="240"/>
        <w:jc w:val="center"/>
        <w:rPr>
          <w:rFonts w:ascii="David" w:hAnsi="David" w:cs="David"/>
          <w:b/>
          <w:bCs/>
          <w:color w:val="FF0000"/>
          <w:sz w:val="48"/>
          <w:szCs w:val="48"/>
          <w:rtl/>
        </w:rPr>
      </w:pPr>
      <w:r w:rsidRPr="002B1DD5">
        <w:rPr>
          <w:rFonts w:ascii="David" w:hAnsi="David" w:cs="David"/>
          <w:b/>
          <w:bCs/>
          <w:color w:val="C00000"/>
          <w:sz w:val="44"/>
          <w:szCs w:val="44"/>
          <w:rtl/>
        </w:rPr>
        <w:br/>
      </w:r>
      <w:r w:rsidR="00596235" w:rsidRPr="002B1DD5">
        <w:rPr>
          <w:rFonts w:ascii="David" w:hAnsi="David" w:cs="David" w:hint="cs"/>
          <w:b/>
          <w:bCs/>
          <w:color w:val="FF0000"/>
          <w:sz w:val="48"/>
          <w:szCs w:val="48"/>
          <w:rtl/>
        </w:rPr>
        <w:t xml:space="preserve">- מכרזי הקניון הדיגיטלי הממשלתי </w:t>
      </w:r>
      <w:r w:rsidR="002B1DD5">
        <w:rPr>
          <w:rFonts w:ascii="David" w:hAnsi="David" w:cs="David"/>
          <w:b/>
          <w:bCs/>
          <w:color w:val="FF0000"/>
          <w:sz w:val="48"/>
          <w:szCs w:val="48"/>
          <w:rtl/>
        </w:rPr>
        <w:t>–</w:t>
      </w:r>
    </w:p>
    <w:p w:rsidR="001E21A3" w:rsidRPr="006C0A33" w:rsidRDefault="001E21A3" w:rsidP="0012310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6C0A33">
        <w:rPr>
          <w:rFonts w:ascii="David" w:hAnsi="David" w:cs="David"/>
          <w:b/>
          <w:bCs/>
          <w:sz w:val="20"/>
          <w:szCs w:val="32"/>
          <w:rtl/>
        </w:rPr>
        <w:t>מסמך זה הינו רכוש מדינת ישראל</w:t>
      </w:r>
    </w:p>
    <w:p w:rsidR="001E21A3" w:rsidRPr="006C0A33" w:rsidRDefault="001E21A3" w:rsidP="0012310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6C0A33">
        <w:rPr>
          <w:rFonts w:ascii="David" w:hAnsi="David" w:cs="David"/>
          <w:b/>
          <w:bCs/>
          <w:sz w:val="20"/>
          <w:szCs w:val="32"/>
          <w:rtl/>
        </w:rPr>
        <w:t>כל הזכויות שמורות למדינת ישראל (</w:t>
      </w:r>
      <w:r w:rsidRPr="006C0A33">
        <w:rPr>
          <w:rFonts w:ascii="David" w:hAnsi="David" w:cs="David"/>
          <w:b/>
          <w:bCs/>
          <w:sz w:val="20"/>
          <w:szCs w:val="32"/>
        </w:rPr>
        <w:t>C</w:t>
      </w:r>
      <w:r w:rsidRPr="006C0A33">
        <w:rPr>
          <w:rFonts w:ascii="David" w:hAnsi="David" w:cs="David"/>
          <w:b/>
          <w:bCs/>
          <w:sz w:val="20"/>
          <w:szCs w:val="32"/>
          <w:rtl/>
        </w:rPr>
        <w:t>)</w:t>
      </w:r>
    </w:p>
    <w:p w:rsidR="001E21A3" w:rsidRPr="006C0A33" w:rsidRDefault="001E21A3" w:rsidP="0012310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6C0A33">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rsidR="00D70204" w:rsidRPr="003D3BBB" w:rsidRDefault="001E21A3" w:rsidP="0049273F">
      <w:pPr>
        <w:pStyle w:val="affffa"/>
        <w:spacing w:before="60" w:after="0"/>
        <w:jc w:val="center"/>
        <w:rPr>
          <w:rFonts w:ascii="David" w:hAnsi="David"/>
          <w:sz w:val="24"/>
          <w:szCs w:val="24"/>
          <w:highlight w:val="yellow"/>
          <w:rtl/>
        </w:rPr>
      </w:pPr>
      <w:bookmarkStart w:id="4" w:name="_Toc504907130"/>
      <w:bookmarkStart w:id="5" w:name="_Toc504909264"/>
      <w:bookmarkStart w:id="6" w:name="_Toc514073222"/>
      <w:bookmarkStart w:id="7" w:name="_Toc514073549"/>
      <w:r w:rsidRPr="003D3BBB">
        <w:rPr>
          <w:rFonts w:ascii="David" w:hAnsi="David"/>
          <w:rtl/>
        </w:rPr>
        <w:lastRenderedPageBreak/>
        <w:t>תוכן עניינים</w:t>
      </w:r>
      <w:bookmarkEnd w:id="4"/>
      <w:bookmarkEnd w:id="5"/>
      <w:bookmarkEnd w:id="6"/>
      <w:bookmarkEnd w:id="7"/>
    </w:p>
    <w:sdt>
      <w:sdtPr>
        <w:rPr>
          <w:rFonts w:ascii="Times New Roman" w:eastAsia="Times New Roman" w:hAnsi="Times New Roman" w:cs="Times New Roman"/>
          <w:color w:val="auto"/>
          <w:sz w:val="24"/>
          <w:szCs w:val="24"/>
          <w:cs/>
          <w:lang w:val="he-IL" w:bidi="he-IL"/>
        </w:rPr>
        <w:id w:val="2116084382"/>
        <w:docPartObj>
          <w:docPartGallery w:val="Table of Contents"/>
          <w:docPartUnique/>
        </w:docPartObj>
      </w:sdtPr>
      <w:sdtEndPr>
        <w:rPr>
          <w:rFonts w:ascii="David" w:hAnsi="David" w:cs="David"/>
          <w:rtl/>
          <w:lang w:val="en-US"/>
        </w:rPr>
      </w:sdtEndPr>
      <w:sdtContent>
        <w:p w:rsidR="00D70204" w:rsidRPr="00D70204" w:rsidRDefault="00D70204" w:rsidP="00D70204">
          <w:pPr>
            <w:pStyle w:val="afffff7"/>
            <w:spacing w:before="60" w:line="240" w:lineRule="auto"/>
            <w:rPr>
              <w:rFonts w:ascii="David" w:eastAsiaTheme="minorEastAsia" w:hAnsi="David" w:cs="David"/>
              <w:b/>
              <w:bCs/>
              <w:smallCaps/>
              <w:noProof/>
              <w:sz w:val="24"/>
              <w:szCs w:val="24"/>
              <w:rtl/>
            </w:rPr>
          </w:pPr>
          <w:r w:rsidRPr="00D70204">
            <w:rPr>
              <w:rFonts w:ascii="David" w:hAnsi="David" w:cs="David"/>
              <w:sz w:val="24"/>
              <w:szCs w:val="24"/>
            </w:rPr>
            <w:fldChar w:fldCharType="begin"/>
          </w:r>
          <w:r w:rsidRPr="00D70204">
            <w:rPr>
              <w:rFonts w:ascii="David" w:hAnsi="David" w:cs="David"/>
              <w:sz w:val="24"/>
              <w:szCs w:val="24"/>
            </w:rPr>
            <w:instrText xml:space="preserve"> TOC \o "1-3" \h \z \u </w:instrText>
          </w:r>
          <w:r w:rsidRPr="00D70204">
            <w:rPr>
              <w:rFonts w:ascii="David" w:hAnsi="David" w:cs="David"/>
              <w:sz w:val="24"/>
              <w:szCs w:val="24"/>
            </w:rPr>
            <w:fldChar w:fldCharType="separate"/>
          </w:r>
          <w:hyperlink w:anchor="_Toc514073549" w:history="1"/>
        </w:p>
        <w:p w:rsidR="00D70204" w:rsidRPr="00D70204" w:rsidRDefault="007F5B7C" w:rsidP="00D70204">
          <w:pPr>
            <w:pStyle w:val="TOC1"/>
            <w:tabs>
              <w:tab w:val="left" w:pos="467"/>
              <w:tab w:val="right" w:leader="dot" w:pos="8270"/>
            </w:tabs>
            <w:spacing w:before="120" w:after="0" w:line="360" w:lineRule="auto"/>
            <w:rPr>
              <w:rFonts w:ascii="David" w:eastAsiaTheme="minorEastAsia" w:hAnsi="David"/>
              <w:b w:val="0"/>
              <w:bCs w:val="0"/>
              <w:caps w:val="0"/>
              <w:noProof/>
              <w:sz w:val="24"/>
              <w:szCs w:val="24"/>
              <w:u w:val="none"/>
              <w:rtl/>
            </w:rPr>
          </w:pPr>
          <w:hyperlink w:anchor="_Toc514073550" w:history="1">
            <w:r w:rsidR="00D70204" w:rsidRPr="00D70204">
              <w:rPr>
                <w:rStyle w:val="Hyperlink"/>
                <w:rFonts w:ascii="David" w:hAnsi="David" w:cs="David"/>
                <w:noProof/>
                <w:sz w:val="24"/>
                <w:szCs w:val="24"/>
              </w:rPr>
              <w:t>0</w:t>
            </w:r>
            <w:r w:rsidR="00D70204" w:rsidRPr="00D70204">
              <w:rPr>
                <w:rFonts w:ascii="David" w:eastAsiaTheme="minorEastAsia" w:hAnsi="David"/>
                <w:b w:val="0"/>
                <w:bCs w:val="0"/>
                <w:caps w:val="0"/>
                <w:noProof/>
                <w:sz w:val="24"/>
                <w:szCs w:val="24"/>
                <w:u w:val="none"/>
                <w:rtl/>
              </w:rPr>
              <w:t>.</w:t>
            </w:r>
            <w:r w:rsidR="00D70204" w:rsidRPr="00D70204">
              <w:rPr>
                <w:rFonts w:ascii="David" w:eastAsiaTheme="minorEastAsia" w:hAnsi="David"/>
                <w:b w:val="0"/>
                <w:bCs w:val="0"/>
                <w:caps w:val="0"/>
                <w:noProof/>
                <w:sz w:val="24"/>
                <w:szCs w:val="24"/>
                <w:u w:val="none"/>
                <w:rtl/>
              </w:rPr>
              <w:tab/>
            </w:r>
            <w:r w:rsidR="00D70204" w:rsidRPr="00D70204">
              <w:rPr>
                <w:rStyle w:val="Hyperlink"/>
                <w:rFonts w:ascii="David" w:hAnsi="David" w:cs="David"/>
                <w:noProof/>
                <w:sz w:val="24"/>
                <w:szCs w:val="24"/>
                <w:rtl/>
              </w:rPr>
              <w:t>מנהלה</w:t>
            </w:r>
            <w:r w:rsidR="00D70204" w:rsidRPr="00D70204">
              <w:rPr>
                <w:rFonts w:ascii="David" w:hAnsi="David"/>
                <w:noProof/>
                <w:webHidden/>
                <w:sz w:val="24"/>
                <w:szCs w:val="24"/>
                <w:rtl/>
              </w:rPr>
              <w:tab/>
            </w:r>
            <w:r w:rsidR="00D70204" w:rsidRPr="00D70204">
              <w:rPr>
                <w:rStyle w:val="Hyperlink"/>
                <w:rFonts w:ascii="David" w:hAnsi="David" w:cs="David"/>
                <w:noProof/>
                <w:sz w:val="24"/>
                <w:szCs w:val="24"/>
                <w:rtl/>
              </w:rPr>
              <w:fldChar w:fldCharType="begin"/>
            </w:r>
            <w:r w:rsidR="00D70204" w:rsidRPr="00D70204">
              <w:rPr>
                <w:rFonts w:ascii="David" w:hAnsi="David"/>
                <w:noProof/>
                <w:webHidden/>
                <w:sz w:val="24"/>
                <w:szCs w:val="24"/>
                <w:rtl/>
              </w:rPr>
              <w:instrText xml:space="preserve"> </w:instrText>
            </w:r>
            <w:r w:rsidR="00D70204" w:rsidRPr="00D70204">
              <w:rPr>
                <w:rFonts w:ascii="David" w:hAnsi="David"/>
                <w:noProof/>
                <w:webHidden/>
                <w:sz w:val="24"/>
                <w:szCs w:val="24"/>
              </w:rPr>
              <w:instrText>PAGEREF</w:instrText>
            </w:r>
            <w:r w:rsidR="00D70204" w:rsidRPr="00D70204">
              <w:rPr>
                <w:rFonts w:ascii="David" w:hAnsi="David"/>
                <w:noProof/>
                <w:webHidden/>
                <w:sz w:val="24"/>
                <w:szCs w:val="24"/>
                <w:rtl/>
              </w:rPr>
              <w:instrText xml:space="preserve"> _</w:instrText>
            </w:r>
            <w:r w:rsidR="00D70204" w:rsidRPr="00D70204">
              <w:rPr>
                <w:rFonts w:ascii="David" w:hAnsi="David"/>
                <w:noProof/>
                <w:webHidden/>
                <w:sz w:val="24"/>
                <w:szCs w:val="24"/>
              </w:rPr>
              <w:instrText>Toc514073550 \h</w:instrText>
            </w:r>
            <w:r w:rsidR="00D70204" w:rsidRPr="00D70204">
              <w:rPr>
                <w:rFonts w:ascii="David" w:hAnsi="David"/>
                <w:noProof/>
                <w:webHidden/>
                <w:sz w:val="24"/>
                <w:szCs w:val="24"/>
                <w:rtl/>
              </w:rPr>
              <w:instrText xml:space="preserve"> </w:instrText>
            </w:r>
            <w:r w:rsidR="00D70204" w:rsidRPr="00D70204">
              <w:rPr>
                <w:rStyle w:val="Hyperlink"/>
                <w:rFonts w:ascii="David" w:hAnsi="David" w:cs="David"/>
                <w:noProof/>
                <w:sz w:val="24"/>
                <w:szCs w:val="24"/>
                <w:rtl/>
              </w:rPr>
            </w:r>
            <w:r w:rsidR="00D70204" w:rsidRPr="00D70204">
              <w:rPr>
                <w:rStyle w:val="Hyperlink"/>
                <w:rFonts w:ascii="David" w:hAnsi="David" w:cs="David"/>
                <w:noProof/>
                <w:sz w:val="24"/>
                <w:szCs w:val="24"/>
                <w:rtl/>
              </w:rPr>
              <w:fldChar w:fldCharType="separate"/>
            </w:r>
            <w:r w:rsidR="00D70204" w:rsidRPr="00D70204">
              <w:rPr>
                <w:rFonts w:ascii="David" w:hAnsi="David"/>
                <w:noProof/>
                <w:webHidden/>
                <w:sz w:val="24"/>
                <w:szCs w:val="24"/>
                <w:rtl/>
              </w:rPr>
              <w:t>4</w:t>
            </w:r>
            <w:r w:rsidR="00D70204" w:rsidRPr="00D70204">
              <w:rPr>
                <w:rStyle w:val="Hyperlink"/>
                <w:rFonts w:ascii="David" w:hAnsi="David" w:cs="David"/>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51"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0.1.</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מבוא</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Toc514073551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4</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32"/>
              <w:tab w:val="right" w:leader="dot" w:pos="8270"/>
            </w:tabs>
            <w:spacing w:before="60"/>
            <w:rPr>
              <w:rFonts w:ascii="David" w:eastAsiaTheme="minorEastAsia" w:hAnsi="David"/>
              <w:b w:val="0"/>
              <w:bCs w:val="0"/>
              <w:smallCaps w:val="0"/>
              <w:noProof/>
              <w:sz w:val="24"/>
              <w:szCs w:val="24"/>
              <w:rtl/>
            </w:rPr>
          </w:pPr>
          <w:hyperlink w:anchor="_Toc514073552"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0.2.</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טבלת ריכוז תאריכים</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Toc514073552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7</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53"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0.3.</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הגדרות</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Toc514073553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8</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54"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0.4.</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מנהלה</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Toc514073554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12</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55"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0.5.</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פרקי המכרז</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Toc514073555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13</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56"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0.6.</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תנאי סף ואישורים שעל המציע להמציא עם הגשת ההצעה</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Toc514073556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14</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57"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0.7.</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מסמכים שיש לצרף להצעה</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Toc514073557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15</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58"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0.8.</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הצעת המציע</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Toc514073558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16</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59"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0.9.</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אופן מענה המציע על רשימת התצורות</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Toc514073559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18</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716"/>
              <w:tab w:val="right" w:leader="dot" w:pos="8270"/>
            </w:tabs>
            <w:spacing w:before="60"/>
            <w:rPr>
              <w:rFonts w:ascii="David" w:eastAsiaTheme="minorEastAsia" w:hAnsi="David"/>
              <w:b w:val="0"/>
              <w:bCs w:val="0"/>
              <w:smallCaps w:val="0"/>
              <w:noProof/>
              <w:sz w:val="24"/>
              <w:szCs w:val="24"/>
              <w:rtl/>
            </w:rPr>
          </w:pPr>
          <w:hyperlink w:anchor="_Toc514073560"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0.10.</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בדיקת ההצעות והערכתן</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Toc514073560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20</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716"/>
              <w:tab w:val="right" w:leader="dot" w:pos="8270"/>
            </w:tabs>
            <w:spacing w:before="60"/>
            <w:rPr>
              <w:rFonts w:ascii="David" w:eastAsiaTheme="minorEastAsia" w:hAnsi="David"/>
              <w:b w:val="0"/>
              <w:bCs w:val="0"/>
              <w:smallCaps w:val="0"/>
              <w:noProof/>
              <w:sz w:val="24"/>
              <w:szCs w:val="24"/>
              <w:rtl/>
            </w:rPr>
          </w:pPr>
          <w:hyperlink w:anchor="_Toc514073561"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0.11.</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בעלות על המכרז, זכויות יוצרים בקניון הדיגיטלי הממשלתי, סודיות ההצעה ועיון בה</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Toc514073561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30</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742"/>
              <w:tab w:val="right" w:leader="dot" w:pos="8270"/>
            </w:tabs>
            <w:spacing w:before="60"/>
            <w:rPr>
              <w:rFonts w:ascii="David" w:eastAsiaTheme="minorEastAsia" w:hAnsi="David"/>
              <w:b w:val="0"/>
              <w:bCs w:val="0"/>
              <w:smallCaps w:val="0"/>
              <w:noProof/>
              <w:sz w:val="24"/>
              <w:szCs w:val="24"/>
              <w:rtl/>
            </w:rPr>
          </w:pPr>
          <w:hyperlink w:anchor="_Toc514073562"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0.12.</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זכויות עורך המכרז</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Toc514073562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31</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716"/>
              <w:tab w:val="right" w:leader="dot" w:pos="8270"/>
            </w:tabs>
            <w:spacing w:before="60"/>
            <w:rPr>
              <w:rFonts w:ascii="David" w:eastAsiaTheme="minorEastAsia" w:hAnsi="David"/>
              <w:b w:val="0"/>
              <w:bCs w:val="0"/>
              <w:smallCaps w:val="0"/>
              <w:noProof/>
              <w:sz w:val="24"/>
              <w:szCs w:val="24"/>
              <w:rtl/>
            </w:rPr>
          </w:pPr>
          <w:hyperlink w:anchor="_Toc514073563"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0.13.</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סמכות השיפוט</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Toc514073563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36</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1"/>
            <w:tabs>
              <w:tab w:val="left" w:pos="461"/>
              <w:tab w:val="right" w:leader="dot" w:pos="8270"/>
            </w:tabs>
            <w:spacing w:before="120" w:after="0" w:line="360" w:lineRule="auto"/>
            <w:rPr>
              <w:rFonts w:ascii="David" w:eastAsiaTheme="minorEastAsia" w:hAnsi="David"/>
              <w:b w:val="0"/>
              <w:bCs w:val="0"/>
              <w:caps w:val="0"/>
              <w:noProof/>
              <w:sz w:val="24"/>
              <w:szCs w:val="24"/>
              <w:u w:val="none"/>
              <w:rtl/>
            </w:rPr>
          </w:pPr>
          <w:hyperlink w:anchor="_Toc514073564" w:history="1">
            <w:r w:rsidR="00D70204" w:rsidRPr="00D70204">
              <w:rPr>
                <w:rStyle w:val="Hyperlink"/>
                <w:rFonts w:ascii="David" w:hAnsi="David" w:cs="David"/>
                <w:noProof/>
                <w:sz w:val="24"/>
                <w:szCs w:val="24"/>
                <w:rtl/>
              </w:rPr>
              <w:t>1.</w:t>
            </w:r>
            <w:r w:rsidR="00D70204" w:rsidRPr="00D70204">
              <w:rPr>
                <w:rFonts w:ascii="David" w:eastAsiaTheme="minorEastAsia" w:hAnsi="David"/>
                <w:b w:val="0"/>
                <w:bCs w:val="0"/>
                <w:caps w:val="0"/>
                <w:noProof/>
                <w:sz w:val="24"/>
                <w:szCs w:val="24"/>
                <w:u w:val="none"/>
                <w:rtl/>
              </w:rPr>
              <w:tab/>
            </w:r>
            <w:r w:rsidR="00D70204" w:rsidRPr="00D70204">
              <w:rPr>
                <w:rStyle w:val="Hyperlink"/>
                <w:rFonts w:ascii="David" w:hAnsi="David" w:cs="David"/>
                <w:noProof/>
                <w:sz w:val="24"/>
                <w:szCs w:val="24"/>
                <w:rtl/>
              </w:rPr>
              <w:t>יעדים</w:t>
            </w:r>
            <w:r w:rsidR="00D70204" w:rsidRPr="00D70204">
              <w:rPr>
                <w:rFonts w:ascii="David" w:hAnsi="David"/>
                <w:noProof/>
                <w:webHidden/>
                <w:sz w:val="24"/>
                <w:szCs w:val="24"/>
                <w:rtl/>
              </w:rPr>
              <w:tab/>
            </w:r>
            <w:r w:rsidR="00D70204" w:rsidRPr="00D70204">
              <w:rPr>
                <w:rStyle w:val="Hyperlink"/>
                <w:rFonts w:ascii="David" w:hAnsi="David" w:cs="David"/>
                <w:noProof/>
                <w:sz w:val="24"/>
                <w:szCs w:val="24"/>
                <w:rtl/>
              </w:rPr>
              <w:fldChar w:fldCharType="begin"/>
            </w:r>
            <w:r w:rsidR="00D70204" w:rsidRPr="00D70204">
              <w:rPr>
                <w:rFonts w:ascii="David" w:hAnsi="David"/>
                <w:noProof/>
                <w:webHidden/>
                <w:sz w:val="24"/>
                <w:szCs w:val="24"/>
                <w:rtl/>
              </w:rPr>
              <w:instrText xml:space="preserve"> </w:instrText>
            </w:r>
            <w:r w:rsidR="00D70204" w:rsidRPr="00D70204">
              <w:rPr>
                <w:rFonts w:ascii="David" w:hAnsi="David"/>
                <w:noProof/>
                <w:webHidden/>
                <w:sz w:val="24"/>
                <w:szCs w:val="24"/>
              </w:rPr>
              <w:instrText>PAGEREF</w:instrText>
            </w:r>
            <w:r w:rsidR="00D70204" w:rsidRPr="00D70204">
              <w:rPr>
                <w:rFonts w:ascii="David" w:hAnsi="David"/>
                <w:noProof/>
                <w:webHidden/>
                <w:sz w:val="24"/>
                <w:szCs w:val="24"/>
                <w:rtl/>
              </w:rPr>
              <w:instrText xml:space="preserve"> _</w:instrText>
            </w:r>
            <w:r w:rsidR="00D70204" w:rsidRPr="00D70204">
              <w:rPr>
                <w:rFonts w:ascii="David" w:hAnsi="David"/>
                <w:noProof/>
                <w:webHidden/>
                <w:sz w:val="24"/>
                <w:szCs w:val="24"/>
              </w:rPr>
              <w:instrText>Toc514073564 \h</w:instrText>
            </w:r>
            <w:r w:rsidR="00D70204" w:rsidRPr="00D70204">
              <w:rPr>
                <w:rFonts w:ascii="David" w:hAnsi="David"/>
                <w:noProof/>
                <w:webHidden/>
                <w:sz w:val="24"/>
                <w:szCs w:val="24"/>
                <w:rtl/>
              </w:rPr>
              <w:instrText xml:space="preserve"> </w:instrText>
            </w:r>
            <w:r w:rsidR="00D70204" w:rsidRPr="00D70204">
              <w:rPr>
                <w:rStyle w:val="Hyperlink"/>
                <w:rFonts w:ascii="David" w:hAnsi="David" w:cs="David"/>
                <w:noProof/>
                <w:sz w:val="24"/>
                <w:szCs w:val="24"/>
                <w:rtl/>
              </w:rPr>
            </w:r>
            <w:r w:rsidR="00D70204" w:rsidRPr="00D70204">
              <w:rPr>
                <w:rStyle w:val="Hyperlink"/>
                <w:rFonts w:ascii="David" w:hAnsi="David" w:cs="David"/>
                <w:noProof/>
                <w:sz w:val="24"/>
                <w:szCs w:val="24"/>
                <w:rtl/>
              </w:rPr>
              <w:fldChar w:fldCharType="separate"/>
            </w:r>
            <w:r w:rsidR="00D70204" w:rsidRPr="00D70204">
              <w:rPr>
                <w:rFonts w:ascii="David" w:hAnsi="David"/>
                <w:noProof/>
                <w:webHidden/>
                <w:sz w:val="24"/>
                <w:szCs w:val="24"/>
                <w:rtl/>
              </w:rPr>
              <w:t>38</w:t>
            </w:r>
            <w:r w:rsidR="00D70204" w:rsidRPr="00D70204">
              <w:rPr>
                <w:rStyle w:val="Hyperlink"/>
                <w:rFonts w:ascii="David" w:hAnsi="David" w:cs="David"/>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65"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1.1.</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כללי – הבהקים</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Toc514073565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38</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66"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1.2.</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מזמין ומומחה יישום</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Toc514073566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38</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67"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1.3.</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יעדים ומטרות</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Toc514073567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38</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1"/>
            <w:tabs>
              <w:tab w:val="left" w:pos="461"/>
              <w:tab w:val="right" w:leader="dot" w:pos="8270"/>
            </w:tabs>
            <w:spacing w:before="120" w:after="0" w:line="360" w:lineRule="auto"/>
            <w:rPr>
              <w:rFonts w:ascii="David" w:eastAsiaTheme="minorEastAsia" w:hAnsi="David"/>
              <w:b w:val="0"/>
              <w:bCs w:val="0"/>
              <w:caps w:val="0"/>
              <w:noProof/>
              <w:sz w:val="24"/>
              <w:szCs w:val="24"/>
              <w:u w:val="none"/>
              <w:rtl/>
            </w:rPr>
          </w:pPr>
          <w:hyperlink w:anchor="_Toc514073568" w:history="1">
            <w:r w:rsidR="00D70204" w:rsidRPr="00D70204">
              <w:rPr>
                <w:rStyle w:val="Hyperlink"/>
                <w:rFonts w:ascii="David" w:hAnsi="David" w:cs="David"/>
                <w:noProof/>
                <w:sz w:val="24"/>
                <w:szCs w:val="24"/>
                <w:rtl/>
              </w:rPr>
              <w:t>2.</w:t>
            </w:r>
            <w:r w:rsidR="00D70204" w:rsidRPr="00D70204">
              <w:rPr>
                <w:rFonts w:ascii="David" w:eastAsiaTheme="minorEastAsia" w:hAnsi="David"/>
                <w:b w:val="0"/>
                <w:bCs w:val="0"/>
                <w:caps w:val="0"/>
                <w:noProof/>
                <w:sz w:val="24"/>
                <w:szCs w:val="24"/>
                <w:u w:val="none"/>
                <w:rtl/>
              </w:rPr>
              <w:tab/>
            </w:r>
            <w:r w:rsidR="00D70204" w:rsidRPr="00D70204">
              <w:rPr>
                <w:rStyle w:val="Hyperlink"/>
                <w:rFonts w:ascii="David" w:hAnsi="David" w:cs="David"/>
                <w:noProof/>
                <w:sz w:val="24"/>
                <w:szCs w:val="24"/>
                <w:rtl/>
              </w:rPr>
              <w:t>המערכת הממוחשבת</w:t>
            </w:r>
            <w:r w:rsidR="00D70204" w:rsidRPr="00D70204">
              <w:rPr>
                <w:rFonts w:ascii="David" w:hAnsi="David"/>
                <w:noProof/>
                <w:webHidden/>
                <w:sz w:val="24"/>
                <w:szCs w:val="24"/>
                <w:rtl/>
              </w:rPr>
              <w:tab/>
            </w:r>
            <w:r w:rsidR="00D70204" w:rsidRPr="00D70204">
              <w:rPr>
                <w:rStyle w:val="Hyperlink"/>
                <w:rFonts w:ascii="David" w:hAnsi="David" w:cs="David"/>
                <w:noProof/>
                <w:sz w:val="24"/>
                <w:szCs w:val="24"/>
                <w:rtl/>
              </w:rPr>
              <w:fldChar w:fldCharType="begin"/>
            </w:r>
            <w:r w:rsidR="00D70204" w:rsidRPr="00D70204">
              <w:rPr>
                <w:rFonts w:ascii="David" w:hAnsi="David"/>
                <w:noProof/>
                <w:webHidden/>
                <w:sz w:val="24"/>
                <w:szCs w:val="24"/>
                <w:rtl/>
              </w:rPr>
              <w:instrText xml:space="preserve"> </w:instrText>
            </w:r>
            <w:r w:rsidR="00D70204" w:rsidRPr="00D70204">
              <w:rPr>
                <w:rFonts w:ascii="David" w:hAnsi="David"/>
                <w:noProof/>
                <w:webHidden/>
                <w:sz w:val="24"/>
                <w:szCs w:val="24"/>
              </w:rPr>
              <w:instrText>PAGEREF</w:instrText>
            </w:r>
            <w:r w:rsidR="00D70204" w:rsidRPr="00D70204">
              <w:rPr>
                <w:rFonts w:ascii="David" w:hAnsi="David"/>
                <w:noProof/>
                <w:webHidden/>
                <w:sz w:val="24"/>
                <w:szCs w:val="24"/>
                <w:rtl/>
              </w:rPr>
              <w:instrText xml:space="preserve"> _</w:instrText>
            </w:r>
            <w:r w:rsidR="00D70204" w:rsidRPr="00D70204">
              <w:rPr>
                <w:rFonts w:ascii="David" w:hAnsi="David"/>
                <w:noProof/>
                <w:webHidden/>
                <w:sz w:val="24"/>
                <w:szCs w:val="24"/>
              </w:rPr>
              <w:instrText>Toc514073568 \h</w:instrText>
            </w:r>
            <w:r w:rsidR="00D70204" w:rsidRPr="00D70204">
              <w:rPr>
                <w:rFonts w:ascii="David" w:hAnsi="David"/>
                <w:noProof/>
                <w:webHidden/>
                <w:sz w:val="24"/>
                <w:szCs w:val="24"/>
                <w:rtl/>
              </w:rPr>
              <w:instrText xml:space="preserve"> </w:instrText>
            </w:r>
            <w:r w:rsidR="00D70204" w:rsidRPr="00D70204">
              <w:rPr>
                <w:rStyle w:val="Hyperlink"/>
                <w:rFonts w:ascii="David" w:hAnsi="David" w:cs="David"/>
                <w:noProof/>
                <w:sz w:val="24"/>
                <w:szCs w:val="24"/>
                <w:rtl/>
              </w:rPr>
            </w:r>
            <w:r w:rsidR="00D70204" w:rsidRPr="00D70204">
              <w:rPr>
                <w:rStyle w:val="Hyperlink"/>
                <w:rFonts w:ascii="David" w:hAnsi="David" w:cs="David"/>
                <w:noProof/>
                <w:sz w:val="24"/>
                <w:szCs w:val="24"/>
                <w:rtl/>
              </w:rPr>
              <w:fldChar w:fldCharType="separate"/>
            </w:r>
            <w:r w:rsidR="00D70204" w:rsidRPr="00D70204">
              <w:rPr>
                <w:rFonts w:ascii="David" w:hAnsi="David"/>
                <w:noProof/>
                <w:webHidden/>
                <w:sz w:val="24"/>
                <w:szCs w:val="24"/>
                <w:rtl/>
              </w:rPr>
              <w:t>39</w:t>
            </w:r>
            <w:r w:rsidR="00D70204" w:rsidRPr="00D70204">
              <w:rPr>
                <w:rStyle w:val="Hyperlink"/>
                <w:rFonts w:ascii="David" w:hAnsi="David" w:cs="David"/>
                <w:noProof/>
                <w:sz w:val="24"/>
                <w:szCs w:val="24"/>
                <w:rtl/>
              </w:rPr>
              <w:fldChar w:fldCharType="end"/>
            </w:r>
          </w:hyperlink>
        </w:p>
        <w:p w:rsidR="00D70204" w:rsidRPr="00D70204" w:rsidRDefault="007F5B7C" w:rsidP="00D70204">
          <w:pPr>
            <w:pStyle w:val="TOC2"/>
            <w:tabs>
              <w:tab w:val="left" w:pos="632"/>
              <w:tab w:val="right" w:leader="dot" w:pos="8270"/>
            </w:tabs>
            <w:spacing w:before="60"/>
            <w:rPr>
              <w:rFonts w:ascii="David" w:eastAsiaTheme="minorEastAsia" w:hAnsi="David"/>
              <w:b w:val="0"/>
              <w:bCs w:val="0"/>
              <w:smallCaps w:val="0"/>
              <w:noProof/>
              <w:sz w:val="24"/>
              <w:szCs w:val="24"/>
              <w:rtl/>
            </w:rPr>
          </w:pPr>
          <w:hyperlink w:anchor="_Toc514073569" w:history="1">
            <w:r w:rsidR="00D70204" w:rsidRPr="00D70204">
              <w:rPr>
                <w:rStyle w:val="Hyperlink"/>
                <w:rFonts w:ascii="David" w:hAnsi="David" w:cs="David" w:hint="cs"/>
                <w:b w:val="0"/>
                <w:bCs w:val="0"/>
                <w:noProof/>
                <w:sz w:val="24"/>
                <w:szCs w:val="24"/>
                <w:rtl/>
                <w14:scene3d>
                  <w14:camera w14:prst="orthographicFront"/>
                  <w14:lightRig w14:rig="threePt" w14:dir="t">
                    <w14:rot w14:lat="0" w14:lon="0" w14:rev="0"/>
                  </w14:lightRig>
                </w14:scene3d>
              </w:rPr>
              <w:t>2.1.</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כללי</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Toc514073569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39</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32"/>
              <w:tab w:val="right" w:leader="dot" w:pos="8270"/>
            </w:tabs>
            <w:spacing w:before="60"/>
            <w:rPr>
              <w:rFonts w:ascii="David" w:eastAsiaTheme="minorEastAsia" w:hAnsi="David"/>
              <w:b w:val="0"/>
              <w:bCs w:val="0"/>
              <w:smallCaps w:val="0"/>
              <w:noProof/>
              <w:sz w:val="24"/>
              <w:szCs w:val="24"/>
              <w:rtl/>
            </w:rPr>
          </w:pPr>
          <w:hyperlink w:anchor="_Toc514073570" w:history="1">
            <w:r w:rsidR="00D70204" w:rsidRPr="00D70204">
              <w:rPr>
                <w:rStyle w:val="Hyperlink"/>
                <w:rFonts w:ascii="David" w:hAnsi="David" w:cs="David" w:hint="cs"/>
                <w:b w:val="0"/>
                <w:bCs w:val="0"/>
                <w:noProof/>
                <w:sz w:val="24"/>
                <w:szCs w:val="24"/>
                <w:rtl/>
                <w14:scene3d>
                  <w14:camera w14:prst="orthographicFront"/>
                  <w14:lightRig w14:rig="threePt" w14:dir="t">
                    <w14:rot w14:lat="0" w14:lon="0" w14:rev="0"/>
                  </w14:lightRig>
                </w14:scene3d>
              </w:rPr>
              <w:t>2.2.</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אופן השימוש במערכת הממוחשבת</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Toc514073570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39</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32"/>
              <w:tab w:val="right" w:leader="dot" w:pos="8270"/>
            </w:tabs>
            <w:spacing w:before="60"/>
            <w:rPr>
              <w:rFonts w:ascii="David" w:eastAsiaTheme="minorEastAsia" w:hAnsi="David"/>
              <w:b w:val="0"/>
              <w:bCs w:val="0"/>
              <w:smallCaps w:val="0"/>
              <w:noProof/>
              <w:sz w:val="24"/>
              <w:szCs w:val="24"/>
              <w:rtl/>
            </w:rPr>
          </w:pPr>
          <w:hyperlink w:anchor="_Toc514073571" w:history="1">
            <w:r w:rsidR="00D70204" w:rsidRPr="00D70204">
              <w:rPr>
                <w:rStyle w:val="Hyperlink"/>
                <w:rFonts w:ascii="David" w:hAnsi="David" w:cs="David" w:hint="cs"/>
                <w:b w:val="0"/>
                <w:bCs w:val="0"/>
                <w:noProof/>
                <w:sz w:val="24"/>
                <w:szCs w:val="24"/>
                <w:rtl/>
                <w14:scene3d>
                  <w14:camera w14:prst="orthographicFront"/>
                  <w14:lightRig w14:rig="threePt" w14:dir="t">
                    <w14:rot w14:lat="0" w14:lon="0" w14:rev="0"/>
                  </w14:lightRig>
                </w14:scene3d>
              </w:rPr>
              <w:t>2.3.</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כרטיס חכם</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Toc514073571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40</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72"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2.4.</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מענה ספק רשום לפנייה פרטנית</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Toc514073572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41</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32"/>
              <w:tab w:val="right" w:leader="dot" w:pos="8270"/>
            </w:tabs>
            <w:spacing w:before="60"/>
            <w:rPr>
              <w:rFonts w:ascii="David" w:eastAsiaTheme="minorEastAsia" w:hAnsi="David"/>
              <w:b w:val="0"/>
              <w:bCs w:val="0"/>
              <w:smallCaps w:val="0"/>
              <w:noProof/>
              <w:sz w:val="24"/>
              <w:szCs w:val="24"/>
              <w:rtl/>
            </w:rPr>
          </w:pPr>
          <w:hyperlink w:anchor="_Toc514073573" w:history="1">
            <w:r w:rsidR="00D70204" w:rsidRPr="00D70204">
              <w:rPr>
                <w:rStyle w:val="Hyperlink"/>
                <w:rFonts w:ascii="David" w:hAnsi="David" w:cs="David" w:hint="cs"/>
                <w:b w:val="0"/>
                <w:bCs w:val="0"/>
                <w:noProof/>
                <w:sz w:val="24"/>
                <w:szCs w:val="24"/>
                <w:rtl/>
                <w14:scene3d>
                  <w14:camera w14:prst="orthographicFront"/>
                  <w14:lightRig w14:rig="threePt" w14:dir="t">
                    <w14:rot w14:lat="0" w14:lon="0" w14:rev="0"/>
                  </w14:lightRig>
                </w14:scene3d>
              </w:rPr>
              <w:t>2.5.</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כללים נוספים לגבי המערכת הממוחשבת</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Toc514073573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43</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1"/>
            <w:tabs>
              <w:tab w:val="left" w:pos="461"/>
              <w:tab w:val="right" w:leader="dot" w:pos="8270"/>
            </w:tabs>
            <w:spacing w:before="120" w:after="0" w:line="360" w:lineRule="auto"/>
            <w:rPr>
              <w:rFonts w:ascii="David" w:eastAsiaTheme="minorEastAsia" w:hAnsi="David"/>
              <w:b w:val="0"/>
              <w:bCs w:val="0"/>
              <w:caps w:val="0"/>
              <w:noProof/>
              <w:sz w:val="24"/>
              <w:szCs w:val="24"/>
              <w:u w:val="none"/>
              <w:rtl/>
            </w:rPr>
          </w:pPr>
          <w:hyperlink w:anchor="_Toc514073574" w:history="1">
            <w:r w:rsidR="00D70204" w:rsidRPr="00D70204">
              <w:rPr>
                <w:rStyle w:val="Hyperlink"/>
                <w:rFonts w:ascii="David" w:hAnsi="David" w:cs="David"/>
                <w:noProof/>
                <w:sz w:val="24"/>
                <w:szCs w:val="24"/>
                <w:rtl/>
              </w:rPr>
              <w:t>3.</w:t>
            </w:r>
            <w:r w:rsidR="00D70204" w:rsidRPr="00D70204">
              <w:rPr>
                <w:rFonts w:ascii="David" w:eastAsiaTheme="minorEastAsia" w:hAnsi="David"/>
                <w:b w:val="0"/>
                <w:bCs w:val="0"/>
                <w:caps w:val="0"/>
                <w:noProof/>
                <w:sz w:val="24"/>
                <w:szCs w:val="24"/>
                <w:u w:val="none"/>
                <w:rtl/>
              </w:rPr>
              <w:tab/>
            </w:r>
            <w:r w:rsidR="00D70204" w:rsidRPr="00D70204">
              <w:rPr>
                <w:rStyle w:val="Hyperlink"/>
                <w:rFonts w:ascii="David" w:hAnsi="David" w:cs="David"/>
                <w:noProof/>
                <w:sz w:val="24"/>
                <w:szCs w:val="24"/>
                <w:rtl/>
              </w:rPr>
              <w:t>הציוד המבוקש</w:t>
            </w:r>
            <w:r w:rsidR="00D70204" w:rsidRPr="00D70204">
              <w:rPr>
                <w:rFonts w:ascii="David" w:hAnsi="David"/>
                <w:noProof/>
                <w:webHidden/>
                <w:sz w:val="24"/>
                <w:szCs w:val="24"/>
                <w:rtl/>
              </w:rPr>
              <w:tab/>
            </w:r>
            <w:r w:rsidR="00D70204" w:rsidRPr="00D70204">
              <w:rPr>
                <w:rStyle w:val="Hyperlink"/>
                <w:rFonts w:ascii="David" w:hAnsi="David" w:cs="David"/>
                <w:noProof/>
                <w:sz w:val="24"/>
                <w:szCs w:val="24"/>
                <w:rtl/>
              </w:rPr>
              <w:fldChar w:fldCharType="begin"/>
            </w:r>
            <w:r w:rsidR="00D70204" w:rsidRPr="00D70204">
              <w:rPr>
                <w:rFonts w:ascii="David" w:hAnsi="David"/>
                <w:noProof/>
                <w:webHidden/>
                <w:sz w:val="24"/>
                <w:szCs w:val="24"/>
                <w:rtl/>
              </w:rPr>
              <w:instrText xml:space="preserve"> </w:instrText>
            </w:r>
            <w:r w:rsidR="00D70204" w:rsidRPr="00D70204">
              <w:rPr>
                <w:rFonts w:ascii="David" w:hAnsi="David"/>
                <w:noProof/>
                <w:webHidden/>
                <w:sz w:val="24"/>
                <w:szCs w:val="24"/>
              </w:rPr>
              <w:instrText>PAGEREF</w:instrText>
            </w:r>
            <w:r w:rsidR="00D70204" w:rsidRPr="00D70204">
              <w:rPr>
                <w:rFonts w:ascii="David" w:hAnsi="David"/>
                <w:noProof/>
                <w:webHidden/>
                <w:sz w:val="24"/>
                <w:szCs w:val="24"/>
                <w:rtl/>
              </w:rPr>
              <w:instrText xml:space="preserve"> _</w:instrText>
            </w:r>
            <w:r w:rsidR="00D70204" w:rsidRPr="00D70204">
              <w:rPr>
                <w:rFonts w:ascii="David" w:hAnsi="David"/>
                <w:noProof/>
                <w:webHidden/>
                <w:sz w:val="24"/>
                <w:szCs w:val="24"/>
              </w:rPr>
              <w:instrText>Toc514073574 \h</w:instrText>
            </w:r>
            <w:r w:rsidR="00D70204" w:rsidRPr="00D70204">
              <w:rPr>
                <w:rFonts w:ascii="David" w:hAnsi="David"/>
                <w:noProof/>
                <w:webHidden/>
                <w:sz w:val="24"/>
                <w:szCs w:val="24"/>
                <w:rtl/>
              </w:rPr>
              <w:instrText xml:space="preserve"> </w:instrText>
            </w:r>
            <w:r w:rsidR="00D70204" w:rsidRPr="00D70204">
              <w:rPr>
                <w:rStyle w:val="Hyperlink"/>
                <w:rFonts w:ascii="David" w:hAnsi="David" w:cs="David"/>
                <w:noProof/>
                <w:sz w:val="24"/>
                <w:szCs w:val="24"/>
                <w:rtl/>
              </w:rPr>
            </w:r>
            <w:r w:rsidR="00D70204" w:rsidRPr="00D70204">
              <w:rPr>
                <w:rStyle w:val="Hyperlink"/>
                <w:rFonts w:ascii="David" w:hAnsi="David" w:cs="David"/>
                <w:noProof/>
                <w:sz w:val="24"/>
                <w:szCs w:val="24"/>
                <w:rtl/>
              </w:rPr>
              <w:fldChar w:fldCharType="separate"/>
            </w:r>
            <w:r w:rsidR="00D70204" w:rsidRPr="00D70204">
              <w:rPr>
                <w:rFonts w:ascii="David" w:hAnsi="David"/>
                <w:noProof/>
                <w:webHidden/>
                <w:sz w:val="24"/>
                <w:szCs w:val="24"/>
                <w:rtl/>
              </w:rPr>
              <w:t>45</w:t>
            </w:r>
            <w:r w:rsidR="00D70204" w:rsidRPr="00D70204">
              <w:rPr>
                <w:rStyle w:val="Hyperlink"/>
                <w:rFonts w:ascii="David" w:hAnsi="David" w:cs="David"/>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75"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3.1.</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כללי</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Toc514073575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45</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76"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3.2.</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התצורות הנדרשות</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Toc514073576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45</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32"/>
              <w:tab w:val="right" w:leader="dot" w:pos="8270"/>
            </w:tabs>
            <w:spacing w:before="60"/>
            <w:rPr>
              <w:rFonts w:ascii="David" w:eastAsiaTheme="minorEastAsia" w:hAnsi="David"/>
              <w:b w:val="0"/>
              <w:bCs w:val="0"/>
              <w:smallCaps w:val="0"/>
              <w:noProof/>
              <w:sz w:val="24"/>
              <w:szCs w:val="24"/>
              <w:rtl/>
            </w:rPr>
          </w:pPr>
          <w:hyperlink w:anchor="_Toc514073577" w:history="1">
            <w:r w:rsidR="00D70204" w:rsidRPr="00D70204">
              <w:rPr>
                <w:rStyle w:val="Hyperlink"/>
                <w:rFonts w:ascii="David" w:hAnsi="David" w:cs="David" w:hint="cs"/>
                <w:b w:val="0"/>
                <w:bCs w:val="0"/>
                <w:noProof/>
                <w:sz w:val="24"/>
                <w:szCs w:val="24"/>
                <w:rtl/>
                <w14:scene3d>
                  <w14:camera w14:prst="orthographicFront"/>
                  <w14:lightRig w14:rig="threePt" w14:dir="t">
                    <w14:rot w14:lat="0" w14:lon="0" w14:rev="0"/>
                  </w14:lightRig>
                </w14:scene3d>
              </w:rPr>
              <w:t>3.3.</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תהליכים</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Toc514073577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46</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1"/>
            <w:tabs>
              <w:tab w:val="left" w:pos="461"/>
              <w:tab w:val="right" w:leader="dot" w:pos="8270"/>
            </w:tabs>
            <w:spacing w:before="120" w:after="0" w:line="360" w:lineRule="auto"/>
            <w:rPr>
              <w:rFonts w:ascii="David" w:eastAsiaTheme="minorEastAsia" w:hAnsi="David"/>
              <w:b w:val="0"/>
              <w:bCs w:val="0"/>
              <w:caps w:val="0"/>
              <w:noProof/>
              <w:sz w:val="24"/>
              <w:szCs w:val="24"/>
              <w:u w:val="none"/>
              <w:rtl/>
            </w:rPr>
          </w:pPr>
          <w:hyperlink w:anchor="_Toc514073578" w:history="1">
            <w:r w:rsidR="00D70204" w:rsidRPr="00D70204">
              <w:rPr>
                <w:rStyle w:val="Hyperlink"/>
                <w:rFonts w:ascii="David" w:hAnsi="David" w:cs="David"/>
                <w:noProof/>
                <w:sz w:val="24"/>
                <w:szCs w:val="24"/>
                <w:rtl/>
              </w:rPr>
              <w:t>4.</w:t>
            </w:r>
            <w:r w:rsidR="00D70204" w:rsidRPr="00D70204">
              <w:rPr>
                <w:rFonts w:ascii="David" w:eastAsiaTheme="minorEastAsia" w:hAnsi="David"/>
                <w:b w:val="0"/>
                <w:bCs w:val="0"/>
                <w:caps w:val="0"/>
                <w:noProof/>
                <w:sz w:val="24"/>
                <w:szCs w:val="24"/>
                <w:u w:val="none"/>
                <w:rtl/>
              </w:rPr>
              <w:tab/>
            </w:r>
            <w:r w:rsidR="00D70204" w:rsidRPr="00D70204">
              <w:rPr>
                <w:rStyle w:val="Hyperlink"/>
                <w:rFonts w:ascii="David" w:hAnsi="David" w:cs="David"/>
                <w:noProof/>
                <w:sz w:val="24"/>
                <w:szCs w:val="24"/>
                <w:rtl/>
              </w:rPr>
              <w:t>מימוש</w:t>
            </w:r>
            <w:r w:rsidR="00D70204" w:rsidRPr="00D70204">
              <w:rPr>
                <w:rFonts w:ascii="David" w:hAnsi="David"/>
                <w:noProof/>
                <w:webHidden/>
                <w:sz w:val="24"/>
                <w:szCs w:val="24"/>
                <w:rtl/>
              </w:rPr>
              <w:tab/>
            </w:r>
            <w:r w:rsidR="00D70204" w:rsidRPr="00D70204">
              <w:rPr>
                <w:rStyle w:val="Hyperlink"/>
                <w:rFonts w:ascii="David" w:hAnsi="David" w:cs="David"/>
                <w:noProof/>
                <w:sz w:val="24"/>
                <w:szCs w:val="24"/>
                <w:rtl/>
              </w:rPr>
              <w:fldChar w:fldCharType="begin"/>
            </w:r>
            <w:r w:rsidR="00D70204" w:rsidRPr="00D70204">
              <w:rPr>
                <w:rFonts w:ascii="David" w:hAnsi="David"/>
                <w:noProof/>
                <w:webHidden/>
                <w:sz w:val="24"/>
                <w:szCs w:val="24"/>
                <w:rtl/>
              </w:rPr>
              <w:instrText xml:space="preserve"> </w:instrText>
            </w:r>
            <w:r w:rsidR="00D70204" w:rsidRPr="00D70204">
              <w:rPr>
                <w:rFonts w:ascii="David" w:hAnsi="David"/>
                <w:noProof/>
                <w:webHidden/>
                <w:sz w:val="24"/>
                <w:szCs w:val="24"/>
              </w:rPr>
              <w:instrText>PAGEREF</w:instrText>
            </w:r>
            <w:r w:rsidR="00D70204" w:rsidRPr="00D70204">
              <w:rPr>
                <w:rFonts w:ascii="David" w:hAnsi="David"/>
                <w:noProof/>
                <w:webHidden/>
                <w:sz w:val="24"/>
                <w:szCs w:val="24"/>
                <w:rtl/>
              </w:rPr>
              <w:instrText xml:space="preserve"> _</w:instrText>
            </w:r>
            <w:r w:rsidR="00D70204" w:rsidRPr="00D70204">
              <w:rPr>
                <w:rFonts w:ascii="David" w:hAnsi="David"/>
                <w:noProof/>
                <w:webHidden/>
                <w:sz w:val="24"/>
                <w:szCs w:val="24"/>
              </w:rPr>
              <w:instrText>Toc514073578 \h</w:instrText>
            </w:r>
            <w:r w:rsidR="00D70204" w:rsidRPr="00D70204">
              <w:rPr>
                <w:rFonts w:ascii="David" w:hAnsi="David"/>
                <w:noProof/>
                <w:webHidden/>
                <w:sz w:val="24"/>
                <w:szCs w:val="24"/>
                <w:rtl/>
              </w:rPr>
              <w:instrText xml:space="preserve"> </w:instrText>
            </w:r>
            <w:r w:rsidR="00D70204" w:rsidRPr="00D70204">
              <w:rPr>
                <w:rStyle w:val="Hyperlink"/>
                <w:rFonts w:ascii="David" w:hAnsi="David" w:cs="David"/>
                <w:noProof/>
                <w:sz w:val="24"/>
                <w:szCs w:val="24"/>
                <w:rtl/>
              </w:rPr>
            </w:r>
            <w:r w:rsidR="00D70204" w:rsidRPr="00D70204">
              <w:rPr>
                <w:rStyle w:val="Hyperlink"/>
                <w:rFonts w:ascii="David" w:hAnsi="David" w:cs="David"/>
                <w:noProof/>
                <w:sz w:val="24"/>
                <w:szCs w:val="24"/>
                <w:rtl/>
              </w:rPr>
              <w:fldChar w:fldCharType="separate"/>
            </w:r>
            <w:r w:rsidR="00D70204" w:rsidRPr="00D70204">
              <w:rPr>
                <w:rFonts w:ascii="David" w:hAnsi="David"/>
                <w:noProof/>
                <w:webHidden/>
                <w:sz w:val="24"/>
                <w:szCs w:val="24"/>
                <w:rtl/>
              </w:rPr>
              <w:t>47</w:t>
            </w:r>
            <w:r w:rsidR="00D70204" w:rsidRPr="00D70204">
              <w:rPr>
                <w:rStyle w:val="Hyperlink"/>
                <w:rFonts w:ascii="David" w:hAnsi="David" w:cs="David"/>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79"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4.1.</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גורמים מעורבים</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Toc514073579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47</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80"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4.2.</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אספקה</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Toc514073580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47</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81"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4.3.</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רגישות מבצעית</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Toc514073581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49</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82"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4.4.</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אבטחת מידע</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Toc514073582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50</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83"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4.5.</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שמירה על המידע</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Toc514073583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51</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84"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4.6.</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אחריות</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Toc514073584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51</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85"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4.7.</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עבודה באמצעות פורטל ספקים</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Toc514073585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52</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86"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4.8.</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רמות שירות וזמני תגובה</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Toc514073586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53</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87"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4.9.</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אמנת שירות ופיצויים מוסכמים</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Toc514073587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53</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716"/>
              <w:tab w:val="right" w:leader="dot" w:pos="8270"/>
            </w:tabs>
            <w:spacing w:before="60"/>
            <w:rPr>
              <w:rFonts w:ascii="David" w:eastAsiaTheme="minorEastAsia" w:hAnsi="David"/>
              <w:b w:val="0"/>
              <w:bCs w:val="0"/>
              <w:smallCaps w:val="0"/>
              <w:noProof/>
              <w:sz w:val="24"/>
              <w:szCs w:val="24"/>
              <w:rtl/>
            </w:rPr>
          </w:pPr>
          <w:hyperlink w:anchor="_Toc514073588"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4.10.</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הגשת חשבונות ותשלום</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Toc514073588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55</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1"/>
            <w:tabs>
              <w:tab w:val="left" w:pos="461"/>
              <w:tab w:val="right" w:leader="dot" w:pos="8270"/>
            </w:tabs>
            <w:spacing w:before="120" w:after="0" w:line="360" w:lineRule="auto"/>
            <w:rPr>
              <w:rFonts w:ascii="David" w:eastAsiaTheme="minorEastAsia" w:hAnsi="David"/>
              <w:b w:val="0"/>
              <w:bCs w:val="0"/>
              <w:caps w:val="0"/>
              <w:noProof/>
              <w:sz w:val="24"/>
              <w:szCs w:val="24"/>
              <w:u w:val="none"/>
              <w:rtl/>
            </w:rPr>
          </w:pPr>
          <w:hyperlink w:anchor="_Toc514073589" w:history="1">
            <w:r w:rsidR="00D70204" w:rsidRPr="00D70204">
              <w:rPr>
                <w:rStyle w:val="Hyperlink"/>
                <w:rFonts w:ascii="David" w:hAnsi="David" w:cs="David"/>
                <w:noProof/>
                <w:sz w:val="24"/>
                <w:szCs w:val="24"/>
                <w:rtl/>
              </w:rPr>
              <w:t>5.</w:t>
            </w:r>
            <w:r w:rsidR="00D70204" w:rsidRPr="00D70204">
              <w:rPr>
                <w:rFonts w:ascii="David" w:eastAsiaTheme="minorEastAsia" w:hAnsi="David"/>
                <w:b w:val="0"/>
                <w:bCs w:val="0"/>
                <w:caps w:val="0"/>
                <w:noProof/>
                <w:sz w:val="24"/>
                <w:szCs w:val="24"/>
                <w:u w:val="none"/>
                <w:rtl/>
              </w:rPr>
              <w:tab/>
            </w:r>
            <w:r w:rsidR="00D70204" w:rsidRPr="00D70204">
              <w:rPr>
                <w:rStyle w:val="Hyperlink"/>
                <w:rFonts w:ascii="David" w:hAnsi="David" w:cs="David"/>
                <w:noProof/>
                <w:sz w:val="24"/>
                <w:szCs w:val="24"/>
                <w:rtl/>
              </w:rPr>
              <w:t>עלות ותשלום</w:t>
            </w:r>
            <w:r w:rsidR="00D70204" w:rsidRPr="00D70204">
              <w:rPr>
                <w:rFonts w:ascii="David" w:hAnsi="David"/>
                <w:noProof/>
                <w:webHidden/>
                <w:sz w:val="24"/>
                <w:szCs w:val="24"/>
                <w:rtl/>
              </w:rPr>
              <w:tab/>
            </w:r>
            <w:r w:rsidR="00D70204" w:rsidRPr="00D70204">
              <w:rPr>
                <w:rStyle w:val="Hyperlink"/>
                <w:rFonts w:ascii="David" w:hAnsi="David" w:cs="David"/>
                <w:noProof/>
                <w:sz w:val="24"/>
                <w:szCs w:val="24"/>
                <w:rtl/>
              </w:rPr>
              <w:fldChar w:fldCharType="begin"/>
            </w:r>
            <w:r w:rsidR="00D70204" w:rsidRPr="00D70204">
              <w:rPr>
                <w:rFonts w:ascii="David" w:hAnsi="David"/>
                <w:noProof/>
                <w:webHidden/>
                <w:sz w:val="24"/>
                <w:szCs w:val="24"/>
                <w:rtl/>
              </w:rPr>
              <w:instrText xml:space="preserve"> </w:instrText>
            </w:r>
            <w:r w:rsidR="00D70204" w:rsidRPr="00D70204">
              <w:rPr>
                <w:rFonts w:ascii="David" w:hAnsi="David"/>
                <w:noProof/>
                <w:webHidden/>
                <w:sz w:val="24"/>
                <w:szCs w:val="24"/>
              </w:rPr>
              <w:instrText>PAGEREF</w:instrText>
            </w:r>
            <w:r w:rsidR="00D70204" w:rsidRPr="00D70204">
              <w:rPr>
                <w:rFonts w:ascii="David" w:hAnsi="David"/>
                <w:noProof/>
                <w:webHidden/>
                <w:sz w:val="24"/>
                <w:szCs w:val="24"/>
                <w:rtl/>
              </w:rPr>
              <w:instrText xml:space="preserve"> _</w:instrText>
            </w:r>
            <w:r w:rsidR="00D70204" w:rsidRPr="00D70204">
              <w:rPr>
                <w:rFonts w:ascii="David" w:hAnsi="David"/>
                <w:noProof/>
                <w:webHidden/>
                <w:sz w:val="24"/>
                <w:szCs w:val="24"/>
              </w:rPr>
              <w:instrText>Toc514073589 \h</w:instrText>
            </w:r>
            <w:r w:rsidR="00D70204" w:rsidRPr="00D70204">
              <w:rPr>
                <w:rFonts w:ascii="David" w:hAnsi="David"/>
                <w:noProof/>
                <w:webHidden/>
                <w:sz w:val="24"/>
                <w:szCs w:val="24"/>
                <w:rtl/>
              </w:rPr>
              <w:instrText xml:space="preserve"> </w:instrText>
            </w:r>
            <w:r w:rsidR="00D70204" w:rsidRPr="00D70204">
              <w:rPr>
                <w:rStyle w:val="Hyperlink"/>
                <w:rFonts w:ascii="David" w:hAnsi="David" w:cs="David"/>
                <w:noProof/>
                <w:sz w:val="24"/>
                <w:szCs w:val="24"/>
                <w:rtl/>
              </w:rPr>
            </w:r>
            <w:r w:rsidR="00D70204" w:rsidRPr="00D70204">
              <w:rPr>
                <w:rStyle w:val="Hyperlink"/>
                <w:rFonts w:ascii="David" w:hAnsi="David" w:cs="David"/>
                <w:noProof/>
                <w:sz w:val="24"/>
                <w:szCs w:val="24"/>
                <w:rtl/>
              </w:rPr>
              <w:fldChar w:fldCharType="separate"/>
            </w:r>
            <w:r w:rsidR="00D70204" w:rsidRPr="00D70204">
              <w:rPr>
                <w:rFonts w:ascii="David" w:hAnsi="David"/>
                <w:noProof/>
                <w:webHidden/>
                <w:sz w:val="24"/>
                <w:szCs w:val="24"/>
                <w:rtl/>
              </w:rPr>
              <w:t>56</w:t>
            </w:r>
            <w:r w:rsidR="00D70204" w:rsidRPr="00D70204">
              <w:rPr>
                <w:rStyle w:val="Hyperlink"/>
                <w:rFonts w:ascii="David" w:hAnsi="David" w:cs="David"/>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90"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5.1.</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כללי</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Toc514073590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56</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left" w:pos="619"/>
              <w:tab w:val="right" w:leader="dot" w:pos="8270"/>
            </w:tabs>
            <w:spacing w:before="60"/>
            <w:rPr>
              <w:rFonts w:ascii="David" w:eastAsiaTheme="minorEastAsia" w:hAnsi="David"/>
              <w:b w:val="0"/>
              <w:bCs w:val="0"/>
              <w:smallCaps w:val="0"/>
              <w:noProof/>
              <w:sz w:val="24"/>
              <w:szCs w:val="24"/>
              <w:rtl/>
            </w:rPr>
          </w:pPr>
          <w:hyperlink w:anchor="_Toc514073591" w:history="1">
            <w:r w:rsidR="00D70204" w:rsidRPr="00D70204">
              <w:rPr>
                <w:rStyle w:val="Hyperlink"/>
                <w:rFonts w:ascii="David" w:hAnsi="David" w:cs="David"/>
                <w:b w:val="0"/>
                <w:bCs w:val="0"/>
                <w:noProof/>
                <w:sz w:val="24"/>
                <w:szCs w:val="24"/>
                <w:rtl/>
                <w14:scene3d>
                  <w14:camera w14:prst="orthographicFront"/>
                  <w14:lightRig w14:rig="threePt" w14:dir="t">
                    <w14:rot w14:lat="0" w14:lon="0" w14:rev="0"/>
                  </w14:lightRig>
                </w14:scene3d>
              </w:rPr>
              <w:t>5.2.</w:t>
            </w:r>
            <w:r w:rsidR="00D70204" w:rsidRPr="00D70204">
              <w:rPr>
                <w:rFonts w:ascii="David" w:eastAsiaTheme="minorEastAsia" w:hAnsi="David"/>
                <w:b w:val="0"/>
                <w:bCs w:val="0"/>
                <w:smallCaps w:val="0"/>
                <w:noProof/>
                <w:sz w:val="24"/>
                <w:szCs w:val="24"/>
                <w:rtl/>
              </w:rPr>
              <w:tab/>
            </w:r>
            <w:r w:rsidR="00D70204" w:rsidRPr="00D70204">
              <w:rPr>
                <w:rStyle w:val="Hyperlink"/>
                <w:rFonts w:ascii="David" w:hAnsi="David" w:cs="David"/>
                <w:b w:val="0"/>
                <w:bCs w:val="0"/>
                <w:noProof/>
                <w:sz w:val="24"/>
                <w:szCs w:val="24"/>
                <w:rtl/>
              </w:rPr>
              <w:t>מחירי הפריטים</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Toc514073591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56</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1"/>
            <w:tabs>
              <w:tab w:val="left" w:pos="461"/>
              <w:tab w:val="right" w:leader="dot" w:pos="8270"/>
            </w:tabs>
            <w:spacing w:before="120" w:after="0" w:line="360" w:lineRule="auto"/>
            <w:rPr>
              <w:rFonts w:ascii="David" w:eastAsiaTheme="minorEastAsia" w:hAnsi="David"/>
              <w:b w:val="0"/>
              <w:bCs w:val="0"/>
              <w:caps w:val="0"/>
              <w:noProof/>
              <w:sz w:val="24"/>
              <w:szCs w:val="24"/>
              <w:u w:val="none"/>
              <w:rtl/>
            </w:rPr>
          </w:pPr>
          <w:hyperlink w:anchor="_Toc514073592" w:history="1">
            <w:r w:rsidR="00D70204" w:rsidRPr="00D70204">
              <w:rPr>
                <w:rStyle w:val="Hyperlink"/>
                <w:rFonts w:ascii="David" w:hAnsi="David" w:cs="David"/>
                <w:noProof/>
                <w:sz w:val="24"/>
                <w:szCs w:val="24"/>
                <w:rtl/>
              </w:rPr>
              <w:t>6.</w:t>
            </w:r>
            <w:r w:rsidR="00D70204" w:rsidRPr="00D70204">
              <w:rPr>
                <w:rFonts w:ascii="David" w:eastAsiaTheme="minorEastAsia" w:hAnsi="David"/>
                <w:b w:val="0"/>
                <w:bCs w:val="0"/>
                <w:caps w:val="0"/>
                <w:noProof/>
                <w:sz w:val="24"/>
                <w:szCs w:val="24"/>
                <w:u w:val="none"/>
                <w:rtl/>
              </w:rPr>
              <w:tab/>
            </w:r>
            <w:r w:rsidR="00D70204" w:rsidRPr="00D70204">
              <w:rPr>
                <w:rStyle w:val="Hyperlink"/>
                <w:rFonts w:ascii="David" w:hAnsi="David" w:cs="David"/>
                <w:noProof/>
                <w:sz w:val="24"/>
                <w:szCs w:val="24"/>
                <w:rtl/>
              </w:rPr>
              <w:t>נספחים</w:t>
            </w:r>
            <w:r w:rsidR="00D70204" w:rsidRPr="00D70204">
              <w:rPr>
                <w:rFonts w:ascii="David" w:hAnsi="David"/>
                <w:noProof/>
                <w:webHidden/>
                <w:sz w:val="24"/>
                <w:szCs w:val="24"/>
                <w:rtl/>
              </w:rPr>
              <w:tab/>
            </w:r>
            <w:r w:rsidR="00D70204" w:rsidRPr="00D70204">
              <w:rPr>
                <w:rStyle w:val="Hyperlink"/>
                <w:rFonts w:ascii="David" w:hAnsi="David" w:cs="David"/>
                <w:noProof/>
                <w:sz w:val="24"/>
                <w:szCs w:val="24"/>
                <w:rtl/>
              </w:rPr>
              <w:fldChar w:fldCharType="begin"/>
            </w:r>
            <w:r w:rsidR="00D70204" w:rsidRPr="00D70204">
              <w:rPr>
                <w:rFonts w:ascii="David" w:hAnsi="David"/>
                <w:noProof/>
                <w:webHidden/>
                <w:sz w:val="24"/>
                <w:szCs w:val="24"/>
                <w:rtl/>
              </w:rPr>
              <w:instrText xml:space="preserve"> </w:instrText>
            </w:r>
            <w:r w:rsidR="00D70204" w:rsidRPr="00D70204">
              <w:rPr>
                <w:rFonts w:ascii="David" w:hAnsi="David"/>
                <w:noProof/>
                <w:webHidden/>
                <w:sz w:val="24"/>
                <w:szCs w:val="24"/>
              </w:rPr>
              <w:instrText>PAGEREF</w:instrText>
            </w:r>
            <w:r w:rsidR="00D70204" w:rsidRPr="00D70204">
              <w:rPr>
                <w:rFonts w:ascii="David" w:hAnsi="David"/>
                <w:noProof/>
                <w:webHidden/>
                <w:sz w:val="24"/>
                <w:szCs w:val="24"/>
                <w:rtl/>
              </w:rPr>
              <w:instrText xml:space="preserve"> _</w:instrText>
            </w:r>
            <w:r w:rsidR="00D70204" w:rsidRPr="00D70204">
              <w:rPr>
                <w:rFonts w:ascii="David" w:hAnsi="David"/>
                <w:noProof/>
                <w:webHidden/>
                <w:sz w:val="24"/>
                <w:szCs w:val="24"/>
              </w:rPr>
              <w:instrText>Toc514073592 \h</w:instrText>
            </w:r>
            <w:r w:rsidR="00D70204" w:rsidRPr="00D70204">
              <w:rPr>
                <w:rFonts w:ascii="David" w:hAnsi="David"/>
                <w:noProof/>
                <w:webHidden/>
                <w:sz w:val="24"/>
                <w:szCs w:val="24"/>
                <w:rtl/>
              </w:rPr>
              <w:instrText xml:space="preserve"> </w:instrText>
            </w:r>
            <w:r w:rsidR="00D70204" w:rsidRPr="00D70204">
              <w:rPr>
                <w:rStyle w:val="Hyperlink"/>
                <w:rFonts w:ascii="David" w:hAnsi="David" w:cs="David"/>
                <w:noProof/>
                <w:sz w:val="24"/>
                <w:szCs w:val="24"/>
                <w:rtl/>
              </w:rPr>
            </w:r>
            <w:r w:rsidR="00D70204" w:rsidRPr="00D70204">
              <w:rPr>
                <w:rStyle w:val="Hyperlink"/>
                <w:rFonts w:ascii="David" w:hAnsi="David" w:cs="David"/>
                <w:noProof/>
                <w:sz w:val="24"/>
                <w:szCs w:val="24"/>
                <w:rtl/>
              </w:rPr>
              <w:fldChar w:fldCharType="separate"/>
            </w:r>
            <w:r w:rsidR="00D70204" w:rsidRPr="00D70204">
              <w:rPr>
                <w:rFonts w:ascii="David" w:hAnsi="David"/>
                <w:noProof/>
                <w:webHidden/>
                <w:sz w:val="24"/>
                <w:szCs w:val="24"/>
                <w:rtl/>
              </w:rPr>
              <w:t>57</w:t>
            </w:r>
            <w:r w:rsidR="00D70204" w:rsidRPr="00D70204">
              <w:rPr>
                <w:rStyle w:val="Hyperlink"/>
                <w:rFonts w:ascii="David" w:hAnsi="David" w:cs="David"/>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593" w:history="1">
            <w:r w:rsidR="00D70204" w:rsidRPr="00D70204">
              <w:rPr>
                <w:rStyle w:val="Hyperlink"/>
                <w:rFonts w:ascii="David" w:hAnsi="David" w:cs="David"/>
                <w:b w:val="0"/>
                <w:bCs w:val="0"/>
                <w:noProof/>
                <w:sz w:val="24"/>
                <w:szCs w:val="24"/>
                <w:rtl/>
              </w:rPr>
              <w:t>נספח 1 – הסכם תנאי שימוש בקניון הדיגיטלי הממשלתי</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Toc514073593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58</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594" w:history="1">
            <w:r w:rsidR="00D70204" w:rsidRPr="00D70204">
              <w:rPr>
                <w:rStyle w:val="Hyperlink"/>
                <w:rFonts w:ascii="David" w:hAnsi="David" w:cs="David"/>
                <w:b w:val="0"/>
                <w:bCs w:val="0"/>
                <w:noProof/>
                <w:sz w:val="24"/>
                <w:szCs w:val="24"/>
                <w:rtl/>
              </w:rPr>
              <w:t>נספח 2 – חוזה שימוש בפורטל ספקים</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Toc514073594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67</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595" w:history="1">
            <w:r w:rsidR="00D70204" w:rsidRPr="00D70204">
              <w:rPr>
                <w:rStyle w:val="Hyperlink"/>
                <w:rFonts w:ascii="David" w:hAnsi="David" w:cs="David"/>
                <w:b w:val="0"/>
                <w:bCs w:val="0"/>
                <w:noProof/>
                <w:sz w:val="24"/>
                <w:szCs w:val="24"/>
                <w:rtl/>
              </w:rPr>
              <w:t>נספח 3 – תצהיר המציע</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Toc514073595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81</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596" w:history="1">
            <w:r w:rsidR="00D70204" w:rsidRPr="00D70204">
              <w:rPr>
                <w:rStyle w:val="Hyperlink"/>
                <w:rFonts w:ascii="David" w:hAnsi="David" w:cs="David"/>
                <w:b w:val="0"/>
                <w:bCs w:val="0"/>
                <w:noProof/>
                <w:sz w:val="24"/>
                <w:szCs w:val="24"/>
                <w:rtl/>
              </w:rPr>
              <w:t>נספח 4 – אישור עמידת המציע בדרישות ניסיון</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Toc514073596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90</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597" w:history="1">
            <w:r w:rsidR="00D70204" w:rsidRPr="00D70204">
              <w:rPr>
                <w:rStyle w:val="Hyperlink"/>
                <w:rFonts w:ascii="David" w:hAnsi="David" w:cs="David"/>
                <w:b w:val="0"/>
                <w:bCs w:val="0"/>
                <w:noProof/>
                <w:sz w:val="24"/>
                <w:szCs w:val="24"/>
                <w:rtl/>
              </w:rPr>
              <w:t>נספח 5א' – אישור רו"ח למבקשים להירשם לקטגוריה ציוד נלווה למחשב</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Toc514073597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94</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598" w:history="1">
            <w:r w:rsidR="00D70204" w:rsidRPr="00D70204">
              <w:rPr>
                <w:rStyle w:val="Hyperlink"/>
                <w:rFonts w:ascii="David" w:hAnsi="David" w:cs="David"/>
                <w:b w:val="0"/>
                <w:bCs w:val="0"/>
                <w:noProof/>
                <w:sz w:val="24"/>
                <w:szCs w:val="24"/>
                <w:rtl/>
              </w:rPr>
              <w:t>נספח 5ב' – אישור רו"ח למבקשים להירשם לקטגוריה סוללות</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Toc514073598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96</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599" w:history="1">
            <w:r w:rsidR="00D70204" w:rsidRPr="00D70204">
              <w:rPr>
                <w:rStyle w:val="Hyperlink"/>
                <w:rFonts w:ascii="David" w:hAnsi="David" w:cs="David"/>
                <w:b w:val="0"/>
                <w:bCs w:val="0"/>
                <w:noProof/>
                <w:sz w:val="24"/>
                <w:szCs w:val="24"/>
                <w:rtl/>
              </w:rPr>
              <w:t>נספח 5ג' – אישור רו"ח למבקשים להירשם לקטגוריה קלטות גיבוי וניקוי</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Toc514073599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98</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600" w:history="1">
            <w:r w:rsidR="00D70204" w:rsidRPr="00D70204">
              <w:rPr>
                <w:rStyle w:val="Hyperlink"/>
                <w:rFonts w:ascii="David" w:hAnsi="David" w:cs="David"/>
                <w:b w:val="0"/>
                <w:bCs w:val="0"/>
                <w:noProof/>
                <w:sz w:val="24"/>
                <w:szCs w:val="24"/>
                <w:rtl/>
              </w:rPr>
              <w:t>נספח 6</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Toc514073600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100</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601" w:history="1">
            <w:r w:rsidR="00D70204" w:rsidRPr="00D70204">
              <w:rPr>
                <w:rStyle w:val="Hyperlink"/>
                <w:rFonts w:ascii="David" w:hAnsi="David" w:cs="David"/>
                <w:b w:val="0"/>
                <w:bCs w:val="0"/>
                <w:noProof/>
                <w:sz w:val="24"/>
                <w:szCs w:val="24"/>
                <w:rtl/>
              </w:rPr>
              <w:t>נספח 7 – הודעה על מורשים לקניון הדיגיטלי הממשלתי</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Toc514073601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101</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602" w:history="1">
            <w:r w:rsidR="00D70204" w:rsidRPr="00D70204">
              <w:rPr>
                <w:rStyle w:val="Hyperlink"/>
                <w:rFonts w:ascii="David" w:hAnsi="David" w:cs="David"/>
                <w:b w:val="0"/>
                <w:bCs w:val="0"/>
                <w:noProof/>
                <w:sz w:val="24"/>
                <w:szCs w:val="24"/>
                <w:rtl/>
              </w:rPr>
              <w:t>נספח 8 – הצהרה בדבר העסקת אנשים עם מוגבלות</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Toc514073602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103</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603" w:history="1">
            <w:r w:rsidR="00D70204" w:rsidRPr="00D70204">
              <w:rPr>
                <w:rStyle w:val="Hyperlink"/>
                <w:rFonts w:ascii="David" w:hAnsi="David" w:cs="David"/>
                <w:b w:val="0"/>
                <w:bCs w:val="0"/>
                <w:noProof/>
                <w:sz w:val="24"/>
                <w:szCs w:val="24"/>
                <w:rtl/>
              </w:rPr>
              <w:t>נספח 9 – כתב ערבות ביצוע</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Toc514073603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105</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604" w:history="1">
            <w:r w:rsidR="00D70204" w:rsidRPr="00D70204">
              <w:rPr>
                <w:rStyle w:val="Hyperlink"/>
                <w:rFonts w:ascii="David" w:hAnsi="David" w:cs="David"/>
                <w:b w:val="0"/>
                <w:bCs w:val="0"/>
                <w:noProof/>
                <w:sz w:val="24"/>
                <w:szCs w:val="24"/>
                <w:rtl/>
              </w:rPr>
              <w:t>נספח 10 – העדפת תוצרת הארץ</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Toc514073604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106</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605" w:history="1">
            <w:r w:rsidR="00D70204" w:rsidRPr="00D70204">
              <w:rPr>
                <w:rStyle w:val="Hyperlink"/>
                <w:rFonts w:ascii="David" w:hAnsi="David" w:cs="David"/>
                <w:b w:val="0"/>
                <w:bCs w:val="0"/>
                <w:noProof/>
                <w:sz w:val="24"/>
                <w:szCs w:val="24"/>
                <w:rtl/>
              </w:rPr>
              <w:t>נספח 11 – אישור על קיום ביטוחים</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Toc514073605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115</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606" w:history="1">
            <w:r w:rsidR="00D70204" w:rsidRPr="00D70204">
              <w:rPr>
                <w:rStyle w:val="Hyperlink"/>
                <w:rFonts w:ascii="David" w:hAnsi="David" w:cs="David"/>
                <w:b w:val="0"/>
                <w:bCs w:val="0"/>
                <w:noProof/>
                <w:sz w:val="24"/>
                <w:szCs w:val="24"/>
                <w:rtl/>
              </w:rPr>
              <w:t>נספח 12 – טופס פתיחת זכאי במערכת הכספית מרכב"ה</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Toc514073606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118</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607" w:history="1">
            <w:r w:rsidR="00D70204" w:rsidRPr="00D70204">
              <w:rPr>
                <w:rStyle w:val="Hyperlink"/>
                <w:rFonts w:ascii="David" w:hAnsi="David" w:cs="David"/>
                <w:b w:val="0"/>
                <w:bCs w:val="0"/>
                <w:noProof/>
                <w:sz w:val="24"/>
                <w:szCs w:val="24"/>
                <w:rtl/>
              </w:rPr>
              <w:t>נספח 13 - חוזה / הסכם התקשרות</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Toc514073607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119</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608" w:history="1">
            <w:r w:rsidR="00D70204" w:rsidRPr="00D70204">
              <w:rPr>
                <w:rStyle w:val="Hyperlink"/>
                <w:rFonts w:ascii="David" w:hAnsi="David" w:cs="David"/>
                <w:b w:val="0"/>
                <w:bCs w:val="0"/>
                <w:noProof/>
                <w:sz w:val="24"/>
                <w:szCs w:val="24"/>
                <w:rtl/>
              </w:rPr>
              <w:t>נספח 14 – רשימת התצורות</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Toc514073608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135</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609" w:history="1">
            <w:r w:rsidR="00D70204" w:rsidRPr="00D70204">
              <w:rPr>
                <w:rStyle w:val="Hyperlink"/>
                <w:rFonts w:ascii="David" w:hAnsi="David" w:cs="David"/>
                <w:b w:val="0"/>
                <w:bCs w:val="0"/>
                <w:noProof/>
                <w:sz w:val="24"/>
                <w:szCs w:val="24"/>
                <w:rtl/>
              </w:rPr>
              <w:t>נספח 15א' – הנחיות לאופן הגשת רשימת הפריטים המוצעים על ידי המציע</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Toc514073609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136</w:t>
            </w:r>
            <w:r w:rsidR="00D70204" w:rsidRPr="00D70204">
              <w:rPr>
                <w:rStyle w:val="Hyperlink"/>
                <w:rFonts w:ascii="David" w:hAnsi="David" w:cs="David"/>
                <w:b w:val="0"/>
                <w:bCs w:val="0"/>
                <w:noProof/>
                <w:sz w:val="24"/>
                <w:szCs w:val="24"/>
                <w:rtl/>
              </w:rPr>
              <w:fldChar w:fldCharType="end"/>
            </w:r>
          </w:hyperlink>
        </w:p>
        <w:p w:rsidR="00D70204" w:rsidRPr="00D70204" w:rsidRDefault="007F5B7C" w:rsidP="00D70204">
          <w:pPr>
            <w:pStyle w:val="TOC2"/>
            <w:tabs>
              <w:tab w:val="right" w:leader="dot" w:pos="8270"/>
            </w:tabs>
            <w:spacing w:before="60"/>
            <w:rPr>
              <w:rFonts w:ascii="David" w:eastAsiaTheme="minorEastAsia" w:hAnsi="David"/>
              <w:b w:val="0"/>
              <w:bCs w:val="0"/>
              <w:smallCaps w:val="0"/>
              <w:noProof/>
              <w:sz w:val="24"/>
              <w:szCs w:val="24"/>
              <w:rtl/>
            </w:rPr>
          </w:pPr>
          <w:hyperlink w:anchor="_Toc514073610" w:history="1">
            <w:r w:rsidR="00D70204" w:rsidRPr="00D70204">
              <w:rPr>
                <w:rStyle w:val="Hyperlink"/>
                <w:rFonts w:ascii="David" w:hAnsi="David" w:cs="David"/>
                <w:b w:val="0"/>
                <w:bCs w:val="0"/>
                <w:noProof/>
                <w:sz w:val="24"/>
                <w:szCs w:val="24"/>
                <w:rtl/>
              </w:rPr>
              <w:t>נספח 15 ב' – תבנית להגשת רשימת הפריטים המוצעים על ידי המציע</w:t>
            </w:r>
            <w:r w:rsidR="00D70204" w:rsidRPr="00D70204">
              <w:rPr>
                <w:rFonts w:ascii="David" w:hAnsi="David"/>
                <w:b w:val="0"/>
                <w:bCs w:val="0"/>
                <w:noProof/>
                <w:webHidden/>
                <w:sz w:val="24"/>
                <w:szCs w:val="24"/>
                <w:rtl/>
              </w:rPr>
              <w:tab/>
            </w:r>
            <w:r w:rsidR="00D70204" w:rsidRPr="00D70204">
              <w:rPr>
                <w:rStyle w:val="Hyperlink"/>
                <w:rFonts w:ascii="David" w:hAnsi="David" w:cs="David"/>
                <w:b w:val="0"/>
                <w:bCs w:val="0"/>
                <w:noProof/>
                <w:sz w:val="24"/>
                <w:szCs w:val="24"/>
                <w:rtl/>
              </w:rPr>
              <w:fldChar w:fldCharType="begin"/>
            </w:r>
            <w:r w:rsidR="00D70204" w:rsidRPr="00D70204">
              <w:rPr>
                <w:rFonts w:ascii="David" w:hAnsi="David"/>
                <w:b w:val="0"/>
                <w:bCs w:val="0"/>
                <w:noProof/>
                <w:webHidden/>
                <w:sz w:val="24"/>
                <w:szCs w:val="24"/>
                <w:rtl/>
              </w:rPr>
              <w:instrText xml:space="preserve"> </w:instrText>
            </w:r>
            <w:r w:rsidR="00D70204" w:rsidRPr="00D70204">
              <w:rPr>
                <w:rFonts w:ascii="David" w:hAnsi="David"/>
                <w:b w:val="0"/>
                <w:bCs w:val="0"/>
                <w:noProof/>
                <w:webHidden/>
                <w:sz w:val="24"/>
                <w:szCs w:val="24"/>
              </w:rPr>
              <w:instrText>PAGEREF</w:instrText>
            </w:r>
            <w:r w:rsidR="00D70204" w:rsidRPr="00D70204">
              <w:rPr>
                <w:rFonts w:ascii="David" w:hAnsi="David"/>
                <w:b w:val="0"/>
                <w:bCs w:val="0"/>
                <w:noProof/>
                <w:webHidden/>
                <w:sz w:val="24"/>
                <w:szCs w:val="24"/>
                <w:rtl/>
              </w:rPr>
              <w:instrText xml:space="preserve"> _</w:instrText>
            </w:r>
            <w:r w:rsidR="00D70204" w:rsidRPr="00D70204">
              <w:rPr>
                <w:rFonts w:ascii="David" w:hAnsi="David"/>
                <w:b w:val="0"/>
                <w:bCs w:val="0"/>
                <w:noProof/>
                <w:webHidden/>
                <w:sz w:val="24"/>
                <w:szCs w:val="24"/>
              </w:rPr>
              <w:instrText>Toc514073610 \h</w:instrText>
            </w:r>
            <w:r w:rsidR="00D70204" w:rsidRPr="00D70204">
              <w:rPr>
                <w:rFonts w:ascii="David" w:hAnsi="David"/>
                <w:b w:val="0"/>
                <w:bCs w:val="0"/>
                <w:noProof/>
                <w:webHidden/>
                <w:sz w:val="24"/>
                <w:szCs w:val="24"/>
                <w:rtl/>
              </w:rPr>
              <w:instrText xml:space="preserve"> </w:instrText>
            </w:r>
            <w:r w:rsidR="00D70204" w:rsidRPr="00D70204">
              <w:rPr>
                <w:rStyle w:val="Hyperlink"/>
                <w:rFonts w:ascii="David" w:hAnsi="David" w:cs="David"/>
                <w:b w:val="0"/>
                <w:bCs w:val="0"/>
                <w:noProof/>
                <w:sz w:val="24"/>
                <w:szCs w:val="24"/>
                <w:rtl/>
              </w:rPr>
            </w:r>
            <w:r w:rsidR="00D70204" w:rsidRPr="00D70204">
              <w:rPr>
                <w:rStyle w:val="Hyperlink"/>
                <w:rFonts w:ascii="David" w:hAnsi="David" w:cs="David"/>
                <w:b w:val="0"/>
                <w:bCs w:val="0"/>
                <w:noProof/>
                <w:sz w:val="24"/>
                <w:szCs w:val="24"/>
                <w:rtl/>
              </w:rPr>
              <w:fldChar w:fldCharType="separate"/>
            </w:r>
            <w:r w:rsidR="00D70204" w:rsidRPr="00D70204">
              <w:rPr>
                <w:rFonts w:ascii="David" w:hAnsi="David"/>
                <w:b w:val="0"/>
                <w:bCs w:val="0"/>
                <w:noProof/>
                <w:webHidden/>
                <w:sz w:val="24"/>
                <w:szCs w:val="24"/>
                <w:rtl/>
              </w:rPr>
              <w:t>138</w:t>
            </w:r>
            <w:r w:rsidR="00D70204" w:rsidRPr="00D70204">
              <w:rPr>
                <w:rStyle w:val="Hyperlink"/>
                <w:rFonts w:ascii="David" w:hAnsi="David" w:cs="David"/>
                <w:b w:val="0"/>
                <w:bCs w:val="0"/>
                <w:noProof/>
                <w:sz w:val="24"/>
                <w:szCs w:val="24"/>
                <w:rtl/>
              </w:rPr>
              <w:fldChar w:fldCharType="end"/>
            </w:r>
          </w:hyperlink>
        </w:p>
        <w:p w:rsidR="00D70204" w:rsidRPr="00D70204" w:rsidRDefault="00D70204" w:rsidP="00D70204">
          <w:pPr>
            <w:spacing w:before="60"/>
            <w:rPr>
              <w:rFonts w:ascii="David" w:hAnsi="David" w:cs="David"/>
              <w:rtl/>
              <w:cs/>
            </w:rPr>
          </w:pPr>
          <w:r w:rsidRPr="00D70204">
            <w:rPr>
              <w:rFonts w:ascii="David" w:hAnsi="David" w:cs="David"/>
              <w:b/>
              <w:bCs/>
              <w:lang w:val="he-IL"/>
            </w:rPr>
            <w:fldChar w:fldCharType="end"/>
          </w:r>
        </w:p>
      </w:sdtContent>
    </w:sdt>
    <w:p w:rsidR="001E21A3" w:rsidRPr="00D70204" w:rsidRDefault="0051080A" w:rsidP="0049273F">
      <w:pPr>
        <w:pStyle w:val="affffa"/>
        <w:spacing w:before="60" w:after="0"/>
        <w:jc w:val="center"/>
        <w:rPr>
          <w:rFonts w:ascii="David" w:hAnsi="David"/>
          <w:sz w:val="24"/>
          <w:szCs w:val="24"/>
          <w:highlight w:val="yellow"/>
          <w:rtl/>
        </w:rPr>
      </w:pPr>
      <w:r w:rsidRPr="00D70204">
        <w:rPr>
          <w:rFonts w:ascii="David" w:hAnsi="David"/>
          <w:sz w:val="24"/>
          <w:szCs w:val="24"/>
          <w:rtl/>
        </w:rPr>
        <w:t xml:space="preserve"> </w:t>
      </w:r>
    </w:p>
    <w:p w:rsidR="001E21A3" w:rsidRPr="00303D45" w:rsidRDefault="001E21A3" w:rsidP="00B24214">
      <w:pPr>
        <w:pStyle w:val="13"/>
        <w:spacing w:before="0" w:after="0" w:line="240" w:lineRule="auto"/>
        <w:ind w:left="357" w:hanging="357"/>
        <w:rPr>
          <w:sz w:val="36"/>
          <w:szCs w:val="36"/>
        </w:rPr>
      </w:pPr>
      <w:bookmarkStart w:id="8" w:name="_מנהלה_(M)"/>
      <w:bookmarkStart w:id="9" w:name="_מנהלה"/>
      <w:bookmarkStart w:id="10" w:name="_Toc330777671"/>
      <w:bookmarkStart w:id="11" w:name="_Toc447448113"/>
      <w:bookmarkStart w:id="12" w:name="_Toc478978150"/>
      <w:bookmarkStart w:id="13" w:name="_Toc514073223"/>
      <w:bookmarkStart w:id="14" w:name="_Toc514073550"/>
      <w:bookmarkEnd w:id="8"/>
      <w:bookmarkEnd w:id="9"/>
      <w:r w:rsidRPr="00303D45">
        <w:rPr>
          <w:rFonts w:hint="eastAsia"/>
          <w:sz w:val="36"/>
          <w:szCs w:val="36"/>
          <w:rtl/>
        </w:rPr>
        <w:lastRenderedPageBreak/>
        <w:t>מנהלה</w:t>
      </w:r>
      <w:bookmarkEnd w:id="10"/>
      <w:bookmarkEnd w:id="11"/>
      <w:bookmarkEnd w:id="12"/>
      <w:bookmarkEnd w:id="13"/>
      <w:bookmarkEnd w:id="14"/>
    </w:p>
    <w:p w:rsidR="00174B55" w:rsidRPr="00303D45" w:rsidRDefault="00174B55" w:rsidP="00174B55">
      <w:pPr>
        <w:pStyle w:val="2"/>
        <w:spacing w:before="120" w:after="0" w:line="360" w:lineRule="auto"/>
        <w:ind w:left="766" w:hanging="709"/>
        <w:rPr>
          <w:sz w:val="32"/>
          <w:szCs w:val="32"/>
          <w:rtl/>
        </w:rPr>
      </w:pPr>
      <w:bookmarkStart w:id="15" w:name="_מבוא_(I)"/>
      <w:bookmarkStart w:id="16" w:name="_טבלת_ריכוז_תאריכים"/>
      <w:bookmarkStart w:id="17" w:name="_מבוא"/>
      <w:bookmarkStart w:id="18" w:name="_טבלת_ריכוז_תאריכים_1"/>
      <w:bookmarkStart w:id="19" w:name="_Toc330777672"/>
      <w:bookmarkStart w:id="20" w:name="_Toc447448114"/>
      <w:bookmarkStart w:id="21" w:name="_Toc514073224"/>
      <w:bookmarkStart w:id="22" w:name="_Toc514073551"/>
      <w:bookmarkStart w:id="23" w:name="_Ref313950134"/>
      <w:bookmarkStart w:id="24" w:name="_Ref383949859"/>
      <w:bookmarkEnd w:id="15"/>
      <w:bookmarkEnd w:id="16"/>
      <w:bookmarkEnd w:id="17"/>
      <w:bookmarkEnd w:id="18"/>
      <w:r w:rsidRPr="00303D45">
        <w:rPr>
          <w:rFonts w:hint="eastAsia"/>
          <w:sz w:val="32"/>
          <w:szCs w:val="32"/>
          <w:rtl/>
        </w:rPr>
        <w:t>מבוא</w:t>
      </w:r>
      <w:bookmarkEnd w:id="19"/>
      <w:bookmarkEnd w:id="20"/>
      <w:bookmarkEnd w:id="21"/>
      <w:bookmarkEnd w:id="22"/>
    </w:p>
    <w:p w:rsidR="00174B55" w:rsidRPr="00C24113" w:rsidRDefault="00174B55" w:rsidP="00C24113">
      <w:pPr>
        <w:pStyle w:val="31"/>
        <w:tabs>
          <w:tab w:val="clear" w:pos="1334"/>
          <w:tab w:val="left" w:pos="909"/>
        </w:tabs>
        <w:spacing w:before="120" w:after="0"/>
        <w:ind w:left="909" w:hanging="567"/>
        <w:rPr>
          <w:rFonts w:ascii="David" w:hAnsi="David"/>
          <w:sz w:val="24"/>
          <w:szCs w:val="24"/>
          <w:rtl/>
        </w:rPr>
      </w:pPr>
      <w:bookmarkStart w:id="25" w:name="_Ref504892735"/>
      <w:bookmarkStart w:id="26" w:name="_Ref416617960"/>
      <w:bookmarkStart w:id="27" w:name="_Ref447561746"/>
      <w:bookmarkStart w:id="28" w:name="_Ref383952039"/>
      <w:r w:rsidRPr="00C24113">
        <w:rPr>
          <w:rFonts w:ascii="David" w:hAnsi="David"/>
          <w:sz w:val="24"/>
          <w:szCs w:val="24"/>
          <w:rtl/>
        </w:rPr>
        <w:t xml:space="preserve">מינהל הרכש הממשלתי באגף החשב הכללי, משרד האוצר (להלן: </w:t>
      </w:r>
      <w:r w:rsidRPr="00C24113">
        <w:rPr>
          <w:rFonts w:ascii="David" w:hAnsi="David"/>
          <w:b/>
          <w:bCs/>
          <w:sz w:val="24"/>
          <w:szCs w:val="24"/>
          <w:rtl/>
        </w:rPr>
        <w:t>"עורך המכרז"</w:t>
      </w:r>
      <w:r w:rsidRPr="00C24113">
        <w:rPr>
          <w:rFonts w:ascii="David" w:hAnsi="David"/>
          <w:sz w:val="24"/>
          <w:szCs w:val="24"/>
          <w:rtl/>
        </w:rPr>
        <w:t xml:space="preserve">), יוצא במכרז </w:t>
      </w:r>
      <w:r w:rsidRPr="00C24113">
        <w:rPr>
          <w:rFonts w:ascii="David" w:hAnsi="David" w:hint="cs"/>
          <w:sz w:val="24"/>
          <w:szCs w:val="24"/>
          <w:rtl/>
        </w:rPr>
        <w:t xml:space="preserve">לאספקת ציוד נלווה למחשב, סוללות וקלטות גיבוי וניקוי (להלן: </w:t>
      </w:r>
      <w:r w:rsidRPr="00C24113">
        <w:rPr>
          <w:rFonts w:ascii="David" w:hAnsi="David" w:hint="cs"/>
          <w:b/>
          <w:bCs/>
          <w:sz w:val="24"/>
          <w:szCs w:val="24"/>
          <w:rtl/>
        </w:rPr>
        <w:t>"הציוד המבוקש"</w:t>
      </w:r>
      <w:r w:rsidRPr="00C24113">
        <w:rPr>
          <w:rFonts w:ascii="David" w:hAnsi="David" w:hint="cs"/>
          <w:sz w:val="24"/>
          <w:szCs w:val="24"/>
          <w:rtl/>
        </w:rPr>
        <w:t xml:space="preserve">) עבור משרדי הממשלה, יחידות הסמך וגופים נלווים </w:t>
      </w:r>
      <w:r w:rsidRPr="00C24113">
        <w:rPr>
          <w:rFonts w:ascii="David" w:hAnsi="David"/>
          <w:sz w:val="24"/>
          <w:szCs w:val="24"/>
          <w:rtl/>
        </w:rPr>
        <w:t>(להלן:</w:t>
      </w:r>
      <w:r w:rsidRPr="00C24113">
        <w:rPr>
          <w:rFonts w:ascii="David" w:hAnsi="David" w:hint="cs"/>
          <w:sz w:val="24"/>
          <w:szCs w:val="24"/>
          <w:rtl/>
        </w:rPr>
        <w:t xml:space="preserve"> </w:t>
      </w:r>
      <w:r w:rsidRPr="00C24113">
        <w:rPr>
          <w:rFonts w:ascii="David" w:hAnsi="David"/>
          <w:b/>
          <w:bCs/>
          <w:sz w:val="24"/>
          <w:szCs w:val="24"/>
          <w:rtl/>
        </w:rPr>
        <w:t>"</w:t>
      </w:r>
      <w:r w:rsidRPr="00C24113">
        <w:rPr>
          <w:rFonts w:ascii="David" w:hAnsi="David" w:hint="eastAsia"/>
          <w:b/>
          <w:bCs/>
          <w:sz w:val="24"/>
          <w:szCs w:val="24"/>
          <w:rtl/>
        </w:rPr>
        <w:t>המזמינים</w:t>
      </w:r>
      <w:r w:rsidRPr="00C24113">
        <w:rPr>
          <w:rFonts w:ascii="David" w:hAnsi="David"/>
          <w:b/>
          <w:bCs/>
          <w:sz w:val="24"/>
          <w:szCs w:val="24"/>
          <w:rtl/>
        </w:rPr>
        <w:t>"</w:t>
      </w:r>
      <w:r w:rsidRPr="00C24113">
        <w:rPr>
          <w:rFonts w:ascii="David" w:hAnsi="David"/>
          <w:sz w:val="24"/>
          <w:szCs w:val="24"/>
          <w:rtl/>
        </w:rPr>
        <w:t>)</w:t>
      </w:r>
      <w:r w:rsidRPr="00C24113">
        <w:rPr>
          <w:rFonts w:ascii="David" w:hAnsi="David" w:hint="cs"/>
          <w:sz w:val="24"/>
          <w:szCs w:val="24"/>
          <w:rtl/>
        </w:rPr>
        <w:t>.</w:t>
      </w:r>
      <w:bookmarkEnd w:id="25"/>
    </w:p>
    <w:p w:rsidR="00174B55" w:rsidRPr="00C24113" w:rsidRDefault="00174B55" w:rsidP="00C24113">
      <w:pPr>
        <w:pStyle w:val="31"/>
        <w:tabs>
          <w:tab w:val="clear" w:pos="1334"/>
          <w:tab w:val="left" w:pos="909"/>
        </w:tabs>
        <w:spacing w:before="120" w:after="0"/>
        <w:ind w:left="909" w:hanging="567"/>
        <w:rPr>
          <w:rFonts w:ascii="David" w:hAnsi="David"/>
          <w:sz w:val="24"/>
          <w:szCs w:val="24"/>
          <w:rtl/>
        </w:rPr>
      </w:pPr>
      <w:bookmarkStart w:id="29" w:name="_Ref504900434"/>
      <w:r>
        <w:rPr>
          <w:rFonts w:ascii="David" w:hAnsi="David" w:hint="cs"/>
          <w:sz w:val="24"/>
          <w:szCs w:val="24"/>
          <w:rtl/>
        </w:rPr>
        <w:t xml:space="preserve">המכרז </w:t>
      </w:r>
      <w:r w:rsidRPr="006C5D3D">
        <w:rPr>
          <w:rFonts w:ascii="David" w:hAnsi="David"/>
          <w:sz w:val="24"/>
          <w:szCs w:val="24"/>
          <w:rtl/>
        </w:rPr>
        <w:t>הינו מכרז מסגרת</w:t>
      </w:r>
      <w:r>
        <w:rPr>
          <w:rFonts w:ascii="David" w:hAnsi="David" w:hint="cs"/>
          <w:sz w:val="24"/>
          <w:szCs w:val="24"/>
          <w:rtl/>
        </w:rPr>
        <w:t xml:space="preserve">, שייערך בהתאם לתקנה 17ו לתקנות חובת המכרזים, התשנ"ג-1993, ומיועד להרכבת רשימת ספקי מסגרת אשר יספקו את הציוד המבוקש למזמינים (להלן: </w:t>
      </w:r>
      <w:r w:rsidRPr="00C24113">
        <w:rPr>
          <w:rFonts w:ascii="David" w:hAnsi="David" w:hint="cs"/>
          <w:b/>
          <w:bCs/>
          <w:sz w:val="24"/>
          <w:szCs w:val="24"/>
          <w:rtl/>
        </w:rPr>
        <w:t>"הספקים הרשומים"</w:t>
      </w:r>
      <w:r>
        <w:rPr>
          <w:rFonts w:ascii="David" w:hAnsi="David" w:hint="cs"/>
          <w:sz w:val="24"/>
          <w:szCs w:val="24"/>
          <w:rtl/>
        </w:rPr>
        <w:t>) בהתאם לצורכי המזמינים וכפי שיוגדרו על ידם בפניות ה</w:t>
      </w:r>
      <w:r w:rsidRPr="006C5D3D">
        <w:rPr>
          <w:rFonts w:ascii="David" w:hAnsi="David" w:hint="eastAsia"/>
          <w:sz w:val="24"/>
          <w:szCs w:val="24"/>
          <w:rtl/>
        </w:rPr>
        <w:t>פרטניות</w:t>
      </w:r>
      <w:r w:rsidRPr="006C5D3D">
        <w:rPr>
          <w:rFonts w:ascii="David" w:hAnsi="David"/>
          <w:sz w:val="24"/>
          <w:szCs w:val="24"/>
          <w:rtl/>
        </w:rPr>
        <w:t xml:space="preserve"> </w:t>
      </w:r>
      <w:r w:rsidRPr="006C5D3D">
        <w:rPr>
          <w:rFonts w:ascii="David" w:hAnsi="David" w:hint="eastAsia"/>
          <w:sz w:val="24"/>
          <w:szCs w:val="24"/>
          <w:rtl/>
        </w:rPr>
        <w:t>לקבלת</w:t>
      </w:r>
      <w:r w:rsidRPr="006C5D3D">
        <w:rPr>
          <w:rFonts w:ascii="David" w:hAnsi="David"/>
          <w:sz w:val="24"/>
          <w:szCs w:val="24"/>
          <w:rtl/>
        </w:rPr>
        <w:t xml:space="preserve"> </w:t>
      </w:r>
      <w:r w:rsidRPr="006C5D3D">
        <w:rPr>
          <w:rFonts w:ascii="David" w:hAnsi="David" w:hint="eastAsia"/>
          <w:sz w:val="24"/>
          <w:szCs w:val="24"/>
          <w:rtl/>
        </w:rPr>
        <w:t>הצע</w:t>
      </w:r>
      <w:r>
        <w:rPr>
          <w:rFonts w:ascii="David" w:hAnsi="David" w:hint="cs"/>
          <w:sz w:val="24"/>
          <w:szCs w:val="24"/>
          <w:rtl/>
        </w:rPr>
        <w:t>ו</w:t>
      </w:r>
      <w:r w:rsidRPr="006C5D3D">
        <w:rPr>
          <w:rFonts w:ascii="David" w:hAnsi="David" w:hint="eastAsia"/>
          <w:sz w:val="24"/>
          <w:szCs w:val="24"/>
          <w:rtl/>
        </w:rPr>
        <w:t>ת</w:t>
      </w:r>
      <w:r w:rsidRPr="006C5D3D">
        <w:rPr>
          <w:rFonts w:ascii="David" w:hAnsi="David"/>
          <w:sz w:val="24"/>
          <w:szCs w:val="24"/>
          <w:rtl/>
        </w:rPr>
        <w:t xml:space="preserve"> </w:t>
      </w:r>
      <w:r w:rsidRPr="006C5D3D">
        <w:rPr>
          <w:rFonts w:ascii="David" w:hAnsi="David" w:hint="eastAsia"/>
          <w:sz w:val="24"/>
          <w:szCs w:val="24"/>
          <w:rtl/>
        </w:rPr>
        <w:t>מחיר</w:t>
      </w:r>
      <w:r>
        <w:rPr>
          <w:rFonts w:ascii="David" w:hAnsi="David" w:hint="cs"/>
          <w:sz w:val="24"/>
          <w:szCs w:val="24"/>
          <w:rtl/>
        </w:rPr>
        <w:t>, שיתפרסמו מעת לעת, בקניון הדיגיטלי הממשלתי ל</w:t>
      </w:r>
      <w:r w:rsidRPr="006C5D3D">
        <w:rPr>
          <w:rFonts w:ascii="David" w:hAnsi="David" w:hint="eastAsia"/>
          <w:sz w:val="24"/>
          <w:szCs w:val="24"/>
          <w:rtl/>
        </w:rPr>
        <w:t>ביצוע</w:t>
      </w:r>
      <w:r w:rsidRPr="006C5D3D">
        <w:rPr>
          <w:rFonts w:ascii="David" w:hAnsi="David"/>
          <w:sz w:val="24"/>
          <w:szCs w:val="24"/>
          <w:rtl/>
        </w:rPr>
        <w:t xml:space="preserve"> </w:t>
      </w:r>
      <w:r w:rsidRPr="006C5D3D">
        <w:rPr>
          <w:rFonts w:ascii="David" w:hAnsi="David" w:hint="eastAsia"/>
          <w:sz w:val="24"/>
          <w:szCs w:val="24"/>
          <w:rtl/>
        </w:rPr>
        <w:t>הליכים</w:t>
      </w:r>
      <w:r w:rsidRPr="006C5D3D">
        <w:rPr>
          <w:rFonts w:ascii="David" w:hAnsi="David"/>
          <w:sz w:val="24"/>
          <w:szCs w:val="24"/>
          <w:rtl/>
        </w:rPr>
        <w:t xml:space="preserve"> </w:t>
      </w:r>
      <w:r w:rsidRPr="006C5D3D">
        <w:rPr>
          <w:rFonts w:ascii="David" w:hAnsi="David" w:hint="eastAsia"/>
          <w:sz w:val="24"/>
          <w:szCs w:val="24"/>
          <w:rtl/>
        </w:rPr>
        <w:t>תחרותיים</w:t>
      </w:r>
      <w:r>
        <w:rPr>
          <w:rFonts w:ascii="David" w:hAnsi="David" w:hint="cs"/>
          <w:sz w:val="24"/>
          <w:szCs w:val="24"/>
          <w:rtl/>
        </w:rPr>
        <w:t xml:space="preserve"> (להלן: </w:t>
      </w:r>
      <w:r w:rsidRPr="00C24113">
        <w:rPr>
          <w:rFonts w:ascii="David" w:hAnsi="David" w:hint="cs"/>
          <w:b/>
          <w:bCs/>
          <w:sz w:val="24"/>
          <w:szCs w:val="24"/>
          <w:rtl/>
        </w:rPr>
        <w:t>"המערכת הממוחשבת"</w:t>
      </w:r>
      <w:r w:rsidRPr="007E3653">
        <w:rPr>
          <w:rFonts w:ascii="David" w:hAnsi="David" w:hint="cs"/>
          <w:sz w:val="24"/>
          <w:szCs w:val="24"/>
          <w:rtl/>
        </w:rPr>
        <w:t xml:space="preserve"> </w:t>
      </w:r>
      <w:r>
        <w:rPr>
          <w:rFonts w:ascii="David" w:hAnsi="David" w:hint="cs"/>
          <w:sz w:val="24"/>
          <w:szCs w:val="24"/>
          <w:rtl/>
        </w:rPr>
        <w:t>ו</w:t>
      </w:r>
      <w:r w:rsidRPr="00C24EFE">
        <w:rPr>
          <w:rFonts w:ascii="David" w:hAnsi="David" w:hint="cs"/>
          <w:sz w:val="24"/>
          <w:szCs w:val="24"/>
          <w:rtl/>
        </w:rPr>
        <w:t>-</w:t>
      </w:r>
      <w:r w:rsidRPr="00C24113">
        <w:rPr>
          <w:rFonts w:ascii="David" w:hAnsi="David" w:hint="cs"/>
          <w:b/>
          <w:bCs/>
          <w:sz w:val="24"/>
          <w:szCs w:val="24"/>
          <w:rtl/>
        </w:rPr>
        <w:t>"תיחור/ים"</w:t>
      </w:r>
      <w:r w:rsidRPr="00C24113">
        <w:rPr>
          <w:rFonts w:ascii="David" w:hAnsi="David" w:hint="cs"/>
          <w:sz w:val="24"/>
          <w:szCs w:val="24"/>
          <w:rtl/>
        </w:rPr>
        <w:t>,</w:t>
      </w:r>
      <w:r w:rsidRPr="00C24113">
        <w:rPr>
          <w:rFonts w:ascii="David" w:hAnsi="David" w:hint="cs"/>
          <w:b/>
          <w:bCs/>
          <w:sz w:val="24"/>
          <w:szCs w:val="24"/>
          <w:rtl/>
        </w:rPr>
        <w:t xml:space="preserve"> </w:t>
      </w:r>
      <w:r>
        <w:rPr>
          <w:rFonts w:ascii="David" w:hAnsi="David" w:hint="cs"/>
          <w:sz w:val="24"/>
          <w:szCs w:val="24"/>
          <w:rtl/>
        </w:rPr>
        <w:t xml:space="preserve">בהתאמה), והכל </w:t>
      </w:r>
      <w:r w:rsidRPr="006C5D3D">
        <w:rPr>
          <w:rFonts w:ascii="David" w:hAnsi="David"/>
          <w:sz w:val="24"/>
          <w:szCs w:val="24"/>
          <w:rtl/>
        </w:rPr>
        <w:t xml:space="preserve">כמפורט </w:t>
      </w:r>
      <w:r>
        <w:rPr>
          <w:rFonts w:ascii="David" w:hAnsi="David" w:hint="cs"/>
          <w:sz w:val="24"/>
          <w:szCs w:val="24"/>
          <w:rtl/>
        </w:rPr>
        <w:t>במסמכי המכרז</w:t>
      </w:r>
      <w:r w:rsidRPr="006C5D3D">
        <w:rPr>
          <w:rFonts w:ascii="David" w:hAnsi="David"/>
          <w:sz w:val="24"/>
          <w:szCs w:val="24"/>
          <w:rtl/>
        </w:rPr>
        <w:t>.</w:t>
      </w:r>
      <w:bookmarkEnd w:id="29"/>
    </w:p>
    <w:bookmarkEnd w:id="26"/>
    <w:p w:rsidR="00174B55" w:rsidRPr="00C24113" w:rsidRDefault="00174B55" w:rsidP="00353610">
      <w:pPr>
        <w:pStyle w:val="31"/>
        <w:tabs>
          <w:tab w:val="clear" w:pos="1334"/>
          <w:tab w:val="left" w:pos="909"/>
        </w:tabs>
        <w:spacing w:before="120" w:after="0"/>
        <w:ind w:left="909" w:hanging="567"/>
        <w:rPr>
          <w:rFonts w:ascii="David" w:hAnsi="David"/>
          <w:sz w:val="24"/>
          <w:szCs w:val="24"/>
          <w:rtl/>
        </w:rPr>
      </w:pPr>
      <w:r>
        <w:rPr>
          <w:rFonts w:ascii="David" w:hAnsi="David" w:hint="cs"/>
          <w:sz w:val="24"/>
          <w:szCs w:val="24"/>
          <w:rtl/>
        </w:rPr>
        <w:t>עורך המכרז יבחר</w:t>
      </w:r>
      <w:r w:rsidRPr="007E3653">
        <w:rPr>
          <w:rFonts w:ascii="David" w:hAnsi="David"/>
          <w:sz w:val="24"/>
          <w:szCs w:val="24"/>
          <w:rtl/>
        </w:rPr>
        <w:t xml:space="preserve">, </w:t>
      </w:r>
      <w:r w:rsidRPr="007E3653">
        <w:rPr>
          <w:rFonts w:ascii="David" w:hAnsi="David" w:hint="cs"/>
          <w:sz w:val="24"/>
          <w:szCs w:val="24"/>
          <w:rtl/>
        </w:rPr>
        <w:t xml:space="preserve">בהתאם להליך </w:t>
      </w:r>
      <w:r w:rsidRPr="007E3653">
        <w:rPr>
          <w:rFonts w:ascii="David" w:hAnsi="David"/>
          <w:sz w:val="24"/>
          <w:szCs w:val="24"/>
          <w:rtl/>
        </w:rPr>
        <w:t xml:space="preserve">שיפורט </w:t>
      </w:r>
      <w:r w:rsidRPr="007E3653">
        <w:rPr>
          <w:rFonts w:ascii="David" w:hAnsi="David" w:hint="cs"/>
          <w:sz w:val="24"/>
          <w:szCs w:val="24"/>
          <w:rtl/>
        </w:rPr>
        <w:t>בסעיף</w:t>
      </w:r>
      <w:r>
        <w:rPr>
          <w:rFonts w:ascii="David" w:hAnsi="David" w:hint="cs"/>
          <w:sz w:val="24"/>
          <w:szCs w:val="24"/>
          <w:rtl/>
        </w:rPr>
        <w:t xml:space="preserve"> </w:t>
      </w:r>
      <w:r w:rsidR="0098251C">
        <w:rPr>
          <w:rFonts w:ascii="David" w:hAnsi="David"/>
          <w:sz w:val="24"/>
          <w:szCs w:val="24"/>
          <w:rtl/>
        </w:rPr>
        <w:fldChar w:fldCharType="begin"/>
      </w:r>
      <w:r w:rsidR="0098251C">
        <w:rPr>
          <w:rFonts w:ascii="David" w:hAnsi="David"/>
          <w:sz w:val="24"/>
          <w:szCs w:val="24"/>
          <w:rtl/>
        </w:rPr>
        <w:instrText xml:space="preserve"> </w:instrText>
      </w:r>
      <w:r w:rsidR="0098251C">
        <w:rPr>
          <w:rFonts w:ascii="David" w:hAnsi="David" w:hint="cs"/>
          <w:sz w:val="24"/>
          <w:szCs w:val="24"/>
        </w:rPr>
        <w:instrText>REF</w:instrText>
      </w:r>
      <w:r w:rsidR="0098251C">
        <w:rPr>
          <w:rFonts w:ascii="David" w:hAnsi="David" w:hint="cs"/>
          <w:sz w:val="24"/>
          <w:szCs w:val="24"/>
          <w:rtl/>
        </w:rPr>
        <w:instrText xml:space="preserve"> _</w:instrText>
      </w:r>
      <w:r w:rsidR="0098251C">
        <w:rPr>
          <w:rFonts w:ascii="David" w:hAnsi="David" w:hint="cs"/>
          <w:sz w:val="24"/>
          <w:szCs w:val="24"/>
        </w:rPr>
        <w:instrText>Ref504892357 \r \h</w:instrText>
      </w:r>
      <w:r w:rsidR="0098251C">
        <w:rPr>
          <w:rFonts w:ascii="David" w:hAnsi="David"/>
          <w:sz w:val="24"/>
          <w:szCs w:val="24"/>
          <w:rtl/>
        </w:rPr>
        <w:instrText xml:space="preserve"> </w:instrText>
      </w:r>
      <w:r w:rsidR="00C24113">
        <w:rPr>
          <w:rFonts w:ascii="David" w:hAnsi="David"/>
          <w:sz w:val="24"/>
          <w:szCs w:val="24"/>
          <w:rtl/>
        </w:rPr>
        <w:instrText xml:space="preserve"> \* </w:instrText>
      </w:r>
      <w:r w:rsidR="00C24113">
        <w:rPr>
          <w:rFonts w:ascii="David" w:hAnsi="David"/>
          <w:sz w:val="24"/>
          <w:szCs w:val="24"/>
        </w:rPr>
        <w:instrText>MERGEFORMAT</w:instrText>
      </w:r>
      <w:r w:rsidR="00C24113">
        <w:rPr>
          <w:rFonts w:ascii="David" w:hAnsi="David"/>
          <w:sz w:val="24"/>
          <w:szCs w:val="24"/>
          <w:rtl/>
        </w:rPr>
        <w:instrText xml:space="preserve"> </w:instrText>
      </w:r>
      <w:r w:rsidR="0098251C">
        <w:rPr>
          <w:rFonts w:ascii="David" w:hAnsi="David"/>
          <w:sz w:val="24"/>
          <w:szCs w:val="24"/>
          <w:rtl/>
        </w:rPr>
      </w:r>
      <w:r w:rsidR="0098251C">
        <w:rPr>
          <w:rFonts w:ascii="David" w:hAnsi="David"/>
          <w:sz w:val="24"/>
          <w:szCs w:val="24"/>
          <w:rtl/>
        </w:rPr>
        <w:fldChar w:fldCharType="separate"/>
      </w:r>
      <w:r w:rsidR="00A41AD5">
        <w:rPr>
          <w:rFonts w:ascii="David" w:hAnsi="David"/>
          <w:sz w:val="24"/>
          <w:szCs w:val="24"/>
          <w:rtl/>
        </w:rPr>
        <w:t>‏0.10.1</w:t>
      </w:r>
      <w:r w:rsidR="0098251C">
        <w:rPr>
          <w:rFonts w:ascii="David" w:hAnsi="David"/>
          <w:sz w:val="24"/>
          <w:szCs w:val="24"/>
          <w:rtl/>
        </w:rPr>
        <w:fldChar w:fldCharType="end"/>
      </w:r>
      <w:r w:rsidR="0098251C">
        <w:rPr>
          <w:rFonts w:ascii="David" w:hAnsi="David" w:hint="cs"/>
          <w:sz w:val="24"/>
          <w:szCs w:val="24"/>
          <w:rtl/>
        </w:rPr>
        <w:t xml:space="preserve"> </w:t>
      </w:r>
      <w:r w:rsidRPr="007E3653">
        <w:rPr>
          <w:rFonts w:ascii="David" w:hAnsi="David" w:hint="cs"/>
          <w:sz w:val="24"/>
          <w:szCs w:val="24"/>
          <w:rtl/>
        </w:rPr>
        <w:t>שלהלן</w:t>
      </w:r>
      <w:r w:rsidRPr="007E3653">
        <w:rPr>
          <w:rFonts w:ascii="David" w:hAnsi="David"/>
          <w:sz w:val="24"/>
          <w:szCs w:val="24"/>
          <w:rtl/>
        </w:rPr>
        <w:t xml:space="preserve">, </w:t>
      </w:r>
      <w:r>
        <w:rPr>
          <w:rFonts w:ascii="David" w:hAnsi="David" w:hint="cs"/>
          <w:sz w:val="24"/>
          <w:szCs w:val="24"/>
          <w:rtl/>
        </w:rPr>
        <w:t xml:space="preserve">את הספקים הרשומים </w:t>
      </w:r>
      <w:r w:rsidRPr="007E3653">
        <w:rPr>
          <w:rFonts w:ascii="David" w:hAnsi="David"/>
          <w:sz w:val="24"/>
          <w:szCs w:val="24"/>
          <w:rtl/>
        </w:rPr>
        <w:t xml:space="preserve">אשר יעמדו בתנאי הסף הרלוונטיים </w:t>
      </w:r>
      <w:r w:rsidRPr="007E3653">
        <w:rPr>
          <w:rFonts w:ascii="David" w:hAnsi="David" w:hint="eastAsia"/>
          <w:sz w:val="24"/>
          <w:szCs w:val="24"/>
          <w:rtl/>
        </w:rPr>
        <w:t>כמוגדר</w:t>
      </w:r>
      <w:r w:rsidRPr="007E3653">
        <w:rPr>
          <w:rFonts w:ascii="David" w:hAnsi="David"/>
          <w:sz w:val="24"/>
          <w:szCs w:val="24"/>
          <w:rtl/>
        </w:rPr>
        <w:t xml:space="preserve"> </w:t>
      </w:r>
      <w:r w:rsidRPr="007E3653">
        <w:rPr>
          <w:rFonts w:ascii="David" w:hAnsi="David" w:hint="eastAsia"/>
          <w:sz w:val="24"/>
          <w:szCs w:val="24"/>
          <w:rtl/>
        </w:rPr>
        <w:t>בסעיף</w:t>
      </w:r>
      <w:r w:rsidR="00353610">
        <w:rPr>
          <w:rFonts w:ascii="David" w:hAnsi="David" w:hint="cs"/>
          <w:sz w:val="24"/>
          <w:szCs w:val="24"/>
          <w:rtl/>
        </w:rPr>
        <w:t xml:space="preserve"> </w:t>
      </w:r>
      <w:r w:rsidR="00353610">
        <w:rPr>
          <w:rFonts w:ascii="David" w:hAnsi="David"/>
          <w:sz w:val="24"/>
          <w:szCs w:val="24"/>
          <w:rtl/>
        </w:rPr>
        <w:fldChar w:fldCharType="begin"/>
      </w:r>
      <w:r w:rsidR="00353610">
        <w:rPr>
          <w:rFonts w:ascii="David" w:hAnsi="David"/>
          <w:sz w:val="24"/>
          <w:szCs w:val="24"/>
          <w:rtl/>
        </w:rPr>
        <w:instrText xml:space="preserve"> </w:instrText>
      </w:r>
      <w:r w:rsidR="00353610">
        <w:rPr>
          <w:rFonts w:ascii="David" w:hAnsi="David" w:hint="cs"/>
          <w:sz w:val="24"/>
          <w:szCs w:val="24"/>
        </w:rPr>
        <w:instrText>REF</w:instrText>
      </w:r>
      <w:r w:rsidR="00353610">
        <w:rPr>
          <w:rFonts w:ascii="David" w:hAnsi="David" w:hint="cs"/>
          <w:sz w:val="24"/>
          <w:szCs w:val="24"/>
          <w:rtl/>
        </w:rPr>
        <w:instrText xml:space="preserve"> _</w:instrText>
      </w:r>
      <w:r w:rsidR="00353610">
        <w:rPr>
          <w:rFonts w:ascii="David" w:hAnsi="David" w:hint="cs"/>
          <w:sz w:val="24"/>
          <w:szCs w:val="24"/>
        </w:rPr>
        <w:instrText>Ref504892503 \r \h</w:instrText>
      </w:r>
      <w:r w:rsidR="00353610">
        <w:rPr>
          <w:rFonts w:ascii="David" w:hAnsi="David"/>
          <w:sz w:val="24"/>
          <w:szCs w:val="24"/>
          <w:rtl/>
        </w:rPr>
        <w:instrText xml:space="preserve"> </w:instrText>
      </w:r>
      <w:r w:rsidR="00353610">
        <w:rPr>
          <w:rFonts w:ascii="David" w:hAnsi="David"/>
          <w:sz w:val="24"/>
          <w:szCs w:val="24"/>
          <w:rtl/>
        </w:rPr>
      </w:r>
      <w:r w:rsidR="00353610">
        <w:rPr>
          <w:rFonts w:ascii="David" w:hAnsi="David"/>
          <w:sz w:val="24"/>
          <w:szCs w:val="24"/>
          <w:rtl/>
        </w:rPr>
        <w:fldChar w:fldCharType="separate"/>
      </w:r>
      <w:r w:rsidR="00A41AD5">
        <w:rPr>
          <w:rFonts w:ascii="David" w:hAnsi="David"/>
          <w:sz w:val="24"/>
          <w:szCs w:val="24"/>
          <w:rtl/>
        </w:rPr>
        <w:t>‏0.6</w:t>
      </w:r>
      <w:r w:rsidR="00353610">
        <w:rPr>
          <w:rFonts w:ascii="David" w:hAnsi="David"/>
          <w:sz w:val="24"/>
          <w:szCs w:val="24"/>
          <w:rtl/>
        </w:rPr>
        <w:fldChar w:fldCharType="end"/>
      </w:r>
      <w:r w:rsidR="00353610">
        <w:rPr>
          <w:rFonts w:ascii="David" w:hAnsi="David" w:hint="cs"/>
          <w:sz w:val="24"/>
          <w:szCs w:val="24"/>
          <w:rtl/>
        </w:rPr>
        <w:t xml:space="preserve"> </w:t>
      </w:r>
      <w:r>
        <w:rPr>
          <w:rFonts w:ascii="David" w:hAnsi="David" w:hint="cs"/>
          <w:sz w:val="24"/>
          <w:szCs w:val="24"/>
          <w:rtl/>
        </w:rPr>
        <w:t>ש</w:t>
      </w:r>
      <w:r w:rsidRPr="007E3653">
        <w:rPr>
          <w:rFonts w:ascii="David" w:hAnsi="David" w:hint="eastAsia"/>
          <w:sz w:val="24"/>
          <w:szCs w:val="24"/>
          <w:rtl/>
        </w:rPr>
        <w:t>להלן</w:t>
      </w:r>
      <w:r>
        <w:rPr>
          <w:rFonts w:ascii="David" w:hAnsi="David" w:hint="cs"/>
          <w:sz w:val="24"/>
          <w:szCs w:val="24"/>
          <w:rtl/>
        </w:rPr>
        <w:t xml:space="preserve"> עבור כל אחת מהקטגוריות לאספקת הציוד המבוקש.</w:t>
      </w:r>
    </w:p>
    <w:p w:rsidR="00174B55" w:rsidRPr="00C24113" w:rsidRDefault="00174B55" w:rsidP="00C24113">
      <w:pPr>
        <w:pStyle w:val="31"/>
        <w:tabs>
          <w:tab w:val="clear" w:pos="1334"/>
          <w:tab w:val="left" w:pos="909"/>
        </w:tabs>
        <w:spacing w:before="120" w:after="0"/>
        <w:ind w:left="909" w:hanging="567"/>
        <w:rPr>
          <w:rFonts w:ascii="David" w:hAnsi="David"/>
          <w:sz w:val="24"/>
          <w:szCs w:val="24"/>
          <w:rtl/>
        </w:rPr>
      </w:pPr>
      <w:r w:rsidRPr="007E3653">
        <w:rPr>
          <w:rFonts w:ascii="David" w:hAnsi="David" w:hint="eastAsia"/>
          <w:sz w:val="24"/>
          <w:szCs w:val="24"/>
          <w:rtl/>
        </w:rPr>
        <w:t>עורך</w:t>
      </w:r>
      <w:r w:rsidRPr="007E3653">
        <w:rPr>
          <w:rFonts w:ascii="David" w:hAnsi="David"/>
          <w:sz w:val="24"/>
          <w:szCs w:val="24"/>
          <w:rtl/>
        </w:rPr>
        <w:t xml:space="preserve"> </w:t>
      </w:r>
      <w:r w:rsidRPr="007E3653">
        <w:rPr>
          <w:rFonts w:ascii="David" w:hAnsi="David" w:hint="eastAsia"/>
          <w:sz w:val="24"/>
          <w:szCs w:val="24"/>
          <w:rtl/>
        </w:rPr>
        <w:t>המכרז</w:t>
      </w:r>
      <w:r w:rsidRPr="007E3653">
        <w:rPr>
          <w:rFonts w:ascii="David" w:hAnsi="David"/>
          <w:sz w:val="24"/>
          <w:szCs w:val="24"/>
          <w:rtl/>
        </w:rPr>
        <w:t xml:space="preserve"> </w:t>
      </w:r>
      <w:r w:rsidRPr="007E3653">
        <w:rPr>
          <w:rFonts w:ascii="David" w:hAnsi="David" w:hint="eastAsia"/>
          <w:sz w:val="24"/>
          <w:szCs w:val="24"/>
          <w:rtl/>
        </w:rPr>
        <w:t>יחתום</w:t>
      </w:r>
      <w:r w:rsidRPr="007E3653">
        <w:rPr>
          <w:rFonts w:ascii="David" w:hAnsi="David"/>
          <w:sz w:val="24"/>
          <w:szCs w:val="24"/>
          <w:rtl/>
        </w:rPr>
        <w:t xml:space="preserve"> </w:t>
      </w:r>
      <w:r w:rsidRPr="007E3653">
        <w:rPr>
          <w:rFonts w:ascii="David" w:hAnsi="David" w:hint="eastAsia"/>
          <w:sz w:val="24"/>
          <w:szCs w:val="24"/>
          <w:rtl/>
        </w:rPr>
        <w:t>עם</w:t>
      </w:r>
      <w:r w:rsidRPr="007E3653">
        <w:rPr>
          <w:rFonts w:ascii="David" w:hAnsi="David"/>
          <w:sz w:val="24"/>
          <w:szCs w:val="24"/>
          <w:rtl/>
        </w:rPr>
        <w:t xml:space="preserve"> </w:t>
      </w:r>
      <w:r>
        <w:rPr>
          <w:rFonts w:ascii="David" w:hAnsi="David" w:hint="cs"/>
          <w:sz w:val="24"/>
          <w:szCs w:val="24"/>
          <w:rtl/>
        </w:rPr>
        <w:t>הספקים הרשומים</w:t>
      </w:r>
      <w:r w:rsidRPr="007E3653">
        <w:rPr>
          <w:rFonts w:ascii="David" w:hAnsi="David" w:hint="cs"/>
          <w:sz w:val="24"/>
          <w:szCs w:val="24"/>
          <w:rtl/>
        </w:rPr>
        <w:t xml:space="preserve"> על</w:t>
      </w:r>
      <w:r w:rsidRPr="007E3653">
        <w:rPr>
          <w:rFonts w:ascii="David" w:hAnsi="David"/>
          <w:sz w:val="24"/>
          <w:szCs w:val="24"/>
          <w:rtl/>
        </w:rPr>
        <w:t xml:space="preserve"> הסכם מסגרת </w:t>
      </w:r>
      <w:r>
        <w:rPr>
          <w:rFonts w:ascii="David" w:hAnsi="David" w:hint="cs"/>
          <w:sz w:val="24"/>
          <w:szCs w:val="24"/>
          <w:rtl/>
        </w:rPr>
        <w:t>לאספקת הציוד המבוקש במכרז</w:t>
      </w:r>
      <w:r>
        <w:rPr>
          <w:rFonts w:ascii="David" w:hAnsi="David"/>
          <w:sz w:val="24"/>
          <w:szCs w:val="24"/>
          <w:rtl/>
        </w:rPr>
        <w:t>.</w:t>
      </w:r>
      <w:r>
        <w:rPr>
          <w:rFonts w:ascii="David" w:hAnsi="David" w:hint="cs"/>
          <w:sz w:val="24"/>
          <w:szCs w:val="24"/>
          <w:rtl/>
        </w:rPr>
        <w:t xml:space="preserve"> </w:t>
      </w:r>
      <w:r w:rsidRPr="007E3653">
        <w:rPr>
          <w:rFonts w:ascii="David" w:hAnsi="David" w:hint="cs"/>
          <w:sz w:val="24"/>
          <w:szCs w:val="24"/>
          <w:rtl/>
        </w:rPr>
        <w:t>בהמשך לכך ו</w:t>
      </w:r>
      <w:r w:rsidRPr="007E3653">
        <w:rPr>
          <w:rFonts w:ascii="David" w:hAnsi="David" w:hint="eastAsia"/>
          <w:sz w:val="24"/>
          <w:szCs w:val="24"/>
          <w:rtl/>
        </w:rPr>
        <w:t>עבור</w:t>
      </w:r>
      <w:r w:rsidRPr="007E3653">
        <w:rPr>
          <w:rFonts w:ascii="David" w:hAnsi="David"/>
          <w:sz w:val="24"/>
          <w:szCs w:val="24"/>
          <w:rtl/>
        </w:rPr>
        <w:t xml:space="preserve"> </w:t>
      </w:r>
      <w:r>
        <w:rPr>
          <w:rFonts w:ascii="David" w:hAnsi="David" w:hint="cs"/>
          <w:sz w:val="24"/>
          <w:szCs w:val="24"/>
          <w:rtl/>
        </w:rPr>
        <w:t>אספקת כל ה</w:t>
      </w:r>
      <w:r w:rsidR="007B2F0D">
        <w:rPr>
          <w:rFonts w:ascii="David" w:hAnsi="David" w:hint="cs"/>
          <w:sz w:val="24"/>
          <w:szCs w:val="24"/>
          <w:rtl/>
        </w:rPr>
        <w:t>תצורות ו/או ה</w:t>
      </w:r>
      <w:r>
        <w:rPr>
          <w:rFonts w:ascii="David" w:hAnsi="David" w:hint="cs"/>
          <w:sz w:val="24"/>
          <w:szCs w:val="24"/>
          <w:rtl/>
        </w:rPr>
        <w:t xml:space="preserve">פריטים המבוקשים בפנייה הפרטנית, המזמינים יזמינו את הספקים הרשומים </w:t>
      </w:r>
      <w:r w:rsidR="00BA6190">
        <w:rPr>
          <w:rFonts w:ascii="David" w:hAnsi="David" w:hint="cs"/>
          <w:sz w:val="24"/>
          <w:szCs w:val="24"/>
          <w:rtl/>
        </w:rPr>
        <w:t>לכל הקטגוריות אשר ה</w:t>
      </w:r>
      <w:r w:rsidR="007B2F0D">
        <w:rPr>
          <w:rFonts w:ascii="David" w:hAnsi="David" w:hint="cs"/>
          <w:sz w:val="24"/>
          <w:szCs w:val="24"/>
          <w:rtl/>
        </w:rPr>
        <w:t>תצורות ו/או ה</w:t>
      </w:r>
      <w:r w:rsidR="00BA6190">
        <w:rPr>
          <w:rFonts w:ascii="David" w:hAnsi="David" w:hint="cs"/>
          <w:sz w:val="24"/>
          <w:szCs w:val="24"/>
          <w:rtl/>
        </w:rPr>
        <w:t xml:space="preserve">פריטים המבוקשים בפנייה הפרטנית כלולים </w:t>
      </w:r>
      <w:r w:rsidR="005E2125">
        <w:rPr>
          <w:rFonts w:ascii="David" w:hAnsi="David" w:hint="cs"/>
          <w:sz w:val="24"/>
          <w:szCs w:val="24"/>
          <w:rtl/>
        </w:rPr>
        <w:t>בהן</w:t>
      </w:r>
      <w:r w:rsidR="00BA6190">
        <w:rPr>
          <w:rFonts w:ascii="David" w:hAnsi="David" w:hint="cs"/>
          <w:sz w:val="24"/>
          <w:szCs w:val="24"/>
          <w:rtl/>
        </w:rPr>
        <w:t xml:space="preserve">, </w:t>
      </w:r>
      <w:r>
        <w:rPr>
          <w:rFonts w:ascii="David" w:hAnsi="David" w:hint="cs"/>
          <w:sz w:val="24"/>
          <w:szCs w:val="24"/>
          <w:rtl/>
        </w:rPr>
        <w:t xml:space="preserve">להגיש הצעות בהתאם להליך התיחור המפורט בסעיף </w:t>
      </w:r>
      <w:r w:rsidR="0098251C">
        <w:rPr>
          <w:rFonts w:ascii="David" w:hAnsi="David"/>
          <w:sz w:val="24"/>
          <w:szCs w:val="24"/>
          <w:rtl/>
        </w:rPr>
        <w:fldChar w:fldCharType="begin"/>
      </w:r>
      <w:r w:rsidR="0098251C">
        <w:rPr>
          <w:rFonts w:ascii="David" w:hAnsi="David"/>
          <w:sz w:val="24"/>
          <w:szCs w:val="24"/>
          <w:rtl/>
        </w:rPr>
        <w:instrText xml:space="preserve"> </w:instrText>
      </w:r>
      <w:r w:rsidR="0098251C">
        <w:rPr>
          <w:rFonts w:ascii="David" w:hAnsi="David" w:hint="cs"/>
          <w:sz w:val="24"/>
          <w:szCs w:val="24"/>
        </w:rPr>
        <w:instrText>REF</w:instrText>
      </w:r>
      <w:r w:rsidR="0098251C">
        <w:rPr>
          <w:rFonts w:ascii="David" w:hAnsi="David" w:hint="cs"/>
          <w:sz w:val="24"/>
          <w:szCs w:val="24"/>
          <w:rtl/>
        </w:rPr>
        <w:instrText xml:space="preserve"> _</w:instrText>
      </w:r>
      <w:r w:rsidR="0098251C">
        <w:rPr>
          <w:rFonts w:ascii="David" w:hAnsi="David" w:hint="cs"/>
          <w:sz w:val="24"/>
          <w:szCs w:val="24"/>
        </w:rPr>
        <w:instrText>Ref504892540 \r \h</w:instrText>
      </w:r>
      <w:r w:rsidR="0098251C">
        <w:rPr>
          <w:rFonts w:ascii="David" w:hAnsi="David"/>
          <w:sz w:val="24"/>
          <w:szCs w:val="24"/>
          <w:rtl/>
        </w:rPr>
        <w:instrText xml:space="preserve"> </w:instrText>
      </w:r>
      <w:r w:rsidR="00C24113">
        <w:rPr>
          <w:rFonts w:ascii="David" w:hAnsi="David"/>
          <w:sz w:val="24"/>
          <w:szCs w:val="24"/>
          <w:rtl/>
        </w:rPr>
        <w:instrText xml:space="preserve"> \* </w:instrText>
      </w:r>
      <w:r w:rsidR="00C24113">
        <w:rPr>
          <w:rFonts w:ascii="David" w:hAnsi="David"/>
          <w:sz w:val="24"/>
          <w:szCs w:val="24"/>
        </w:rPr>
        <w:instrText>MERGEFORMAT</w:instrText>
      </w:r>
      <w:r w:rsidR="00C24113">
        <w:rPr>
          <w:rFonts w:ascii="David" w:hAnsi="David"/>
          <w:sz w:val="24"/>
          <w:szCs w:val="24"/>
          <w:rtl/>
        </w:rPr>
        <w:instrText xml:space="preserve"> </w:instrText>
      </w:r>
      <w:r w:rsidR="0098251C">
        <w:rPr>
          <w:rFonts w:ascii="David" w:hAnsi="David"/>
          <w:sz w:val="24"/>
          <w:szCs w:val="24"/>
          <w:rtl/>
        </w:rPr>
      </w:r>
      <w:r w:rsidR="0098251C">
        <w:rPr>
          <w:rFonts w:ascii="David" w:hAnsi="David"/>
          <w:sz w:val="24"/>
          <w:szCs w:val="24"/>
          <w:rtl/>
        </w:rPr>
        <w:fldChar w:fldCharType="separate"/>
      </w:r>
      <w:r w:rsidR="00A41AD5">
        <w:rPr>
          <w:rFonts w:ascii="David" w:hAnsi="David"/>
          <w:sz w:val="24"/>
          <w:szCs w:val="24"/>
          <w:rtl/>
        </w:rPr>
        <w:t>‏0.10.2</w:t>
      </w:r>
      <w:r w:rsidR="0098251C">
        <w:rPr>
          <w:rFonts w:ascii="David" w:hAnsi="David"/>
          <w:sz w:val="24"/>
          <w:szCs w:val="24"/>
          <w:rtl/>
        </w:rPr>
        <w:fldChar w:fldCharType="end"/>
      </w:r>
      <w:r w:rsidR="0098251C">
        <w:rPr>
          <w:rFonts w:ascii="David" w:hAnsi="David" w:hint="cs"/>
          <w:sz w:val="24"/>
          <w:szCs w:val="24"/>
          <w:rtl/>
        </w:rPr>
        <w:t xml:space="preserve"> </w:t>
      </w:r>
      <w:r w:rsidRPr="007E3653">
        <w:rPr>
          <w:rFonts w:ascii="David" w:hAnsi="David" w:hint="cs"/>
          <w:sz w:val="24"/>
          <w:szCs w:val="24"/>
          <w:rtl/>
        </w:rPr>
        <w:t>ש</w:t>
      </w:r>
      <w:r>
        <w:rPr>
          <w:rFonts w:ascii="David" w:hAnsi="David"/>
          <w:sz w:val="24"/>
          <w:szCs w:val="24"/>
          <w:rtl/>
        </w:rPr>
        <w:t>להל</w:t>
      </w:r>
      <w:r>
        <w:rPr>
          <w:rFonts w:ascii="David" w:hAnsi="David" w:hint="cs"/>
          <w:sz w:val="24"/>
          <w:szCs w:val="24"/>
          <w:rtl/>
        </w:rPr>
        <w:t>ן.</w:t>
      </w:r>
    </w:p>
    <w:p w:rsidR="00174B55" w:rsidRPr="00C24113" w:rsidRDefault="00174B55" w:rsidP="00C24113">
      <w:pPr>
        <w:pStyle w:val="31"/>
        <w:tabs>
          <w:tab w:val="clear" w:pos="1334"/>
          <w:tab w:val="left" w:pos="909"/>
        </w:tabs>
        <w:spacing w:before="120" w:after="0"/>
        <w:ind w:left="909" w:hanging="567"/>
        <w:rPr>
          <w:rFonts w:ascii="David" w:hAnsi="David"/>
          <w:sz w:val="24"/>
          <w:szCs w:val="24"/>
        </w:rPr>
      </w:pPr>
      <w:r>
        <w:rPr>
          <w:rFonts w:ascii="David" w:hAnsi="David" w:hint="cs"/>
          <w:sz w:val="24"/>
          <w:szCs w:val="24"/>
          <w:rtl/>
        </w:rPr>
        <w:t xml:space="preserve">הזוכה בכל הליך תיחור יספק למזמין/ים את הציוד המבוקש במחירים שיקבעו בתום כל תיחור, כאשר מובהר בזאת שהמחירים הנקובים במערכת הממוחשבת במועד פרסום הפנייה הפרטנית, הינם המחירים המרביים לצורך הגשת הצעות מחיר בהליכי התיחור, כמפורט בפרק 5 להלן. </w:t>
      </w:r>
    </w:p>
    <w:p w:rsidR="00174B55" w:rsidRPr="00C24113" w:rsidRDefault="00174B55" w:rsidP="00C24113">
      <w:pPr>
        <w:pStyle w:val="31"/>
        <w:tabs>
          <w:tab w:val="clear" w:pos="1334"/>
          <w:tab w:val="left" w:pos="909"/>
        </w:tabs>
        <w:spacing w:before="120" w:after="0"/>
        <w:ind w:left="909" w:hanging="567"/>
        <w:rPr>
          <w:rFonts w:ascii="David" w:hAnsi="David"/>
          <w:sz w:val="24"/>
          <w:szCs w:val="24"/>
        </w:rPr>
      </w:pPr>
      <w:r>
        <w:rPr>
          <w:rFonts w:ascii="David" w:hAnsi="David" w:hint="cs"/>
          <w:sz w:val="24"/>
          <w:szCs w:val="24"/>
          <w:rtl/>
        </w:rPr>
        <w:t>בכל פנייה פרטנית יבחר המ</w:t>
      </w:r>
      <w:r w:rsidR="00BA6190">
        <w:rPr>
          <w:rFonts w:ascii="David" w:hAnsi="David" w:hint="cs"/>
          <w:sz w:val="24"/>
          <w:szCs w:val="24"/>
          <w:rtl/>
        </w:rPr>
        <w:t>זמ</w:t>
      </w:r>
      <w:r>
        <w:rPr>
          <w:rFonts w:ascii="David" w:hAnsi="David" w:hint="cs"/>
          <w:sz w:val="24"/>
          <w:szCs w:val="24"/>
          <w:rtl/>
        </w:rPr>
        <w:t xml:space="preserve">ין את אזור האספקה המבוקש, כהגדרתם של האזורים בסעיף </w:t>
      </w:r>
      <w:r w:rsidR="0098251C">
        <w:rPr>
          <w:rFonts w:ascii="David" w:hAnsi="David"/>
          <w:sz w:val="24"/>
          <w:szCs w:val="24"/>
          <w:rtl/>
        </w:rPr>
        <w:fldChar w:fldCharType="begin"/>
      </w:r>
      <w:r w:rsidR="0098251C">
        <w:rPr>
          <w:rFonts w:ascii="David" w:hAnsi="David"/>
          <w:sz w:val="24"/>
          <w:szCs w:val="24"/>
          <w:rtl/>
        </w:rPr>
        <w:instrText xml:space="preserve"> </w:instrText>
      </w:r>
      <w:r w:rsidR="0098251C">
        <w:rPr>
          <w:rFonts w:ascii="David" w:hAnsi="David" w:hint="cs"/>
          <w:sz w:val="24"/>
          <w:szCs w:val="24"/>
        </w:rPr>
        <w:instrText>REF</w:instrText>
      </w:r>
      <w:r w:rsidR="0098251C">
        <w:rPr>
          <w:rFonts w:ascii="David" w:hAnsi="David" w:hint="cs"/>
          <w:sz w:val="24"/>
          <w:szCs w:val="24"/>
          <w:rtl/>
        </w:rPr>
        <w:instrText xml:space="preserve"> _</w:instrText>
      </w:r>
      <w:r w:rsidR="0098251C">
        <w:rPr>
          <w:rFonts w:ascii="David" w:hAnsi="David" w:hint="cs"/>
          <w:sz w:val="24"/>
          <w:szCs w:val="24"/>
        </w:rPr>
        <w:instrText>Ref504892576 \r \h</w:instrText>
      </w:r>
      <w:r w:rsidR="0098251C">
        <w:rPr>
          <w:rFonts w:ascii="David" w:hAnsi="David"/>
          <w:sz w:val="24"/>
          <w:szCs w:val="24"/>
          <w:rtl/>
        </w:rPr>
        <w:instrText xml:space="preserve"> </w:instrText>
      </w:r>
      <w:r w:rsidR="00C24113">
        <w:rPr>
          <w:rFonts w:ascii="David" w:hAnsi="David"/>
          <w:sz w:val="24"/>
          <w:szCs w:val="24"/>
          <w:rtl/>
        </w:rPr>
        <w:instrText xml:space="preserve"> \* </w:instrText>
      </w:r>
      <w:r w:rsidR="00C24113">
        <w:rPr>
          <w:rFonts w:ascii="David" w:hAnsi="David"/>
          <w:sz w:val="24"/>
          <w:szCs w:val="24"/>
        </w:rPr>
        <w:instrText>MERGEFORMAT</w:instrText>
      </w:r>
      <w:r w:rsidR="00C24113">
        <w:rPr>
          <w:rFonts w:ascii="David" w:hAnsi="David"/>
          <w:sz w:val="24"/>
          <w:szCs w:val="24"/>
          <w:rtl/>
        </w:rPr>
        <w:instrText xml:space="preserve"> </w:instrText>
      </w:r>
      <w:r w:rsidR="0098251C">
        <w:rPr>
          <w:rFonts w:ascii="David" w:hAnsi="David"/>
          <w:sz w:val="24"/>
          <w:szCs w:val="24"/>
          <w:rtl/>
        </w:rPr>
      </w:r>
      <w:r w:rsidR="0098251C">
        <w:rPr>
          <w:rFonts w:ascii="David" w:hAnsi="David"/>
          <w:sz w:val="24"/>
          <w:szCs w:val="24"/>
          <w:rtl/>
        </w:rPr>
        <w:fldChar w:fldCharType="separate"/>
      </w:r>
      <w:r w:rsidR="00A41AD5">
        <w:rPr>
          <w:rFonts w:ascii="David" w:hAnsi="David"/>
          <w:sz w:val="24"/>
          <w:szCs w:val="24"/>
          <w:rtl/>
        </w:rPr>
        <w:t>‏0.3</w:t>
      </w:r>
      <w:r w:rsidR="0098251C">
        <w:rPr>
          <w:rFonts w:ascii="David" w:hAnsi="David"/>
          <w:sz w:val="24"/>
          <w:szCs w:val="24"/>
          <w:rtl/>
        </w:rPr>
        <w:fldChar w:fldCharType="end"/>
      </w:r>
      <w:r w:rsidR="0098251C">
        <w:rPr>
          <w:rFonts w:ascii="David" w:hAnsi="David" w:hint="cs"/>
          <w:sz w:val="24"/>
          <w:szCs w:val="24"/>
          <w:rtl/>
        </w:rPr>
        <w:t xml:space="preserve"> </w:t>
      </w:r>
      <w:r>
        <w:rPr>
          <w:rFonts w:ascii="David" w:hAnsi="David" w:hint="cs"/>
          <w:sz w:val="24"/>
          <w:szCs w:val="24"/>
          <w:rtl/>
        </w:rPr>
        <w:t xml:space="preserve">להלן (לרבות באזור </w:t>
      </w:r>
      <w:r>
        <w:rPr>
          <w:rFonts w:ascii="David" w:hAnsi="David" w:hint="cs"/>
          <w:sz w:val="24"/>
          <w:szCs w:val="24"/>
        </w:rPr>
        <w:t>C</w:t>
      </w:r>
      <w:r>
        <w:rPr>
          <w:rFonts w:ascii="David" w:hAnsi="David" w:hint="cs"/>
          <w:sz w:val="24"/>
          <w:szCs w:val="24"/>
          <w:rtl/>
        </w:rPr>
        <w:t xml:space="preserve"> באיו"ש). הזוכה בכל הליך תיחור יספק למזמין את הציוד המבוקש ל</w:t>
      </w:r>
      <w:r w:rsidR="008A78CD">
        <w:rPr>
          <w:rFonts w:ascii="David" w:hAnsi="David" w:hint="cs"/>
          <w:sz w:val="24"/>
          <w:szCs w:val="24"/>
          <w:rtl/>
        </w:rPr>
        <w:t>נקודה אחת בלבד ב</w:t>
      </w:r>
      <w:r>
        <w:rPr>
          <w:rFonts w:ascii="David" w:hAnsi="David" w:hint="cs"/>
          <w:sz w:val="24"/>
          <w:szCs w:val="24"/>
          <w:rtl/>
        </w:rPr>
        <w:t>אתר אחד בלבד באזור שנבחר על ידי המזמין בפנייה הפרטנית</w:t>
      </w:r>
      <w:r w:rsidR="006D3AE3">
        <w:rPr>
          <w:rFonts w:ascii="David" w:hAnsi="David" w:hint="cs"/>
          <w:sz w:val="24"/>
          <w:szCs w:val="24"/>
          <w:rtl/>
        </w:rPr>
        <w:t xml:space="preserve"> (להלן: </w:t>
      </w:r>
      <w:r w:rsidR="006D3AE3" w:rsidRPr="006D3AE3">
        <w:rPr>
          <w:rFonts w:ascii="David" w:hAnsi="David" w:hint="cs"/>
          <w:b/>
          <w:bCs/>
          <w:sz w:val="24"/>
          <w:szCs w:val="24"/>
          <w:rtl/>
        </w:rPr>
        <w:t>"מקום אספקה"</w:t>
      </w:r>
      <w:r w:rsidR="006D3AE3">
        <w:rPr>
          <w:rFonts w:ascii="David" w:hAnsi="David" w:hint="cs"/>
          <w:sz w:val="24"/>
          <w:szCs w:val="24"/>
          <w:rtl/>
        </w:rPr>
        <w:t>)</w:t>
      </w:r>
      <w:r>
        <w:rPr>
          <w:rFonts w:ascii="David" w:hAnsi="David" w:hint="cs"/>
          <w:sz w:val="24"/>
          <w:szCs w:val="24"/>
          <w:rtl/>
        </w:rPr>
        <w:t>, וכפי שיוגדר על ידי המזמין בפנייה הפרטנית.</w:t>
      </w:r>
    </w:p>
    <w:p w:rsidR="00174B55" w:rsidRPr="00C24113" w:rsidRDefault="00174B55" w:rsidP="00C24113">
      <w:pPr>
        <w:pStyle w:val="31"/>
        <w:tabs>
          <w:tab w:val="clear" w:pos="1334"/>
          <w:tab w:val="left" w:pos="909"/>
        </w:tabs>
        <w:spacing w:before="120" w:after="0"/>
        <w:ind w:left="909" w:hanging="567"/>
        <w:rPr>
          <w:rFonts w:ascii="David" w:hAnsi="David"/>
          <w:sz w:val="24"/>
          <w:szCs w:val="24"/>
        </w:rPr>
      </w:pPr>
      <w:r w:rsidRPr="00593F29">
        <w:rPr>
          <w:rFonts w:ascii="David" w:hAnsi="David"/>
          <w:sz w:val="24"/>
          <w:szCs w:val="24"/>
          <w:rtl/>
        </w:rPr>
        <w:t xml:space="preserve">המזמינים יהיו מחויבים לרכוש </w:t>
      </w:r>
      <w:r w:rsidRPr="00593F29">
        <w:rPr>
          <w:rFonts w:ascii="David" w:hAnsi="David" w:hint="eastAsia"/>
          <w:sz w:val="24"/>
          <w:szCs w:val="24"/>
          <w:rtl/>
        </w:rPr>
        <w:t>את</w:t>
      </w:r>
      <w:r w:rsidRPr="00593F29">
        <w:rPr>
          <w:rFonts w:ascii="David" w:hAnsi="David"/>
          <w:sz w:val="24"/>
          <w:szCs w:val="24"/>
          <w:rtl/>
        </w:rPr>
        <w:t xml:space="preserve"> </w:t>
      </w:r>
      <w:r w:rsidR="00BA6190">
        <w:rPr>
          <w:rFonts w:ascii="David" w:hAnsi="David" w:hint="cs"/>
          <w:sz w:val="24"/>
          <w:szCs w:val="24"/>
          <w:rtl/>
        </w:rPr>
        <w:t>הציוד המבוקש</w:t>
      </w:r>
      <w:r w:rsidRPr="00593F29">
        <w:rPr>
          <w:rFonts w:ascii="David" w:hAnsi="David"/>
          <w:sz w:val="24"/>
          <w:szCs w:val="24"/>
          <w:rtl/>
        </w:rPr>
        <w:t xml:space="preserve"> מה</w:t>
      </w:r>
      <w:r w:rsidRPr="00593F29">
        <w:rPr>
          <w:rFonts w:ascii="David" w:hAnsi="David" w:hint="cs"/>
          <w:sz w:val="24"/>
          <w:szCs w:val="24"/>
          <w:rtl/>
        </w:rPr>
        <w:t>ספקים ה</w:t>
      </w:r>
      <w:r w:rsidRPr="00593F29">
        <w:rPr>
          <w:rFonts w:ascii="David" w:hAnsi="David"/>
          <w:sz w:val="24"/>
          <w:szCs w:val="24"/>
          <w:rtl/>
        </w:rPr>
        <w:t xml:space="preserve">זוכים במכרז זה בלבד, בכפוף לאמור בתקנה 14ב לתקנות. על אף האמור, ייתכן שוועדת הפטור תעשה שימוש בסמכותה לפי תקנה 14ב לתקנות ותקבע כי התקשרות של משרד מוחרגת ממכרז מרכזי זה. </w:t>
      </w:r>
    </w:p>
    <w:p w:rsidR="00174B55" w:rsidRPr="00C24113" w:rsidRDefault="00174B55" w:rsidP="00C24113">
      <w:pPr>
        <w:pStyle w:val="31"/>
        <w:tabs>
          <w:tab w:val="clear" w:pos="1334"/>
          <w:tab w:val="left" w:pos="909"/>
        </w:tabs>
        <w:spacing w:before="120" w:after="0"/>
        <w:ind w:left="909" w:hanging="567"/>
        <w:rPr>
          <w:rFonts w:ascii="David" w:hAnsi="David"/>
          <w:sz w:val="24"/>
          <w:szCs w:val="24"/>
        </w:rPr>
      </w:pPr>
      <w:bookmarkStart w:id="30" w:name="_Ref504893743"/>
      <w:r w:rsidRPr="004D510F">
        <w:rPr>
          <w:rFonts w:ascii="David" w:hAnsi="David" w:hint="cs"/>
          <w:sz w:val="24"/>
          <w:szCs w:val="24"/>
          <w:rtl/>
        </w:rPr>
        <w:lastRenderedPageBreak/>
        <w:t xml:space="preserve">במסגרת מכרז זה רשאי כל מציע להגיש </w:t>
      </w:r>
      <w:r>
        <w:rPr>
          <w:rFonts w:ascii="David" w:hAnsi="David" w:hint="cs"/>
          <w:sz w:val="24"/>
          <w:szCs w:val="24"/>
          <w:rtl/>
        </w:rPr>
        <w:t xml:space="preserve">הצעה </w:t>
      </w:r>
      <w:r w:rsidRPr="004D510F">
        <w:rPr>
          <w:rFonts w:ascii="David" w:hAnsi="David" w:hint="cs"/>
          <w:sz w:val="24"/>
          <w:szCs w:val="24"/>
          <w:rtl/>
        </w:rPr>
        <w:t xml:space="preserve">להיכלל </w:t>
      </w:r>
      <w:r>
        <w:rPr>
          <w:rFonts w:ascii="David" w:hAnsi="David" w:hint="cs"/>
          <w:sz w:val="24"/>
          <w:szCs w:val="24"/>
          <w:rtl/>
        </w:rPr>
        <w:t>במאגר</w:t>
      </w:r>
      <w:r w:rsidRPr="004D510F">
        <w:rPr>
          <w:rFonts w:ascii="David" w:hAnsi="David" w:hint="cs"/>
          <w:sz w:val="24"/>
          <w:szCs w:val="24"/>
          <w:rtl/>
        </w:rPr>
        <w:t xml:space="preserve"> הספקים לכל אח</w:t>
      </w:r>
      <w:r>
        <w:rPr>
          <w:rFonts w:ascii="David" w:hAnsi="David" w:hint="cs"/>
          <w:sz w:val="24"/>
          <w:szCs w:val="24"/>
          <w:rtl/>
        </w:rPr>
        <w:t xml:space="preserve">ת מהקטגוריות בנפרד </w:t>
      </w:r>
      <w:r w:rsidRPr="004D510F">
        <w:rPr>
          <w:rFonts w:ascii="David" w:hAnsi="David" w:hint="cs"/>
          <w:sz w:val="24"/>
          <w:szCs w:val="24"/>
          <w:rtl/>
        </w:rPr>
        <w:t xml:space="preserve">ובלבד שיעמוד בכל התנאים הנדרשים לכל </w:t>
      </w:r>
      <w:r>
        <w:rPr>
          <w:rFonts w:ascii="David" w:hAnsi="David" w:hint="cs"/>
          <w:sz w:val="24"/>
          <w:szCs w:val="24"/>
          <w:rtl/>
        </w:rPr>
        <w:t xml:space="preserve">קטגוריה והכל בהתאם לתהליך המפורט בסעיף </w:t>
      </w:r>
      <w:r w:rsidR="0098251C">
        <w:rPr>
          <w:rFonts w:ascii="David" w:hAnsi="David"/>
          <w:sz w:val="24"/>
          <w:szCs w:val="24"/>
          <w:rtl/>
        </w:rPr>
        <w:fldChar w:fldCharType="begin"/>
      </w:r>
      <w:r w:rsidR="0098251C">
        <w:rPr>
          <w:rFonts w:ascii="David" w:hAnsi="David"/>
          <w:sz w:val="24"/>
          <w:szCs w:val="24"/>
          <w:rtl/>
        </w:rPr>
        <w:instrText xml:space="preserve"> </w:instrText>
      </w:r>
      <w:r w:rsidR="0098251C">
        <w:rPr>
          <w:rFonts w:ascii="David" w:hAnsi="David" w:hint="cs"/>
          <w:sz w:val="24"/>
          <w:szCs w:val="24"/>
        </w:rPr>
        <w:instrText>REF</w:instrText>
      </w:r>
      <w:r w:rsidR="0098251C">
        <w:rPr>
          <w:rFonts w:ascii="David" w:hAnsi="David" w:hint="cs"/>
          <w:sz w:val="24"/>
          <w:szCs w:val="24"/>
          <w:rtl/>
        </w:rPr>
        <w:instrText xml:space="preserve"> _</w:instrText>
      </w:r>
      <w:r w:rsidR="0098251C">
        <w:rPr>
          <w:rFonts w:ascii="David" w:hAnsi="David" w:hint="cs"/>
          <w:sz w:val="24"/>
          <w:szCs w:val="24"/>
        </w:rPr>
        <w:instrText>Ref504892357 \r \h</w:instrText>
      </w:r>
      <w:r w:rsidR="0098251C">
        <w:rPr>
          <w:rFonts w:ascii="David" w:hAnsi="David"/>
          <w:sz w:val="24"/>
          <w:szCs w:val="24"/>
          <w:rtl/>
        </w:rPr>
        <w:instrText xml:space="preserve"> </w:instrText>
      </w:r>
      <w:r w:rsidR="00C24113">
        <w:rPr>
          <w:rFonts w:ascii="David" w:hAnsi="David"/>
          <w:sz w:val="24"/>
          <w:szCs w:val="24"/>
          <w:rtl/>
        </w:rPr>
        <w:instrText xml:space="preserve"> \* </w:instrText>
      </w:r>
      <w:r w:rsidR="00C24113">
        <w:rPr>
          <w:rFonts w:ascii="David" w:hAnsi="David"/>
          <w:sz w:val="24"/>
          <w:szCs w:val="24"/>
        </w:rPr>
        <w:instrText>MERGEFORMAT</w:instrText>
      </w:r>
      <w:r w:rsidR="00C24113">
        <w:rPr>
          <w:rFonts w:ascii="David" w:hAnsi="David"/>
          <w:sz w:val="24"/>
          <w:szCs w:val="24"/>
          <w:rtl/>
        </w:rPr>
        <w:instrText xml:space="preserve"> </w:instrText>
      </w:r>
      <w:r w:rsidR="0098251C">
        <w:rPr>
          <w:rFonts w:ascii="David" w:hAnsi="David"/>
          <w:sz w:val="24"/>
          <w:szCs w:val="24"/>
          <w:rtl/>
        </w:rPr>
      </w:r>
      <w:r w:rsidR="0098251C">
        <w:rPr>
          <w:rFonts w:ascii="David" w:hAnsi="David"/>
          <w:sz w:val="24"/>
          <w:szCs w:val="24"/>
          <w:rtl/>
        </w:rPr>
        <w:fldChar w:fldCharType="separate"/>
      </w:r>
      <w:r w:rsidR="00A41AD5">
        <w:rPr>
          <w:rFonts w:ascii="David" w:hAnsi="David"/>
          <w:sz w:val="24"/>
          <w:szCs w:val="24"/>
          <w:rtl/>
        </w:rPr>
        <w:t>‏0.10.1</w:t>
      </w:r>
      <w:r w:rsidR="0098251C">
        <w:rPr>
          <w:rFonts w:ascii="David" w:hAnsi="David"/>
          <w:sz w:val="24"/>
          <w:szCs w:val="24"/>
          <w:rtl/>
        </w:rPr>
        <w:fldChar w:fldCharType="end"/>
      </w:r>
      <w:r w:rsidR="0098251C">
        <w:rPr>
          <w:rFonts w:ascii="David" w:hAnsi="David" w:hint="cs"/>
          <w:sz w:val="24"/>
          <w:szCs w:val="24"/>
          <w:rtl/>
        </w:rPr>
        <w:t xml:space="preserve"> </w:t>
      </w:r>
      <w:r>
        <w:rPr>
          <w:rFonts w:ascii="David" w:hAnsi="David" w:hint="cs"/>
          <w:sz w:val="24"/>
          <w:szCs w:val="24"/>
          <w:rtl/>
        </w:rPr>
        <w:t>ש</w:t>
      </w:r>
      <w:r w:rsidRPr="004D510F">
        <w:rPr>
          <w:rFonts w:ascii="David" w:hAnsi="David" w:hint="cs"/>
          <w:sz w:val="24"/>
          <w:szCs w:val="24"/>
          <w:rtl/>
        </w:rPr>
        <w:t>ל</w:t>
      </w:r>
      <w:r>
        <w:rPr>
          <w:rFonts w:ascii="David" w:hAnsi="David" w:hint="cs"/>
          <w:sz w:val="24"/>
          <w:szCs w:val="24"/>
          <w:rtl/>
        </w:rPr>
        <w:t>הלן.</w:t>
      </w:r>
      <w:bookmarkEnd w:id="30"/>
      <w:r>
        <w:rPr>
          <w:rFonts w:ascii="David" w:hAnsi="David" w:hint="cs"/>
          <w:sz w:val="24"/>
          <w:szCs w:val="24"/>
          <w:rtl/>
        </w:rPr>
        <w:t xml:space="preserve"> </w:t>
      </w:r>
    </w:p>
    <w:p w:rsidR="00174B55" w:rsidRPr="00C24113" w:rsidRDefault="00174B55" w:rsidP="00C24113">
      <w:pPr>
        <w:pStyle w:val="31"/>
        <w:tabs>
          <w:tab w:val="clear" w:pos="1334"/>
          <w:tab w:val="left" w:pos="909"/>
        </w:tabs>
        <w:spacing w:before="120" w:after="0"/>
        <w:ind w:left="909" w:hanging="567"/>
        <w:rPr>
          <w:rFonts w:ascii="David" w:hAnsi="David"/>
          <w:sz w:val="24"/>
          <w:szCs w:val="24"/>
          <w:rtl/>
        </w:rPr>
      </w:pPr>
      <w:r w:rsidRPr="00112FAE">
        <w:rPr>
          <w:rFonts w:ascii="David" w:hAnsi="David" w:hint="cs"/>
          <w:sz w:val="24"/>
          <w:szCs w:val="24"/>
          <w:rtl/>
        </w:rPr>
        <w:t>בנוסף לאמור לעיל, הגופים הנלווים הרשומים להלן נכללים ברשימת הגופים המצורפים למכרז:</w:t>
      </w:r>
    </w:p>
    <w:p w:rsidR="00174B55" w:rsidRPr="00944D0C" w:rsidRDefault="00174B55" w:rsidP="007B2F0D">
      <w:pPr>
        <w:pStyle w:val="Normal3"/>
        <w:numPr>
          <w:ilvl w:val="0"/>
          <w:numId w:val="71"/>
        </w:numPr>
        <w:spacing w:line="240" w:lineRule="auto"/>
      </w:pPr>
      <w:r w:rsidRPr="00944D0C">
        <w:rPr>
          <w:rFonts w:hint="cs"/>
          <w:rtl/>
        </w:rPr>
        <w:t>שירות התעסוקה הישראלי.</w:t>
      </w:r>
    </w:p>
    <w:p w:rsidR="00174B55" w:rsidRPr="00944D0C" w:rsidRDefault="00174B55" w:rsidP="007B2F0D">
      <w:pPr>
        <w:pStyle w:val="Normal3"/>
        <w:numPr>
          <w:ilvl w:val="0"/>
          <w:numId w:val="71"/>
        </w:numPr>
        <w:spacing w:line="240" w:lineRule="auto"/>
      </w:pPr>
      <w:r w:rsidRPr="00944D0C">
        <w:rPr>
          <w:rFonts w:hint="cs"/>
          <w:rtl/>
        </w:rPr>
        <w:t>רשות מקרקעי ישראל.</w:t>
      </w:r>
    </w:p>
    <w:p w:rsidR="00174B55" w:rsidRDefault="00174B55" w:rsidP="007B2F0D">
      <w:pPr>
        <w:pStyle w:val="Normal3"/>
        <w:numPr>
          <w:ilvl w:val="0"/>
          <w:numId w:val="71"/>
        </w:numPr>
        <w:spacing w:line="240" w:lineRule="auto"/>
        <w:rPr>
          <w:b/>
          <w:bCs/>
        </w:rPr>
      </w:pPr>
      <w:r w:rsidRPr="00944D0C">
        <w:rPr>
          <w:rFonts w:hint="cs"/>
          <w:rtl/>
        </w:rPr>
        <w:t>המוסד לביטוח לאומי.</w:t>
      </w:r>
    </w:p>
    <w:p w:rsidR="005E2125" w:rsidRPr="005E2125" w:rsidRDefault="005E2125" w:rsidP="007B2F0D">
      <w:pPr>
        <w:pStyle w:val="Normal3"/>
        <w:numPr>
          <w:ilvl w:val="0"/>
          <w:numId w:val="71"/>
        </w:numPr>
        <w:spacing w:line="240" w:lineRule="auto"/>
      </w:pPr>
      <w:r w:rsidRPr="005E2125">
        <w:rPr>
          <w:rFonts w:hint="cs"/>
          <w:rtl/>
        </w:rPr>
        <w:t>רשות שוק ההון.</w:t>
      </w:r>
    </w:p>
    <w:p w:rsidR="005E2125" w:rsidRPr="005E2125" w:rsidRDefault="005E2125" w:rsidP="007B2F0D">
      <w:pPr>
        <w:pStyle w:val="Normal3"/>
        <w:numPr>
          <w:ilvl w:val="0"/>
          <w:numId w:val="71"/>
        </w:numPr>
        <w:spacing w:line="240" w:lineRule="auto"/>
      </w:pPr>
      <w:r w:rsidRPr="005E2125">
        <w:rPr>
          <w:rFonts w:hint="cs"/>
          <w:rtl/>
        </w:rPr>
        <w:t>רשות החדשנות.</w:t>
      </w:r>
    </w:p>
    <w:p w:rsidR="00174B55" w:rsidRPr="00C24113" w:rsidRDefault="00174B55" w:rsidP="00C24113">
      <w:pPr>
        <w:pStyle w:val="31"/>
        <w:tabs>
          <w:tab w:val="clear" w:pos="1334"/>
          <w:tab w:val="left" w:pos="909"/>
        </w:tabs>
        <w:spacing w:before="120" w:after="0"/>
        <w:ind w:left="909" w:hanging="709"/>
        <w:rPr>
          <w:rFonts w:ascii="David" w:hAnsi="David"/>
          <w:sz w:val="24"/>
          <w:szCs w:val="24"/>
        </w:rPr>
      </w:pPr>
      <w:r w:rsidRPr="008733A2">
        <w:rPr>
          <w:rFonts w:ascii="David" w:hAnsi="David"/>
          <w:sz w:val="24"/>
          <w:szCs w:val="24"/>
          <w:rtl/>
        </w:rPr>
        <w:t xml:space="preserve">המכרז </w:t>
      </w:r>
      <w:r>
        <w:rPr>
          <w:rFonts w:ascii="David" w:hAnsi="David" w:hint="cs"/>
          <w:sz w:val="24"/>
          <w:szCs w:val="24"/>
          <w:rtl/>
        </w:rPr>
        <w:t xml:space="preserve">ייערך </w:t>
      </w:r>
      <w:r w:rsidR="006F5CF0">
        <w:rPr>
          <w:rFonts w:ascii="David" w:hAnsi="David" w:hint="cs"/>
          <w:sz w:val="24"/>
          <w:szCs w:val="24"/>
          <w:rtl/>
        </w:rPr>
        <w:t>בשלושה שלבים:</w:t>
      </w:r>
      <w:r>
        <w:rPr>
          <w:rFonts w:ascii="David" w:hAnsi="David" w:hint="cs"/>
          <w:sz w:val="24"/>
          <w:szCs w:val="24"/>
          <w:rtl/>
        </w:rPr>
        <w:t xml:space="preserve"> </w:t>
      </w:r>
    </w:p>
    <w:p w:rsidR="00174B55" w:rsidRPr="00BB3B85" w:rsidRDefault="00174B55" w:rsidP="00BB3B85">
      <w:pPr>
        <w:pStyle w:val="41"/>
        <w:tabs>
          <w:tab w:val="clear" w:pos="1759"/>
        </w:tabs>
        <w:spacing w:before="120" w:after="0"/>
        <w:ind w:left="1334" w:hanging="425"/>
        <w:jc w:val="both"/>
        <w:rPr>
          <w:rFonts w:ascii="David" w:hAnsi="David"/>
        </w:rPr>
      </w:pPr>
      <w:r w:rsidRPr="00BB3B85">
        <w:rPr>
          <w:rFonts w:ascii="David" w:hAnsi="David" w:hint="cs"/>
          <w:rtl/>
        </w:rPr>
        <w:t xml:space="preserve">שלב א' </w:t>
      </w:r>
      <w:r w:rsidRPr="00BB3B85">
        <w:rPr>
          <w:rFonts w:ascii="David" w:hAnsi="David"/>
          <w:rtl/>
        </w:rPr>
        <w:t>–</w:t>
      </w:r>
      <w:r w:rsidRPr="00BB3B85">
        <w:rPr>
          <w:rFonts w:ascii="David" w:hAnsi="David" w:hint="cs"/>
          <w:rtl/>
        </w:rPr>
        <w:t xml:space="preserve"> </w:t>
      </w:r>
      <w:r w:rsidRPr="00BB3B85">
        <w:rPr>
          <w:rFonts w:ascii="David" w:hAnsi="David"/>
          <w:rtl/>
        </w:rPr>
        <w:t xml:space="preserve">בשלב זה </w:t>
      </w:r>
      <w:r w:rsidRPr="00BB3B85">
        <w:rPr>
          <w:rFonts w:ascii="David" w:hAnsi="David" w:hint="cs"/>
          <w:rtl/>
        </w:rPr>
        <w:t>תיבחן</w:t>
      </w:r>
      <w:r w:rsidRPr="00BB3B85">
        <w:rPr>
          <w:rFonts w:ascii="David" w:hAnsi="David"/>
          <w:rtl/>
        </w:rPr>
        <w:t xml:space="preserve"> כל הצעה המוגשת למכרז על בסיס עמידתה בתנאי המכרז</w:t>
      </w:r>
      <w:r w:rsidRPr="00BB3B85">
        <w:rPr>
          <w:rFonts w:ascii="David" w:hAnsi="David" w:hint="cs"/>
          <w:rtl/>
        </w:rPr>
        <w:t>, לרבות תנאי הסף והדרישות עבור כל קטגוריה בנפרד.</w:t>
      </w:r>
      <w:r w:rsidR="006F5CF0" w:rsidRPr="00BB3B85">
        <w:rPr>
          <w:rFonts w:ascii="David" w:hAnsi="David" w:hint="cs"/>
          <w:rtl/>
        </w:rPr>
        <w:t xml:space="preserve"> כמו כן, תיבדק עמידתם של הפריטים המוצעים על ידי המציעים בדרישות המכרז ותיקבע רשימת הפריטים </w:t>
      </w:r>
      <w:r w:rsidR="001B5CC1">
        <w:rPr>
          <w:rFonts w:ascii="David" w:hAnsi="David" w:hint="cs"/>
          <w:rtl/>
        </w:rPr>
        <w:t xml:space="preserve">והתצורות </w:t>
      </w:r>
      <w:r w:rsidR="006F5CF0" w:rsidRPr="00BB3B85">
        <w:rPr>
          <w:rFonts w:ascii="David" w:hAnsi="David" w:hint="cs"/>
          <w:rtl/>
        </w:rPr>
        <w:t>הסופית</w:t>
      </w:r>
      <w:r w:rsidR="001B5CC1">
        <w:rPr>
          <w:rFonts w:ascii="David" w:hAnsi="David" w:hint="cs"/>
          <w:rtl/>
        </w:rPr>
        <w:t xml:space="preserve"> ומחיריהם.</w:t>
      </w:r>
    </w:p>
    <w:p w:rsidR="00174B55" w:rsidRPr="00BB3B85" w:rsidRDefault="00174B55" w:rsidP="0098251C">
      <w:pPr>
        <w:pStyle w:val="41"/>
        <w:tabs>
          <w:tab w:val="clear" w:pos="1759"/>
        </w:tabs>
        <w:spacing w:before="120" w:after="0"/>
        <w:ind w:left="1334" w:hanging="425"/>
        <w:jc w:val="both"/>
        <w:rPr>
          <w:rFonts w:ascii="David" w:hAnsi="David"/>
        </w:rPr>
      </w:pPr>
      <w:r w:rsidRPr="00BB3B85">
        <w:rPr>
          <w:rFonts w:ascii="David" w:hAnsi="David" w:hint="cs"/>
          <w:rtl/>
        </w:rPr>
        <w:t xml:space="preserve">שלב </w:t>
      </w:r>
      <w:r w:rsidR="006F5CF0" w:rsidRPr="00BB3B85">
        <w:rPr>
          <w:rFonts w:ascii="David" w:hAnsi="David" w:hint="cs"/>
          <w:rtl/>
        </w:rPr>
        <w:t>ב</w:t>
      </w:r>
      <w:r w:rsidRPr="00BB3B85">
        <w:rPr>
          <w:rFonts w:ascii="David" w:hAnsi="David" w:hint="cs"/>
          <w:rtl/>
        </w:rPr>
        <w:t xml:space="preserve">' </w:t>
      </w:r>
      <w:r w:rsidRPr="00BB3B85">
        <w:rPr>
          <w:rFonts w:ascii="David" w:hAnsi="David"/>
          <w:rtl/>
        </w:rPr>
        <w:t>–</w:t>
      </w:r>
      <w:r w:rsidRPr="00BB3B85">
        <w:rPr>
          <w:rFonts w:ascii="David" w:hAnsi="David" w:hint="cs"/>
          <w:rtl/>
        </w:rPr>
        <w:t xml:space="preserve"> בשלב זה תישלח רשימת </w:t>
      </w:r>
      <w:r w:rsidR="009D7C96">
        <w:rPr>
          <w:rFonts w:ascii="David" w:hAnsi="David" w:hint="cs"/>
          <w:rtl/>
        </w:rPr>
        <w:t>התצורות ו</w:t>
      </w:r>
      <w:r w:rsidRPr="00BB3B85">
        <w:rPr>
          <w:rFonts w:ascii="David" w:hAnsi="David" w:hint="cs"/>
          <w:rtl/>
        </w:rPr>
        <w:t xml:space="preserve">הפריטים הסופית שנקבעה עבור כל אחת מהקטגוריות, לרבות המחירים המרביים שנקבעו עבור כל אחד מהפריטים והתצורות, למציעים שהצעתם עמדה בתנאי המכרז בכל אחת מהקטגוריות בנפרד. כמו כן, המציעים ידרשו לעמוד </w:t>
      </w:r>
      <w:r w:rsidR="003B49E6">
        <w:rPr>
          <w:rFonts w:ascii="David" w:hAnsi="David" w:hint="cs"/>
          <w:rtl/>
        </w:rPr>
        <w:t>בכ</w:t>
      </w:r>
      <w:r w:rsidR="00147702">
        <w:rPr>
          <w:rFonts w:ascii="David" w:hAnsi="David" w:hint="cs"/>
          <w:rtl/>
        </w:rPr>
        <w:t>ל</w:t>
      </w:r>
      <w:r w:rsidR="003B49E6">
        <w:rPr>
          <w:rFonts w:ascii="David" w:hAnsi="David" w:hint="cs"/>
          <w:rtl/>
        </w:rPr>
        <w:t>לי רשימת הספקים הרשומים</w:t>
      </w:r>
      <w:r w:rsidR="003B49E6" w:rsidRPr="00BB3B85">
        <w:rPr>
          <w:rFonts w:ascii="David" w:hAnsi="David" w:hint="cs"/>
          <w:rtl/>
        </w:rPr>
        <w:t xml:space="preserve"> </w:t>
      </w:r>
      <w:r w:rsidRPr="00BB3B85">
        <w:rPr>
          <w:rFonts w:ascii="David" w:hAnsi="David" w:hint="cs"/>
          <w:rtl/>
        </w:rPr>
        <w:t>המפורט</w:t>
      </w:r>
      <w:r w:rsidR="003B49E6">
        <w:rPr>
          <w:rFonts w:ascii="David" w:hAnsi="David" w:hint="cs"/>
          <w:rtl/>
        </w:rPr>
        <w:t>ים</w:t>
      </w:r>
      <w:r w:rsidRPr="00BB3B85">
        <w:rPr>
          <w:rFonts w:ascii="David" w:hAnsi="David" w:hint="cs"/>
          <w:rtl/>
        </w:rPr>
        <w:t xml:space="preserve"> בסעיף </w:t>
      </w:r>
      <w:r w:rsidR="0098251C">
        <w:rPr>
          <w:rFonts w:ascii="David" w:hAnsi="David"/>
          <w:rtl/>
        </w:rPr>
        <w:fldChar w:fldCharType="begin"/>
      </w:r>
      <w:r w:rsidR="0098251C">
        <w:rPr>
          <w:rFonts w:ascii="David" w:hAnsi="David"/>
          <w:rtl/>
        </w:rPr>
        <w:instrText xml:space="preserve"> </w:instrText>
      </w:r>
      <w:r w:rsidR="0098251C">
        <w:rPr>
          <w:rFonts w:ascii="David" w:hAnsi="David" w:hint="cs"/>
        </w:rPr>
        <w:instrText>REF</w:instrText>
      </w:r>
      <w:r w:rsidR="0098251C">
        <w:rPr>
          <w:rFonts w:ascii="David" w:hAnsi="David" w:hint="cs"/>
          <w:rtl/>
        </w:rPr>
        <w:instrText xml:space="preserve"> _</w:instrText>
      </w:r>
      <w:r w:rsidR="0098251C">
        <w:rPr>
          <w:rFonts w:ascii="David" w:hAnsi="David" w:hint="cs"/>
        </w:rPr>
        <w:instrText>Ref504892614 \r \h</w:instrText>
      </w:r>
      <w:r w:rsidR="0098251C">
        <w:rPr>
          <w:rFonts w:ascii="David" w:hAnsi="David"/>
          <w:rtl/>
        </w:rPr>
        <w:instrText xml:space="preserve"> </w:instrText>
      </w:r>
      <w:r w:rsidR="0098251C">
        <w:rPr>
          <w:rFonts w:ascii="David" w:hAnsi="David"/>
          <w:rtl/>
        </w:rPr>
      </w:r>
      <w:r w:rsidR="0098251C">
        <w:rPr>
          <w:rFonts w:ascii="David" w:hAnsi="David"/>
          <w:rtl/>
        </w:rPr>
        <w:fldChar w:fldCharType="separate"/>
      </w:r>
      <w:r w:rsidR="00A41AD5">
        <w:rPr>
          <w:rFonts w:ascii="David" w:hAnsi="David"/>
          <w:rtl/>
        </w:rPr>
        <w:t>‏0.10.1.4</w:t>
      </w:r>
      <w:r w:rsidR="0098251C">
        <w:rPr>
          <w:rFonts w:ascii="David" w:hAnsi="David"/>
          <w:rtl/>
        </w:rPr>
        <w:fldChar w:fldCharType="end"/>
      </w:r>
      <w:r w:rsidR="0098251C">
        <w:rPr>
          <w:rFonts w:ascii="David" w:hAnsi="David" w:hint="cs"/>
          <w:rtl/>
        </w:rPr>
        <w:t xml:space="preserve"> </w:t>
      </w:r>
      <w:r w:rsidR="00BD4013">
        <w:rPr>
          <w:rFonts w:ascii="David" w:hAnsi="David" w:hint="cs"/>
          <w:rtl/>
        </w:rPr>
        <w:t xml:space="preserve">להלן </w:t>
      </w:r>
      <w:r w:rsidRPr="00BB3B85">
        <w:rPr>
          <w:rFonts w:ascii="David" w:hAnsi="David" w:hint="cs"/>
          <w:rtl/>
        </w:rPr>
        <w:t>לצורך הכללתם ברשימת הספקים הרשומים.</w:t>
      </w:r>
    </w:p>
    <w:p w:rsidR="00174B55" w:rsidRPr="00BB3B85" w:rsidRDefault="00174B55" w:rsidP="00BB3B85">
      <w:pPr>
        <w:pStyle w:val="41"/>
        <w:tabs>
          <w:tab w:val="clear" w:pos="1759"/>
        </w:tabs>
        <w:spacing w:before="120" w:after="0"/>
        <w:ind w:left="1334" w:hanging="425"/>
        <w:jc w:val="both"/>
        <w:rPr>
          <w:rFonts w:ascii="David" w:hAnsi="David"/>
        </w:rPr>
      </w:pPr>
      <w:r w:rsidRPr="00BB3B85">
        <w:rPr>
          <w:rFonts w:ascii="David" w:hAnsi="David" w:hint="cs"/>
          <w:rtl/>
        </w:rPr>
        <w:t xml:space="preserve">שלב </w:t>
      </w:r>
      <w:r w:rsidR="006F5CF0" w:rsidRPr="00BB3B85">
        <w:rPr>
          <w:rFonts w:ascii="David" w:hAnsi="David" w:hint="cs"/>
          <w:rtl/>
        </w:rPr>
        <w:t>ג</w:t>
      </w:r>
      <w:r w:rsidRPr="00BB3B85">
        <w:rPr>
          <w:rFonts w:ascii="David" w:hAnsi="David" w:hint="cs"/>
          <w:rtl/>
        </w:rPr>
        <w:t xml:space="preserve">' </w:t>
      </w:r>
      <w:r w:rsidRPr="00BB3B85">
        <w:rPr>
          <w:rFonts w:ascii="David" w:hAnsi="David"/>
          <w:rtl/>
        </w:rPr>
        <w:t>–</w:t>
      </w:r>
      <w:r w:rsidRPr="00BB3B85">
        <w:rPr>
          <w:rFonts w:ascii="David" w:hAnsi="David" w:hint="cs"/>
          <w:rtl/>
        </w:rPr>
        <w:t xml:space="preserve"> בשלב זה יתמודדו הספקים הרשומים בהליכי תיחור פרטניים שיערכו על ידי המזמינים בהתאם לצורכיהם לצורך אספקת הציוד המבוקש.</w:t>
      </w:r>
    </w:p>
    <w:p w:rsidR="00174B55" w:rsidRPr="00E028EF" w:rsidRDefault="00174B55" w:rsidP="00C24113">
      <w:pPr>
        <w:pStyle w:val="31"/>
        <w:tabs>
          <w:tab w:val="clear" w:pos="1334"/>
          <w:tab w:val="left" w:pos="909"/>
        </w:tabs>
        <w:spacing w:before="120" w:after="0"/>
        <w:ind w:left="909" w:hanging="709"/>
        <w:rPr>
          <w:rFonts w:ascii="David" w:hAnsi="David"/>
          <w:sz w:val="24"/>
          <w:szCs w:val="24"/>
        </w:rPr>
      </w:pPr>
      <w:bookmarkStart w:id="31" w:name="_Ref504893072"/>
      <w:r w:rsidRPr="004E08BE">
        <w:rPr>
          <w:rFonts w:ascii="David" w:hAnsi="David"/>
          <w:sz w:val="24"/>
          <w:szCs w:val="24"/>
          <w:rtl/>
        </w:rPr>
        <w:t>תקופת הרכש</w:t>
      </w:r>
      <w:r w:rsidR="008E351C">
        <w:rPr>
          <w:rFonts w:ascii="David" w:hAnsi="David" w:hint="cs"/>
          <w:sz w:val="24"/>
          <w:szCs w:val="24"/>
          <w:rtl/>
        </w:rPr>
        <w:t xml:space="preserve">, </w:t>
      </w:r>
      <w:r w:rsidRPr="004E08BE">
        <w:rPr>
          <w:rFonts w:ascii="David" w:hAnsi="David"/>
          <w:sz w:val="24"/>
          <w:szCs w:val="24"/>
          <w:rtl/>
        </w:rPr>
        <w:t xml:space="preserve">תקופת </w:t>
      </w:r>
      <w:r w:rsidR="00345421">
        <w:rPr>
          <w:rFonts w:ascii="David" w:hAnsi="David" w:hint="cs"/>
          <w:sz w:val="24"/>
          <w:szCs w:val="24"/>
          <w:rtl/>
        </w:rPr>
        <w:t>האספקה</w:t>
      </w:r>
      <w:r w:rsidR="008E351C">
        <w:rPr>
          <w:rFonts w:ascii="David" w:hAnsi="David" w:hint="cs"/>
          <w:sz w:val="24"/>
          <w:szCs w:val="24"/>
          <w:rtl/>
        </w:rPr>
        <w:t xml:space="preserve"> ותקופת ההתקשרות</w:t>
      </w:r>
      <w:r w:rsidRPr="004E08BE">
        <w:rPr>
          <w:rFonts w:ascii="David" w:hAnsi="David"/>
          <w:sz w:val="24"/>
          <w:szCs w:val="24"/>
          <w:rtl/>
        </w:rPr>
        <w:t xml:space="preserve"> הינן כדלקמן:</w:t>
      </w:r>
      <w:bookmarkEnd w:id="31"/>
    </w:p>
    <w:p w:rsidR="00174B55" w:rsidRPr="004E08BE" w:rsidRDefault="00174B55" w:rsidP="00BB3B85">
      <w:pPr>
        <w:pStyle w:val="41"/>
        <w:tabs>
          <w:tab w:val="clear" w:pos="1759"/>
          <w:tab w:val="left" w:pos="1334"/>
        </w:tabs>
        <w:spacing w:before="120" w:after="0"/>
        <w:ind w:left="1334" w:hanging="425"/>
        <w:jc w:val="both"/>
        <w:rPr>
          <w:rtl/>
        </w:rPr>
      </w:pPr>
      <w:bookmarkStart w:id="32" w:name="_Ref504900291"/>
      <w:r w:rsidRPr="005C461D">
        <w:rPr>
          <w:b w:val="0"/>
          <w:bCs/>
          <w:rtl/>
        </w:rPr>
        <w:t>תקופת הרכש</w:t>
      </w:r>
      <w:r w:rsidRPr="004E08BE">
        <w:rPr>
          <w:rtl/>
        </w:rPr>
        <w:t xml:space="preserve"> </w:t>
      </w:r>
      <w:r>
        <w:rPr>
          <w:rFonts w:hint="cs"/>
          <w:rtl/>
        </w:rPr>
        <w:t xml:space="preserve">הינה התקופה במהלכה מזמינים רשאים לפרסם פניות פרטניות במערכת הממוחשבת. תקופת הרכש </w:t>
      </w:r>
      <w:r w:rsidRPr="004E08BE">
        <w:rPr>
          <w:rtl/>
        </w:rPr>
        <w:t xml:space="preserve">הינה תקופה בת </w:t>
      </w:r>
      <w:r>
        <w:rPr>
          <w:rFonts w:hint="cs"/>
          <w:rtl/>
        </w:rPr>
        <w:t>עשרים וארבעה</w:t>
      </w:r>
      <w:r w:rsidRPr="004E08BE">
        <w:rPr>
          <w:rtl/>
        </w:rPr>
        <w:t xml:space="preserve"> </w:t>
      </w:r>
      <w:r>
        <w:rPr>
          <w:rFonts w:hint="cs"/>
          <w:rtl/>
        </w:rPr>
        <w:t xml:space="preserve">(24) </w:t>
      </w:r>
      <w:r w:rsidRPr="004E08BE">
        <w:rPr>
          <w:rtl/>
        </w:rPr>
        <w:t xml:space="preserve">חודשים ממועד חתימת עורך המכרז על הסכם </w:t>
      </w:r>
      <w:r>
        <w:rPr>
          <w:rFonts w:hint="cs"/>
          <w:rtl/>
        </w:rPr>
        <w:t>ההתקשרות</w:t>
      </w:r>
      <w:r w:rsidRPr="004E08BE">
        <w:rPr>
          <w:rFonts w:hint="cs"/>
          <w:rtl/>
        </w:rPr>
        <w:t xml:space="preserve"> (להלן: </w:t>
      </w:r>
      <w:r w:rsidRPr="005C461D">
        <w:rPr>
          <w:rFonts w:hint="cs"/>
          <w:b w:val="0"/>
          <w:bCs/>
          <w:rtl/>
        </w:rPr>
        <w:t>"</w:t>
      </w:r>
      <w:r w:rsidRPr="005C461D">
        <w:rPr>
          <w:rFonts w:hint="eastAsia"/>
          <w:b w:val="0"/>
          <w:bCs/>
          <w:rtl/>
        </w:rPr>
        <w:t>תקופת</w:t>
      </w:r>
      <w:r w:rsidRPr="005C461D">
        <w:rPr>
          <w:b w:val="0"/>
          <w:bCs/>
          <w:rtl/>
        </w:rPr>
        <w:t xml:space="preserve"> </w:t>
      </w:r>
      <w:r w:rsidRPr="005C461D">
        <w:rPr>
          <w:rFonts w:hint="eastAsia"/>
          <w:b w:val="0"/>
          <w:bCs/>
          <w:rtl/>
        </w:rPr>
        <w:t>הרכש</w:t>
      </w:r>
      <w:r w:rsidRPr="005C461D">
        <w:rPr>
          <w:b w:val="0"/>
          <w:bCs/>
          <w:rtl/>
        </w:rPr>
        <w:t xml:space="preserve"> </w:t>
      </w:r>
      <w:r w:rsidRPr="005C461D">
        <w:rPr>
          <w:rFonts w:hint="eastAsia"/>
          <w:b w:val="0"/>
          <w:bCs/>
          <w:rtl/>
        </w:rPr>
        <w:t>הראשונית</w:t>
      </w:r>
      <w:r w:rsidRPr="005C461D">
        <w:rPr>
          <w:rFonts w:hint="cs"/>
          <w:b w:val="0"/>
          <w:bCs/>
          <w:rtl/>
        </w:rPr>
        <w:t>"</w:t>
      </w:r>
      <w:r w:rsidRPr="004E08BE">
        <w:rPr>
          <w:rFonts w:hint="cs"/>
          <w:rtl/>
        </w:rPr>
        <w:t>)</w:t>
      </w:r>
      <w:r w:rsidRPr="004E08BE">
        <w:rPr>
          <w:rtl/>
        </w:rPr>
        <w:t>.</w:t>
      </w:r>
      <w:r>
        <w:rPr>
          <w:rFonts w:hint="cs"/>
          <w:rtl/>
        </w:rPr>
        <w:t xml:space="preserve"> </w:t>
      </w:r>
      <w:r w:rsidRPr="004E08BE">
        <w:rPr>
          <w:rtl/>
        </w:rPr>
        <w:t xml:space="preserve">לעורך המכרז הזכות להאריך תקופה זו במספר תקופות שלא יעלו יחד על </w:t>
      </w:r>
      <w:r>
        <w:rPr>
          <w:rFonts w:hint="cs"/>
          <w:rtl/>
        </w:rPr>
        <w:t>שלושים ושישה</w:t>
      </w:r>
      <w:r w:rsidRPr="004E08BE">
        <w:rPr>
          <w:rtl/>
        </w:rPr>
        <w:t xml:space="preserve"> </w:t>
      </w:r>
      <w:r>
        <w:rPr>
          <w:rFonts w:hint="cs"/>
          <w:rtl/>
        </w:rPr>
        <w:t>(36)</w:t>
      </w:r>
      <w:r w:rsidRPr="004E08BE">
        <w:rPr>
          <w:rtl/>
        </w:rPr>
        <w:t xml:space="preserve"> חודשים נוספים (סה"כ עד</w:t>
      </w:r>
      <w:r>
        <w:rPr>
          <w:rFonts w:hint="cs"/>
          <w:rtl/>
        </w:rPr>
        <w:t xml:space="preserve"> 60</w:t>
      </w:r>
      <w:r w:rsidRPr="004E08BE">
        <w:rPr>
          <w:rtl/>
        </w:rPr>
        <w:t xml:space="preserve"> חודשים), וזאת בהודעה מוקדמת בכתב של 30 ימים לפני תום כל תקופה</w:t>
      </w:r>
      <w:r w:rsidRPr="004E08BE">
        <w:rPr>
          <w:rFonts w:hint="cs"/>
          <w:rtl/>
        </w:rPr>
        <w:t>.</w:t>
      </w:r>
      <w:r>
        <w:rPr>
          <w:rFonts w:hint="cs"/>
          <w:rtl/>
        </w:rPr>
        <w:t xml:space="preserve"> במהלך שלושת (3) החודשים האחרונים לתקופת הרכש לא ניתן יהיה לפרסם פניות פרטניות חדשות במערכת הממוחשבת.</w:t>
      </w:r>
      <w:bookmarkEnd w:id="32"/>
    </w:p>
    <w:p w:rsidR="00174B55" w:rsidRPr="004E08BE" w:rsidRDefault="00174B55" w:rsidP="00BB3B85">
      <w:pPr>
        <w:pStyle w:val="41"/>
        <w:tabs>
          <w:tab w:val="clear" w:pos="1759"/>
          <w:tab w:val="left" w:pos="1334"/>
        </w:tabs>
        <w:spacing w:before="120" w:after="0"/>
        <w:ind w:left="1334" w:hanging="425"/>
        <w:jc w:val="both"/>
        <w:rPr>
          <w:rtl/>
        </w:rPr>
      </w:pPr>
      <w:r w:rsidRPr="005C461D">
        <w:rPr>
          <w:b w:val="0"/>
          <w:bCs/>
          <w:rtl/>
        </w:rPr>
        <w:lastRenderedPageBreak/>
        <w:t xml:space="preserve">תקופת </w:t>
      </w:r>
      <w:r>
        <w:rPr>
          <w:rFonts w:hint="cs"/>
          <w:b w:val="0"/>
          <w:bCs/>
          <w:rtl/>
        </w:rPr>
        <w:t>האספקה</w:t>
      </w:r>
      <w:r w:rsidRPr="004E08BE">
        <w:rPr>
          <w:rFonts w:ascii="David" w:hAnsi="David"/>
          <w:rtl/>
        </w:rPr>
        <w:t xml:space="preserve"> הינה התקופה שת</w:t>
      </w:r>
      <w:r w:rsidR="006F599F">
        <w:rPr>
          <w:rFonts w:ascii="David" w:hAnsi="David" w:hint="cs"/>
          <w:rtl/>
        </w:rPr>
        <w:t>י</w:t>
      </w:r>
      <w:r w:rsidRPr="004E08BE">
        <w:rPr>
          <w:rFonts w:ascii="David" w:hAnsi="David"/>
          <w:rtl/>
        </w:rPr>
        <w:t xml:space="preserve">קבע על ידי המזמין בכל פנייה פרטנית </w:t>
      </w:r>
      <w:r w:rsidRPr="004E08BE">
        <w:rPr>
          <w:rFonts w:ascii="David" w:hAnsi="David" w:hint="cs"/>
          <w:rtl/>
        </w:rPr>
        <w:t>ל</w:t>
      </w:r>
      <w:r>
        <w:rPr>
          <w:rFonts w:ascii="David" w:hAnsi="David" w:hint="cs"/>
          <w:rtl/>
        </w:rPr>
        <w:t xml:space="preserve">אספקת </w:t>
      </w:r>
      <w:r w:rsidR="006F599F">
        <w:rPr>
          <w:rFonts w:ascii="David" w:hAnsi="David" w:hint="cs"/>
          <w:rtl/>
        </w:rPr>
        <w:t>פריטים</w:t>
      </w:r>
      <w:r>
        <w:rPr>
          <w:rFonts w:ascii="David" w:hAnsi="David" w:hint="cs"/>
          <w:rtl/>
        </w:rPr>
        <w:t xml:space="preserve">. תקופת האספקה תסתיים לכל המאוחר עד תום תקופת הרכש. </w:t>
      </w:r>
    </w:p>
    <w:p w:rsidR="00174B55" w:rsidRPr="00174B55" w:rsidRDefault="00174B55" w:rsidP="00345421">
      <w:pPr>
        <w:pStyle w:val="41"/>
        <w:tabs>
          <w:tab w:val="clear" w:pos="1759"/>
          <w:tab w:val="left" w:pos="1334"/>
        </w:tabs>
        <w:spacing w:before="120" w:after="0"/>
        <w:ind w:left="1334" w:hanging="425"/>
        <w:jc w:val="both"/>
        <w:rPr>
          <w:rtl/>
        </w:rPr>
      </w:pPr>
      <w:r w:rsidRPr="00174B55">
        <w:rPr>
          <w:rtl/>
        </w:rPr>
        <w:t xml:space="preserve">תקופת הרכש ותקופת </w:t>
      </w:r>
      <w:r w:rsidR="00345421">
        <w:rPr>
          <w:rFonts w:hint="cs"/>
          <w:rtl/>
        </w:rPr>
        <w:t>האספקה</w:t>
      </w:r>
      <w:r w:rsidRPr="00174B55">
        <w:rPr>
          <w:rtl/>
        </w:rPr>
        <w:t xml:space="preserve"> יכונו יחד בהסכם "</w:t>
      </w:r>
      <w:r w:rsidRPr="00174B55">
        <w:rPr>
          <w:b w:val="0"/>
          <w:bCs/>
          <w:rtl/>
        </w:rPr>
        <w:t>תקופת ההתקשרות</w:t>
      </w:r>
      <w:r w:rsidRPr="00174B55">
        <w:rPr>
          <w:rtl/>
        </w:rPr>
        <w:t>".</w:t>
      </w:r>
    </w:p>
    <w:bookmarkEnd w:id="27"/>
    <w:bookmarkEnd w:id="28"/>
    <w:p w:rsidR="00E028EF" w:rsidRDefault="00E028EF" w:rsidP="00BB3B85">
      <w:pPr>
        <w:tabs>
          <w:tab w:val="left" w:pos="1334"/>
        </w:tabs>
        <w:bidi w:val="0"/>
        <w:ind w:left="1334" w:hanging="425"/>
        <w:rPr>
          <w:rFonts w:cs="David"/>
          <w:b/>
          <w:snapToGrid w:val="0"/>
          <w:sz w:val="22"/>
          <w:lang w:eastAsia="he-IL"/>
        </w:rPr>
      </w:pPr>
      <w:r>
        <w:rPr>
          <w:rtl/>
        </w:rPr>
        <w:br w:type="page"/>
      </w:r>
    </w:p>
    <w:p w:rsidR="001E21A3" w:rsidRPr="00303D45" w:rsidRDefault="001E21A3" w:rsidP="00E45195">
      <w:pPr>
        <w:pStyle w:val="2"/>
        <w:spacing w:before="120" w:after="0" w:line="360" w:lineRule="auto"/>
        <w:ind w:left="766" w:hanging="709"/>
        <w:rPr>
          <w:sz w:val="32"/>
          <w:szCs w:val="32"/>
        </w:rPr>
      </w:pPr>
      <w:bookmarkStart w:id="33" w:name="_Ref504893213"/>
      <w:bookmarkStart w:id="34" w:name="_Toc514073225"/>
      <w:bookmarkStart w:id="35" w:name="_Toc514073552"/>
      <w:r w:rsidRPr="00303D45">
        <w:rPr>
          <w:sz w:val="32"/>
          <w:szCs w:val="32"/>
          <w:rtl/>
        </w:rPr>
        <w:lastRenderedPageBreak/>
        <w:t>טבלת ריכוז תאריכים</w:t>
      </w:r>
      <w:bookmarkEnd w:id="23"/>
      <w:bookmarkEnd w:id="24"/>
      <w:bookmarkEnd w:id="33"/>
      <w:bookmarkEnd w:id="34"/>
      <w:bookmarkEnd w:id="35"/>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20" w:firstRow="1" w:lastRow="0" w:firstColumn="0" w:lastColumn="0" w:noHBand="0" w:noVBand="0"/>
        <w:tblCaption w:val="טבלת תאריכים"/>
        <w:tblDescription w:val="טבלת תאריכים"/>
      </w:tblPr>
      <w:tblGrid>
        <w:gridCol w:w="4079"/>
        <w:gridCol w:w="4219"/>
      </w:tblGrid>
      <w:tr w:rsidR="00174B55" w:rsidRPr="006C5D3D" w:rsidTr="003C622C">
        <w:trPr>
          <w:trHeight w:val="581"/>
          <w:tblHeader/>
          <w:jc w:val="right"/>
        </w:trPr>
        <w:tc>
          <w:tcPr>
            <w:tcW w:w="4079" w:type="dxa"/>
            <w:shd w:val="clear" w:color="auto" w:fill="E6E6E6"/>
            <w:vAlign w:val="center"/>
          </w:tcPr>
          <w:p w:rsidR="00174B55" w:rsidRPr="006C0A33" w:rsidRDefault="00174B55" w:rsidP="003C622C">
            <w:pPr>
              <w:pStyle w:val="af2"/>
              <w:spacing w:before="120" w:beforeAutospacing="0" w:after="0" w:line="360" w:lineRule="auto"/>
              <w:ind w:right="-1440"/>
              <w:rPr>
                <w:rFonts w:ascii="David" w:hAnsi="David" w:cs="David"/>
                <w:rtl/>
              </w:rPr>
            </w:pPr>
            <w:r w:rsidRPr="006C0A33">
              <w:rPr>
                <w:rFonts w:ascii="David" w:hAnsi="David" w:cs="David"/>
                <w:rtl/>
              </w:rPr>
              <w:t>נושא</w:t>
            </w:r>
          </w:p>
        </w:tc>
        <w:tc>
          <w:tcPr>
            <w:tcW w:w="4219" w:type="dxa"/>
            <w:shd w:val="clear" w:color="auto" w:fill="E6E6E6"/>
            <w:vAlign w:val="center"/>
          </w:tcPr>
          <w:p w:rsidR="00174B55" w:rsidRPr="006C0A33" w:rsidRDefault="00174B55" w:rsidP="003C622C">
            <w:pPr>
              <w:pStyle w:val="af2"/>
              <w:spacing w:before="120" w:beforeAutospacing="0" w:after="0" w:line="360" w:lineRule="auto"/>
              <w:ind w:right="52"/>
              <w:rPr>
                <w:rFonts w:ascii="David" w:hAnsi="David" w:cs="David"/>
                <w:rtl/>
              </w:rPr>
            </w:pPr>
            <w:r w:rsidRPr="006C0A33">
              <w:rPr>
                <w:rFonts w:ascii="David" w:hAnsi="David" w:cs="David"/>
                <w:rtl/>
              </w:rPr>
              <w:t>נתון</w:t>
            </w:r>
          </w:p>
        </w:tc>
      </w:tr>
      <w:tr w:rsidR="00174B55" w:rsidRPr="006C5D3D" w:rsidTr="003C622C">
        <w:trPr>
          <w:trHeight w:val="953"/>
          <w:jc w:val="right"/>
        </w:trPr>
        <w:tc>
          <w:tcPr>
            <w:tcW w:w="4079" w:type="dxa"/>
            <w:vAlign w:val="center"/>
          </w:tcPr>
          <w:p w:rsidR="00174B55" w:rsidRPr="006C0A33" w:rsidRDefault="00174B55" w:rsidP="003C622C">
            <w:pPr>
              <w:pStyle w:val="af2"/>
              <w:spacing w:before="120" w:beforeAutospacing="0" w:after="0" w:line="360" w:lineRule="auto"/>
              <w:ind w:right="108"/>
              <w:rPr>
                <w:rFonts w:ascii="David" w:hAnsi="David" w:cs="David"/>
                <w:rtl/>
              </w:rPr>
            </w:pPr>
            <w:r w:rsidRPr="006C0A33">
              <w:rPr>
                <w:rFonts w:ascii="David" w:hAnsi="David" w:cs="David"/>
                <w:rtl/>
              </w:rPr>
              <w:t>יום פרסום המודעה בעיתונות</w:t>
            </w:r>
          </w:p>
        </w:tc>
        <w:tc>
          <w:tcPr>
            <w:tcW w:w="4219" w:type="dxa"/>
            <w:vAlign w:val="center"/>
          </w:tcPr>
          <w:p w:rsidR="00174B55" w:rsidRPr="00AD5F5F" w:rsidRDefault="0005317C" w:rsidP="003C622C">
            <w:pPr>
              <w:pStyle w:val="af2"/>
              <w:spacing w:before="120" w:beforeAutospacing="0" w:after="0" w:line="360" w:lineRule="auto"/>
              <w:ind w:right="52"/>
              <w:jc w:val="center"/>
              <w:rPr>
                <w:rFonts w:ascii="David" w:hAnsi="David" w:cs="David"/>
                <w:rtl/>
              </w:rPr>
            </w:pPr>
            <w:r>
              <w:rPr>
                <w:rFonts w:ascii="David" w:hAnsi="David" w:cs="David" w:hint="cs"/>
                <w:rtl/>
              </w:rPr>
              <w:t>5/3/2018</w:t>
            </w:r>
          </w:p>
        </w:tc>
      </w:tr>
      <w:tr w:rsidR="00174B55" w:rsidRPr="006C5D3D" w:rsidTr="003C622C">
        <w:trPr>
          <w:trHeight w:val="596"/>
          <w:jc w:val="right"/>
        </w:trPr>
        <w:tc>
          <w:tcPr>
            <w:tcW w:w="4079" w:type="dxa"/>
            <w:vAlign w:val="center"/>
          </w:tcPr>
          <w:p w:rsidR="00174B55" w:rsidRPr="006C0A33" w:rsidRDefault="00174B55" w:rsidP="003C622C">
            <w:pPr>
              <w:pStyle w:val="af2"/>
              <w:spacing w:before="120" w:beforeAutospacing="0" w:after="0" w:line="360" w:lineRule="auto"/>
              <w:ind w:right="108"/>
              <w:rPr>
                <w:rFonts w:ascii="David" w:hAnsi="David" w:cs="David"/>
                <w:rtl/>
              </w:rPr>
            </w:pPr>
            <w:r w:rsidRPr="006C0A33">
              <w:rPr>
                <w:rFonts w:ascii="David" w:hAnsi="David" w:cs="David" w:hint="eastAsia"/>
                <w:rtl/>
              </w:rPr>
              <w:t>כנס</w:t>
            </w:r>
            <w:r w:rsidRPr="006C0A33">
              <w:rPr>
                <w:rFonts w:ascii="David" w:hAnsi="David" w:cs="David"/>
                <w:rtl/>
              </w:rPr>
              <w:t xml:space="preserve"> </w:t>
            </w:r>
            <w:r w:rsidRPr="006C0A33">
              <w:rPr>
                <w:rFonts w:ascii="David" w:hAnsi="David" w:cs="David" w:hint="eastAsia"/>
                <w:rtl/>
              </w:rPr>
              <w:t>מציעים</w:t>
            </w:r>
          </w:p>
        </w:tc>
        <w:tc>
          <w:tcPr>
            <w:tcW w:w="4219" w:type="dxa"/>
            <w:vAlign w:val="center"/>
          </w:tcPr>
          <w:p w:rsidR="00174B55" w:rsidRPr="00AD5F5F" w:rsidRDefault="0005317C" w:rsidP="003C622C">
            <w:pPr>
              <w:pStyle w:val="af2"/>
              <w:spacing w:before="120" w:beforeAutospacing="0" w:after="0" w:line="360" w:lineRule="auto"/>
              <w:ind w:right="52"/>
              <w:jc w:val="center"/>
              <w:rPr>
                <w:rFonts w:ascii="David" w:hAnsi="David" w:cs="David"/>
                <w:rtl/>
              </w:rPr>
            </w:pPr>
            <w:r>
              <w:rPr>
                <w:rFonts w:ascii="David" w:hAnsi="David" w:cs="David" w:hint="cs"/>
                <w:rtl/>
              </w:rPr>
              <w:t>20/3/2018 בשעה 11:00</w:t>
            </w:r>
          </w:p>
        </w:tc>
      </w:tr>
      <w:tr w:rsidR="00174B55" w:rsidRPr="006C5D3D" w:rsidTr="003C622C">
        <w:trPr>
          <w:trHeight w:val="1221"/>
          <w:jc w:val="right"/>
        </w:trPr>
        <w:tc>
          <w:tcPr>
            <w:tcW w:w="4079" w:type="dxa"/>
            <w:vAlign w:val="center"/>
          </w:tcPr>
          <w:p w:rsidR="00174B55" w:rsidRPr="006C0A33" w:rsidRDefault="00174B55" w:rsidP="003C622C">
            <w:pPr>
              <w:pStyle w:val="af2"/>
              <w:spacing w:before="120" w:beforeAutospacing="0" w:after="0" w:line="360" w:lineRule="auto"/>
              <w:rPr>
                <w:rFonts w:ascii="David" w:hAnsi="David" w:cs="David"/>
                <w:rtl/>
              </w:rPr>
            </w:pPr>
            <w:r w:rsidRPr="006C0A33">
              <w:rPr>
                <w:rFonts w:ascii="David" w:hAnsi="David" w:cs="David"/>
                <w:rtl/>
              </w:rPr>
              <w:t>מועד אחרון להגשת שאלות הבהרה</w:t>
            </w:r>
          </w:p>
        </w:tc>
        <w:tc>
          <w:tcPr>
            <w:tcW w:w="4219" w:type="dxa"/>
            <w:vAlign w:val="center"/>
          </w:tcPr>
          <w:p w:rsidR="00174B55" w:rsidRPr="00AD5F5F" w:rsidRDefault="0005317C" w:rsidP="003C622C">
            <w:pPr>
              <w:pStyle w:val="af2"/>
              <w:spacing w:before="120" w:beforeAutospacing="0" w:after="0" w:line="360" w:lineRule="auto"/>
              <w:ind w:right="52"/>
              <w:jc w:val="center"/>
              <w:rPr>
                <w:rFonts w:ascii="David" w:hAnsi="David" w:cs="David"/>
                <w:rtl/>
              </w:rPr>
            </w:pPr>
            <w:r>
              <w:rPr>
                <w:rFonts w:ascii="David" w:hAnsi="David" w:cs="David" w:hint="cs"/>
                <w:rtl/>
              </w:rPr>
              <w:t>22/4/2018 בשעה 13:00</w:t>
            </w:r>
          </w:p>
        </w:tc>
      </w:tr>
      <w:tr w:rsidR="00174B55" w:rsidRPr="006C5D3D" w:rsidTr="003C622C">
        <w:trPr>
          <w:trHeight w:val="953"/>
          <w:jc w:val="right"/>
        </w:trPr>
        <w:tc>
          <w:tcPr>
            <w:tcW w:w="4079" w:type="dxa"/>
            <w:vAlign w:val="center"/>
          </w:tcPr>
          <w:p w:rsidR="00174B55" w:rsidRPr="006C0A33" w:rsidRDefault="00174B55" w:rsidP="003C622C">
            <w:pPr>
              <w:pStyle w:val="af2"/>
              <w:spacing w:before="120" w:beforeAutospacing="0" w:after="0" w:line="360" w:lineRule="auto"/>
              <w:ind w:right="108"/>
              <w:rPr>
                <w:rFonts w:ascii="David" w:hAnsi="David" w:cs="David"/>
                <w:rtl/>
              </w:rPr>
            </w:pPr>
            <w:r w:rsidRPr="006C0A33">
              <w:rPr>
                <w:rFonts w:ascii="David" w:hAnsi="David" w:cs="David"/>
                <w:rtl/>
              </w:rPr>
              <w:t>מועד אחרון למענה עורך המכרז לשאלות ההבהרה</w:t>
            </w:r>
          </w:p>
        </w:tc>
        <w:tc>
          <w:tcPr>
            <w:tcW w:w="4219" w:type="dxa"/>
            <w:vAlign w:val="center"/>
          </w:tcPr>
          <w:p w:rsidR="00174B55" w:rsidRPr="00AD5F5F" w:rsidRDefault="0005317C" w:rsidP="003C622C">
            <w:pPr>
              <w:pStyle w:val="af2"/>
              <w:spacing w:before="120" w:beforeAutospacing="0" w:after="0" w:line="360" w:lineRule="auto"/>
              <w:ind w:right="52"/>
              <w:jc w:val="center"/>
              <w:rPr>
                <w:rFonts w:ascii="David" w:hAnsi="David" w:cs="David"/>
                <w:rtl/>
              </w:rPr>
            </w:pPr>
            <w:r>
              <w:rPr>
                <w:rFonts w:ascii="David" w:hAnsi="David" w:cs="David" w:hint="cs"/>
                <w:rtl/>
              </w:rPr>
              <w:t>29/5/2018</w:t>
            </w:r>
          </w:p>
        </w:tc>
      </w:tr>
      <w:tr w:rsidR="00174B55" w:rsidRPr="006C5D3D" w:rsidTr="003C622C">
        <w:trPr>
          <w:trHeight w:val="938"/>
          <w:jc w:val="right"/>
        </w:trPr>
        <w:tc>
          <w:tcPr>
            <w:tcW w:w="4079" w:type="dxa"/>
            <w:vAlign w:val="center"/>
          </w:tcPr>
          <w:p w:rsidR="00174B55" w:rsidRPr="006C0A33" w:rsidRDefault="00174B55" w:rsidP="003C622C">
            <w:pPr>
              <w:pStyle w:val="af2"/>
              <w:spacing w:before="120" w:beforeAutospacing="0" w:after="0" w:line="360" w:lineRule="auto"/>
              <w:ind w:right="108"/>
              <w:rPr>
                <w:rFonts w:ascii="David" w:hAnsi="David" w:cs="David"/>
                <w:rtl/>
              </w:rPr>
            </w:pPr>
            <w:r w:rsidRPr="006C0A33">
              <w:rPr>
                <w:rFonts w:ascii="David" w:hAnsi="David" w:cs="David"/>
                <w:rtl/>
              </w:rPr>
              <w:t>מועד אחרון להגשת הצעה בתיבת המכרזים</w:t>
            </w:r>
          </w:p>
        </w:tc>
        <w:tc>
          <w:tcPr>
            <w:tcW w:w="4219" w:type="dxa"/>
            <w:vAlign w:val="center"/>
          </w:tcPr>
          <w:p w:rsidR="00174B55" w:rsidRPr="00AD5F5F" w:rsidRDefault="00CF426D" w:rsidP="003C622C">
            <w:pPr>
              <w:pStyle w:val="af2"/>
              <w:spacing w:before="120" w:beforeAutospacing="0" w:after="0" w:line="360" w:lineRule="auto"/>
              <w:ind w:right="52"/>
              <w:jc w:val="center"/>
              <w:rPr>
                <w:rFonts w:ascii="David" w:hAnsi="David" w:cs="David"/>
                <w:rtl/>
              </w:rPr>
            </w:pPr>
            <w:r>
              <w:rPr>
                <w:rFonts w:ascii="David" w:hAnsi="David" w:cs="David" w:hint="cs"/>
                <w:rtl/>
              </w:rPr>
              <w:t>20</w:t>
            </w:r>
            <w:r w:rsidR="0005317C">
              <w:rPr>
                <w:rFonts w:ascii="David" w:hAnsi="David" w:cs="David" w:hint="cs"/>
                <w:rtl/>
              </w:rPr>
              <w:t>/6/2018 בשעה 13:00</w:t>
            </w:r>
          </w:p>
        </w:tc>
      </w:tr>
      <w:tr w:rsidR="00174B55" w:rsidRPr="006C5D3D" w:rsidTr="003C622C">
        <w:trPr>
          <w:trHeight w:val="611"/>
          <w:jc w:val="right"/>
        </w:trPr>
        <w:tc>
          <w:tcPr>
            <w:tcW w:w="4079" w:type="dxa"/>
            <w:vAlign w:val="center"/>
          </w:tcPr>
          <w:p w:rsidR="00174B55" w:rsidRPr="006C0A33" w:rsidRDefault="00174B55" w:rsidP="003C622C">
            <w:pPr>
              <w:pStyle w:val="af2"/>
              <w:spacing w:before="120" w:beforeAutospacing="0" w:after="0" w:line="360" w:lineRule="auto"/>
              <w:ind w:right="108"/>
              <w:rPr>
                <w:rFonts w:ascii="David" w:hAnsi="David" w:cs="David"/>
                <w:rtl/>
              </w:rPr>
            </w:pPr>
            <w:r w:rsidRPr="006C0A33">
              <w:rPr>
                <w:rFonts w:ascii="David" w:hAnsi="David" w:cs="David"/>
                <w:rtl/>
              </w:rPr>
              <w:t>מועד תוקף ההצעה</w:t>
            </w:r>
          </w:p>
        </w:tc>
        <w:tc>
          <w:tcPr>
            <w:tcW w:w="4219" w:type="dxa"/>
            <w:vAlign w:val="center"/>
          </w:tcPr>
          <w:p w:rsidR="00174B55" w:rsidRPr="00AD5F5F" w:rsidRDefault="0005317C" w:rsidP="003C622C">
            <w:pPr>
              <w:pStyle w:val="af2"/>
              <w:spacing w:before="120" w:beforeAutospacing="0" w:after="0" w:line="360" w:lineRule="auto"/>
              <w:ind w:right="52"/>
              <w:jc w:val="center"/>
              <w:rPr>
                <w:rFonts w:ascii="David" w:hAnsi="David" w:cs="David"/>
                <w:rtl/>
              </w:rPr>
            </w:pPr>
            <w:r>
              <w:rPr>
                <w:rFonts w:ascii="David" w:hAnsi="David" w:cs="David" w:hint="cs"/>
                <w:rtl/>
              </w:rPr>
              <w:t>20/12/2018</w:t>
            </w:r>
          </w:p>
        </w:tc>
      </w:tr>
    </w:tbl>
    <w:p w:rsidR="00174B55" w:rsidRPr="006C0A33" w:rsidRDefault="00174B55" w:rsidP="00174B55">
      <w:pPr>
        <w:pStyle w:val="Normal3"/>
        <w:rPr>
          <w:rFonts w:ascii="David" w:hAnsi="David"/>
          <w:rtl/>
        </w:rPr>
      </w:pPr>
    </w:p>
    <w:p w:rsidR="00174B55" w:rsidRDefault="00174B55" w:rsidP="00174B55">
      <w:pPr>
        <w:pStyle w:val="41"/>
        <w:numPr>
          <w:ilvl w:val="0"/>
          <w:numId w:val="0"/>
        </w:numPr>
        <w:spacing w:before="120" w:after="0"/>
        <w:rPr>
          <w:sz w:val="32"/>
          <w:szCs w:val="32"/>
          <w:rtl/>
        </w:rPr>
      </w:pPr>
      <w:r w:rsidRPr="006C0A33">
        <w:rPr>
          <w:rFonts w:ascii="David" w:hAnsi="David" w:hint="eastAsia"/>
          <w:rtl/>
        </w:rPr>
        <w:t>במקרה</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אי</w:t>
      </w:r>
      <w:r w:rsidRPr="006C0A33">
        <w:rPr>
          <w:rFonts w:ascii="David" w:hAnsi="David"/>
          <w:rtl/>
        </w:rPr>
        <w:t xml:space="preserve"> </w:t>
      </w:r>
      <w:r w:rsidRPr="006C0A33">
        <w:rPr>
          <w:rFonts w:ascii="David" w:hAnsi="David" w:hint="eastAsia"/>
          <w:rtl/>
        </w:rPr>
        <w:t>התאמה</w:t>
      </w:r>
      <w:r w:rsidRPr="006C0A33">
        <w:rPr>
          <w:rFonts w:ascii="David" w:hAnsi="David"/>
          <w:rtl/>
        </w:rPr>
        <w:t xml:space="preserve"> </w:t>
      </w:r>
      <w:r w:rsidRPr="006C0A33">
        <w:rPr>
          <w:rFonts w:ascii="David" w:hAnsi="David" w:hint="eastAsia"/>
          <w:rtl/>
        </w:rPr>
        <w:t>בין</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בטבלה</w:t>
      </w:r>
      <w:r w:rsidRPr="006C0A33">
        <w:rPr>
          <w:rFonts w:ascii="David" w:hAnsi="David"/>
          <w:rtl/>
        </w:rPr>
        <w:t xml:space="preserve"> </w:t>
      </w:r>
      <w:r w:rsidRPr="006C0A33">
        <w:rPr>
          <w:rFonts w:ascii="David" w:hAnsi="David" w:hint="eastAsia"/>
          <w:rtl/>
        </w:rPr>
        <w:t>לבין</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בגוף</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קובעים</w:t>
      </w:r>
      <w:r w:rsidRPr="006C0A33">
        <w:rPr>
          <w:rFonts w:ascii="David" w:hAnsi="David"/>
          <w:rtl/>
        </w:rPr>
        <w:t xml:space="preserve"> </w:t>
      </w:r>
      <w:r w:rsidRPr="006C0A33">
        <w:rPr>
          <w:rFonts w:ascii="David" w:hAnsi="David" w:hint="eastAsia"/>
          <w:rtl/>
        </w:rPr>
        <w:t>הנתונים</w:t>
      </w:r>
      <w:r w:rsidRPr="006C0A33">
        <w:rPr>
          <w:rFonts w:ascii="David" w:hAnsi="David"/>
          <w:rtl/>
        </w:rPr>
        <w:t xml:space="preserve"> </w:t>
      </w:r>
      <w:r w:rsidRPr="006C0A33">
        <w:rPr>
          <w:rFonts w:ascii="David" w:hAnsi="David" w:hint="eastAsia"/>
          <w:rtl/>
        </w:rPr>
        <w:t>הרשומים</w:t>
      </w:r>
      <w:r w:rsidRPr="006C0A33">
        <w:rPr>
          <w:rFonts w:ascii="David" w:hAnsi="David"/>
          <w:rtl/>
        </w:rPr>
        <w:t xml:space="preserve"> </w:t>
      </w:r>
      <w:r w:rsidRPr="006C0A33">
        <w:rPr>
          <w:rFonts w:ascii="David" w:hAnsi="David" w:hint="eastAsia"/>
          <w:rtl/>
        </w:rPr>
        <w:t>בטבלה</w:t>
      </w:r>
      <w:r w:rsidRPr="006C0A33">
        <w:rPr>
          <w:rFonts w:ascii="David" w:hAnsi="David"/>
          <w:rtl/>
        </w:rPr>
        <w:t>.</w:t>
      </w:r>
      <w:r>
        <w:rPr>
          <w:rFonts w:ascii="David" w:hAnsi="David" w:hint="cs"/>
          <w:rtl/>
        </w:rPr>
        <w:tab/>
      </w:r>
      <w:r>
        <w:rPr>
          <w:rFonts w:ascii="David" w:hAnsi="David" w:hint="cs"/>
          <w:rtl/>
        </w:rPr>
        <w:tab/>
      </w:r>
    </w:p>
    <w:p w:rsidR="00174B55" w:rsidRDefault="00174B55">
      <w:pPr>
        <w:bidi w:val="0"/>
        <w:rPr>
          <w:rFonts w:cs="David"/>
          <w:bCs/>
          <w:snapToGrid w:val="0"/>
          <w:sz w:val="32"/>
          <w:szCs w:val="32"/>
          <w:lang w:eastAsia="he-IL"/>
        </w:rPr>
      </w:pPr>
      <w:bookmarkStart w:id="36" w:name="_הגדרות_(I)"/>
      <w:bookmarkStart w:id="37" w:name="_הגדרות"/>
      <w:bookmarkStart w:id="38" w:name="_Toc330777673"/>
      <w:bookmarkStart w:id="39" w:name="_Ref383951989"/>
      <w:bookmarkStart w:id="40" w:name="_Ref383952110"/>
      <w:bookmarkStart w:id="41" w:name="_Ref383953091"/>
      <w:bookmarkStart w:id="42" w:name="_Toc447448115"/>
      <w:bookmarkEnd w:id="36"/>
      <w:bookmarkEnd w:id="37"/>
      <w:r>
        <w:rPr>
          <w:b/>
          <w:bCs/>
          <w:sz w:val="32"/>
          <w:szCs w:val="32"/>
          <w:rtl/>
        </w:rPr>
        <w:br w:type="page"/>
      </w:r>
    </w:p>
    <w:p w:rsidR="00174B55" w:rsidRDefault="001E21A3" w:rsidP="00174B55">
      <w:pPr>
        <w:pStyle w:val="2"/>
        <w:spacing w:before="120" w:after="0" w:line="360" w:lineRule="auto"/>
        <w:ind w:left="766" w:hanging="709"/>
        <w:rPr>
          <w:sz w:val="32"/>
          <w:szCs w:val="32"/>
          <w:rtl/>
        </w:rPr>
      </w:pPr>
      <w:bookmarkStart w:id="43" w:name="_הגדרות_1"/>
      <w:bookmarkStart w:id="44" w:name="_Ref504892576"/>
      <w:bookmarkStart w:id="45" w:name="_Toc514073226"/>
      <w:bookmarkStart w:id="46" w:name="_Toc514073553"/>
      <w:bookmarkEnd w:id="43"/>
      <w:r w:rsidRPr="00E45195">
        <w:rPr>
          <w:rFonts w:hint="eastAsia"/>
          <w:sz w:val="32"/>
          <w:szCs w:val="32"/>
          <w:rtl/>
        </w:rPr>
        <w:lastRenderedPageBreak/>
        <w:t>הגדרות</w:t>
      </w:r>
      <w:bookmarkEnd w:id="38"/>
      <w:bookmarkEnd w:id="39"/>
      <w:bookmarkEnd w:id="40"/>
      <w:bookmarkEnd w:id="41"/>
      <w:bookmarkEnd w:id="42"/>
      <w:bookmarkEnd w:id="44"/>
      <w:bookmarkEnd w:id="45"/>
      <w:bookmarkEnd w:id="46"/>
    </w:p>
    <w:tbl>
      <w:tblPr>
        <w:tblStyle w:val="afffd"/>
        <w:bidiVisual/>
        <w:tblW w:w="83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Caption w:val="הגדרות המכרז"/>
        <w:tblDescription w:val="הגדרות המכרז"/>
      </w:tblPr>
      <w:tblGrid>
        <w:gridCol w:w="1867"/>
        <w:gridCol w:w="6452"/>
      </w:tblGrid>
      <w:tr w:rsidR="00174B55" w:rsidRPr="003A5B51" w:rsidTr="009D7C96">
        <w:trPr>
          <w:trHeight w:val="144"/>
        </w:trPr>
        <w:tc>
          <w:tcPr>
            <w:tcW w:w="1867" w:type="dxa"/>
          </w:tcPr>
          <w:p w:rsidR="00174B55" w:rsidRPr="003A5B51" w:rsidRDefault="00174B55" w:rsidP="003C622C">
            <w:pPr>
              <w:pStyle w:val="RonnyBase"/>
              <w:spacing w:line="360" w:lineRule="auto"/>
              <w:jc w:val="left"/>
              <w:rPr>
                <w:rFonts w:ascii="David" w:hAnsi="David"/>
                <w:b/>
                <w:bCs/>
                <w:sz w:val="24"/>
                <w:szCs w:val="24"/>
                <w:rtl/>
              </w:rPr>
            </w:pPr>
            <w:r w:rsidRPr="003A5B51">
              <w:rPr>
                <w:rFonts w:ascii="David" w:hAnsi="David"/>
                <w:b/>
                <w:bCs/>
                <w:sz w:val="24"/>
                <w:szCs w:val="24"/>
                <w:rtl/>
              </w:rPr>
              <w:t xml:space="preserve">אזור </w:t>
            </w:r>
            <w:r w:rsidRPr="003A5B51">
              <w:rPr>
                <w:rFonts w:ascii="David" w:hAnsi="David" w:hint="eastAsia"/>
                <w:b/>
                <w:bCs/>
                <w:sz w:val="24"/>
                <w:szCs w:val="24"/>
                <w:rtl/>
              </w:rPr>
              <w:t>ה</w:t>
            </w:r>
            <w:r w:rsidRPr="003A5B51">
              <w:rPr>
                <w:rFonts w:ascii="David" w:hAnsi="David"/>
                <w:b/>
                <w:bCs/>
                <w:sz w:val="24"/>
                <w:szCs w:val="24"/>
                <w:rtl/>
              </w:rPr>
              <w:t>דרום</w:t>
            </w:r>
          </w:p>
        </w:tc>
        <w:tc>
          <w:tcPr>
            <w:tcW w:w="6452" w:type="dxa"/>
          </w:tcPr>
          <w:p w:rsidR="00174B55" w:rsidRPr="003A5B51" w:rsidRDefault="00174B55" w:rsidP="003C622C">
            <w:pPr>
              <w:pStyle w:val="RonnyBase"/>
              <w:spacing w:line="360" w:lineRule="auto"/>
              <w:rPr>
                <w:rFonts w:ascii="David" w:hAnsi="David"/>
                <w:sz w:val="24"/>
                <w:szCs w:val="24"/>
                <w:rtl/>
              </w:rPr>
            </w:pPr>
            <w:r w:rsidRPr="003A5B51">
              <w:rPr>
                <w:rFonts w:ascii="David" w:hAnsi="David"/>
                <w:sz w:val="24"/>
                <w:szCs w:val="24"/>
                <w:rtl/>
              </w:rPr>
              <w:t xml:space="preserve">מקו רוחב </w:t>
            </w:r>
            <w:r w:rsidRPr="003A5B51">
              <w:rPr>
                <w:rFonts w:ascii="David" w:hAnsi="David" w:hint="eastAsia"/>
                <w:sz w:val="24"/>
                <w:szCs w:val="24"/>
                <w:rtl/>
              </w:rPr>
              <w:t>גדרה</w:t>
            </w:r>
            <w:r w:rsidRPr="003A5B51">
              <w:rPr>
                <w:rFonts w:ascii="David" w:hAnsi="David"/>
                <w:sz w:val="24"/>
                <w:szCs w:val="24"/>
                <w:rtl/>
              </w:rPr>
              <w:t xml:space="preserve"> דרומה (</w:t>
            </w:r>
            <w:r w:rsidRPr="003A5B51">
              <w:rPr>
                <w:rFonts w:ascii="David" w:hAnsi="David" w:hint="eastAsia"/>
                <w:sz w:val="24"/>
                <w:szCs w:val="24"/>
                <w:rtl/>
              </w:rPr>
              <w:t>לא</w:t>
            </w:r>
            <w:r w:rsidRPr="003A5B51">
              <w:rPr>
                <w:rFonts w:ascii="David" w:hAnsi="David"/>
                <w:sz w:val="24"/>
                <w:szCs w:val="24"/>
                <w:rtl/>
              </w:rPr>
              <w:t xml:space="preserve"> כולל </w:t>
            </w:r>
            <w:r w:rsidRPr="003A5B51">
              <w:rPr>
                <w:rFonts w:ascii="David" w:hAnsi="David" w:hint="eastAsia"/>
                <w:sz w:val="24"/>
                <w:szCs w:val="24"/>
                <w:rtl/>
              </w:rPr>
              <w:t>גדרה</w:t>
            </w:r>
            <w:r w:rsidRPr="003A5B51">
              <w:rPr>
                <w:rFonts w:ascii="David" w:hAnsi="David"/>
                <w:sz w:val="24"/>
                <w:szCs w:val="24"/>
                <w:rtl/>
              </w:rPr>
              <w:t>).</w:t>
            </w:r>
          </w:p>
        </w:tc>
      </w:tr>
      <w:tr w:rsidR="00174B55" w:rsidRPr="003A5B51" w:rsidTr="009D7C96">
        <w:trPr>
          <w:trHeight w:val="144"/>
        </w:trPr>
        <w:tc>
          <w:tcPr>
            <w:tcW w:w="1867" w:type="dxa"/>
          </w:tcPr>
          <w:p w:rsidR="00174B55" w:rsidRPr="003A5B51" w:rsidRDefault="00174B55" w:rsidP="003C622C">
            <w:pPr>
              <w:pStyle w:val="RonnyBase"/>
              <w:spacing w:line="360" w:lineRule="auto"/>
              <w:jc w:val="left"/>
              <w:rPr>
                <w:rFonts w:ascii="David" w:hAnsi="David"/>
                <w:b/>
                <w:bCs/>
                <w:sz w:val="24"/>
                <w:szCs w:val="24"/>
                <w:rtl/>
              </w:rPr>
            </w:pPr>
            <w:r w:rsidRPr="003A5B51">
              <w:rPr>
                <w:rFonts w:ascii="David" w:hAnsi="David"/>
                <w:b/>
                <w:bCs/>
                <w:sz w:val="24"/>
                <w:szCs w:val="24"/>
                <w:rtl/>
              </w:rPr>
              <w:t xml:space="preserve">אזור </w:t>
            </w:r>
            <w:r w:rsidRPr="003A5B51">
              <w:rPr>
                <w:rFonts w:ascii="David" w:hAnsi="David" w:hint="eastAsia"/>
                <w:b/>
                <w:bCs/>
                <w:sz w:val="24"/>
                <w:szCs w:val="24"/>
                <w:rtl/>
              </w:rPr>
              <w:t>ה</w:t>
            </w:r>
            <w:r w:rsidRPr="003A5B51">
              <w:rPr>
                <w:rFonts w:ascii="David" w:hAnsi="David"/>
                <w:b/>
                <w:bCs/>
                <w:sz w:val="24"/>
                <w:szCs w:val="24"/>
                <w:rtl/>
              </w:rPr>
              <w:t>מ</w:t>
            </w:r>
            <w:r w:rsidRPr="003A5B51">
              <w:rPr>
                <w:rFonts w:ascii="David" w:hAnsi="David" w:hint="eastAsia"/>
                <w:b/>
                <w:bCs/>
                <w:sz w:val="24"/>
                <w:szCs w:val="24"/>
                <w:rtl/>
              </w:rPr>
              <w:t>ר</w:t>
            </w:r>
            <w:r w:rsidRPr="003A5B51">
              <w:rPr>
                <w:rFonts w:ascii="David" w:hAnsi="David"/>
                <w:b/>
                <w:bCs/>
                <w:sz w:val="24"/>
                <w:szCs w:val="24"/>
                <w:rtl/>
              </w:rPr>
              <w:t xml:space="preserve">כז </w:t>
            </w:r>
          </w:p>
        </w:tc>
        <w:tc>
          <w:tcPr>
            <w:tcW w:w="6452" w:type="dxa"/>
          </w:tcPr>
          <w:p w:rsidR="00174B55" w:rsidRPr="003A5B51" w:rsidRDefault="00174B55" w:rsidP="003C622C">
            <w:pPr>
              <w:pStyle w:val="RonnyBase"/>
              <w:spacing w:line="360" w:lineRule="auto"/>
              <w:rPr>
                <w:rFonts w:ascii="David" w:hAnsi="David"/>
                <w:sz w:val="24"/>
                <w:szCs w:val="24"/>
                <w:rtl/>
              </w:rPr>
            </w:pPr>
            <w:r w:rsidRPr="003A5B51">
              <w:rPr>
                <w:rFonts w:ascii="David" w:hAnsi="David"/>
                <w:sz w:val="24"/>
                <w:szCs w:val="24"/>
                <w:rtl/>
              </w:rPr>
              <w:t xml:space="preserve">מקו רוחב חדרה בצפון עד קו רוחב </w:t>
            </w:r>
            <w:r w:rsidRPr="003A5B51">
              <w:rPr>
                <w:rFonts w:ascii="David" w:hAnsi="David" w:hint="eastAsia"/>
                <w:sz w:val="24"/>
                <w:szCs w:val="24"/>
                <w:rtl/>
              </w:rPr>
              <w:t>גדרה</w:t>
            </w:r>
            <w:r w:rsidRPr="003A5B51">
              <w:rPr>
                <w:rFonts w:ascii="David" w:hAnsi="David"/>
                <w:sz w:val="24"/>
                <w:szCs w:val="24"/>
                <w:rtl/>
              </w:rPr>
              <w:t xml:space="preserve"> בדרום (כולל חדרה ו</w:t>
            </w:r>
            <w:r w:rsidRPr="003A5B51">
              <w:rPr>
                <w:rFonts w:ascii="David" w:hAnsi="David" w:hint="eastAsia"/>
                <w:sz w:val="24"/>
                <w:szCs w:val="24"/>
                <w:rtl/>
              </w:rPr>
              <w:t>גדרה</w:t>
            </w:r>
            <w:r w:rsidRPr="003A5B51">
              <w:rPr>
                <w:rFonts w:ascii="David" w:hAnsi="David"/>
                <w:sz w:val="24"/>
                <w:szCs w:val="24"/>
                <w:rtl/>
              </w:rPr>
              <w:t>).</w:t>
            </w:r>
          </w:p>
        </w:tc>
      </w:tr>
      <w:tr w:rsidR="00174B55" w:rsidRPr="003A6CED" w:rsidTr="009D7C96">
        <w:trPr>
          <w:trHeight w:val="144"/>
        </w:trPr>
        <w:tc>
          <w:tcPr>
            <w:tcW w:w="1867" w:type="dxa"/>
          </w:tcPr>
          <w:p w:rsidR="00174B55" w:rsidRPr="003A6CED" w:rsidRDefault="00174B55" w:rsidP="003C622C">
            <w:pPr>
              <w:pStyle w:val="RonnyBase"/>
              <w:spacing w:line="360" w:lineRule="auto"/>
              <w:jc w:val="left"/>
              <w:rPr>
                <w:rFonts w:ascii="David" w:hAnsi="David"/>
                <w:b/>
                <w:bCs/>
                <w:sz w:val="24"/>
                <w:szCs w:val="24"/>
                <w:rtl/>
              </w:rPr>
            </w:pPr>
            <w:r w:rsidRPr="003A6CED">
              <w:rPr>
                <w:rFonts w:ascii="David" w:hAnsi="David"/>
                <w:b/>
                <w:bCs/>
                <w:sz w:val="24"/>
                <w:szCs w:val="24"/>
                <w:rtl/>
              </w:rPr>
              <w:t xml:space="preserve">אזור </w:t>
            </w:r>
            <w:r w:rsidRPr="003A6CED">
              <w:rPr>
                <w:rFonts w:ascii="David" w:hAnsi="David" w:hint="eastAsia"/>
                <w:b/>
                <w:bCs/>
                <w:sz w:val="24"/>
                <w:szCs w:val="24"/>
                <w:rtl/>
              </w:rPr>
              <w:t>ה</w:t>
            </w:r>
            <w:r w:rsidRPr="003A6CED">
              <w:rPr>
                <w:rFonts w:ascii="David" w:hAnsi="David"/>
                <w:b/>
                <w:bCs/>
                <w:sz w:val="24"/>
                <w:szCs w:val="24"/>
                <w:rtl/>
              </w:rPr>
              <w:t xml:space="preserve">צפון </w:t>
            </w:r>
          </w:p>
        </w:tc>
        <w:tc>
          <w:tcPr>
            <w:tcW w:w="6452" w:type="dxa"/>
          </w:tcPr>
          <w:p w:rsidR="00174B55" w:rsidRPr="003A6CED" w:rsidRDefault="00174B55" w:rsidP="003C622C">
            <w:pPr>
              <w:pStyle w:val="RonnyBase"/>
              <w:spacing w:line="360" w:lineRule="auto"/>
              <w:rPr>
                <w:rFonts w:ascii="David" w:hAnsi="David"/>
                <w:sz w:val="24"/>
                <w:szCs w:val="24"/>
                <w:rtl/>
              </w:rPr>
            </w:pPr>
            <w:r w:rsidRPr="003A6CED">
              <w:rPr>
                <w:rFonts w:ascii="David" w:hAnsi="David"/>
                <w:sz w:val="24"/>
                <w:szCs w:val="24"/>
                <w:rtl/>
              </w:rPr>
              <w:t xml:space="preserve">מקו רוחב חדרה צפונה (לא כולל חדרה). </w:t>
            </w:r>
          </w:p>
        </w:tc>
      </w:tr>
      <w:tr w:rsidR="00174B55" w:rsidRPr="006C0A33" w:rsidTr="009D7C96">
        <w:trPr>
          <w:trHeight w:val="555"/>
        </w:trPr>
        <w:tc>
          <w:tcPr>
            <w:tcW w:w="1867" w:type="dxa"/>
          </w:tcPr>
          <w:p w:rsidR="00174B55" w:rsidRPr="006C0A33" w:rsidRDefault="00174B55" w:rsidP="003C622C">
            <w:pPr>
              <w:pStyle w:val="RonnyBase"/>
              <w:spacing w:line="360" w:lineRule="auto"/>
              <w:jc w:val="left"/>
              <w:rPr>
                <w:rFonts w:ascii="David" w:hAnsi="David"/>
                <w:b/>
                <w:bCs/>
                <w:rtl/>
              </w:rPr>
            </w:pPr>
            <w:r w:rsidRPr="006C0A33">
              <w:rPr>
                <w:rFonts w:ascii="David" w:hAnsi="David"/>
                <w:b/>
                <w:bCs/>
                <w:sz w:val="24"/>
                <w:szCs w:val="24"/>
                <w:rtl/>
              </w:rPr>
              <w:t>אזורי השירות</w:t>
            </w:r>
          </w:p>
        </w:tc>
        <w:tc>
          <w:tcPr>
            <w:tcW w:w="6452" w:type="dxa"/>
          </w:tcPr>
          <w:p w:rsidR="00174B55" w:rsidRPr="006C0A33" w:rsidRDefault="00174B55" w:rsidP="003C622C">
            <w:pPr>
              <w:pStyle w:val="RonnyBase"/>
              <w:spacing w:line="360" w:lineRule="auto"/>
              <w:rPr>
                <w:rFonts w:ascii="David" w:hAnsi="David"/>
                <w:sz w:val="24"/>
                <w:szCs w:val="24"/>
                <w:rtl/>
              </w:rPr>
            </w:pPr>
            <w:r w:rsidRPr="006C0A33">
              <w:rPr>
                <w:rFonts w:ascii="David" w:hAnsi="David"/>
                <w:sz w:val="24"/>
                <w:szCs w:val="24"/>
                <w:rtl/>
              </w:rPr>
              <w:t xml:space="preserve">כל רחבי מדינת ישראל לרבות אזור </w:t>
            </w:r>
            <w:r w:rsidRPr="006C0A33">
              <w:rPr>
                <w:rFonts w:ascii="David" w:hAnsi="David"/>
                <w:sz w:val="24"/>
                <w:szCs w:val="24"/>
              </w:rPr>
              <w:t>C</w:t>
            </w:r>
            <w:r>
              <w:rPr>
                <w:rFonts w:ascii="David" w:hAnsi="David"/>
                <w:sz w:val="24"/>
                <w:szCs w:val="24"/>
                <w:rtl/>
              </w:rPr>
              <w:t xml:space="preserve"> ביהודה ושומרון</w:t>
            </w:r>
            <w:r>
              <w:rPr>
                <w:rFonts w:ascii="David" w:hAnsi="David" w:hint="cs"/>
                <w:sz w:val="24"/>
                <w:szCs w:val="24"/>
                <w:rtl/>
              </w:rPr>
              <w:t>.</w:t>
            </w:r>
          </w:p>
        </w:tc>
      </w:tr>
      <w:tr w:rsidR="00174B55" w:rsidRPr="006C0A33" w:rsidTr="009D7C96">
        <w:trPr>
          <w:trHeight w:val="144"/>
        </w:trPr>
        <w:tc>
          <w:tcPr>
            <w:tcW w:w="1867" w:type="dxa"/>
          </w:tcPr>
          <w:p w:rsidR="00174B55" w:rsidRPr="006C0A33" w:rsidRDefault="00174B55" w:rsidP="003C622C">
            <w:pPr>
              <w:pStyle w:val="RonnyBase"/>
              <w:spacing w:line="360" w:lineRule="auto"/>
              <w:jc w:val="left"/>
              <w:rPr>
                <w:rFonts w:ascii="David" w:hAnsi="David"/>
                <w:b/>
                <w:bCs/>
                <w:sz w:val="24"/>
                <w:rtl/>
              </w:rPr>
            </w:pPr>
            <w:r w:rsidRPr="006C0A33">
              <w:rPr>
                <w:rFonts w:ascii="David" w:hAnsi="David"/>
                <w:b/>
                <w:bCs/>
                <w:sz w:val="24"/>
                <w:szCs w:val="24"/>
                <w:rtl/>
              </w:rPr>
              <w:t>אתר האינטרנט</w:t>
            </w:r>
          </w:p>
        </w:tc>
        <w:tc>
          <w:tcPr>
            <w:tcW w:w="6452" w:type="dxa"/>
          </w:tcPr>
          <w:p w:rsidR="00174B55" w:rsidRPr="006C0A33" w:rsidRDefault="00174B55" w:rsidP="003C622C">
            <w:pPr>
              <w:spacing w:before="120" w:line="360" w:lineRule="auto"/>
              <w:jc w:val="both"/>
              <w:rPr>
                <w:rFonts w:ascii="David" w:hAnsi="David" w:cs="David"/>
                <w:rtl/>
              </w:rPr>
            </w:pPr>
            <w:r w:rsidRPr="006C0A33">
              <w:rPr>
                <w:rFonts w:ascii="David" w:hAnsi="David" w:cs="David" w:hint="eastAsia"/>
                <w:rtl/>
              </w:rPr>
              <w:t>אתר</w:t>
            </w:r>
            <w:r w:rsidRPr="006C0A33">
              <w:rPr>
                <w:rFonts w:ascii="David" w:hAnsi="David" w:cs="David"/>
                <w:rtl/>
              </w:rPr>
              <w:t xml:space="preserve"> האינטרנט של מינהל הרכש הממשלתי שכתובתו: </w:t>
            </w:r>
            <w:hyperlink r:id="rId9" w:tooltip="קישור לאתר מינהל הרכש הממשלתי" w:history="1">
              <w:r w:rsidRPr="006C0A33">
                <w:rPr>
                  <w:rStyle w:val="Hyperlink"/>
                  <w:rFonts w:ascii="David" w:eastAsiaTheme="majorEastAsia" w:hAnsi="David" w:cs="David"/>
                </w:rPr>
                <w:t>WWW.MR.GOV.IL</w:t>
              </w:r>
            </w:hyperlink>
            <w:r w:rsidRPr="006C0A33">
              <w:rPr>
                <w:rFonts w:ascii="David" w:hAnsi="David" w:cs="David"/>
                <w:rtl/>
              </w:rPr>
              <w:t xml:space="preserve">. </w:t>
            </w:r>
          </w:p>
        </w:tc>
      </w:tr>
      <w:tr w:rsidR="00174B55" w:rsidRPr="006C0A33" w:rsidTr="009D7C96">
        <w:trPr>
          <w:trHeight w:val="144"/>
        </w:trPr>
        <w:tc>
          <w:tcPr>
            <w:tcW w:w="1867" w:type="dxa"/>
          </w:tcPr>
          <w:p w:rsidR="00174B55" w:rsidRPr="006C0A33" w:rsidRDefault="00174B55" w:rsidP="003C622C">
            <w:pPr>
              <w:pStyle w:val="RonnyBase"/>
              <w:spacing w:line="360" w:lineRule="auto"/>
              <w:jc w:val="left"/>
              <w:rPr>
                <w:rFonts w:ascii="David" w:hAnsi="David"/>
                <w:b/>
                <w:bCs/>
                <w:sz w:val="24"/>
                <w:szCs w:val="24"/>
                <w:rtl/>
              </w:rPr>
            </w:pPr>
            <w:r w:rsidRPr="006C0A33">
              <w:rPr>
                <w:rFonts w:ascii="David" w:hAnsi="David"/>
                <w:b/>
                <w:bCs/>
                <w:sz w:val="24"/>
                <w:szCs w:val="24"/>
                <w:rtl/>
              </w:rPr>
              <w:t>אתרי המזמין</w:t>
            </w:r>
          </w:p>
        </w:tc>
        <w:tc>
          <w:tcPr>
            <w:tcW w:w="6452" w:type="dxa"/>
          </w:tcPr>
          <w:p w:rsidR="00174B55" w:rsidRPr="006C0A33" w:rsidRDefault="00174B55" w:rsidP="003C622C">
            <w:pPr>
              <w:pStyle w:val="RonnyBase"/>
              <w:spacing w:line="360" w:lineRule="auto"/>
              <w:rPr>
                <w:rFonts w:ascii="David" w:hAnsi="David"/>
                <w:sz w:val="24"/>
                <w:szCs w:val="24"/>
                <w:rtl/>
              </w:rPr>
            </w:pPr>
            <w:r w:rsidRPr="006C0A33">
              <w:rPr>
                <w:rFonts w:ascii="David" w:hAnsi="David"/>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174B55" w:rsidRPr="00D25B63" w:rsidTr="009D7C96">
        <w:trPr>
          <w:trHeight w:val="144"/>
        </w:trPr>
        <w:tc>
          <w:tcPr>
            <w:tcW w:w="1867" w:type="dxa"/>
          </w:tcPr>
          <w:p w:rsidR="00174B55" w:rsidRPr="006C0A33" w:rsidRDefault="00174B55" w:rsidP="003C622C">
            <w:pPr>
              <w:spacing w:before="120" w:line="360" w:lineRule="auto"/>
              <w:jc w:val="both"/>
              <w:rPr>
                <w:rFonts w:ascii="David" w:hAnsi="David" w:cs="David"/>
                <w:b/>
                <w:bCs/>
                <w:rtl/>
              </w:rPr>
            </w:pPr>
            <w:r>
              <w:rPr>
                <w:rFonts w:ascii="David" w:hAnsi="David" w:cs="David" w:hint="cs"/>
                <w:b/>
                <w:bCs/>
                <w:rtl/>
              </w:rPr>
              <w:t>פנייה פרטנית</w:t>
            </w:r>
          </w:p>
        </w:tc>
        <w:tc>
          <w:tcPr>
            <w:tcW w:w="6452" w:type="dxa"/>
          </w:tcPr>
          <w:p w:rsidR="00174B55" w:rsidRPr="00D25B63" w:rsidRDefault="00174B55" w:rsidP="0098251C">
            <w:pPr>
              <w:spacing w:before="120" w:line="360" w:lineRule="auto"/>
              <w:jc w:val="both"/>
              <w:rPr>
                <w:rFonts w:ascii="David" w:hAnsi="David" w:cs="David"/>
                <w:rtl/>
              </w:rPr>
            </w:pPr>
            <w:r w:rsidRPr="00D25B63">
              <w:rPr>
                <w:rFonts w:ascii="David" w:hAnsi="David" w:cs="David" w:hint="eastAsia"/>
                <w:rtl/>
              </w:rPr>
              <w:t>הודעת</w:t>
            </w:r>
            <w:r w:rsidRPr="00D25B63">
              <w:rPr>
                <w:rFonts w:ascii="David" w:hAnsi="David" w:cs="David"/>
                <w:rtl/>
              </w:rPr>
              <w:t xml:space="preserve"> </w:t>
            </w:r>
            <w:r w:rsidRPr="00D25B63">
              <w:rPr>
                <w:rFonts w:ascii="David" w:hAnsi="David" w:cs="David" w:hint="eastAsia"/>
                <w:rtl/>
              </w:rPr>
              <w:t>המזמינים</w:t>
            </w:r>
            <w:r w:rsidRPr="00D25B63">
              <w:rPr>
                <w:rFonts w:ascii="David" w:hAnsi="David" w:cs="David"/>
                <w:rtl/>
              </w:rPr>
              <w:t xml:space="preserve"> </w:t>
            </w:r>
            <w:r w:rsidRPr="00D25B63">
              <w:rPr>
                <w:rFonts w:ascii="David" w:hAnsi="David" w:cs="David" w:hint="eastAsia"/>
                <w:rtl/>
              </w:rPr>
              <w:t>לספקים</w:t>
            </w:r>
            <w:r w:rsidRPr="00D25B63">
              <w:rPr>
                <w:rFonts w:ascii="David" w:hAnsi="David" w:cs="David"/>
                <w:rtl/>
              </w:rPr>
              <w:t xml:space="preserve"> </w:t>
            </w:r>
            <w:r w:rsidRPr="00D25B63">
              <w:rPr>
                <w:rFonts w:ascii="David" w:hAnsi="David" w:cs="David" w:hint="eastAsia"/>
                <w:rtl/>
              </w:rPr>
              <w:t>הרשומים</w:t>
            </w:r>
            <w:r w:rsidRPr="00D25B63">
              <w:rPr>
                <w:rFonts w:ascii="David" w:hAnsi="David" w:cs="David"/>
                <w:rtl/>
              </w:rPr>
              <w:t xml:space="preserve">, </w:t>
            </w:r>
            <w:r w:rsidRPr="00D25B63">
              <w:rPr>
                <w:rFonts w:ascii="David" w:hAnsi="David" w:cs="David" w:hint="eastAsia"/>
                <w:rtl/>
              </w:rPr>
              <w:t>בדבר</w:t>
            </w:r>
            <w:r w:rsidRPr="00D25B63">
              <w:rPr>
                <w:rFonts w:ascii="David" w:hAnsi="David" w:cs="David"/>
                <w:rtl/>
              </w:rPr>
              <w:t xml:space="preserve"> </w:t>
            </w:r>
            <w:r w:rsidRPr="00D25B63">
              <w:rPr>
                <w:rFonts w:ascii="David" w:hAnsi="David" w:cs="David" w:hint="eastAsia"/>
                <w:rtl/>
              </w:rPr>
              <w:t>קיום</w:t>
            </w:r>
            <w:r w:rsidRPr="00D25B63">
              <w:rPr>
                <w:rFonts w:ascii="David" w:hAnsi="David" w:cs="David"/>
                <w:rtl/>
              </w:rPr>
              <w:t xml:space="preserve"> </w:t>
            </w:r>
            <w:r w:rsidRPr="00D25B63">
              <w:rPr>
                <w:rFonts w:ascii="David" w:hAnsi="David" w:cs="David" w:hint="eastAsia"/>
                <w:rtl/>
              </w:rPr>
              <w:t>תיחור</w:t>
            </w:r>
            <w:r w:rsidRPr="00D25B63">
              <w:rPr>
                <w:rFonts w:ascii="David" w:hAnsi="David" w:cs="David"/>
                <w:rtl/>
              </w:rPr>
              <w:t xml:space="preserve">, שהופצה </w:t>
            </w:r>
            <w:r w:rsidRPr="00D25B63">
              <w:rPr>
                <w:rFonts w:ascii="David" w:hAnsi="David" w:cs="David" w:hint="eastAsia"/>
                <w:rtl/>
              </w:rPr>
              <w:t>באמצעות</w:t>
            </w:r>
            <w:r w:rsidRPr="00D25B63">
              <w:rPr>
                <w:rFonts w:ascii="David" w:hAnsi="David" w:cs="David"/>
                <w:rtl/>
              </w:rPr>
              <w:t xml:space="preserve"> </w:t>
            </w:r>
            <w:r w:rsidRPr="00D25B63">
              <w:rPr>
                <w:rFonts w:ascii="David" w:hAnsi="David" w:cs="David" w:hint="cs"/>
                <w:rtl/>
              </w:rPr>
              <w:t>המערכת הממוחשבת</w:t>
            </w:r>
            <w:r w:rsidRPr="00D25B63">
              <w:rPr>
                <w:rFonts w:ascii="David" w:hAnsi="David" w:cs="David"/>
                <w:rtl/>
              </w:rPr>
              <w:t xml:space="preserve"> </w:t>
            </w:r>
            <w:r w:rsidRPr="00D25B63">
              <w:rPr>
                <w:rFonts w:ascii="David" w:hAnsi="David" w:cs="David" w:hint="cs"/>
                <w:rtl/>
              </w:rPr>
              <w:t>וביחס</w:t>
            </w:r>
            <w:r w:rsidRPr="00D25B63">
              <w:rPr>
                <w:rFonts w:ascii="David" w:hAnsi="David" w:cs="David"/>
                <w:rtl/>
              </w:rPr>
              <w:t xml:space="preserve"> </w:t>
            </w:r>
            <w:r w:rsidR="00BA6190">
              <w:rPr>
                <w:rFonts w:ascii="David" w:hAnsi="David" w:cs="David" w:hint="cs"/>
                <w:rtl/>
              </w:rPr>
              <w:t>לאספקת ציוד נדרש</w:t>
            </w:r>
            <w:r w:rsidRPr="00D25B63">
              <w:rPr>
                <w:rFonts w:ascii="David" w:hAnsi="David" w:cs="David"/>
                <w:rtl/>
              </w:rPr>
              <w:t xml:space="preserve">. במסגרת </w:t>
            </w:r>
            <w:r>
              <w:rPr>
                <w:rFonts w:ascii="David" w:hAnsi="David" w:cs="David" w:hint="cs"/>
                <w:rtl/>
              </w:rPr>
              <w:t>הפנייה הפרטנית</w:t>
            </w:r>
            <w:r w:rsidRPr="00D25B63">
              <w:rPr>
                <w:rFonts w:ascii="David" w:hAnsi="David" w:cs="David"/>
                <w:rtl/>
              </w:rPr>
              <w:t xml:space="preserve"> יפרט המזמין את </w:t>
            </w:r>
            <w:r>
              <w:rPr>
                <w:rFonts w:ascii="David" w:hAnsi="David" w:cs="David" w:hint="cs"/>
                <w:rtl/>
              </w:rPr>
              <w:t>ה</w:t>
            </w:r>
            <w:r w:rsidR="00BD4013">
              <w:rPr>
                <w:rFonts w:ascii="David" w:hAnsi="David" w:cs="David" w:hint="cs"/>
                <w:rtl/>
              </w:rPr>
              <w:t>תצורות ו/או ה</w:t>
            </w:r>
            <w:r>
              <w:rPr>
                <w:rFonts w:ascii="David" w:hAnsi="David" w:cs="David" w:hint="cs"/>
                <w:rtl/>
              </w:rPr>
              <w:t>פריטים הנדרשים</w:t>
            </w:r>
            <w:r w:rsidRPr="00D25B63">
              <w:rPr>
                <w:rFonts w:ascii="David" w:hAnsi="David" w:cs="David"/>
                <w:rtl/>
              </w:rPr>
              <w:t>, מועדים,</w:t>
            </w:r>
            <w:r w:rsidRPr="00D25B63">
              <w:rPr>
                <w:rFonts w:ascii="David" w:hAnsi="David" w:cs="David" w:hint="cs"/>
                <w:rtl/>
              </w:rPr>
              <w:t xml:space="preserve"> </w:t>
            </w:r>
            <w:r w:rsidR="00BA6190">
              <w:rPr>
                <w:rFonts w:ascii="David" w:hAnsi="David" w:cs="David" w:hint="cs"/>
                <w:rtl/>
              </w:rPr>
              <w:t xml:space="preserve">ערבויות </w:t>
            </w:r>
            <w:r>
              <w:rPr>
                <w:rFonts w:ascii="David" w:hAnsi="David" w:cs="David" w:hint="cs"/>
                <w:rtl/>
              </w:rPr>
              <w:t>וכיו"ב</w:t>
            </w:r>
            <w:r w:rsidRPr="00D25B63">
              <w:rPr>
                <w:rFonts w:ascii="David" w:hAnsi="David" w:cs="David"/>
                <w:rtl/>
              </w:rPr>
              <w:t xml:space="preserve"> והכל כמפורט בסעיף </w:t>
            </w:r>
            <w:r w:rsidR="0098251C">
              <w:rPr>
                <w:rFonts w:ascii="David" w:hAnsi="David" w:cs="David"/>
                <w:rtl/>
              </w:rPr>
              <w:fldChar w:fldCharType="begin"/>
            </w:r>
            <w:r w:rsidR="0098251C">
              <w:rPr>
                <w:rFonts w:ascii="David" w:hAnsi="David" w:cs="David"/>
                <w:rtl/>
              </w:rPr>
              <w:instrText xml:space="preserve"> </w:instrText>
            </w:r>
            <w:r w:rsidR="0098251C">
              <w:rPr>
                <w:rFonts w:ascii="David" w:hAnsi="David" w:cs="David"/>
              </w:rPr>
              <w:instrText>REF</w:instrText>
            </w:r>
            <w:r w:rsidR="0098251C">
              <w:rPr>
                <w:rFonts w:ascii="David" w:hAnsi="David" w:cs="David"/>
                <w:rtl/>
              </w:rPr>
              <w:instrText xml:space="preserve"> _</w:instrText>
            </w:r>
            <w:r w:rsidR="0098251C">
              <w:rPr>
                <w:rFonts w:ascii="David" w:hAnsi="David" w:cs="David"/>
              </w:rPr>
              <w:instrText>Ref504892540 \r \h</w:instrText>
            </w:r>
            <w:r w:rsidR="0098251C">
              <w:rPr>
                <w:rFonts w:ascii="David" w:hAnsi="David" w:cs="David"/>
                <w:rtl/>
              </w:rPr>
              <w:instrText xml:space="preserve"> </w:instrText>
            </w:r>
            <w:r w:rsidR="0098251C">
              <w:rPr>
                <w:rFonts w:ascii="David" w:hAnsi="David" w:cs="David"/>
                <w:rtl/>
              </w:rPr>
            </w:r>
            <w:r w:rsidR="0098251C">
              <w:rPr>
                <w:rFonts w:ascii="David" w:hAnsi="David" w:cs="David"/>
                <w:rtl/>
              </w:rPr>
              <w:fldChar w:fldCharType="separate"/>
            </w:r>
            <w:r w:rsidR="00A41AD5">
              <w:rPr>
                <w:rFonts w:ascii="David" w:hAnsi="David" w:cs="David"/>
                <w:rtl/>
              </w:rPr>
              <w:t>‏0.10.2</w:t>
            </w:r>
            <w:r w:rsidR="0098251C">
              <w:rPr>
                <w:rFonts w:ascii="David" w:hAnsi="David" w:cs="David"/>
                <w:rtl/>
              </w:rPr>
              <w:fldChar w:fldCharType="end"/>
            </w:r>
            <w:r w:rsidR="0098251C">
              <w:rPr>
                <w:rFonts w:ascii="David" w:hAnsi="David" w:cs="David" w:hint="cs"/>
                <w:rtl/>
              </w:rPr>
              <w:t xml:space="preserve"> </w:t>
            </w:r>
            <w:r w:rsidRPr="00D25B63">
              <w:rPr>
                <w:rFonts w:ascii="David" w:hAnsi="David" w:cs="David"/>
                <w:rtl/>
              </w:rPr>
              <w:t>שלהלן.</w:t>
            </w:r>
          </w:p>
        </w:tc>
      </w:tr>
      <w:tr w:rsidR="00174B55" w:rsidRPr="006C0A33" w:rsidTr="009D7C96">
        <w:trPr>
          <w:trHeight w:val="544"/>
        </w:trPr>
        <w:tc>
          <w:tcPr>
            <w:tcW w:w="1867" w:type="dxa"/>
          </w:tcPr>
          <w:p w:rsidR="00174B55" w:rsidRPr="006C0A33" w:rsidRDefault="00174B55" w:rsidP="003C622C">
            <w:pPr>
              <w:pStyle w:val="RonnyBase"/>
              <w:spacing w:line="360" w:lineRule="auto"/>
              <w:jc w:val="left"/>
              <w:rPr>
                <w:rFonts w:ascii="David" w:hAnsi="David"/>
                <w:b/>
                <w:bCs/>
                <w:sz w:val="24"/>
                <w:szCs w:val="24"/>
                <w:rtl/>
              </w:rPr>
            </w:pPr>
            <w:r w:rsidRPr="006C0A33">
              <w:rPr>
                <w:rFonts w:ascii="David" w:hAnsi="David"/>
                <w:b/>
                <w:bCs/>
                <w:sz w:val="24"/>
                <w:szCs w:val="24"/>
                <w:rtl/>
              </w:rPr>
              <w:t>גופים נלווים</w:t>
            </w:r>
          </w:p>
        </w:tc>
        <w:tc>
          <w:tcPr>
            <w:tcW w:w="6452" w:type="dxa"/>
          </w:tcPr>
          <w:p w:rsidR="00174B55" w:rsidRPr="006C0A33" w:rsidRDefault="00174B55" w:rsidP="003C622C">
            <w:pPr>
              <w:pStyle w:val="RonnyBase"/>
              <w:spacing w:line="360" w:lineRule="auto"/>
              <w:rPr>
                <w:rFonts w:ascii="David" w:hAnsi="David"/>
                <w:sz w:val="24"/>
                <w:szCs w:val="24"/>
                <w:rtl/>
              </w:rPr>
            </w:pPr>
            <w:r w:rsidRPr="006C0A33">
              <w:rPr>
                <w:rFonts w:ascii="David" w:hAnsi="David"/>
                <w:sz w:val="24"/>
                <w:szCs w:val="24"/>
                <w:rtl/>
              </w:rPr>
              <w:t>מוסדות ותאגידים נוספים עליהם חל חוק חובת המכרזים, תשנ"ב-1992.</w:t>
            </w:r>
          </w:p>
        </w:tc>
      </w:tr>
      <w:tr w:rsidR="00174B55" w:rsidRPr="006C0A33" w:rsidTr="009D7C96">
        <w:trPr>
          <w:trHeight w:val="144"/>
        </w:trPr>
        <w:tc>
          <w:tcPr>
            <w:tcW w:w="1867" w:type="dxa"/>
          </w:tcPr>
          <w:p w:rsidR="00174B55" w:rsidRPr="006C0A33" w:rsidRDefault="00174B55" w:rsidP="003C622C">
            <w:pPr>
              <w:pStyle w:val="RonnyBase"/>
              <w:spacing w:line="360" w:lineRule="auto"/>
              <w:jc w:val="left"/>
              <w:rPr>
                <w:rFonts w:ascii="David" w:hAnsi="David"/>
                <w:b/>
                <w:bCs/>
                <w:sz w:val="24"/>
                <w:szCs w:val="24"/>
                <w:rtl/>
              </w:rPr>
            </w:pPr>
            <w:r w:rsidRPr="006C0A33">
              <w:rPr>
                <w:rFonts w:ascii="David" w:hAnsi="David" w:hint="eastAsia"/>
                <w:b/>
                <w:bCs/>
                <w:sz w:val="24"/>
                <w:szCs w:val="24"/>
                <w:rtl/>
              </w:rPr>
              <w:t>החוק</w:t>
            </w:r>
            <w:r w:rsidRPr="006C0A33">
              <w:rPr>
                <w:rFonts w:ascii="David" w:hAnsi="David"/>
                <w:b/>
                <w:bCs/>
                <w:sz w:val="24"/>
                <w:szCs w:val="24"/>
                <w:rtl/>
              </w:rPr>
              <w:t xml:space="preserve"> / </w:t>
            </w:r>
            <w:r w:rsidRPr="006C0A33">
              <w:rPr>
                <w:rFonts w:ascii="David" w:hAnsi="David" w:hint="eastAsia"/>
                <w:b/>
                <w:bCs/>
                <w:sz w:val="24"/>
                <w:szCs w:val="24"/>
                <w:rtl/>
              </w:rPr>
              <w:t>חוק</w:t>
            </w:r>
            <w:r w:rsidRPr="006C0A33">
              <w:rPr>
                <w:rFonts w:ascii="David" w:hAnsi="David"/>
                <w:b/>
                <w:bCs/>
                <w:sz w:val="24"/>
                <w:szCs w:val="24"/>
                <w:rtl/>
              </w:rPr>
              <w:t xml:space="preserve"> </w:t>
            </w:r>
            <w:r w:rsidRPr="006C0A33">
              <w:rPr>
                <w:rFonts w:ascii="David" w:hAnsi="David" w:hint="eastAsia"/>
                <w:b/>
                <w:bCs/>
                <w:sz w:val="24"/>
                <w:szCs w:val="24"/>
                <w:rtl/>
              </w:rPr>
              <w:t>חובת</w:t>
            </w:r>
            <w:r w:rsidRPr="006C0A33">
              <w:rPr>
                <w:rFonts w:ascii="David" w:hAnsi="David"/>
                <w:b/>
                <w:bCs/>
                <w:sz w:val="24"/>
                <w:szCs w:val="24"/>
                <w:rtl/>
              </w:rPr>
              <w:t xml:space="preserve"> </w:t>
            </w:r>
            <w:r w:rsidRPr="006C0A33">
              <w:rPr>
                <w:rFonts w:ascii="David" w:hAnsi="David" w:hint="eastAsia"/>
                <w:b/>
                <w:bCs/>
                <w:sz w:val="24"/>
                <w:szCs w:val="24"/>
                <w:rtl/>
              </w:rPr>
              <w:t>המכרזים</w:t>
            </w:r>
          </w:p>
        </w:tc>
        <w:tc>
          <w:tcPr>
            <w:tcW w:w="6452" w:type="dxa"/>
          </w:tcPr>
          <w:p w:rsidR="00174B55" w:rsidRPr="006C0A33" w:rsidRDefault="00174B55" w:rsidP="003C622C">
            <w:pPr>
              <w:pStyle w:val="RonnyBase"/>
              <w:spacing w:line="360" w:lineRule="auto"/>
              <w:jc w:val="left"/>
              <w:rPr>
                <w:rFonts w:ascii="David" w:hAnsi="David"/>
                <w:sz w:val="24"/>
                <w:szCs w:val="24"/>
                <w:rtl/>
              </w:rPr>
            </w:pPr>
            <w:r w:rsidRPr="006C0A33">
              <w:rPr>
                <w:rFonts w:ascii="David" w:hAnsi="David"/>
                <w:sz w:val="24"/>
                <w:szCs w:val="24"/>
                <w:rtl/>
              </w:rPr>
              <w:t xml:space="preserve">חוק חובת המכרזים, </w:t>
            </w:r>
            <w:r w:rsidRPr="006C0A33">
              <w:rPr>
                <w:rFonts w:ascii="David" w:hAnsi="David" w:hint="eastAsia"/>
                <w:sz w:val="24"/>
                <w:szCs w:val="24"/>
                <w:rtl/>
              </w:rPr>
              <w:t>ה</w:t>
            </w:r>
            <w:r w:rsidRPr="006C0A33">
              <w:rPr>
                <w:rFonts w:ascii="David" w:hAnsi="David"/>
                <w:sz w:val="24"/>
                <w:szCs w:val="24"/>
                <w:rtl/>
              </w:rPr>
              <w:t>תשנ"ב-1992.</w:t>
            </w:r>
          </w:p>
        </w:tc>
      </w:tr>
      <w:tr w:rsidR="00174B55" w:rsidRPr="006C0A33" w:rsidTr="009D7C96">
        <w:trPr>
          <w:trHeight w:val="144"/>
        </w:trPr>
        <w:tc>
          <w:tcPr>
            <w:tcW w:w="1867" w:type="dxa"/>
          </w:tcPr>
          <w:p w:rsidR="00174B55" w:rsidRPr="006C0A33" w:rsidRDefault="00174B55" w:rsidP="003C622C">
            <w:pPr>
              <w:pStyle w:val="RonnyBase"/>
              <w:spacing w:line="360" w:lineRule="auto"/>
              <w:jc w:val="left"/>
              <w:rPr>
                <w:rFonts w:ascii="David" w:hAnsi="David"/>
                <w:b/>
                <w:bCs/>
                <w:sz w:val="24"/>
                <w:szCs w:val="24"/>
                <w:rtl/>
              </w:rPr>
            </w:pPr>
            <w:r w:rsidRPr="006C0A33">
              <w:rPr>
                <w:rFonts w:ascii="David" w:hAnsi="David"/>
                <w:b/>
                <w:bCs/>
                <w:sz w:val="24"/>
                <w:szCs w:val="24"/>
                <w:rtl/>
              </w:rPr>
              <w:t xml:space="preserve">המכרז </w:t>
            </w:r>
          </w:p>
        </w:tc>
        <w:tc>
          <w:tcPr>
            <w:tcW w:w="6452" w:type="dxa"/>
          </w:tcPr>
          <w:p w:rsidR="00174B55" w:rsidRPr="006C0A33" w:rsidRDefault="00174B55" w:rsidP="000D33B4">
            <w:pPr>
              <w:pStyle w:val="RonnyBase"/>
              <w:spacing w:line="360" w:lineRule="auto"/>
              <w:rPr>
                <w:rFonts w:ascii="David" w:hAnsi="David"/>
                <w:sz w:val="24"/>
                <w:szCs w:val="24"/>
                <w:rtl/>
              </w:rPr>
            </w:pPr>
            <w:r w:rsidRPr="006C0A33">
              <w:rPr>
                <w:rFonts w:ascii="David" w:hAnsi="David"/>
                <w:sz w:val="24"/>
                <w:szCs w:val="24"/>
                <w:rtl/>
              </w:rPr>
              <w:t xml:space="preserve">מסמך זה על כל נספחיו, דרישותיו, תנאיו וחלקיו לרבות תשובות עורך המכרז לשאלות המציעים כמפורט </w:t>
            </w:r>
            <w:r w:rsidR="0098251C">
              <w:rPr>
                <w:rFonts w:ascii="David" w:hAnsi="David"/>
                <w:sz w:val="24"/>
                <w:szCs w:val="24"/>
                <w:rtl/>
              </w:rPr>
              <w:fldChar w:fldCharType="begin"/>
            </w:r>
            <w:r w:rsidR="0098251C">
              <w:rPr>
                <w:rFonts w:ascii="David" w:hAnsi="David"/>
                <w:sz w:val="24"/>
                <w:szCs w:val="24"/>
                <w:rtl/>
              </w:rPr>
              <w:instrText xml:space="preserve"> </w:instrText>
            </w:r>
            <w:r w:rsidR="0098251C">
              <w:rPr>
                <w:rFonts w:ascii="David" w:hAnsi="David"/>
                <w:sz w:val="24"/>
                <w:szCs w:val="24"/>
              </w:rPr>
              <w:instrText>REF</w:instrText>
            </w:r>
            <w:r w:rsidR="0098251C">
              <w:rPr>
                <w:rFonts w:ascii="David" w:hAnsi="David"/>
                <w:sz w:val="24"/>
                <w:szCs w:val="24"/>
                <w:rtl/>
              </w:rPr>
              <w:instrText xml:space="preserve"> _</w:instrText>
            </w:r>
            <w:r w:rsidR="0098251C">
              <w:rPr>
                <w:rFonts w:ascii="David" w:hAnsi="David"/>
                <w:sz w:val="24"/>
                <w:szCs w:val="24"/>
              </w:rPr>
              <w:instrText>Ref383949235 \r \h</w:instrText>
            </w:r>
            <w:r w:rsidR="0098251C">
              <w:rPr>
                <w:rFonts w:ascii="David" w:hAnsi="David"/>
                <w:sz w:val="24"/>
                <w:szCs w:val="24"/>
                <w:rtl/>
              </w:rPr>
              <w:instrText xml:space="preserve"> </w:instrText>
            </w:r>
            <w:r w:rsidR="0098251C">
              <w:rPr>
                <w:rFonts w:ascii="David" w:hAnsi="David"/>
                <w:sz w:val="24"/>
                <w:szCs w:val="24"/>
                <w:rtl/>
              </w:rPr>
            </w:r>
            <w:r w:rsidR="0098251C">
              <w:rPr>
                <w:rFonts w:ascii="David" w:hAnsi="David"/>
                <w:sz w:val="24"/>
                <w:szCs w:val="24"/>
                <w:rtl/>
              </w:rPr>
              <w:fldChar w:fldCharType="separate"/>
            </w:r>
            <w:r w:rsidR="00A41AD5">
              <w:rPr>
                <w:rFonts w:ascii="David" w:hAnsi="David"/>
                <w:sz w:val="24"/>
                <w:szCs w:val="24"/>
                <w:rtl/>
              </w:rPr>
              <w:t>‏0.4.3</w:t>
            </w:r>
            <w:r w:rsidR="0098251C">
              <w:rPr>
                <w:rFonts w:ascii="David" w:hAnsi="David"/>
                <w:sz w:val="24"/>
                <w:szCs w:val="24"/>
                <w:rtl/>
              </w:rPr>
              <w:fldChar w:fldCharType="end"/>
            </w:r>
            <w:r w:rsidR="0098251C">
              <w:rPr>
                <w:rFonts w:ascii="David" w:hAnsi="David" w:hint="cs"/>
                <w:sz w:val="24"/>
                <w:szCs w:val="24"/>
                <w:rtl/>
              </w:rPr>
              <w:t xml:space="preserve"> </w:t>
            </w:r>
            <w:r w:rsidRPr="006C0A33">
              <w:rPr>
                <w:rFonts w:ascii="David" w:hAnsi="David"/>
                <w:sz w:val="24"/>
                <w:szCs w:val="24"/>
                <w:rtl/>
              </w:rPr>
              <w:t>להלן.</w:t>
            </w:r>
          </w:p>
        </w:tc>
      </w:tr>
      <w:tr w:rsidR="00174B55" w:rsidRPr="006C0A33" w:rsidTr="009D7C96">
        <w:trPr>
          <w:trHeight w:val="144"/>
        </w:trPr>
        <w:tc>
          <w:tcPr>
            <w:tcW w:w="1867" w:type="dxa"/>
          </w:tcPr>
          <w:p w:rsidR="00174B55" w:rsidRPr="006C0A33" w:rsidRDefault="00174B55" w:rsidP="003C622C">
            <w:pPr>
              <w:pStyle w:val="RonnyBase"/>
              <w:spacing w:line="360" w:lineRule="auto"/>
              <w:jc w:val="left"/>
              <w:rPr>
                <w:rFonts w:ascii="David" w:hAnsi="David"/>
                <w:b/>
                <w:bCs/>
                <w:sz w:val="24"/>
                <w:szCs w:val="24"/>
                <w:rtl/>
              </w:rPr>
            </w:pPr>
            <w:r w:rsidRPr="006C0A33">
              <w:rPr>
                <w:rFonts w:ascii="David" w:hAnsi="David"/>
                <w:b/>
                <w:bCs/>
                <w:sz w:val="24"/>
                <w:szCs w:val="24"/>
                <w:rtl/>
              </w:rPr>
              <w:t>הצעה</w:t>
            </w:r>
          </w:p>
        </w:tc>
        <w:tc>
          <w:tcPr>
            <w:tcW w:w="6452" w:type="dxa"/>
          </w:tcPr>
          <w:p w:rsidR="00174B55" w:rsidRPr="006C0A33" w:rsidRDefault="00174B55" w:rsidP="003C622C">
            <w:pPr>
              <w:pStyle w:val="RonnyBase"/>
              <w:spacing w:line="360" w:lineRule="auto"/>
              <w:rPr>
                <w:rFonts w:ascii="David" w:hAnsi="David"/>
                <w:sz w:val="24"/>
                <w:szCs w:val="24"/>
                <w:rtl/>
              </w:rPr>
            </w:pPr>
            <w:r w:rsidRPr="006C0A33">
              <w:rPr>
                <w:rFonts w:ascii="David" w:hAnsi="David"/>
                <w:sz w:val="24"/>
                <w:szCs w:val="24"/>
                <w:rtl/>
              </w:rPr>
              <w:t>תשובת מציע למכרז זה על כל נספחי</w:t>
            </w:r>
            <w:r w:rsidRPr="006C0A33">
              <w:rPr>
                <w:rFonts w:ascii="David" w:hAnsi="David" w:hint="eastAsia"/>
                <w:sz w:val="24"/>
                <w:szCs w:val="24"/>
                <w:rtl/>
              </w:rPr>
              <w:t>ו</w:t>
            </w:r>
            <w:r w:rsidRPr="006C0A33">
              <w:rPr>
                <w:rFonts w:ascii="David" w:hAnsi="David"/>
                <w:sz w:val="24"/>
                <w:szCs w:val="24"/>
                <w:rtl/>
              </w:rPr>
              <w:t>, תנאי</w:t>
            </w:r>
            <w:r w:rsidRPr="006C0A33">
              <w:rPr>
                <w:rFonts w:ascii="David" w:hAnsi="David" w:hint="eastAsia"/>
                <w:sz w:val="24"/>
                <w:szCs w:val="24"/>
                <w:rtl/>
              </w:rPr>
              <w:t>ו</w:t>
            </w:r>
            <w:r w:rsidRPr="006C0A33">
              <w:rPr>
                <w:rFonts w:ascii="David" w:hAnsi="David"/>
                <w:sz w:val="24"/>
                <w:szCs w:val="24"/>
                <w:rtl/>
              </w:rPr>
              <w:t xml:space="preserve"> וחלקי</w:t>
            </w:r>
            <w:r w:rsidRPr="006C0A33">
              <w:rPr>
                <w:rFonts w:ascii="David" w:hAnsi="David" w:hint="eastAsia"/>
                <w:sz w:val="24"/>
                <w:szCs w:val="24"/>
                <w:rtl/>
              </w:rPr>
              <w:t>ו</w:t>
            </w:r>
            <w:r w:rsidRPr="006C0A33">
              <w:rPr>
                <w:rFonts w:ascii="David" w:hAnsi="David"/>
                <w:sz w:val="24"/>
                <w:szCs w:val="24"/>
                <w:rtl/>
              </w:rPr>
              <w:t>.</w:t>
            </w:r>
          </w:p>
        </w:tc>
      </w:tr>
      <w:tr w:rsidR="00174B55" w:rsidRPr="006C0A33" w:rsidTr="009D7C96">
        <w:trPr>
          <w:trHeight w:val="144"/>
        </w:trPr>
        <w:tc>
          <w:tcPr>
            <w:tcW w:w="1867" w:type="dxa"/>
          </w:tcPr>
          <w:p w:rsidR="00174B55" w:rsidRPr="006C0A33" w:rsidRDefault="00174B55" w:rsidP="003C622C">
            <w:pPr>
              <w:pStyle w:val="RonnyBase"/>
              <w:spacing w:line="360" w:lineRule="auto"/>
              <w:jc w:val="left"/>
              <w:rPr>
                <w:rFonts w:ascii="David" w:hAnsi="David"/>
                <w:b/>
                <w:bCs/>
                <w:sz w:val="24"/>
                <w:szCs w:val="24"/>
                <w:rtl/>
              </w:rPr>
            </w:pPr>
            <w:r w:rsidRPr="006C0A33">
              <w:rPr>
                <w:rFonts w:ascii="David" w:hAnsi="David"/>
                <w:b/>
                <w:bCs/>
                <w:sz w:val="24"/>
                <w:szCs w:val="24"/>
                <w:rtl/>
              </w:rPr>
              <w:t>הצעה מאושרת</w:t>
            </w:r>
          </w:p>
        </w:tc>
        <w:tc>
          <w:tcPr>
            <w:tcW w:w="6452" w:type="dxa"/>
          </w:tcPr>
          <w:p w:rsidR="00174B55" w:rsidRPr="006C0A33" w:rsidRDefault="00174B55" w:rsidP="005D2535">
            <w:pPr>
              <w:pStyle w:val="RonnyBase"/>
              <w:spacing w:line="360" w:lineRule="auto"/>
              <w:rPr>
                <w:rFonts w:ascii="David" w:hAnsi="David"/>
                <w:sz w:val="24"/>
                <w:szCs w:val="24"/>
                <w:rtl/>
              </w:rPr>
            </w:pPr>
            <w:r w:rsidRPr="006C0A33">
              <w:rPr>
                <w:rFonts w:ascii="David" w:hAnsi="David"/>
                <w:sz w:val="24"/>
                <w:szCs w:val="24"/>
                <w:rtl/>
              </w:rPr>
              <w:t xml:space="preserve">הצעה של מציע אשר עמדה </w:t>
            </w:r>
            <w:r w:rsidR="005D2535">
              <w:rPr>
                <w:rFonts w:ascii="David" w:hAnsi="David" w:hint="cs"/>
                <w:sz w:val="24"/>
                <w:szCs w:val="24"/>
                <w:rtl/>
              </w:rPr>
              <w:t xml:space="preserve">בשלבים א' ו-ב' </w:t>
            </w:r>
            <w:r w:rsidRPr="006C0A33">
              <w:rPr>
                <w:rFonts w:ascii="David" w:hAnsi="David"/>
                <w:sz w:val="24"/>
                <w:szCs w:val="24"/>
                <w:rtl/>
              </w:rPr>
              <w:t xml:space="preserve">ונבחרה על ידי עורך המכרז כנכללת ברשימת </w:t>
            </w:r>
            <w:r w:rsidRPr="006C0A33">
              <w:rPr>
                <w:rFonts w:ascii="David" w:hAnsi="David" w:hint="eastAsia"/>
                <w:sz w:val="24"/>
                <w:szCs w:val="24"/>
                <w:rtl/>
              </w:rPr>
              <w:t>הספקים</w:t>
            </w:r>
            <w:r w:rsidRPr="006C0A33">
              <w:rPr>
                <w:rFonts w:ascii="David" w:hAnsi="David"/>
                <w:sz w:val="24"/>
                <w:szCs w:val="24"/>
                <w:rtl/>
              </w:rPr>
              <w:t xml:space="preserve"> </w:t>
            </w:r>
            <w:r w:rsidRPr="006C0A33">
              <w:rPr>
                <w:rFonts w:ascii="David" w:hAnsi="David" w:hint="eastAsia"/>
                <w:sz w:val="24"/>
                <w:szCs w:val="24"/>
                <w:rtl/>
              </w:rPr>
              <w:t>הרשומים</w:t>
            </w:r>
            <w:r w:rsidRPr="006C0A33">
              <w:rPr>
                <w:rFonts w:ascii="David" w:hAnsi="David"/>
                <w:sz w:val="24"/>
                <w:szCs w:val="24"/>
                <w:rtl/>
              </w:rPr>
              <w:t xml:space="preserve"> לשלב </w:t>
            </w:r>
            <w:r w:rsidR="005D2535">
              <w:rPr>
                <w:rFonts w:ascii="David" w:hAnsi="David" w:hint="cs"/>
                <w:sz w:val="24"/>
                <w:szCs w:val="24"/>
                <w:rtl/>
              </w:rPr>
              <w:t>ג'</w:t>
            </w:r>
            <w:r w:rsidRPr="006C0A33">
              <w:rPr>
                <w:rFonts w:ascii="David" w:hAnsi="David"/>
                <w:sz w:val="24"/>
                <w:szCs w:val="24"/>
                <w:rtl/>
              </w:rPr>
              <w:t xml:space="preserve"> של המכרז.</w:t>
            </w:r>
          </w:p>
        </w:tc>
      </w:tr>
      <w:tr w:rsidR="00174B55" w:rsidRPr="006C0A33" w:rsidTr="009D7C96">
        <w:trPr>
          <w:trHeight w:val="144"/>
        </w:trPr>
        <w:tc>
          <w:tcPr>
            <w:tcW w:w="1867" w:type="dxa"/>
          </w:tcPr>
          <w:p w:rsidR="00174B55" w:rsidRPr="006C0A33" w:rsidRDefault="00BA6190" w:rsidP="003C622C">
            <w:pPr>
              <w:pStyle w:val="RonnyBase"/>
              <w:spacing w:line="360" w:lineRule="auto"/>
              <w:jc w:val="left"/>
              <w:rPr>
                <w:rFonts w:ascii="David" w:hAnsi="David"/>
                <w:b/>
                <w:bCs/>
                <w:sz w:val="24"/>
                <w:rtl/>
              </w:rPr>
            </w:pPr>
            <w:r>
              <w:rPr>
                <w:rFonts w:ascii="David" w:hAnsi="David" w:hint="cs"/>
                <w:b/>
                <w:bCs/>
                <w:sz w:val="24"/>
                <w:szCs w:val="24"/>
                <w:rtl/>
              </w:rPr>
              <w:t>הציוד המבוקש</w:t>
            </w:r>
          </w:p>
        </w:tc>
        <w:tc>
          <w:tcPr>
            <w:tcW w:w="6452" w:type="dxa"/>
          </w:tcPr>
          <w:p w:rsidR="00174B55" w:rsidRPr="006C0A33" w:rsidRDefault="00174B55" w:rsidP="0098251C">
            <w:pPr>
              <w:pStyle w:val="af2"/>
              <w:spacing w:before="120" w:beforeAutospacing="0" w:after="0" w:line="360" w:lineRule="auto"/>
              <w:rPr>
                <w:rFonts w:ascii="David" w:hAnsi="David" w:cs="David"/>
                <w:rtl/>
              </w:rPr>
            </w:pPr>
            <w:r w:rsidRPr="006C0A33">
              <w:rPr>
                <w:rFonts w:ascii="David" w:hAnsi="David" w:cs="David" w:hint="eastAsia"/>
                <w:rtl/>
              </w:rPr>
              <w:t>כמפורט</w:t>
            </w:r>
            <w:r w:rsidRPr="006C0A33">
              <w:rPr>
                <w:rFonts w:ascii="David" w:hAnsi="David" w:cs="David"/>
                <w:rtl/>
              </w:rPr>
              <w:t xml:space="preserve"> </w:t>
            </w:r>
            <w:r w:rsidRPr="006C0A33">
              <w:rPr>
                <w:rFonts w:ascii="David" w:hAnsi="David" w:cs="David" w:hint="eastAsia"/>
                <w:rtl/>
              </w:rPr>
              <w:t>בסעיף</w:t>
            </w:r>
            <w:r w:rsidRPr="006C0A33">
              <w:rPr>
                <w:rFonts w:ascii="David" w:hAnsi="David" w:cs="David"/>
                <w:rtl/>
              </w:rPr>
              <w:t xml:space="preserve"> </w:t>
            </w:r>
            <w:r w:rsidR="0098251C">
              <w:rPr>
                <w:rFonts w:ascii="David" w:hAnsi="David" w:cs="David"/>
                <w:rtl/>
              </w:rPr>
              <w:fldChar w:fldCharType="begin"/>
            </w:r>
            <w:r w:rsidR="0098251C">
              <w:rPr>
                <w:rFonts w:ascii="David" w:hAnsi="David" w:cs="David"/>
                <w:rtl/>
              </w:rPr>
              <w:instrText xml:space="preserve"> </w:instrText>
            </w:r>
            <w:r w:rsidR="0098251C">
              <w:rPr>
                <w:rFonts w:ascii="David" w:hAnsi="David" w:cs="David" w:hint="cs"/>
              </w:rPr>
              <w:instrText>REF</w:instrText>
            </w:r>
            <w:r w:rsidR="0098251C">
              <w:rPr>
                <w:rFonts w:ascii="David" w:hAnsi="David" w:cs="David" w:hint="cs"/>
                <w:rtl/>
              </w:rPr>
              <w:instrText xml:space="preserve"> _</w:instrText>
            </w:r>
            <w:r w:rsidR="0098251C">
              <w:rPr>
                <w:rFonts w:ascii="David" w:hAnsi="David" w:cs="David" w:hint="cs"/>
              </w:rPr>
              <w:instrText>Ref504892735 \r \h</w:instrText>
            </w:r>
            <w:r w:rsidR="0098251C">
              <w:rPr>
                <w:rFonts w:ascii="David" w:hAnsi="David" w:cs="David"/>
                <w:rtl/>
              </w:rPr>
              <w:instrText xml:space="preserve"> </w:instrText>
            </w:r>
            <w:r w:rsidR="0098251C">
              <w:rPr>
                <w:rFonts w:ascii="David" w:hAnsi="David" w:cs="David"/>
                <w:rtl/>
              </w:rPr>
            </w:r>
            <w:r w:rsidR="0098251C">
              <w:rPr>
                <w:rFonts w:ascii="David" w:hAnsi="David" w:cs="David"/>
                <w:rtl/>
              </w:rPr>
              <w:fldChar w:fldCharType="separate"/>
            </w:r>
            <w:r w:rsidR="00A41AD5">
              <w:rPr>
                <w:rFonts w:ascii="David" w:hAnsi="David" w:cs="David"/>
                <w:rtl/>
              </w:rPr>
              <w:t>‏0.1.1</w:t>
            </w:r>
            <w:r w:rsidR="0098251C">
              <w:rPr>
                <w:rFonts w:ascii="David" w:hAnsi="David" w:cs="David"/>
                <w:rtl/>
              </w:rPr>
              <w:fldChar w:fldCharType="end"/>
            </w:r>
            <w:r w:rsidR="0098251C">
              <w:rPr>
                <w:rFonts w:ascii="David" w:hAnsi="David" w:cs="David" w:hint="cs"/>
                <w:rtl/>
              </w:rPr>
              <w:t xml:space="preserve"> </w:t>
            </w:r>
            <w:r>
              <w:rPr>
                <w:rFonts w:ascii="David" w:hAnsi="David" w:cs="David" w:hint="cs"/>
                <w:rtl/>
              </w:rPr>
              <w:t xml:space="preserve">לעיל </w:t>
            </w:r>
            <w:r w:rsidRPr="006C0A33">
              <w:rPr>
                <w:rFonts w:ascii="David" w:hAnsi="David" w:cs="David" w:hint="eastAsia"/>
                <w:rtl/>
              </w:rPr>
              <w:t>ובפרק</w:t>
            </w:r>
            <w:r>
              <w:rPr>
                <w:rFonts w:ascii="David" w:hAnsi="David" w:cs="David" w:hint="cs"/>
                <w:rtl/>
              </w:rPr>
              <w:t xml:space="preserve"> 3</w:t>
            </w:r>
            <w:r w:rsidRPr="006C0A33">
              <w:rPr>
                <w:rFonts w:ascii="David" w:hAnsi="David" w:cs="David"/>
                <w:rtl/>
              </w:rPr>
              <w:t xml:space="preserve"> להלן.</w:t>
            </w:r>
          </w:p>
        </w:tc>
      </w:tr>
      <w:tr w:rsidR="00174B55" w:rsidRPr="006C0A33" w:rsidTr="009D7C96">
        <w:trPr>
          <w:trHeight w:val="339"/>
        </w:trPr>
        <w:tc>
          <w:tcPr>
            <w:tcW w:w="1867" w:type="dxa"/>
          </w:tcPr>
          <w:p w:rsidR="00174B55" w:rsidRPr="006C0A33" w:rsidRDefault="00174B55" w:rsidP="003C622C">
            <w:pPr>
              <w:pStyle w:val="RonnyBase"/>
              <w:spacing w:line="360" w:lineRule="auto"/>
              <w:jc w:val="left"/>
              <w:rPr>
                <w:rFonts w:ascii="David" w:hAnsi="David"/>
                <w:b/>
                <w:bCs/>
                <w:sz w:val="24"/>
                <w:szCs w:val="24"/>
                <w:rtl/>
              </w:rPr>
            </w:pPr>
            <w:r w:rsidRPr="006C0A33">
              <w:rPr>
                <w:rFonts w:ascii="David" w:hAnsi="David"/>
                <w:b/>
                <w:bCs/>
                <w:sz w:val="24"/>
                <w:szCs w:val="24"/>
                <w:rtl/>
              </w:rPr>
              <w:t xml:space="preserve">ועדת מכרזים </w:t>
            </w:r>
          </w:p>
        </w:tc>
        <w:tc>
          <w:tcPr>
            <w:tcW w:w="6452" w:type="dxa"/>
          </w:tcPr>
          <w:p w:rsidR="00174B55" w:rsidRPr="006C0A33" w:rsidRDefault="00174B55" w:rsidP="003C622C">
            <w:pPr>
              <w:pStyle w:val="RonnyBase"/>
              <w:spacing w:line="360" w:lineRule="auto"/>
              <w:jc w:val="left"/>
              <w:rPr>
                <w:rFonts w:ascii="David" w:hAnsi="David"/>
                <w:sz w:val="24"/>
                <w:szCs w:val="24"/>
                <w:rtl/>
              </w:rPr>
            </w:pPr>
            <w:r w:rsidRPr="006C0A33">
              <w:rPr>
                <w:rFonts w:ascii="David" w:hAnsi="David"/>
                <w:sz w:val="24"/>
                <w:szCs w:val="24"/>
                <w:rtl/>
              </w:rPr>
              <w:t xml:space="preserve">ועדת </w:t>
            </w:r>
            <w:r w:rsidRPr="006C0A33">
              <w:rPr>
                <w:rFonts w:ascii="David" w:hAnsi="David" w:hint="eastAsia"/>
                <w:sz w:val="24"/>
                <w:szCs w:val="24"/>
                <w:rtl/>
              </w:rPr>
              <w:t>מכרזים</w:t>
            </w:r>
            <w:r w:rsidRPr="006C0A33">
              <w:rPr>
                <w:rFonts w:ascii="David" w:hAnsi="David"/>
                <w:sz w:val="24"/>
                <w:szCs w:val="24"/>
                <w:rtl/>
              </w:rPr>
              <w:t xml:space="preserve"> </w:t>
            </w:r>
            <w:r w:rsidRPr="006C0A33">
              <w:rPr>
                <w:rFonts w:ascii="David" w:hAnsi="David" w:hint="eastAsia"/>
                <w:sz w:val="24"/>
                <w:szCs w:val="24"/>
                <w:rtl/>
              </w:rPr>
              <w:t>מרכזיים</w:t>
            </w:r>
            <w:r w:rsidRPr="006C0A33">
              <w:rPr>
                <w:rFonts w:ascii="David" w:hAnsi="David"/>
                <w:sz w:val="24"/>
                <w:szCs w:val="24"/>
                <w:rtl/>
              </w:rPr>
              <w:t xml:space="preserve"> </w:t>
            </w:r>
            <w:r w:rsidRPr="006C0A33">
              <w:rPr>
                <w:rFonts w:ascii="David" w:hAnsi="David" w:hint="eastAsia"/>
                <w:sz w:val="24"/>
                <w:szCs w:val="24"/>
                <w:rtl/>
              </w:rPr>
              <w:t>לטובין</w:t>
            </w:r>
            <w:r w:rsidRPr="006C0A33">
              <w:rPr>
                <w:rFonts w:ascii="David" w:hAnsi="David"/>
                <w:sz w:val="24"/>
                <w:szCs w:val="24"/>
                <w:rtl/>
              </w:rPr>
              <w:t xml:space="preserve"> </w:t>
            </w:r>
            <w:r w:rsidRPr="006C0A33">
              <w:rPr>
                <w:rFonts w:ascii="David" w:hAnsi="David" w:hint="eastAsia"/>
                <w:sz w:val="24"/>
                <w:szCs w:val="24"/>
                <w:rtl/>
              </w:rPr>
              <w:t>ולשירותים</w:t>
            </w:r>
            <w:r w:rsidRPr="006C0A33">
              <w:rPr>
                <w:rFonts w:ascii="David" w:hAnsi="David"/>
                <w:sz w:val="24"/>
                <w:szCs w:val="24"/>
                <w:rtl/>
              </w:rPr>
              <w:t xml:space="preserve">, </w:t>
            </w:r>
            <w:r w:rsidRPr="006C0A33">
              <w:rPr>
                <w:rFonts w:ascii="David" w:hAnsi="David" w:hint="eastAsia"/>
                <w:sz w:val="24"/>
                <w:szCs w:val="24"/>
                <w:rtl/>
              </w:rPr>
              <w:t>החשב</w:t>
            </w:r>
            <w:r w:rsidRPr="006C0A33">
              <w:rPr>
                <w:rFonts w:ascii="David" w:hAnsi="David"/>
                <w:sz w:val="24"/>
                <w:szCs w:val="24"/>
                <w:rtl/>
              </w:rPr>
              <w:t xml:space="preserve"> </w:t>
            </w:r>
            <w:r w:rsidRPr="006C0A33">
              <w:rPr>
                <w:rFonts w:ascii="David" w:hAnsi="David" w:hint="eastAsia"/>
                <w:sz w:val="24"/>
                <w:szCs w:val="24"/>
                <w:rtl/>
              </w:rPr>
              <w:t>הכללי</w:t>
            </w:r>
            <w:r w:rsidRPr="006C0A33">
              <w:rPr>
                <w:rFonts w:ascii="David" w:hAnsi="David"/>
                <w:sz w:val="24"/>
                <w:szCs w:val="24"/>
                <w:rtl/>
              </w:rPr>
              <w:t xml:space="preserve">, </w:t>
            </w:r>
            <w:r w:rsidRPr="006C0A33">
              <w:rPr>
                <w:rFonts w:ascii="David" w:hAnsi="David" w:hint="eastAsia"/>
                <w:sz w:val="24"/>
                <w:szCs w:val="24"/>
                <w:rtl/>
              </w:rPr>
              <w:t>משרד</w:t>
            </w:r>
            <w:r w:rsidRPr="006C0A33">
              <w:rPr>
                <w:rFonts w:ascii="David" w:hAnsi="David"/>
                <w:sz w:val="24"/>
                <w:szCs w:val="24"/>
                <w:rtl/>
              </w:rPr>
              <w:t xml:space="preserve"> </w:t>
            </w:r>
            <w:r w:rsidRPr="006C0A33">
              <w:rPr>
                <w:rFonts w:ascii="David" w:hAnsi="David" w:hint="eastAsia"/>
                <w:sz w:val="24"/>
                <w:szCs w:val="24"/>
                <w:rtl/>
              </w:rPr>
              <w:t>האוצר</w:t>
            </w:r>
            <w:r w:rsidRPr="006C0A33">
              <w:rPr>
                <w:rFonts w:ascii="David" w:hAnsi="David"/>
                <w:sz w:val="24"/>
                <w:szCs w:val="24"/>
                <w:rtl/>
              </w:rPr>
              <w:t>.</w:t>
            </w:r>
          </w:p>
        </w:tc>
      </w:tr>
      <w:tr w:rsidR="00174B55" w:rsidRPr="005F55A8" w:rsidTr="009D7C96">
        <w:trPr>
          <w:trHeight w:val="144"/>
        </w:trPr>
        <w:tc>
          <w:tcPr>
            <w:tcW w:w="1867" w:type="dxa"/>
          </w:tcPr>
          <w:p w:rsidR="00174B55" w:rsidRPr="005F55A8" w:rsidRDefault="00174B55" w:rsidP="003C622C">
            <w:pPr>
              <w:pStyle w:val="RonnyBase"/>
              <w:spacing w:line="360" w:lineRule="auto"/>
              <w:jc w:val="left"/>
              <w:rPr>
                <w:rFonts w:ascii="David" w:hAnsi="David"/>
                <w:b/>
                <w:bCs/>
                <w:sz w:val="24"/>
                <w:szCs w:val="24"/>
                <w:rtl/>
              </w:rPr>
            </w:pPr>
            <w:r w:rsidRPr="005F55A8">
              <w:rPr>
                <w:rFonts w:ascii="David" w:hAnsi="David" w:hint="eastAsia"/>
                <w:b/>
                <w:bCs/>
                <w:sz w:val="24"/>
                <w:szCs w:val="24"/>
                <w:rtl/>
              </w:rPr>
              <w:t>ועדת</w:t>
            </w:r>
            <w:r w:rsidRPr="005F55A8">
              <w:rPr>
                <w:rFonts w:ascii="David" w:hAnsi="David"/>
                <w:b/>
                <w:bCs/>
                <w:sz w:val="24"/>
                <w:szCs w:val="24"/>
                <w:rtl/>
              </w:rPr>
              <w:t xml:space="preserve"> </w:t>
            </w:r>
            <w:r w:rsidRPr="005F55A8">
              <w:rPr>
                <w:rFonts w:ascii="David" w:hAnsi="David" w:hint="eastAsia"/>
                <w:b/>
                <w:bCs/>
                <w:sz w:val="24"/>
                <w:szCs w:val="24"/>
                <w:rtl/>
              </w:rPr>
              <w:t>מכרזים</w:t>
            </w:r>
            <w:r w:rsidRPr="005F55A8">
              <w:rPr>
                <w:rFonts w:ascii="David" w:hAnsi="David"/>
                <w:b/>
                <w:bCs/>
                <w:sz w:val="24"/>
                <w:szCs w:val="24"/>
                <w:rtl/>
              </w:rPr>
              <w:t xml:space="preserve"> </w:t>
            </w:r>
            <w:r w:rsidRPr="005F55A8">
              <w:rPr>
                <w:rFonts w:ascii="David" w:hAnsi="David" w:hint="eastAsia"/>
                <w:b/>
                <w:bCs/>
                <w:sz w:val="24"/>
                <w:szCs w:val="24"/>
                <w:rtl/>
              </w:rPr>
              <w:t>משרדית</w:t>
            </w:r>
          </w:p>
        </w:tc>
        <w:tc>
          <w:tcPr>
            <w:tcW w:w="6452" w:type="dxa"/>
          </w:tcPr>
          <w:p w:rsidR="00174B55" w:rsidRPr="005F55A8" w:rsidRDefault="00174B55" w:rsidP="003C622C">
            <w:pPr>
              <w:pStyle w:val="RonnyBase"/>
              <w:spacing w:line="360" w:lineRule="auto"/>
              <w:rPr>
                <w:rFonts w:ascii="David" w:hAnsi="David"/>
                <w:sz w:val="24"/>
                <w:szCs w:val="24"/>
                <w:rtl/>
              </w:rPr>
            </w:pPr>
            <w:r w:rsidRPr="005F55A8">
              <w:rPr>
                <w:rFonts w:ascii="David" w:hAnsi="David" w:hint="eastAsia"/>
                <w:sz w:val="24"/>
                <w:szCs w:val="24"/>
                <w:rtl/>
              </w:rPr>
              <w:t>ועדת</w:t>
            </w:r>
            <w:r w:rsidRPr="005F55A8">
              <w:rPr>
                <w:rFonts w:ascii="David" w:hAnsi="David"/>
                <w:sz w:val="24"/>
                <w:szCs w:val="24"/>
                <w:rtl/>
              </w:rPr>
              <w:t xml:space="preserve"> </w:t>
            </w:r>
            <w:r w:rsidRPr="005F55A8">
              <w:rPr>
                <w:rFonts w:ascii="David" w:hAnsi="David" w:hint="eastAsia"/>
                <w:sz w:val="24"/>
                <w:szCs w:val="24"/>
                <w:rtl/>
              </w:rPr>
              <w:t>המכרזים</w:t>
            </w:r>
            <w:r w:rsidRPr="005F55A8">
              <w:rPr>
                <w:rFonts w:ascii="David" w:hAnsi="David"/>
                <w:sz w:val="24"/>
                <w:szCs w:val="24"/>
                <w:rtl/>
              </w:rPr>
              <w:t xml:space="preserve"> </w:t>
            </w:r>
            <w:r w:rsidRPr="005F55A8">
              <w:rPr>
                <w:rFonts w:ascii="David" w:hAnsi="David" w:hint="eastAsia"/>
                <w:sz w:val="24"/>
                <w:szCs w:val="24"/>
                <w:rtl/>
              </w:rPr>
              <w:t>של</w:t>
            </w:r>
            <w:r w:rsidRPr="005F55A8">
              <w:rPr>
                <w:rFonts w:ascii="David" w:hAnsi="David"/>
                <w:sz w:val="24"/>
                <w:szCs w:val="24"/>
                <w:rtl/>
              </w:rPr>
              <w:t xml:space="preserve"> </w:t>
            </w:r>
            <w:r w:rsidRPr="005F55A8">
              <w:rPr>
                <w:rFonts w:ascii="David" w:hAnsi="David" w:hint="eastAsia"/>
                <w:sz w:val="24"/>
                <w:szCs w:val="24"/>
                <w:rtl/>
              </w:rPr>
              <w:t>מזמין</w:t>
            </w:r>
            <w:r w:rsidRPr="005F55A8">
              <w:rPr>
                <w:rFonts w:ascii="David" w:hAnsi="David"/>
                <w:sz w:val="24"/>
                <w:szCs w:val="24"/>
                <w:rtl/>
              </w:rPr>
              <w:t xml:space="preserve"> המפרסם </w:t>
            </w:r>
            <w:r>
              <w:rPr>
                <w:rFonts w:ascii="David" w:hAnsi="David" w:hint="cs"/>
                <w:sz w:val="24"/>
                <w:szCs w:val="24"/>
                <w:rtl/>
              </w:rPr>
              <w:t xml:space="preserve">פנייה פרטנית </w:t>
            </w:r>
            <w:r w:rsidRPr="005F55A8">
              <w:rPr>
                <w:rFonts w:ascii="David" w:hAnsi="David"/>
                <w:sz w:val="24"/>
                <w:szCs w:val="24"/>
                <w:rtl/>
              </w:rPr>
              <w:t xml:space="preserve">באמצעות </w:t>
            </w:r>
            <w:r>
              <w:rPr>
                <w:rFonts w:ascii="David" w:hAnsi="David" w:hint="cs"/>
                <w:sz w:val="24"/>
                <w:szCs w:val="24"/>
                <w:rtl/>
              </w:rPr>
              <w:t>הקניון הדיגיטלי הממשלתי</w:t>
            </w:r>
            <w:r w:rsidRPr="005F55A8">
              <w:rPr>
                <w:rFonts w:ascii="David" w:hAnsi="David"/>
                <w:sz w:val="24"/>
                <w:szCs w:val="24"/>
                <w:rtl/>
              </w:rPr>
              <w:t>.</w:t>
            </w:r>
          </w:p>
        </w:tc>
      </w:tr>
      <w:tr w:rsidR="00174B55" w:rsidRPr="005F55A8" w:rsidTr="009D7C96">
        <w:trPr>
          <w:trHeight w:val="144"/>
        </w:trPr>
        <w:tc>
          <w:tcPr>
            <w:tcW w:w="1867" w:type="dxa"/>
          </w:tcPr>
          <w:p w:rsidR="00174B55" w:rsidRPr="005F55A8" w:rsidRDefault="00174B55" w:rsidP="00704E36">
            <w:pPr>
              <w:pStyle w:val="RonnyBase"/>
              <w:spacing w:line="360" w:lineRule="auto"/>
              <w:jc w:val="left"/>
              <w:rPr>
                <w:rFonts w:ascii="David" w:hAnsi="David"/>
                <w:b/>
                <w:bCs/>
                <w:sz w:val="24"/>
                <w:szCs w:val="24"/>
                <w:rtl/>
              </w:rPr>
            </w:pPr>
            <w:r>
              <w:rPr>
                <w:rFonts w:ascii="David" w:hAnsi="David" w:hint="cs"/>
                <w:b/>
                <w:bCs/>
                <w:sz w:val="24"/>
                <w:szCs w:val="24"/>
                <w:rtl/>
              </w:rPr>
              <w:t xml:space="preserve">יבואן </w:t>
            </w:r>
            <w:r w:rsidR="00D179FF">
              <w:rPr>
                <w:rFonts w:ascii="David" w:hAnsi="David" w:hint="cs"/>
                <w:b/>
                <w:bCs/>
                <w:sz w:val="24"/>
                <w:szCs w:val="24"/>
                <w:rtl/>
              </w:rPr>
              <w:t>רשמי</w:t>
            </w:r>
          </w:p>
        </w:tc>
        <w:tc>
          <w:tcPr>
            <w:tcW w:w="6452" w:type="dxa"/>
          </w:tcPr>
          <w:p w:rsidR="00174B55" w:rsidRPr="005F55A8" w:rsidRDefault="00174B55" w:rsidP="00F87BCC">
            <w:pPr>
              <w:pStyle w:val="RonnyBase"/>
              <w:spacing w:line="360" w:lineRule="auto"/>
              <w:rPr>
                <w:rFonts w:ascii="David" w:hAnsi="David"/>
                <w:sz w:val="24"/>
                <w:szCs w:val="24"/>
                <w:rtl/>
              </w:rPr>
            </w:pPr>
            <w:r>
              <w:rPr>
                <w:rFonts w:ascii="David" w:hAnsi="David" w:hint="cs"/>
                <w:sz w:val="24"/>
                <w:szCs w:val="24"/>
                <w:rtl/>
              </w:rPr>
              <w:t xml:space="preserve">יבואן המחזיק אישור של היצרן, כי הוא מוסמך לייבא ולשווק דרך משווקי משנה את מוצרי היצרן </w:t>
            </w:r>
            <w:r w:rsidR="00C021E3">
              <w:rPr>
                <w:rFonts w:ascii="David" w:hAnsi="David" w:hint="cs"/>
                <w:sz w:val="24"/>
                <w:szCs w:val="24"/>
                <w:rtl/>
              </w:rPr>
              <w:t>במדינת ישראל</w:t>
            </w:r>
            <w:r>
              <w:rPr>
                <w:rFonts w:ascii="David" w:hAnsi="David" w:hint="cs"/>
                <w:sz w:val="24"/>
                <w:szCs w:val="24"/>
                <w:rtl/>
              </w:rPr>
              <w:t>.</w:t>
            </w:r>
          </w:p>
        </w:tc>
      </w:tr>
      <w:tr w:rsidR="00174B55" w:rsidTr="009D7C96">
        <w:trPr>
          <w:trHeight w:val="144"/>
        </w:trPr>
        <w:tc>
          <w:tcPr>
            <w:tcW w:w="1867" w:type="dxa"/>
          </w:tcPr>
          <w:p w:rsidR="00174B55" w:rsidRPr="00800851" w:rsidRDefault="00174B55" w:rsidP="003C622C">
            <w:pPr>
              <w:pStyle w:val="RonnyBase"/>
              <w:spacing w:line="360" w:lineRule="auto"/>
              <w:jc w:val="left"/>
              <w:rPr>
                <w:rFonts w:ascii="David" w:hAnsi="David"/>
                <w:b/>
                <w:bCs/>
                <w:sz w:val="24"/>
                <w:szCs w:val="24"/>
                <w:rtl/>
              </w:rPr>
            </w:pPr>
            <w:r>
              <w:rPr>
                <w:rFonts w:ascii="David" w:hAnsi="David" w:hint="cs"/>
                <w:b/>
                <w:bCs/>
                <w:sz w:val="24"/>
                <w:szCs w:val="24"/>
                <w:rtl/>
              </w:rPr>
              <w:t>יצרן</w:t>
            </w:r>
          </w:p>
        </w:tc>
        <w:tc>
          <w:tcPr>
            <w:tcW w:w="6452" w:type="dxa"/>
          </w:tcPr>
          <w:p w:rsidR="00174B55" w:rsidRDefault="00174B55" w:rsidP="003C622C">
            <w:pPr>
              <w:pStyle w:val="RonnyBase"/>
              <w:spacing w:line="360" w:lineRule="auto"/>
              <w:rPr>
                <w:rFonts w:ascii="David" w:hAnsi="David"/>
                <w:sz w:val="24"/>
                <w:szCs w:val="24"/>
                <w:rtl/>
              </w:rPr>
            </w:pPr>
            <w:r>
              <w:rPr>
                <w:rFonts w:ascii="David" w:hAnsi="David" w:hint="cs"/>
                <w:sz w:val="24"/>
                <w:szCs w:val="24"/>
                <w:rtl/>
              </w:rPr>
              <w:t>תאגיד העוסק בייצור של מוצרים/מערכות המוצעים בהצעת המציע, והוא הבעלים של המותג המוצע.</w:t>
            </w:r>
          </w:p>
        </w:tc>
      </w:tr>
      <w:tr w:rsidR="00174B55" w:rsidTr="009D7C96">
        <w:trPr>
          <w:trHeight w:val="144"/>
        </w:trPr>
        <w:tc>
          <w:tcPr>
            <w:tcW w:w="1867" w:type="dxa"/>
          </w:tcPr>
          <w:p w:rsidR="00174B55" w:rsidRDefault="00174B55" w:rsidP="006E7C98">
            <w:pPr>
              <w:pStyle w:val="RonnyBase"/>
              <w:spacing w:line="360" w:lineRule="auto"/>
              <w:jc w:val="left"/>
              <w:rPr>
                <w:rFonts w:ascii="David" w:hAnsi="David"/>
                <w:b/>
                <w:bCs/>
                <w:sz w:val="24"/>
                <w:szCs w:val="24"/>
                <w:rtl/>
              </w:rPr>
            </w:pPr>
            <w:r>
              <w:rPr>
                <w:rFonts w:ascii="David" w:hAnsi="David" w:hint="cs"/>
                <w:b/>
                <w:bCs/>
                <w:sz w:val="24"/>
                <w:szCs w:val="24"/>
                <w:rtl/>
              </w:rPr>
              <w:lastRenderedPageBreak/>
              <w:t xml:space="preserve">לקוח </w:t>
            </w:r>
          </w:p>
        </w:tc>
        <w:tc>
          <w:tcPr>
            <w:tcW w:w="6452" w:type="dxa"/>
          </w:tcPr>
          <w:p w:rsidR="00174B55" w:rsidRDefault="006E7C98" w:rsidP="003C622C">
            <w:pPr>
              <w:pStyle w:val="RonnyBase"/>
              <w:spacing w:line="360" w:lineRule="auto"/>
              <w:rPr>
                <w:rFonts w:ascii="David" w:hAnsi="David"/>
                <w:sz w:val="24"/>
                <w:szCs w:val="24"/>
                <w:rtl/>
              </w:rPr>
            </w:pPr>
            <w:r>
              <w:rPr>
                <w:rFonts w:ascii="David" w:hAnsi="David" w:hint="cs"/>
                <w:sz w:val="24"/>
                <w:szCs w:val="24"/>
                <w:rtl/>
              </w:rPr>
              <w:t xml:space="preserve">גורם </w:t>
            </w:r>
            <w:r w:rsidR="00174B55">
              <w:rPr>
                <w:rFonts w:ascii="David" w:hAnsi="David" w:hint="cs"/>
                <w:sz w:val="24"/>
                <w:szCs w:val="24"/>
                <w:rtl/>
              </w:rPr>
              <w:t>אשר רכש פריטים מהמציע לשימוש ישיר ואינו עוסק במכירה/שיווק/השכרה/החכרה של הפריטים לגופים אחרים.</w:t>
            </w:r>
          </w:p>
        </w:tc>
      </w:tr>
      <w:tr w:rsidR="00E47340" w:rsidTr="009D7C96">
        <w:trPr>
          <w:trHeight w:val="144"/>
        </w:trPr>
        <w:tc>
          <w:tcPr>
            <w:tcW w:w="1867" w:type="dxa"/>
          </w:tcPr>
          <w:p w:rsidR="00E47340" w:rsidRDefault="00E47340" w:rsidP="006E7C98">
            <w:pPr>
              <w:pStyle w:val="RonnyBase"/>
              <w:spacing w:line="360" w:lineRule="auto"/>
              <w:jc w:val="left"/>
              <w:rPr>
                <w:rFonts w:ascii="David" w:hAnsi="David"/>
                <w:b/>
                <w:bCs/>
                <w:sz w:val="24"/>
                <w:szCs w:val="24"/>
                <w:rtl/>
              </w:rPr>
            </w:pPr>
            <w:r>
              <w:rPr>
                <w:rFonts w:ascii="David" w:hAnsi="David" w:hint="cs"/>
                <w:b/>
                <w:bCs/>
                <w:sz w:val="24"/>
                <w:szCs w:val="24"/>
                <w:rtl/>
              </w:rPr>
              <w:t>מותג אפשרי</w:t>
            </w:r>
          </w:p>
        </w:tc>
        <w:tc>
          <w:tcPr>
            <w:tcW w:w="6452" w:type="dxa"/>
          </w:tcPr>
          <w:p w:rsidR="00E47340" w:rsidRDefault="00E47340" w:rsidP="0063606D">
            <w:pPr>
              <w:pStyle w:val="RonnyBase"/>
              <w:spacing w:line="360" w:lineRule="auto"/>
              <w:rPr>
                <w:rFonts w:ascii="David" w:hAnsi="David"/>
                <w:sz w:val="24"/>
                <w:szCs w:val="24"/>
                <w:rtl/>
              </w:rPr>
            </w:pPr>
            <w:r>
              <w:rPr>
                <w:rFonts w:ascii="David" w:hAnsi="David" w:hint="cs"/>
                <w:sz w:val="24"/>
                <w:szCs w:val="24"/>
                <w:rtl/>
              </w:rPr>
              <w:t xml:space="preserve">יצרן אשר המציע רשאי להציע פריט מתוצרתו כפריט מתאים עבור תצורה מסוימת. כל יצרן שהוגדר כ"מותג אפשרי" לתצורה מסוימת, צוין מפורשות </w:t>
            </w:r>
            <w:r w:rsidR="00BF4B7F">
              <w:rPr>
                <w:rFonts w:ascii="David" w:hAnsi="David" w:hint="cs"/>
                <w:sz w:val="24"/>
                <w:szCs w:val="24"/>
                <w:rtl/>
              </w:rPr>
              <w:t>על גבי נספח 14</w:t>
            </w:r>
            <w:r w:rsidR="0063606D">
              <w:rPr>
                <w:rFonts w:ascii="David" w:hAnsi="David" w:hint="cs"/>
                <w:sz w:val="24"/>
                <w:szCs w:val="24"/>
                <w:rtl/>
              </w:rPr>
              <w:t>.</w:t>
            </w:r>
          </w:p>
        </w:tc>
      </w:tr>
      <w:tr w:rsidR="00E47340" w:rsidRPr="006C0A33" w:rsidTr="009D7C96">
        <w:trPr>
          <w:trHeight w:val="144"/>
        </w:trPr>
        <w:tc>
          <w:tcPr>
            <w:tcW w:w="1867" w:type="dxa"/>
          </w:tcPr>
          <w:p w:rsidR="00E47340" w:rsidRPr="006C0A33" w:rsidRDefault="00E47340" w:rsidP="003443D4">
            <w:pPr>
              <w:pStyle w:val="RonnyBase"/>
              <w:spacing w:line="360" w:lineRule="auto"/>
              <w:jc w:val="left"/>
              <w:rPr>
                <w:rFonts w:ascii="David" w:hAnsi="David"/>
                <w:b/>
                <w:bCs/>
                <w:sz w:val="24"/>
                <w:szCs w:val="24"/>
                <w:rtl/>
              </w:rPr>
            </w:pPr>
            <w:r>
              <w:rPr>
                <w:rFonts w:ascii="David" w:hAnsi="David" w:hint="cs"/>
                <w:b/>
                <w:bCs/>
                <w:sz w:val="24"/>
                <w:szCs w:val="24"/>
                <w:rtl/>
              </w:rPr>
              <w:t>מותג חלופי</w:t>
            </w:r>
          </w:p>
        </w:tc>
        <w:tc>
          <w:tcPr>
            <w:tcW w:w="6452" w:type="dxa"/>
          </w:tcPr>
          <w:p w:rsidR="00E47340" w:rsidRPr="006C0A33" w:rsidRDefault="00BA7A69" w:rsidP="00BA7A69">
            <w:pPr>
              <w:pStyle w:val="RonnyBase"/>
              <w:spacing w:line="360" w:lineRule="auto"/>
              <w:rPr>
                <w:rFonts w:ascii="David" w:hAnsi="David"/>
                <w:sz w:val="24"/>
                <w:szCs w:val="24"/>
                <w:rtl/>
              </w:rPr>
            </w:pPr>
            <w:r>
              <w:rPr>
                <w:rFonts w:ascii="David" w:hAnsi="David" w:hint="cs"/>
                <w:sz w:val="24"/>
                <w:szCs w:val="24"/>
                <w:rtl/>
              </w:rPr>
              <w:t xml:space="preserve">יצרן אשר המציע רשאי להציע פריט מתוצרתו כפריט מתאים עבור תצורה מסוימת למרות שלא צוין באופן מפורש כ"מותג אפשרי" ביחס לאותה תצורה על גבי נספח 14. </w:t>
            </w:r>
            <w:r w:rsidR="00BF4B7F">
              <w:rPr>
                <w:rFonts w:ascii="David" w:hAnsi="David" w:hint="cs"/>
                <w:sz w:val="24"/>
                <w:szCs w:val="24"/>
                <w:rtl/>
              </w:rPr>
              <w:t xml:space="preserve">עורך המכרז יקבע, בהתאם לשיקול דעתו הבלעדי, האם יצרן מסוים </w:t>
            </w:r>
            <w:r w:rsidR="00BF4B7F" w:rsidRPr="00720CE7">
              <w:rPr>
                <w:rFonts w:ascii="David" w:hAnsi="David" w:hint="cs"/>
                <w:sz w:val="24"/>
                <w:szCs w:val="24"/>
                <w:rtl/>
              </w:rPr>
              <w:t xml:space="preserve">עונה על הדרישות </w:t>
            </w:r>
            <w:r>
              <w:rPr>
                <w:rFonts w:ascii="David" w:hAnsi="David" w:hint="cs"/>
                <w:sz w:val="24"/>
                <w:szCs w:val="24"/>
                <w:rtl/>
              </w:rPr>
              <w:t>המפורטות בסעיף</w:t>
            </w:r>
            <w:r w:rsidR="00910EAC">
              <w:rPr>
                <w:rFonts w:ascii="David" w:hAnsi="David" w:hint="cs"/>
                <w:sz w:val="24"/>
                <w:szCs w:val="24"/>
                <w:rtl/>
              </w:rPr>
              <w:t xml:space="preserve"> </w:t>
            </w:r>
            <w:r w:rsidR="00910EAC">
              <w:rPr>
                <w:rFonts w:ascii="David" w:hAnsi="David"/>
                <w:sz w:val="24"/>
                <w:szCs w:val="24"/>
                <w:rtl/>
              </w:rPr>
              <w:fldChar w:fldCharType="begin"/>
            </w:r>
            <w:r w:rsidR="00910EAC">
              <w:rPr>
                <w:rFonts w:ascii="David" w:hAnsi="David"/>
                <w:sz w:val="24"/>
                <w:szCs w:val="24"/>
                <w:rtl/>
              </w:rPr>
              <w:instrText xml:space="preserve"> </w:instrText>
            </w:r>
            <w:r w:rsidR="00910EAC">
              <w:rPr>
                <w:rFonts w:ascii="David" w:hAnsi="David" w:hint="cs"/>
                <w:sz w:val="24"/>
                <w:szCs w:val="24"/>
              </w:rPr>
              <w:instrText>REF</w:instrText>
            </w:r>
            <w:r w:rsidR="00910EAC">
              <w:rPr>
                <w:rFonts w:ascii="David" w:hAnsi="David" w:hint="cs"/>
                <w:sz w:val="24"/>
                <w:szCs w:val="24"/>
                <w:rtl/>
              </w:rPr>
              <w:instrText xml:space="preserve"> _</w:instrText>
            </w:r>
            <w:r w:rsidR="00910EAC">
              <w:rPr>
                <w:rFonts w:ascii="David" w:hAnsi="David" w:hint="cs"/>
                <w:sz w:val="24"/>
                <w:szCs w:val="24"/>
              </w:rPr>
              <w:instrText>Ref513101979 \r \h</w:instrText>
            </w:r>
            <w:r w:rsidR="00910EAC">
              <w:rPr>
                <w:rFonts w:ascii="David" w:hAnsi="David"/>
                <w:sz w:val="24"/>
                <w:szCs w:val="24"/>
                <w:rtl/>
              </w:rPr>
              <w:instrText xml:space="preserve"> </w:instrText>
            </w:r>
            <w:r w:rsidR="00910EAC">
              <w:rPr>
                <w:rFonts w:ascii="David" w:hAnsi="David"/>
                <w:sz w:val="24"/>
                <w:szCs w:val="24"/>
                <w:rtl/>
              </w:rPr>
            </w:r>
            <w:r w:rsidR="00910EAC">
              <w:rPr>
                <w:rFonts w:ascii="David" w:hAnsi="David"/>
                <w:sz w:val="24"/>
                <w:szCs w:val="24"/>
                <w:rtl/>
              </w:rPr>
              <w:fldChar w:fldCharType="separate"/>
            </w:r>
            <w:r w:rsidR="00910EAC">
              <w:rPr>
                <w:rFonts w:ascii="David" w:hAnsi="David"/>
                <w:sz w:val="24"/>
                <w:szCs w:val="24"/>
                <w:rtl/>
              </w:rPr>
              <w:t>‏0.9.6</w:t>
            </w:r>
            <w:r w:rsidR="00910EAC">
              <w:rPr>
                <w:rFonts w:ascii="David" w:hAnsi="David"/>
                <w:sz w:val="24"/>
                <w:szCs w:val="24"/>
                <w:rtl/>
              </w:rPr>
              <w:fldChar w:fldCharType="end"/>
            </w:r>
            <w:r w:rsidR="00910EAC">
              <w:rPr>
                <w:rFonts w:ascii="David" w:hAnsi="David" w:hint="cs"/>
                <w:sz w:val="24"/>
                <w:szCs w:val="24"/>
                <w:rtl/>
              </w:rPr>
              <w:t xml:space="preserve"> </w:t>
            </w:r>
            <w:r>
              <w:rPr>
                <w:rFonts w:ascii="David" w:hAnsi="David" w:hint="cs"/>
                <w:sz w:val="24"/>
                <w:szCs w:val="24"/>
                <w:rtl/>
              </w:rPr>
              <w:t xml:space="preserve">להלן, </w:t>
            </w:r>
            <w:r w:rsidR="00BF4B7F" w:rsidRPr="00720CE7">
              <w:rPr>
                <w:rFonts w:ascii="David" w:hAnsi="David" w:hint="cs"/>
                <w:sz w:val="24"/>
                <w:szCs w:val="24"/>
                <w:rtl/>
              </w:rPr>
              <w:t>לאישור יצרן כ"</w:t>
            </w:r>
            <w:r w:rsidR="00EA0FCE">
              <w:rPr>
                <w:rFonts w:ascii="David" w:hAnsi="David" w:hint="cs"/>
                <w:sz w:val="24"/>
                <w:szCs w:val="24"/>
                <w:rtl/>
              </w:rPr>
              <w:t>מותג</w:t>
            </w:r>
            <w:r w:rsidR="00BF4B7F" w:rsidRPr="00720CE7">
              <w:rPr>
                <w:rFonts w:ascii="David" w:hAnsi="David" w:hint="cs"/>
                <w:sz w:val="24"/>
                <w:szCs w:val="24"/>
                <w:rtl/>
              </w:rPr>
              <w:t xml:space="preserve"> חלופי"</w:t>
            </w:r>
            <w:r w:rsidR="00BF4B7F">
              <w:rPr>
                <w:rFonts w:ascii="David" w:hAnsi="David" w:hint="cs"/>
                <w:sz w:val="24"/>
                <w:szCs w:val="24"/>
                <w:rtl/>
              </w:rPr>
              <w:t xml:space="preserve"> עבור תצורה מסוימת</w:t>
            </w:r>
            <w:r>
              <w:rPr>
                <w:rFonts w:ascii="David" w:hAnsi="David" w:hint="cs"/>
                <w:sz w:val="24"/>
                <w:szCs w:val="24"/>
                <w:rtl/>
              </w:rPr>
              <w:t>.</w:t>
            </w:r>
          </w:p>
        </w:tc>
      </w:tr>
      <w:tr w:rsidR="00174B55" w:rsidRPr="006C0A33" w:rsidTr="009D7C96">
        <w:trPr>
          <w:trHeight w:val="144"/>
        </w:trPr>
        <w:tc>
          <w:tcPr>
            <w:tcW w:w="1867" w:type="dxa"/>
          </w:tcPr>
          <w:p w:rsidR="00174B55" w:rsidRPr="006C0A33" w:rsidRDefault="00174B55" w:rsidP="003443D4">
            <w:pPr>
              <w:pStyle w:val="RonnyBase"/>
              <w:spacing w:line="360" w:lineRule="auto"/>
              <w:jc w:val="left"/>
              <w:rPr>
                <w:rFonts w:ascii="David" w:hAnsi="David"/>
                <w:b/>
                <w:bCs/>
                <w:sz w:val="24"/>
                <w:szCs w:val="24"/>
                <w:rtl/>
              </w:rPr>
            </w:pPr>
            <w:r w:rsidRPr="006C0A33">
              <w:rPr>
                <w:rFonts w:ascii="David" w:hAnsi="David" w:hint="eastAsia"/>
                <w:b/>
                <w:bCs/>
                <w:sz w:val="24"/>
                <w:szCs w:val="24"/>
                <w:rtl/>
              </w:rPr>
              <w:t>מזמין</w:t>
            </w:r>
            <w:r w:rsidRPr="006C0A33">
              <w:rPr>
                <w:rFonts w:ascii="David" w:hAnsi="David"/>
                <w:b/>
                <w:bCs/>
                <w:sz w:val="24"/>
                <w:szCs w:val="24"/>
                <w:rtl/>
              </w:rPr>
              <w:t xml:space="preserve"> </w:t>
            </w:r>
          </w:p>
        </w:tc>
        <w:tc>
          <w:tcPr>
            <w:tcW w:w="6452" w:type="dxa"/>
          </w:tcPr>
          <w:p w:rsidR="00174B55" w:rsidRPr="006C0A33" w:rsidRDefault="00174B55" w:rsidP="003C622C">
            <w:pPr>
              <w:pStyle w:val="RonnyBase"/>
              <w:spacing w:line="360" w:lineRule="auto"/>
              <w:rPr>
                <w:rFonts w:ascii="David" w:hAnsi="David"/>
                <w:sz w:val="24"/>
                <w:szCs w:val="24"/>
                <w:rtl/>
              </w:rPr>
            </w:pPr>
            <w:r w:rsidRPr="006C0A33">
              <w:rPr>
                <w:rFonts w:ascii="David" w:hAnsi="David"/>
                <w:sz w:val="24"/>
                <w:szCs w:val="24"/>
                <w:rtl/>
              </w:rPr>
              <w:t>משרד ממשלתי, יחידת סמך</w:t>
            </w:r>
            <w:r>
              <w:rPr>
                <w:rFonts w:ascii="David" w:hAnsi="David" w:hint="cs"/>
                <w:sz w:val="24"/>
                <w:szCs w:val="24"/>
                <w:rtl/>
              </w:rPr>
              <w:t xml:space="preserve"> וגופים נלווים</w:t>
            </w:r>
            <w:r w:rsidRPr="006C0A33">
              <w:rPr>
                <w:rFonts w:ascii="David" w:hAnsi="David"/>
                <w:sz w:val="24"/>
                <w:szCs w:val="24"/>
                <w:rtl/>
              </w:rPr>
              <w:t xml:space="preserve"> </w:t>
            </w:r>
            <w:r>
              <w:rPr>
                <w:rFonts w:ascii="David" w:hAnsi="David" w:hint="cs"/>
                <w:sz w:val="24"/>
                <w:szCs w:val="24"/>
                <w:rtl/>
              </w:rPr>
              <w:t xml:space="preserve">שאושרו על ידי עורך המכרז, </w:t>
            </w:r>
            <w:r w:rsidRPr="006C0A33">
              <w:rPr>
                <w:rFonts w:ascii="David" w:hAnsi="David" w:hint="eastAsia"/>
                <w:sz w:val="24"/>
                <w:szCs w:val="24"/>
                <w:rtl/>
              </w:rPr>
              <w:t>הרוכשים</w:t>
            </w:r>
            <w:r w:rsidRPr="006C0A33">
              <w:rPr>
                <w:rFonts w:ascii="David" w:hAnsi="David"/>
                <w:sz w:val="24"/>
                <w:szCs w:val="24"/>
                <w:rtl/>
              </w:rPr>
              <w:t xml:space="preserve"> שירותים </w:t>
            </w:r>
            <w:r w:rsidRPr="006C0A33">
              <w:rPr>
                <w:rFonts w:ascii="David" w:hAnsi="David" w:hint="eastAsia"/>
                <w:sz w:val="24"/>
                <w:szCs w:val="24"/>
                <w:rtl/>
              </w:rPr>
              <w:t>על</w:t>
            </w:r>
            <w:r w:rsidRPr="006C0A33">
              <w:rPr>
                <w:rFonts w:ascii="David" w:hAnsi="David"/>
                <w:sz w:val="24"/>
                <w:szCs w:val="24"/>
                <w:rtl/>
              </w:rPr>
              <w:t xml:space="preserve"> </w:t>
            </w:r>
            <w:r w:rsidRPr="006C0A33">
              <w:rPr>
                <w:rFonts w:ascii="David" w:hAnsi="David" w:hint="eastAsia"/>
                <w:sz w:val="24"/>
                <w:szCs w:val="24"/>
                <w:rtl/>
              </w:rPr>
              <w:t>פי</w:t>
            </w:r>
            <w:r w:rsidRPr="006C0A33">
              <w:rPr>
                <w:rFonts w:ascii="David" w:hAnsi="David"/>
                <w:sz w:val="24"/>
                <w:szCs w:val="24"/>
                <w:rtl/>
              </w:rPr>
              <w:t xml:space="preserve"> </w:t>
            </w:r>
            <w:r w:rsidRPr="006C0A33">
              <w:rPr>
                <w:rFonts w:ascii="David" w:hAnsi="David" w:hint="eastAsia"/>
                <w:sz w:val="24"/>
                <w:szCs w:val="24"/>
                <w:rtl/>
              </w:rPr>
              <w:t>תוצאות</w:t>
            </w:r>
            <w:r w:rsidRPr="006C0A33">
              <w:rPr>
                <w:rFonts w:ascii="David" w:hAnsi="David"/>
                <w:sz w:val="24"/>
                <w:szCs w:val="24"/>
                <w:rtl/>
              </w:rPr>
              <w:t xml:space="preserve"> </w:t>
            </w:r>
            <w:r w:rsidRPr="006C0A33">
              <w:rPr>
                <w:rFonts w:ascii="David" w:hAnsi="David" w:hint="eastAsia"/>
                <w:sz w:val="24"/>
                <w:szCs w:val="24"/>
                <w:rtl/>
              </w:rPr>
              <w:t>מכרז</w:t>
            </w:r>
            <w:r w:rsidRPr="006C0A33">
              <w:rPr>
                <w:rFonts w:ascii="David" w:hAnsi="David"/>
                <w:sz w:val="24"/>
                <w:szCs w:val="24"/>
                <w:rtl/>
              </w:rPr>
              <w:t xml:space="preserve"> </w:t>
            </w:r>
            <w:r w:rsidRPr="006C0A33">
              <w:rPr>
                <w:rFonts w:ascii="David" w:hAnsi="David" w:hint="eastAsia"/>
                <w:sz w:val="24"/>
                <w:szCs w:val="24"/>
                <w:rtl/>
              </w:rPr>
              <w:t>זה</w:t>
            </w:r>
            <w:r w:rsidRPr="006C0A33">
              <w:rPr>
                <w:rFonts w:ascii="David" w:hAnsi="David"/>
                <w:sz w:val="24"/>
                <w:szCs w:val="24"/>
                <w:rtl/>
              </w:rPr>
              <w:t>.</w:t>
            </w:r>
          </w:p>
        </w:tc>
      </w:tr>
      <w:tr w:rsidR="00501B9B" w:rsidRPr="006C0A33" w:rsidTr="009D7C96">
        <w:trPr>
          <w:trHeight w:val="144"/>
        </w:trPr>
        <w:tc>
          <w:tcPr>
            <w:tcW w:w="1867" w:type="dxa"/>
          </w:tcPr>
          <w:p w:rsidR="00501B9B" w:rsidRPr="006C0A33" w:rsidRDefault="00501B9B" w:rsidP="003C622C">
            <w:pPr>
              <w:pStyle w:val="RonnyBase"/>
              <w:spacing w:line="360" w:lineRule="auto"/>
              <w:jc w:val="left"/>
              <w:rPr>
                <w:rFonts w:ascii="David" w:hAnsi="David"/>
                <w:b/>
                <w:bCs/>
                <w:sz w:val="24"/>
                <w:szCs w:val="24"/>
                <w:rtl/>
              </w:rPr>
            </w:pPr>
            <w:r>
              <w:rPr>
                <w:rFonts w:ascii="David" w:hAnsi="David" w:hint="cs"/>
                <w:b/>
                <w:bCs/>
                <w:sz w:val="24"/>
                <w:szCs w:val="24"/>
                <w:rtl/>
              </w:rPr>
              <w:t>מזמין חלופי</w:t>
            </w:r>
          </w:p>
        </w:tc>
        <w:tc>
          <w:tcPr>
            <w:tcW w:w="6452" w:type="dxa"/>
          </w:tcPr>
          <w:p w:rsidR="00501B9B" w:rsidRPr="006C0A33" w:rsidRDefault="00914B74" w:rsidP="00914B74">
            <w:pPr>
              <w:pStyle w:val="RonnyBase"/>
              <w:spacing w:line="360" w:lineRule="auto"/>
              <w:rPr>
                <w:rFonts w:ascii="David" w:hAnsi="David"/>
                <w:sz w:val="24"/>
                <w:szCs w:val="24"/>
                <w:rtl/>
              </w:rPr>
            </w:pPr>
            <w:r w:rsidRPr="00914B74">
              <w:rPr>
                <w:sz w:val="24"/>
                <w:szCs w:val="24"/>
                <w:rtl/>
              </w:rPr>
              <w:t>גוף שהמשרדים רוכשים בעבורו את השירותים המבוקשים מכוח המכרז, שלא לשימושם הישיר</w:t>
            </w:r>
            <w:r w:rsidR="00455912">
              <w:rPr>
                <w:rFonts w:ascii="David" w:hAnsi="David" w:hint="cs"/>
                <w:sz w:val="24"/>
                <w:szCs w:val="24"/>
                <w:rtl/>
              </w:rPr>
              <w:t>.</w:t>
            </w:r>
          </w:p>
        </w:tc>
      </w:tr>
      <w:tr w:rsidR="004A532B" w:rsidRPr="006C0A33" w:rsidTr="009D7C96">
        <w:trPr>
          <w:trHeight w:val="144"/>
        </w:trPr>
        <w:tc>
          <w:tcPr>
            <w:tcW w:w="1867" w:type="dxa"/>
          </w:tcPr>
          <w:p w:rsidR="004A532B" w:rsidRDefault="004A532B" w:rsidP="003C622C">
            <w:pPr>
              <w:pStyle w:val="RonnyBase"/>
              <w:spacing w:line="360" w:lineRule="auto"/>
              <w:jc w:val="left"/>
              <w:rPr>
                <w:rFonts w:ascii="David" w:hAnsi="David"/>
                <w:b/>
                <w:bCs/>
                <w:sz w:val="24"/>
                <w:szCs w:val="24"/>
                <w:rtl/>
              </w:rPr>
            </w:pPr>
            <w:r>
              <w:rPr>
                <w:rFonts w:ascii="David" w:hAnsi="David" w:hint="cs"/>
                <w:b/>
                <w:bCs/>
                <w:sz w:val="24"/>
                <w:szCs w:val="24"/>
                <w:rtl/>
              </w:rPr>
              <w:t>מחיר ההצעה</w:t>
            </w:r>
          </w:p>
        </w:tc>
        <w:tc>
          <w:tcPr>
            <w:tcW w:w="6452" w:type="dxa"/>
          </w:tcPr>
          <w:p w:rsidR="004A532B" w:rsidRDefault="004A532B" w:rsidP="008105F6">
            <w:pPr>
              <w:pStyle w:val="RonnyBase"/>
              <w:spacing w:line="360" w:lineRule="auto"/>
              <w:rPr>
                <w:rFonts w:ascii="David" w:hAnsi="David"/>
                <w:sz w:val="24"/>
                <w:szCs w:val="24"/>
                <w:rtl/>
              </w:rPr>
            </w:pPr>
            <w:r>
              <w:rPr>
                <w:rFonts w:ascii="David" w:hAnsi="David" w:hint="cs"/>
                <w:sz w:val="24"/>
                <w:szCs w:val="24"/>
                <w:rtl/>
              </w:rPr>
              <w:t>המחיר הכללי שהוצע על ידי ספק רשום בסיום הליך תיחור ספציפי (עבור כל ה</w:t>
            </w:r>
            <w:r w:rsidR="000D33B4">
              <w:rPr>
                <w:rFonts w:ascii="David" w:hAnsi="David" w:hint="cs"/>
                <w:sz w:val="24"/>
                <w:szCs w:val="24"/>
                <w:rtl/>
              </w:rPr>
              <w:t>תצורות ו/או ה</w:t>
            </w:r>
            <w:r>
              <w:rPr>
                <w:rFonts w:ascii="David" w:hAnsi="David" w:hint="cs"/>
                <w:sz w:val="24"/>
                <w:szCs w:val="24"/>
                <w:rtl/>
              </w:rPr>
              <w:t>פריטים שנכללו באותה פנייה פרטנית).</w:t>
            </w:r>
          </w:p>
        </w:tc>
      </w:tr>
      <w:tr w:rsidR="00174B55" w:rsidRPr="006C0A33" w:rsidTr="009D7C96">
        <w:trPr>
          <w:trHeight w:val="144"/>
        </w:trPr>
        <w:tc>
          <w:tcPr>
            <w:tcW w:w="1867" w:type="dxa"/>
          </w:tcPr>
          <w:p w:rsidR="00174B55" w:rsidRPr="006C0A33" w:rsidRDefault="00174B55" w:rsidP="003C622C">
            <w:pPr>
              <w:pStyle w:val="RonnyBase"/>
              <w:spacing w:line="360" w:lineRule="auto"/>
              <w:jc w:val="left"/>
              <w:rPr>
                <w:rFonts w:ascii="David" w:hAnsi="David"/>
                <w:b/>
                <w:bCs/>
                <w:sz w:val="24"/>
                <w:szCs w:val="24"/>
                <w:rtl/>
              </w:rPr>
            </w:pPr>
            <w:r>
              <w:rPr>
                <w:rFonts w:ascii="David" w:hAnsi="David" w:hint="cs"/>
                <w:b/>
                <w:bCs/>
                <w:sz w:val="24"/>
                <w:szCs w:val="24"/>
                <w:rtl/>
              </w:rPr>
              <w:t>מחיר ההצעה הזוכה</w:t>
            </w:r>
          </w:p>
        </w:tc>
        <w:tc>
          <w:tcPr>
            <w:tcW w:w="6452" w:type="dxa"/>
          </w:tcPr>
          <w:p w:rsidR="00174B55" w:rsidRPr="006C0A33" w:rsidRDefault="00174B55" w:rsidP="00FD5D0D">
            <w:pPr>
              <w:pStyle w:val="RonnyBase"/>
              <w:spacing w:line="360" w:lineRule="auto"/>
              <w:rPr>
                <w:rFonts w:ascii="David" w:hAnsi="David"/>
                <w:sz w:val="24"/>
                <w:szCs w:val="24"/>
                <w:rtl/>
              </w:rPr>
            </w:pPr>
            <w:r>
              <w:rPr>
                <w:rFonts w:ascii="David" w:hAnsi="David" w:hint="cs"/>
                <w:sz w:val="24"/>
                <w:szCs w:val="24"/>
                <w:rtl/>
              </w:rPr>
              <w:t xml:space="preserve">המחיר </w:t>
            </w:r>
            <w:r w:rsidR="004355D5">
              <w:rPr>
                <w:rFonts w:ascii="David" w:hAnsi="David" w:hint="cs"/>
                <w:sz w:val="24"/>
                <w:szCs w:val="24"/>
                <w:rtl/>
              </w:rPr>
              <w:t xml:space="preserve">הכללי שהוצע </w:t>
            </w:r>
            <w:r>
              <w:rPr>
                <w:rFonts w:ascii="David" w:hAnsi="David" w:hint="cs"/>
                <w:sz w:val="24"/>
                <w:szCs w:val="24"/>
                <w:rtl/>
              </w:rPr>
              <w:t>על ידי הספק הרשום שהוכרז כ</w:t>
            </w:r>
            <w:r w:rsidR="00FD5D0D">
              <w:rPr>
                <w:rFonts w:ascii="David" w:hAnsi="David" w:hint="cs"/>
                <w:sz w:val="24"/>
                <w:szCs w:val="24"/>
                <w:rtl/>
              </w:rPr>
              <w:t xml:space="preserve">מועמד לזכייה </w:t>
            </w:r>
            <w:r>
              <w:rPr>
                <w:rFonts w:ascii="David" w:hAnsi="David" w:hint="cs"/>
                <w:sz w:val="24"/>
                <w:szCs w:val="24"/>
                <w:rtl/>
              </w:rPr>
              <w:t xml:space="preserve">על ידי </w:t>
            </w:r>
            <w:r w:rsidR="008105F6">
              <w:rPr>
                <w:rFonts w:ascii="David" w:hAnsi="David" w:hint="cs"/>
                <w:sz w:val="24"/>
                <w:szCs w:val="24"/>
                <w:rtl/>
              </w:rPr>
              <w:t>המזמין</w:t>
            </w:r>
            <w:r>
              <w:rPr>
                <w:rFonts w:ascii="David" w:hAnsi="David" w:hint="cs"/>
                <w:sz w:val="24"/>
                <w:szCs w:val="24"/>
                <w:rtl/>
              </w:rPr>
              <w:t xml:space="preserve"> בסיום הליך תיחור ספציפי</w:t>
            </w:r>
            <w:r w:rsidR="004355D5">
              <w:rPr>
                <w:rFonts w:ascii="David" w:hAnsi="David" w:hint="cs"/>
                <w:sz w:val="24"/>
                <w:szCs w:val="24"/>
                <w:rtl/>
              </w:rPr>
              <w:t xml:space="preserve"> (עבור כל ה</w:t>
            </w:r>
            <w:r w:rsidR="000D33B4">
              <w:rPr>
                <w:rFonts w:ascii="David" w:hAnsi="David" w:hint="cs"/>
                <w:sz w:val="24"/>
                <w:szCs w:val="24"/>
                <w:rtl/>
              </w:rPr>
              <w:t>תצורות ו/או ה</w:t>
            </w:r>
            <w:r w:rsidR="004355D5">
              <w:rPr>
                <w:rFonts w:ascii="David" w:hAnsi="David" w:hint="cs"/>
                <w:sz w:val="24"/>
                <w:szCs w:val="24"/>
                <w:rtl/>
              </w:rPr>
              <w:t>פריטים שנכללו באותה פנייה פרטנית).</w:t>
            </w:r>
          </w:p>
        </w:tc>
      </w:tr>
      <w:tr w:rsidR="00E53ED6" w:rsidRPr="006C0A33" w:rsidTr="009D7C96">
        <w:trPr>
          <w:trHeight w:val="144"/>
        </w:trPr>
        <w:tc>
          <w:tcPr>
            <w:tcW w:w="1867" w:type="dxa"/>
          </w:tcPr>
          <w:p w:rsidR="00E53ED6" w:rsidRDefault="00E53ED6" w:rsidP="004A532B">
            <w:pPr>
              <w:pStyle w:val="RonnyBase"/>
              <w:spacing w:line="360" w:lineRule="auto"/>
              <w:jc w:val="left"/>
              <w:rPr>
                <w:rFonts w:ascii="David" w:hAnsi="David"/>
                <w:b/>
                <w:bCs/>
                <w:sz w:val="24"/>
                <w:szCs w:val="24"/>
                <w:rtl/>
              </w:rPr>
            </w:pPr>
            <w:r>
              <w:rPr>
                <w:rFonts w:ascii="David" w:hAnsi="David" w:hint="cs"/>
                <w:b/>
                <w:bCs/>
                <w:sz w:val="24"/>
                <w:szCs w:val="24"/>
                <w:rtl/>
              </w:rPr>
              <w:t>מחיר פתיחה להצעה</w:t>
            </w:r>
          </w:p>
        </w:tc>
        <w:tc>
          <w:tcPr>
            <w:tcW w:w="6452" w:type="dxa"/>
          </w:tcPr>
          <w:p w:rsidR="00E53ED6" w:rsidRDefault="00E53ED6" w:rsidP="00E53ED6">
            <w:pPr>
              <w:pStyle w:val="RonnyBase"/>
              <w:spacing w:line="360" w:lineRule="auto"/>
              <w:rPr>
                <w:rFonts w:ascii="David" w:hAnsi="David"/>
                <w:sz w:val="24"/>
                <w:szCs w:val="24"/>
                <w:rtl/>
              </w:rPr>
            </w:pPr>
            <w:r>
              <w:rPr>
                <w:rFonts w:ascii="David" w:hAnsi="David" w:hint="cs"/>
                <w:sz w:val="24"/>
                <w:szCs w:val="24"/>
                <w:rtl/>
              </w:rPr>
              <w:t xml:space="preserve">סך המחירים המרביים של כל </w:t>
            </w:r>
            <w:r w:rsidR="000D33B4">
              <w:rPr>
                <w:rFonts w:ascii="David" w:hAnsi="David" w:hint="cs"/>
                <w:sz w:val="24"/>
                <w:szCs w:val="24"/>
                <w:rtl/>
              </w:rPr>
              <w:t xml:space="preserve">התצורות ו/או </w:t>
            </w:r>
            <w:r>
              <w:rPr>
                <w:rFonts w:ascii="David" w:hAnsi="David" w:hint="cs"/>
                <w:sz w:val="24"/>
                <w:szCs w:val="24"/>
                <w:rtl/>
              </w:rPr>
              <w:t>הפריטים והכמויות המבוקשות בפנייה פרטנית מסוימת.</w:t>
            </w:r>
          </w:p>
        </w:tc>
      </w:tr>
      <w:tr w:rsidR="004355D5" w:rsidRPr="006C0A33" w:rsidTr="009D7C96">
        <w:trPr>
          <w:trHeight w:val="144"/>
        </w:trPr>
        <w:tc>
          <w:tcPr>
            <w:tcW w:w="1867" w:type="dxa"/>
          </w:tcPr>
          <w:p w:rsidR="004355D5" w:rsidRDefault="004355D5" w:rsidP="00655637">
            <w:pPr>
              <w:pStyle w:val="RonnyBase"/>
              <w:spacing w:line="360" w:lineRule="auto"/>
              <w:jc w:val="left"/>
              <w:rPr>
                <w:rFonts w:ascii="David" w:hAnsi="David"/>
                <w:b/>
                <w:bCs/>
                <w:sz w:val="24"/>
                <w:szCs w:val="24"/>
                <w:rtl/>
              </w:rPr>
            </w:pPr>
            <w:r>
              <w:rPr>
                <w:rFonts w:ascii="David" w:hAnsi="David" w:hint="cs"/>
                <w:b/>
                <w:bCs/>
                <w:sz w:val="24"/>
                <w:szCs w:val="24"/>
                <w:rtl/>
              </w:rPr>
              <w:t>מחיר פתיחה</w:t>
            </w:r>
            <w:r w:rsidR="004A532B">
              <w:rPr>
                <w:rFonts w:ascii="David" w:hAnsi="David" w:hint="cs"/>
                <w:b/>
                <w:bCs/>
                <w:sz w:val="24"/>
                <w:szCs w:val="24"/>
                <w:rtl/>
              </w:rPr>
              <w:t xml:space="preserve"> לפריט</w:t>
            </w:r>
            <w:r>
              <w:rPr>
                <w:rFonts w:ascii="David" w:hAnsi="David" w:hint="cs"/>
                <w:b/>
                <w:bCs/>
                <w:sz w:val="24"/>
                <w:szCs w:val="24"/>
                <w:rtl/>
              </w:rPr>
              <w:t xml:space="preserve"> </w:t>
            </w:r>
            <w:r w:rsidR="00655637">
              <w:rPr>
                <w:rFonts w:ascii="David" w:hAnsi="David" w:hint="cs"/>
                <w:b/>
                <w:bCs/>
                <w:sz w:val="24"/>
                <w:szCs w:val="24"/>
                <w:rtl/>
              </w:rPr>
              <w:t>/ מחיר מירבי</w:t>
            </w:r>
          </w:p>
        </w:tc>
        <w:tc>
          <w:tcPr>
            <w:tcW w:w="6452" w:type="dxa"/>
          </w:tcPr>
          <w:p w:rsidR="004A532B" w:rsidRDefault="004A532B" w:rsidP="004A532B">
            <w:pPr>
              <w:pStyle w:val="RonnyBase"/>
              <w:spacing w:line="360" w:lineRule="auto"/>
              <w:rPr>
                <w:rFonts w:ascii="David" w:hAnsi="David"/>
                <w:sz w:val="24"/>
                <w:szCs w:val="24"/>
                <w:rtl/>
              </w:rPr>
            </w:pPr>
            <w:r>
              <w:rPr>
                <w:rFonts w:ascii="David" w:hAnsi="David" w:hint="cs"/>
                <w:sz w:val="24"/>
                <w:szCs w:val="24"/>
                <w:rtl/>
              </w:rPr>
              <w:t xml:space="preserve">המחיר </w:t>
            </w:r>
            <w:r w:rsidR="004355D5">
              <w:rPr>
                <w:rFonts w:ascii="David" w:hAnsi="David" w:hint="cs"/>
                <w:sz w:val="24"/>
                <w:szCs w:val="24"/>
                <w:rtl/>
              </w:rPr>
              <w:t>שנקבע כ</w:t>
            </w:r>
            <w:r>
              <w:rPr>
                <w:rFonts w:ascii="David" w:hAnsi="David" w:hint="cs"/>
                <w:sz w:val="24"/>
                <w:szCs w:val="24"/>
                <w:rtl/>
              </w:rPr>
              <w:t xml:space="preserve">מחיר מירבי עבור </w:t>
            </w:r>
            <w:r w:rsidR="00655637">
              <w:rPr>
                <w:rFonts w:ascii="David" w:hAnsi="David" w:hint="cs"/>
                <w:sz w:val="24"/>
                <w:szCs w:val="24"/>
                <w:rtl/>
              </w:rPr>
              <w:t xml:space="preserve">תצורה מסוימת או </w:t>
            </w:r>
            <w:r>
              <w:rPr>
                <w:rFonts w:ascii="David" w:hAnsi="David" w:hint="cs"/>
                <w:sz w:val="24"/>
                <w:szCs w:val="24"/>
                <w:rtl/>
              </w:rPr>
              <w:t xml:space="preserve">פריט מסוים. עבור כל אחד מהפריטים והתצורות הנכללים בקטלוג יקבע מחיר פתיחה. </w:t>
            </w:r>
          </w:p>
        </w:tc>
      </w:tr>
      <w:tr w:rsidR="004355D5" w:rsidRPr="006C0A33" w:rsidTr="009D7C96">
        <w:trPr>
          <w:trHeight w:val="144"/>
        </w:trPr>
        <w:tc>
          <w:tcPr>
            <w:tcW w:w="1867" w:type="dxa"/>
          </w:tcPr>
          <w:p w:rsidR="004355D5" w:rsidRDefault="004355D5" w:rsidP="003C622C">
            <w:pPr>
              <w:pStyle w:val="RonnyBase"/>
              <w:spacing w:line="360" w:lineRule="auto"/>
              <w:jc w:val="left"/>
              <w:rPr>
                <w:rFonts w:ascii="David" w:hAnsi="David"/>
                <w:b/>
                <w:bCs/>
                <w:sz w:val="24"/>
                <w:szCs w:val="24"/>
                <w:rtl/>
              </w:rPr>
            </w:pPr>
            <w:r>
              <w:rPr>
                <w:rFonts w:ascii="David" w:hAnsi="David" w:hint="cs"/>
                <w:b/>
                <w:bCs/>
                <w:sz w:val="24"/>
                <w:szCs w:val="24"/>
                <w:rtl/>
              </w:rPr>
              <w:t>מחיר מוצע לפריט</w:t>
            </w:r>
          </w:p>
        </w:tc>
        <w:tc>
          <w:tcPr>
            <w:tcW w:w="6452" w:type="dxa"/>
          </w:tcPr>
          <w:p w:rsidR="004355D5" w:rsidRDefault="00125EB0" w:rsidP="004A532B">
            <w:pPr>
              <w:pStyle w:val="RonnyBase"/>
              <w:spacing w:line="360" w:lineRule="auto"/>
              <w:rPr>
                <w:rFonts w:ascii="David" w:hAnsi="David"/>
                <w:sz w:val="24"/>
                <w:szCs w:val="24"/>
                <w:rtl/>
              </w:rPr>
            </w:pPr>
            <w:r>
              <w:rPr>
                <w:rFonts w:ascii="David" w:hAnsi="David" w:hint="cs"/>
                <w:sz w:val="24"/>
                <w:szCs w:val="24"/>
                <w:rtl/>
              </w:rPr>
              <w:t>ה</w:t>
            </w:r>
            <w:r w:rsidR="004355D5">
              <w:rPr>
                <w:rFonts w:ascii="David" w:hAnsi="David" w:hint="cs"/>
                <w:sz w:val="24"/>
                <w:szCs w:val="24"/>
                <w:rtl/>
              </w:rPr>
              <w:t xml:space="preserve">מחיר </w:t>
            </w:r>
            <w:r w:rsidR="004A532B">
              <w:rPr>
                <w:rFonts w:ascii="David" w:hAnsi="David" w:hint="cs"/>
                <w:sz w:val="24"/>
                <w:szCs w:val="24"/>
                <w:rtl/>
              </w:rPr>
              <w:t xml:space="preserve">שהוצע עבור </w:t>
            </w:r>
            <w:r w:rsidR="000D33B4">
              <w:rPr>
                <w:rFonts w:ascii="David" w:hAnsi="David" w:hint="cs"/>
                <w:sz w:val="24"/>
                <w:szCs w:val="24"/>
                <w:rtl/>
              </w:rPr>
              <w:t xml:space="preserve">תצורה מסוימת או </w:t>
            </w:r>
            <w:r w:rsidR="004A532B">
              <w:rPr>
                <w:rFonts w:ascii="David" w:hAnsi="David" w:hint="cs"/>
                <w:sz w:val="24"/>
                <w:szCs w:val="24"/>
                <w:rtl/>
              </w:rPr>
              <w:t xml:space="preserve">פריט מסוים בסיום הליך תיחור ספציפי על ידי ספק רשום שהשתתף באותו הליך תיחור. </w:t>
            </w:r>
          </w:p>
        </w:tc>
      </w:tr>
      <w:tr w:rsidR="00C03B0E" w:rsidRPr="006C0A33" w:rsidTr="009D7C96">
        <w:trPr>
          <w:trHeight w:val="144"/>
        </w:trPr>
        <w:tc>
          <w:tcPr>
            <w:tcW w:w="1867" w:type="dxa"/>
          </w:tcPr>
          <w:p w:rsidR="00C03B0E" w:rsidRDefault="00C03B0E" w:rsidP="003C622C">
            <w:pPr>
              <w:pStyle w:val="RonnyBase"/>
              <w:spacing w:line="360" w:lineRule="auto"/>
              <w:jc w:val="left"/>
              <w:rPr>
                <w:rFonts w:ascii="David" w:hAnsi="David"/>
                <w:b/>
                <w:bCs/>
                <w:sz w:val="24"/>
                <w:szCs w:val="24"/>
                <w:rtl/>
              </w:rPr>
            </w:pPr>
            <w:r>
              <w:rPr>
                <w:rFonts w:ascii="David" w:hAnsi="David" w:hint="cs"/>
                <w:b/>
                <w:bCs/>
                <w:sz w:val="24"/>
                <w:szCs w:val="24"/>
                <w:rtl/>
              </w:rPr>
              <w:t>מחיר סופי לפריט</w:t>
            </w:r>
          </w:p>
        </w:tc>
        <w:tc>
          <w:tcPr>
            <w:tcW w:w="6452" w:type="dxa"/>
          </w:tcPr>
          <w:p w:rsidR="00C03B0E" w:rsidRDefault="00C03B0E" w:rsidP="00FD5D0D">
            <w:pPr>
              <w:pStyle w:val="RonnyBase"/>
              <w:spacing w:line="360" w:lineRule="auto"/>
              <w:rPr>
                <w:rFonts w:ascii="David" w:hAnsi="David"/>
                <w:sz w:val="24"/>
                <w:szCs w:val="24"/>
                <w:rtl/>
              </w:rPr>
            </w:pPr>
            <w:r>
              <w:rPr>
                <w:rFonts w:ascii="David" w:hAnsi="David" w:hint="cs"/>
                <w:sz w:val="24"/>
                <w:szCs w:val="24"/>
                <w:rtl/>
              </w:rPr>
              <w:t xml:space="preserve">המחיר שהוצע עבור </w:t>
            </w:r>
            <w:r w:rsidR="000D33B4">
              <w:rPr>
                <w:rFonts w:ascii="David" w:hAnsi="David" w:hint="cs"/>
                <w:sz w:val="24"/>
                <w:szCs w:val="24"/>
                <w:rtl/>
              </w:rPr>
              <w:t xml:space="preserve">תצורה מסוימת או </w:t>
            </w:r>
            <w:r>
              <w:rPr>
                <w:rFonts w:ascii="David" w:hAnsi="David" w:hint="cs"/>
                <w:sz w:val="24"/>
                <w:szCs w:val="24"/>
                <w:rtl/>
              </w:rPr>
              <w:t>פריט מסוים בסיום הליך תיחור ספציפי על ידי הספק הרשום שהוכרז כ</w:t>
            </w:r>
            <w:r w:rsidR="00FD5D0D">
              <w:rPr>
                <w:rFonts w:ascii="David" w:hAnsi="David" w:hint="cs"/>
                <w:sz w:val="24"/>
                <w:szCs w:val="24"/>
                <w:rtl/>
              </w:rPr>
              <w:t>מועמד לזכייה</w:t>
            </w:r>
            <w:r>
              <w:rPr>
                <w:rFonts w:ascii="David" w:hAnsi="David" w:hint="cs"/>
                <w:sz w:val="24"/>
                <w:szCs w:val="24"/>
                <w:rtl/>
              </w:rPr>
              <w:t xml:space="preserve"> על ידי המזמין בסיום הליך תיחור ספציפי.</w:t>
            </w:r>
          </w:p>
        </w:tc>
      </w:tr>
      <w:tr w:rsidR="0069161D" w:rsidRPr="006C0A33" w:rsidTr="009D7C96">
        <w:trPr>
          <w:trHeight w:val="144"/>
        </w:trPr>
        <w:tc>
          <w:tcPr>
            <w:tcW w:w="1867" w:type="dxa"/>
          </w:tcPr>
          <w:p w:rsidR="0069161D" w:rsidRDefault="0069161D" w:rsidP="003C622C">
            <w:pPr>
              <w:pStyle w:val="RonnyBase"/>
              <w:spacing w:line="360" w:lineRule="auto"/>
              <w:jc w:val="left"/>
              <w:rPr>
                <w:rFonts w:ascii="David" w:hAnsi="David"/>
                <w:b/>
                <w:bCs/>
                <w:sz w:val="24"/>
                <w:szCs w:val="24"/>
                <w:rtl/>
              </w:rPr>
            </w:pPr>
            <w:r>
              <w:rPr>
                <w:rFonts w:ascii="David" w:hAnsi="David" w:hint="cs"/>
                <w:b/>
                <w:bCs/>
                <w:sz w:val="24"/>
                <w:szCs w:val="24"/>
                <w:rtl/>
              </w:rPr>
              <w:t>מחירון המציע</w:t>
            </w:r>
          </w:p>
        </w:tc>
        <w:tc>
          <w:tcPr>
            <w:tcW w:w="6452" w:type="dxa"/>
          </w:tcPr>
          <w:p w:rsidR="0069161D" w:rsidRDefault="0069161D" w:rsidP="00940698">
            <w:pPr>
              <w:pStyle w:val="RonnyBase"/>
              <w:spacing w:line="360" w:lineRule="auto"/>
              <w:rPr>
                <w:rFonts w:ascii="David" w:hAnsi="David"/>
                <w:sz w:val="24"/>
                <w:szCs w:val="24"/>
                <w:rtl/>
              </w:rPr>
            </w:pPr>
            <w:r>
              <w:rPr>
                <w:rFonts w:ascii="David" w:hAnsi="David" w:hint="cs"/>
                <w:sz w:val="24"/>
                <w:szCs w:val="24"/>
                <w:rtl/>
              </w:rPr>
              <w:t>המחירון של המציע המכיל את כל פרטי הפריטים המוצעים על ידי המציע במסגרת המכרז.</w:t>
            </w:r>
          </w:p>
        </w:tc>
      </w:tr>
      <w:tr w:rsidR="00174B55" w:rsidTr="009D7C96">
        <w:trPr>
          <w:trHeight w:val="144"/>
        </w:trPr>
        <w:tc>
          <w:tcPr>
            <w:tcW w:w="1867" w:type="dxa"/>
          </w:tcPr>
          <w:p w:rsidR="00174B55" w:rsidRDefault="00174B55" w:rsidP="003C622C">
            <w:pPr>
              <w:pStyle w:val="RonnyBase"/>
              <w:spacing w:line="360" w:lineRule="auto"/>
              <w:jc w:val="left"/>
              <w:rPr>
                <w:rFonts w:ascii="David" w:hAnsi="David"/>
                <w:b/>
                <w:bCs/>
                <w:sz w:val="24"/>
                <w:szCs w:val="24"/>
                <w:rtl/>
              </w:rPr>
            </w:pPr>
            <w:r>
              <w:rPr>
                <w:rFonts w:ascii="David" w:hAnsi="David" w:hint="cs"/>
                <w:b/>
                <w:bCs/>
                <w:sz w:val="24"/>
                <w:szCs w:val="24"/>
                <w:rtl/>
              </w:rPr>
              <w:t>מענה</w:t>
            </w:r>
          </w:p>
        </w:tc>
        <w:tc>
          <w:tcPr>
            <w:tcW w:w="6452" w:type="dxa"/>
          </w:tcPr>
          <w:p w:rsidR="00174B55" w:rsidRDefault="00174B55" w:rsidP="003C622C">
            <w:pPr>
              <w:pStyle w:val="RonnyBase"/>
              <w:spacing w:line="360" w:lineRule="auto"/>
              <w:rPr>
                <w:rFonts w:ascii="David" w:hAnsi="David"/>
                <w:sz w:val="24"/>
                <w:szCs w:val="24"/>
                <w:rtl/>
              </w:rPr>
            </w:pPr>
            <w:r w:rsidRPr="005F55A8">
              <w:rPr>
                <w:rFonts w:ascii="David" w:hAnsi="David" w:hint="eastAsia"/>
                <w:sz w:val="24"/>
                <w:szCs w:val="24"/>
                <w:rtl/>
              </w:rPr>
              <w:t>מענה</w:t>
            </w:r>
            <w:r w:rsidRPr="005F55A8">
              <w:rPr>
                <w:rFonts w:ascii="David" w:hAnsi="David"/>
                <w:sz w:val="24"/>
                <w:szCs w:val="24"/>
                <w:rtl/>
              </w:rPr>
              <w:t xml:space="preserve"> </w:t>
            </w:r>
            <w:r w:rsidRPr="005F55A8">
              <w:rPr>
                <w:rFonts w:ascii="David" w:hAnsi="David" w:hint="eastAsia"/>
                <w:sz w:val="24"/>
                <w:szCs w:val="24"/>
                <w:rtl/>
              </w:rPr>
              <w:t>ספק</w:t>
            </w:r>
            <w:r w:rsidRPr="005F55A8">
              <w:rPr>
                <w:rFonts w:ascii="David" w:hAnsi="David"/>
                <w:sz w:val="24"/>
                <w:szCs w:val="24"/>
                <w:rtl/>
              </w:rPr>
              <w:t xml:space="preserve"> </w:t>
            </w:r>
            <w:r w:rsidRPr="005F55A8">
              <w:rPr>
                <w:rFonts w:ascii="David" w:hAnsi="David" w:hint="eastAsia"/>
                <w:sz w:val="24"/>
                <w:szCs w:val="24"/>
                <w:rtl/>
              </w:rPr>
              <w:t>רשום</w:t>
            </w:r>
            <w:r w:rsidRPr="005F55A8">
              <w:rPr>
                <w:rFonts w:ascii="David" w:hAnsi="David"/>
                <w:sz w:val="24"/>
                <w:szCs w:val="24"/>
                <w:rtl/>
              </w:rPr>
              <w:t xml:space="preserve"> </w:t>
            </w:r>
            <w:r>
              <w:rPr>
                <w:rFonts w:ascii="David" w:hAnsi="David" w:hint="cs"/>
                <w:sz w:val="24"/>
                <w:szCs w:val="24"/>
                <w:rtl/>
              </w:rPr>
              <w:t>לפנייה פרטנית.</w:t>
            </w:r>
          </w:p>
        </w:tc>
      </w:tr>
      <w:tr w:rsidR="00174B55" w:rsidRPr="006C0A33" w:rsidTr="009D7C96">
        <w:trPr>
          <w:trHeight w:val="144"/>
        </w:trPr>
        <w:tc>
          <w:tcPr>
            <w:tcW w:w="1867" w:type="dxa"/>
          </w:tcPr>
          <w:p w:rsidR="00174B55" w:rsidRPr="006C0A33" w:rsidRDefault="00174B55" w:rsidP="003C622C">
            <w:pPr>
              <w:pStyle w:val="RonnyBase"/>
              <w:spacing w:line="360" w:lineRule="auto"/>
              <w:jc w:val="left"/>
              <w:rPr>
                <w:rFonts w:ascii="David" w:hAnsi="David"/>
                <w:b/>
                <w:bCs/>
                <w:sz w:val="24"/>
                <w:szCs w:val="24"/>
                <w:rtl/>
              </w:rPr>
            </w:pPr>
            <w:r w:rsidRPr="006C0A33">
              <w:rPr>
                <w:rFonts w:ascii="David" w:hAnsi="David"/>
                <w:b/>
                <w:bCs/>
                <w:sz w:val="24"/>
                <w:szCs w:val="24"/>
                <w:rtl/>
              </w:rPr>
              <w:lastRenderedPageBreak/>
              <w:t>מציע</w:t>
            </w:r>
          </w:p>
        </w:tc>
        <w:tc>
          <w:tcPr>
            <w:tcW w:w="6452" w:type="dxa"/>
          </w:tcPr>
          <w:p w:rsidR="00174B55" w:rsidRPr="006C0A33" w:rsidRDefault="00174B55" w:rsidP="003C622C">
            <w:pPr>
              <w:pStyle w:val="RonnyBase"/>
              <w:spacing w:line="360" w:lineRule="auto"/>
              <w:rPr>
                <w:rFonts w:ascii="David" w:hAnsi="David"/>
                <w:sz w:val="24"/>
                <w:szCs w:val="24"/>
                <w:rtl/>
              </w:rPr>
            </w:pPr>
            <w:r w:rsidRPr="006C0A33">
              <w:rPr>
                <w:rFonts w:ascii="David" w:hAnsi="David"/>
                <w:sz w:val="24"/>
                <w:szCs w:val="24"/>
                <w:rtl/>
              </w:rPr>
              <w:t xml:space="preserve">גוף </w:t>
            </w:r>
            <w:r w:rsidRPr="006C0A33">
              <w:rPr>
                <w:rFonts w:ascii="David" w:hAnsi="David" w:hint="eastAsia"/>
                <w:sz w:val="24"/>
                <w:szCs w:val="24"/>
                <w:rtl/>
              </w:rPr>
              <w:t>אשר</w:t>
            </w:r>
            <w:r w:rsidRPr="006C0A33">
              <w:rPr>
                <w:rFonts w:ascii="David" w:hAnsi="David"/>
                <w:sz w:val="24"/>
                <w:szCs w:val="24"/>
                <w:rtl/>
              </w:rPr>
              <w:t xml:space="preserve"> הגיש הצעה </w:t>
            </w:r>
            <w:r w:rsidRPr="006C0A33">
              <w:rPr>
                <w:rFonts w:ascii="David" w:hAnsi="David" w:hint="eastAsia"/>
                <w:sz w:val="24"/>
                <w:szCs w:val="24"/>
                <w:rtl/>
              </w:rPr>
              <w:t>ב</w:t>
            </w:r>
            <w:r w:rsidRPr="006C0A33">
              <w:rPr>
                <w:rFonts w:ascii="David" w:hAnsi="David"/>
                <w:sz w:val="24"/>
                <w:szCs w:val="24"/>
                <w:rtl/>
              </w:rPr>
              <w:t>מכרז.</w:t>
            </w:r>
          </w:p>
        </w:tc>
      </w:tr>
      <w:tr w:rsidR="00174B55" w:rsidRPr="006C0A33" w:rsidTr="009D7C96">
        <w:trPr>
          <w:trHeight w:val="144"/>
        </w:trPr>
        <w:tc>
          <w:tcPr>
            <w:tcW w:w="1867" w:type="dxa"/>
          </w:tcPr>
          <w:p w:rsidR="00174B55" w:rsidRPr="006C0A33" w:rsidRDefault="00174B55" w:rsidP="003C622C">
            <w:pPr>
              <w:pStyle w:val="RonnyBase"/>
              <w:spacing w:line="360" w:lineRule="auto"/>
              <w:jc w:val="left"/>
              <w:rPr>
                <w:rFonts w:ascii="David" w:hAnsi="David"/>
                <w:b/>
                <w:bCs/>
                <w:sz w:val="24"/>
                <w:szCs w:val="24"/>
                <w:rtl/>
              </w:rPr>
            </w:pPr>
            <w:r w:rsidRPr="006C0A33">
              <w:rPr>
                <w:rFonts w:ascii="David" w:hAnsi="David" w:hint="eastAsia"/>
                <w:b/>
                <w:bCs/>
                <w:sz w:val="24"/>
                <w:szCs w:val="24"/>
                <w:rtl/>
              </w:rPr>
              <w:t>מרכב</w:t>
            </w:r>
            <w:r w:rsidRPr="006C0A33">
              <w:rPr>
                <w:rFonts w:ascii="David" w:hAnsi="David"/>
                <w:b/>
                <w:bCs/>
                <w:sz w:val="24"/>
                <w:szCs w:val="24"/>
                <w:rtl/>
              </w:rPr>
              <w:t>"ה</w:t>
            </w:r>
          </w:p>
        </w:tc>
        <w:tc>
          <w:tcPr>
            <w:tcW w:w="6452" w:type="dxa"/>
          </w:tcPr>
          <w:p w:rsidR="00174B55" w:rsidRPr="006C0A33" w:rsidRDefault="00174B55" w:rsidP="003C622C">
            <w:pPr>
              <w:pStyle w:val="RonnyBase"/>
              <w:spacing w:line="360" w:lineRule="auto"/>
              <w:rPr>
                <w:rFonts w:ascii="David" w:hAnsi="David"/>
                <w:sz w:val="24"/>
                <w:szCs w:val="24"/>
                <w:rtl/>
              </w:rPr>
            </w:pPr>
            <w:r w:rsidRPr="006C0A33">
              <w:rPr>
                <w:rFonts w:ascii="David" w:hAnsi="David" w:hint="eastAsia"/>
                <w:sz w:val="24"/>
                <w:szCs w:val="24"/>
                <w:rtl/>
              </w:rPr>
              <w:t>מערכת</w:t>
            </w:r>
            <w:r w:rsidRPr="006C0A33">
              <w:rPr>
                <w:rFonts w:ascii="David" w:hAnsi="David"/>
                <w:sz w:val="24"/>
                <w:szCs w:val="24"/>
                <w:rtl/>
              </w:rPr>
              <w:t xml:space="preserve"> רוחבית כוללת במוסדות הממשלה – מערכת </w:t>
            </w:r>
            <w:r w:rsidRPr="006C0A33">
              <w:rPr>
                <w:rFonts w:ascii="David" w:hAnsi="David"/>
                <w:sz w:val="24"/>
                <w:szCs w:val="24"/>
              </w:rPr>
              <w:t>ERP</w:t>
            </w:r>
            <w:r w:rsidRPr="006C0A33">
              <w:rPr>
                <w:rFonts w:ascii="David" w:hAnsi="David"/>
                <w:sz w:val="24"/>
                <w:szCs w:val="24"/>
                <w:rtl/>
              </w:rPr>
              <w:t xml:space="preserve"> המבוססת על כלי </w:t>
            </w:r>
            <w:r w:rsidRPr="006C0A33">
              <w:rPr>
                <w:rFonts w:ascii="David" w:hAnsi="David"/>
                <w:sz w:val="24"/>
                <w:szCs w:val="24"/>
              </w:rPr>
              <w:t>SAP</w:t>
            </w:r>
            <w:r w:rsidRPr="006C0A33">
              <w:rPr>
                <w:rFonts w:ascii="David" w:hAnsi="David"/>
                <w:sz w:val="24"/>
                <w:szCs w:val="24"/>
                <w:rtl/>
              </w:rPr>
              <w:t xml:space="preserve"> והמכילה בין היתר מודול </w:t>
            </w:r>
            <w:r w:rsidRPr="006C0A33">
              <w:rPr>
                <w:rFonts w:ascii="David" w:hAnsi="David"/>
                <w:sz w:val="24"/>
                <w:szCs w:val="24"/>
              </w:rPr>
              <w:t>SRM</w:t>
            </w:r>
            <w:r w:rsidRPr="006C0A33">
              <w:rPr>
                <w:rFonts w:ascii="David" w:hAnsi="David"/>
                <w:sz w:val="24"/>
                <w:szCs w:val="24"/>
                <w:rtl/>
              </w:rPr>
              <w:t xml:space="preserve"> המש</w:t>
            </w:r>
            <w:r>
              <w:rPr>
                <w:rFonts w:ascii="David" w:hAnsi="David"/>
                <w:sz w:val="24"/>
                <w:szCs w:val="24"/>
                <w:rtl/>
              </w:rPr>
              <w:t xml:space="preserve">מש בין היתר לתמיכה בהפעלת </w:t>
            </w:r>
            <w:r>
              <w:rPr>
                <w:rFonts w:ascii="David" w:hAnsi="David" w:hint="cs"/>
                <w:sz w:val="24"/>
                <w:szCs w:val="24"/>
                <w:rtl/>
              </w:rPr>
              <w:t>מאגר הספקים הרשומים.</w:t>
            </w:r>
          </w:p>
        </w:tc>
      </w:tr>
      <w:tr w:rsidR="00174B55" w:rsidRPr="006C0A33" w:rsidTr="009D7C96">
        <w:trPr>
          <w:trHeight w:val="144"/>
        </w:trPr>
        <w:tc>
          <w:tcPr>
            <w:tcW w:w="1867" w:type="dxa"/>
          </w:tcPr>
          <w:p w:rsidR="00174B55" w:rsidRPr="006C0A33" w:rsidRDefault="00174B55" w:rsidP="00AE4FB4">
            <w:pPr>
              <w:pStyle w:val="RonnyBase"/>
              <w:spacing w:line="360" w:lineRule="auto"/>
              <w:jc w:val="left"/>
              <w:rPr>
                <w:rFonts w:ascii="David" w:hAnsi="David"/>
                <w:b/>
                <w:bCs/>
                <w:sz w:val="24"/>
                <w:szCs w:val="24"/>
                <w:rtl/>
              </w:rPr>
            </w:pPr>
            <w:r>
              <w:rPr>
                <w:rFonts w:ascii="David" w:hAnsi="David" w:hint="cs"/>
                <w:b/>
                <w:bCs/>
                <w:sz w:val="24"/>
                <w:szCs w:val="24"/>
                <w:rtl/>
              </w:rPr>
              <w:t xml:space="preserve">נקודת </w:t>
            </w:r>
            <w:r w:rsidR="00AE4FB4">
              <w:rPr>
                <w:rFonts w:ascii="David" w:hAnsi="David" w:hint="cs"/>
                <w:b/>
                <w:bCs/>
                <w:sz w:val="24"/>
                <w:szCs w:val="24"/>
                <w:rtl/>
              </w:rPr>
              <w:t>מסירה</w:t>
            </w:r>
          </w:p>
        </w:tc>
        <w:tc>
          <w:tcPr>
            <w:tcW w:w="6452" w:type="dxa"/>
          </w:tcPr>
          <w:p w:rsidR="00174B55" w:rsidRPr="006C0A33" w:rsidRDefault="00174B55" w:rsidP="006E7C98">
            <w:pPr>
              <w:pStyle w:val="RonnyBase"/>
              <w:spacing w:line="360" w:lineRule="auto"/>
              <w:rPr>
                <w:rFonts w:ascii="David" w:hAnsi="David"/>
                <w:sz w:val="24"/>
                <w:szCs w:val="24"/>
                <w:rtl/>
              </w:rPr>
            </w:pPr>
            <w:r>
              <w:rPr>
                <w:rFonts w:ascii="David" w:hAnsi="David" w:hint="cs"/>
                <w:sz w:val="24"/>
                <w:szCs w:val="24"/>
                <w:rtl/>
              </w:rPr>
              <w:t>אתר של לקוח אליו מסופקים פריטים</w:t>
            </w:r>
            <w:r w:rsidR="003B1EC7">
              <w:rPr>
                <w:rFonts w:ascii="David" w:hAnsi="David" w:hint="cs"/>
                <w:sz w:val="24"/>
                <w:szCs w:val="24"/>
                <w:rtl/>
              </w:rPr>
              <w:t>.</w:t>
            </w:r>
          </w:p>
        </w:tc>
      </w:tr>
      <w:tr w:rsidR="00174B55" w:rsidRPr="006C0A33" w:rsidTr="009D7C96">
        <w:trPr>
          <w:trHeight w:val="144"/>
        </w:trPr>
        <w:tc>
          <w:tcPr>
            <w:tcW w:w="1867" w:type="dxa"/>
          </w:tcPr>
          <w:p w:rsidR="00174B55" w:rsidRPr="006C0A33" w:rsidRDefault="00174B55" w:rsidP="003C622C">
            <w:pPr>
              <w:pStyle w:val="RonnyBase"/>
              <w:spacing w:line="360" w:lineRule="auto"/>
              <w:jc w:val="left"/>
              <w:rPr>
                <w:rFonts w:ascii="David" w:hAnsi="David"/>
                <w:b/>
                <w:bCs/>
                <w:sz w:val="24"/>
                <w:szCs w:val="24"/>
                <w:rtl/>
              </w:rPr>
            </w:pPr>
            <w:r w:rsidRPr="006C0A33">
              <w:rPr>
                <w:rFonts w:ascii="David" w:hAnsi="David" w:hint="eastAsia"/>
                <w:b/>
                <w:bCs/>
                <w:sz w:val="24"/>
                <w:szCs w:val="24"/>
                <w:rtl/>
              </w:rPr>
              <w:t>ספק</w:t>
            </w:r>
            <w:r w:rsidRPr="006C0A33">
              <w:rPr>
                <w:rFonts w:ascii="David" w:hAnsi="David"/>
                <w:b/>
                <w:bCs/>
                <w:sz w:val="24"/>
                <w:szCs w:val="24"/>
                <w:rtl/>
              </w:rPr>
              <w:t xml:space="preserve"> </w:t>
            </w:r>
            <w:r w:rsidRPr="006C0A33">
              <w:rPr>
                <w:rFonts w:ascii="David" w:hAnsi="David" w:hint="eastAsia"/>
                <w:b/>
                <w:bCs/>
                <w:sz w:val="24"/>
                <w:szCs w:val="24"/>
                <w:rtl/>
              </w:rPr>
              <w:t>זוכה</w:t>
            </w:r>
            <w:r w:rsidRPr="006C0A33">
              <w:rPr>
                <w:rFonts w:ascii="David" w:hAnsi="David"/>
                <w:b/>
                <w:bCs/>
                <w:sz w:val="24"/>
                <w:szCs w:val="24"/>
                <w:rtl/>
              </w:rPr>
              <w:t xml:space="preserve"> / </w:t>
            </w:r>
            <w:r w:rsidRPr="006C0A33">
              <w:rPr>
                <w:rFonts w:ascii="David" w:hAnsi="David" w:hint="eastAsia"/>
                <w:b/>
                <w:bCs/>
                <w:sz w:val="24"/>
                <w:szCs w:val="24"/>
                <w:rtl/>
              </w:rPr>
              <w:t>זוכה</w:t>
            </w:r>
          </w:p>
        </w:tc>
        <w:tc>
          <w:tcPr>
            <w:tcW w:w="6452" w:type="dxa"/>
          </w:tcPr>
          <w:p w:rsidR="00174B55" w:rsidRPr="006C0A33" w:rsidRDefault="00174B55" w:rsidP="008105F6">
            <w:pPr>
              <w:pStyle w:val="RonnyBase"/>
              <w:spacing w:line="360" w:lineRule="auto"/>
              <w:rPr>
                <w:rFonts w:ascii="David" w:hAnsi="David"/>
                <w:sz w:val="24"/>
                <w:szCs w:val="24"/>
                <w:rtl/>
              </w:rPr>
            </w:pPr>
            <w:r w:rsidRPr="006C0A33">
              <w:rPr>
                <w:rFonts w:ascii="David" w:hAnsi="David" w:hint="eastAsia"/>
                <w:sz w:val="24"/>
                <w:szCs w:val="24"/>
                <w:rtl/>
              </w:rPr>
              <w:t>ספק</w:t>
            </w:r>
            <w:r w:rsidRPr="006C0A33">
              <w:rPr>
                <w:rFonts w:ascii="David" w:hAnsi="David"/>
                <w:sz w:val="24"/>
                <w:szCs w:val="24"/>
                <w:rtl/>
              </w:rPr>
              <w:t xml:space="preserve"> רשום </w:t>
            </w:r>
            <w:r>
              <w:rPr>
                <w:rFonts w:ascii="David" w:hAnsi="David" w:hint="cs"/>
                <w:sz w:val="24"/>
                <w:szCs w:val="24"/>
                <w:rtl/>
              </w:rPr>
              <w:t xml:space="preserve">אשר </w:t>
            </w:r>
            <w:r w:rsidR="008105F6">
              <w:rPr>
                <w:rFonts w:ascii="David" w:hAnsi="David" w:hint="cs"/>
                <w:sz w:val="24"/>
                <w:szCs w:val="24"/>
                <w:rtl/>
              </w:rPr>
              <w:t>מזמין</w:t>
            </w:r>
            <w:r w:rsidRPr="006C0A33">
              <w:rPr>
                <w:rFonts w:ascii="David" w:hAnsi="David"/>
                <w:sz w:val="24"/>
                <w:szCs w:val="24"/>
                <w:rtl/>
              </w:rPr>
              <w:t xml:space="preserve"> </w:t>
            </w:r>
            <w:r w:rsidR="008105F6">
              <w:rPr>
                <w:rFonts w:ascii="David" w:hAnsi="David" w:hint="eastAsia"/>
                <w:sz w:val="24"/>
                <w:szCs w:val="24"/>
                <w:rtl/>
              </w:rPr>
              <w:t>הכריז</w:t>
            </w:r>
            <w:r w:rsidRPr="006C0A33">
              <w:rPr>
                <w:rFonts w:ascii="David" w:hAnsi="David"/>
                <w:sz w:val="24"/>
                <w:szCs w:val="24"/>
                <w:rtl/>
              </w:rPr>
              <w:t xml:space="preserve"> עליו כזוכה ב</w:t>
            </w:r>
            <w:r w:rsidR="0051645C">
              <w:rPr>
                <w:rFonts w:ascii="David" w:hAnsi="David" w:hint="cs"/>
                <w:sz w:val="24"/>
                <w:szCs w:val="24"/>
                <w:rtl/>
              </w:rPr>
              <w:t xml:space="preserve">סיום הליך </w:t>
            </w:r>
            <w:r w:rsidRPr="006C0A33">
              <w:rPr>
                <w:rFonts w:ascii="David" w:hAnsi="David"/>
                <w:sz w:val="24"/>
                <w:szCs w:val="24"/>
                <w:rtl/>
              </w:rPr>
              <w:t xml:space="preserve">תיחור </w:t>
            </w:r>
            <w:r w:rsidR="0051645C">
              <w:rPr>
                <w:rFonts w:ascii="David" w:hAnsi="David" w:hint="cs"/>
                <w:sz w:val="24"/>
                <w:szCs w:val="24"/>
                <w:rtl/>
              </w:rPr>
              <w:t>ספציפי לאספקת ציוד נדרש.</w:t>
            </w:r>
            <w:r w:rsidRPr="006C0A33">
              <w:rPr>
                <w:rFonts w:ascii="David" w:hAnsi="David"/>
                <w:sz w:val="24"/>
                <w:szCs w:val="24"/>
                <w:rtl/>
              </w:rPr>
              <w:t xml:space="preserve"> </w:t>
            </w:r>
          </w:p>
        </w:tc>
      </w:tr>
      <w:tr w:rsidR="00174B55" w:rsidRPr="006C0A33" w:rsidTr="009D7C96">
        <w:trPr>
          <w:trHeight w:val="144"/>
        </w:trPr>
        <w:tc>
          <w:tcPr>
            <w:tcW w:w="1867" w:type="dxa"/>
          </w:tcPr>
          <w:p w:rsidR="00174B55" w:rsidRPr="006C0A33" w:rsidRDefault="00174B55" w:rsidP="003C622C">
            <w:pPr>
              <w:pStyle w:val="RonnyBase"/>
              <w:spacing w:line="360" w:lineRule="auto"/>
              <w:jc w:val="left"/>
              <w:rPr>
                <w:rFonts w:ascii="David" w:hAnsi="David"/>
                <w:b/>
                <w:bCs/>
                <w:sz w:val="24"/>
                <w:szCs w:val="24"/>
                <w:rtl/>
              </w:rPr>
            </w:pPr>
            <w:r w:rsidRPr="006C0A33">
              <w:rPr>
                <w:rFonts w:ascii="David" w:hAnsi="David" w:hint="eastAsia"/>
                <w:b/>
                <w:bCs/>
                <w:sz w:val="24"/>
                <w:szCs w:val="24"/>
                <w:rtl/>
              </w:rPr>
              <w:t>ספק</w:t>
            </w:r>
            <w:r>
              <w:rPr>
                <w:rFonts w:ascii="David" w:hAnsi="David" w:hint="cs"/>
                <w:b/>
                <w:bCs/>
                <w:sz w:val="24"/>
                <w:szCs w:val="24"/>
                <w:rtl/>
              </w:rPr>
              <w:t>/ים</w:t>
            </w:r>
            <w:r w:rsidRPr="006C0A33">
              <w:rPr>
                <w:rFonts w:ascii="David" w:hAnsi="David"/>
                <w:b/>
                <w:bCs/>
                <w:sz w:val="24"/>
                <w:szCs w:val="24"/>
                <w:rtl/>
              </w:rPr>
              <w:t xml:space="preserve"> </w:t>
            </w:r>
            <w:r w:rsidRPr="006C0A33">
              <w:rPr>
                <w:rFonts w:ascii="David" w:hAnsi="David" w:hint="eastAsia"/>
                <w:b/>
                <w:bCs/>
                <w:sz w:val="24"/>
                <w:szCs w:val="24"/>
                <w:rtl/>
              </w:rPr>
              <w:t>רשום</w:t>
            </w:r>
            <w:r>
              <w:rPr>
                <w:rFonts w:ascii="David" w:hAnsi="David" w:hint="cs"/>
                <w:b/>
                <w:bCs/>
                <w:sz w:val="24"/>
                <w:szCs w:val="24"/>
                <w:rtl/>
              </w:rPr>
              <w:t>/ים</w:t>
            </w:r>
          </w:p>
        </w:tc>
        <w:tc>
          <w:tcPr>
            <w:tcW w:w="6452" w:type="dxa"/>
          </w:tcPr>
          <w:p w:rsidR="00174B55" w:rsidRPr="006C0A33" w:rsidRDefault="00174B55" w:rsidP="003C622C">
            <w:pPr>
              <w:pStyle w:val="RonnyBase"/>
              <w:spacing w:line="360" w:lineRule="auto"/>
              <w:rPr>
                <w:rFonts w:ascii="David" w:hAnsi="David"/>
                <w:sz w:val="24"/>
                <w:szCs w:val="24"/>
                <w:rtl/>
              </w:rPr>
            </w:pPr>
            <w:r w:rsidRPr="006C0A33">
              <w:rPr>
                <w:rFonts w:ascii="David" w:hAnsi="David" w:hint="eastAsia"/>
                <w:sz w:val="24"/>
                <w:szCs w:val="24"/>
                <w:rtl/>
              </w:rPr>
              <w:t>מציע</w:t>
            </w:r>
            <w:r w:rsidRPr="006C0A33">
              <w:rPr>
                <w:rFonts w:ascii="David" w:hAnsi="David"/>
                <w:sz w:val="24"/>
                <w:szCs w:val="24"/>
                <w:rtl/>
              </w:rPr>
              <w:t xml:space="preserve"> </w:t>
            </w:r>
            <w:r w:rsidRPr="006C0A33">
              <w:rPr>
                <w:rFonts w:ascii="David" w:hAnsi="David" w:hint="eastAsia"/>
                <w:sz w:val="24"/>
                <w:szCs w:val="24"/>
                <w:rtl/>
              </w:rPr>
              <w:t>אשר</w:t>
            </w:r>
            <w:r w:rsidRPr="006C0A33">
              <w:rPr>
                <w:rFonts w:ascii="David" w:hAnsi="David"/>
                <w:sz w:val="24"/>
                <w:szCs w:val="24"/>
                <w:rtl/>
              </w:rPr>
              <w:t xml:space="preserve"> הגיש הצעה במכרז בשלב א' והצעתו נקבעה כהצעה מאושרת </w:t>
            </w:r>
            <w:r>
              <w:rPr>
                <w:rFonts w:ascii="David" w:hAnsi="David" w:hint="cs"/>
                <w:sz w:val="24"/>
                <w:szCs w:val="24"/>
                <w:rtl/>
              </w:rPr>
              <w:t xml:space="preserve">(עבור קטגוריה אחת או יותר) </w:t>
            </w:r>
            <w:r w:rsidRPr="006C0A33">
              <w:rPr>
                <w:rFonts w:ascii="David" w:hAnsi="David"/>
                <w:sz w:val="24"/>
                <w:szCs w:val="24"/>
                <w:rtl/>
              </w:rPr>
              <w:t xml:space="preserve">ונכלל ברשימת הספקים </w:t>
            </w:r>
            <w:r>
              <w:rPr>
                <w:rFonts w:ascii="David" w:hAnsi="David" w:hint="cs"/>
                <w:sz w:val="24"/>
                <w:szCs w:val="24"/>
                <w:rtl/>
              </w:rPr>
              <w:t xml:space="preserve">הרשומים (להלן: </w:t>
            </w:r>
            <w:r w:rsidRPr="00CD63DB">
              <w:rPr>
                <w:rFonts w:ascii="David" w:hAnsi="David" w:hint="cs"/>
                <w:b/>
                <w:bCs/>
                <w:sz w:val="24"/>
                <w:szCs w:val="24"/>
                <w:rtl/>
              </w:rPr>
              <w:t>"מאגר"</w:t>
            </w:r>
            <w:r>
              <w:rPr>
                <w:rFonts w:ascii="David" w:hAnsi="David" w:hint="cs"/>
                <w:sz w:val="24"/>
                <w:szCs w:val="24"/>
                <w:rtl/>
              </w:rPr>
              <w:t>).</w:t>
            </w:r>
          </w:p>
        </w:tc>
      </w:tr>
      <w:tr w:rsidR="00174B55" w:rsidRPr="006C0A33" w:rsidTr="009D7C96">
        <w:trPr>
          <w:trHeight w:val="144"/>
        </w:trPr>
        <w:tc>
          <w:tcPr>
            <w:tcW w:w="1867" w:type="dxa"/>
          </w:tcPr>
          <w:p w:rsidR="00174B55" w:rsidRPr="006C0A33" w:rsidRDefault="00174B55" w:rsidP="003C622C">
            <w:pPr>
              <w:pStyle w:val="RonnyBase"/>
              <w:spacing w:line="360" w:lineRule="auto"/>
              <w:jc w:val="left"/>
              <w:rPr>
                <w:rFonts w:ascii="David" w:hAnsi="David"/>
                <w:b/>
                <w:bCs/>
                <w:sz w:val="24"/>
                <w:szCs w:val="24"/>
                <w:rtl/>
              </w:rPr>
            </w:pPr>
            <w:r w:rsidRPr="006C0A33">
              <w:rPr>
                <w:rFonts w:ascii="David" w:hAnsi="David"/>
                <w:b/>
                <w:bCs/>
                <w:sz w:val="24"/>
                <w:szCs w:val="24"/>
                <w:rtl/>
              </w:rPr>
              <w:t>עורך המכרז</w:t>
            </w:r>
          </w:p>
        </w:tc>
        <w:tc>
          <w:tcPr>
            <w:tcW w:w="6452" w:type="dxa"/>
          </w:tcPr>
          <w:p w:rsidR="00174B55" w:rsidRPr="006C0A33" w:rsidRDefault="00174B55" w:rsidP="003C622C">
            <w:pPr>
              <w:pStyle w:val="RonnyBase"/>
              <w:spacing w:line="360" w:lineRule="auto"/>
              <w:rPr>
                <w:rFonts w:ascii="David" w:hAnsi="David"/>
                <w:sz w:val="24"/>
                <w:szCs w:val="24"/>
                <w:rtl/>
              </w:rPr>
            </w:pPr>
            <w:r w:rsidRPr="006C0A33">
              <w:rPr>
                <w:rFonts w:ascii="David" w:hAnsi="David"/>
                <w:sz w:val="24"/>
                <w:szCs w:val="24"/>
                <w:rtl/>
              </w:rPr>
              <w:t>מינהל הרכש הממשלתי באגף החשב הכללי, משרד האוצר.</w:t>
            </w:r>
          </w:p>
        </w:tc>
      </w:tr>
      <w:tr w:rsidR="00174B55" w:rsidRPr="006C0A33" w:rsidTr="009D7C96">
        <w:trPr>
          <w:trHeight w:val="144"/>
        </w:trPr>
        <w:tc>
          <w:tcPr>
            <w:tcW w:w="1867" w:type="dxa"/>
          </w:tcPr>
          <w:p w:rsidR="00174B55" w:rsidRPr="006C0A33" w:rsidRDefault="00174B55" w:rsidP="003C622C">
            <w:pPr>
              <w:spacing w:before="120" w:line="360" w:lineRule="auto"/>
              <w:jc w:val="both"/>
              <w:rPr>
                <w:rFonts w:ascii="David" w:hAnsi="David" w:cs="David"/>
                <w:b/>
                <w:bCs/>
                <w:rtl/>
              </w:rPr>
            </w:pPr>
            <w:r w:rsidRPr="006C0A33">
              <w:rPr>
                <w:rFonts w:ascii="David" w:hAnsi="David" w:cs="David" w:hint="eastAsia"/>
                <w:b/>
                <w:bCs/>
                <w:rtl/>
              </w:rPr>
              <w:t>עורך</w:t>
            </w:r>
            <w:r w:rsidRPr="006C0A33">
              <w:rPr>
                <w:rFonts w:ascii="David" w:hAnsi="David" w:cs="David"/>
                <w:b/>
                <w:bCs/>
                <w:rtl/>
              </w:rPr>
              <w:t xml:space="preserve"> </w:t>
            </w:r>
            <w:r w:rsidRPr="006C0A33">
              <w:rPr>
                <w:rFonts w:ascii="David" w:hAnsi="David" w:cs="David" w:hint="eastAsia"/>
                <w:b/>
                <w:bCs/>
                <w:rtl/>
              </w:rPr>
              <w:t>תיחור</w:t>
            </w:r>
            <w:r w:rsidR="007636D0">
              <w:rPr>
                <w:rFonts w:ascii="David" w:hAnsi="David" w:cs="David" w:hint="cs"/>
                <w:b/>
                <w:bCs/>
                <w:rtl/>
              </w:rPr>
              <w:t xml:space="preserve"> / עורך פנייה פרטנית</w:t>
            </w:r>
          </w:p>
        </w:tc>
        <w:tc>
          <w:tcPr>
            <w:tcW w:w="6452" w:type="dxa"/>
          </w:tcPr>
          <w:p w:rsidR="00174B55" w:rsidRPr="006C0A33" w:rsidRDefault="00DE3455" w:rsidP="003C622C">
            <w:pPr>
              <w:spacing w:before="120" w:line="360" w:lineRule="auto"/>
              <w:jc w:val="both"/>
              <w:rPr>
                <w:rFonts w:ascii="David" w:hAnsi="David" w:cs="David"/>
                <w:rtl/>
              </w:rPr>
            </w:pPr>
            <w:r>
              <w:rPr>
                <w:rFonts w:ascii="David" w:hAnsi="David" w:cs="David" w:hint="cs"/>
                <w:rtl/>
              </w:rPr>
              <w:t>מזמין</w:t>
            </w:r>
            <w:r w:rsidR="00174B55">
              <w:rPr>
                <w:rFonts w:ascii="David" w:hAnsi="David" w:cs="David" w:hint="cs"/>
                <w:rtl/>
              </w:rPr>
              <w:t xml:space="preserve"> </w:t>
            </w:r>
            <w:r w:rsidR="00174B55" w:rsidRPr="006C0A33">
              <w:rPr>
                <w:rFonts w:ascii="David" w:hAnsi="David" w:cs="David" w:hint="eastAsia"/>
                <w:rtl/>
              </w:rPr>
              <w:t>המעוניין</w:t>
            </w:r>
            <w:r w:rsidR="00174B55" w:rsidRPr="006C0A33">
              <w:rPr>
                <w:rFonts w:ascii="David" w:hAnsi="David" w:cs="David"/>
                <w:rtl/>
              </w:rPr>
              <w:t xml:space="preserve"> </w:t>
            </w:r>
            <w:r w:rsidR="00174B55" w:rsidRPr="006C0A33">
              <w:rPr>
                <w:rFonts w:ascii="David" w:hAnsi="David" w:cs="David" w:hint="eastAsia"/>
                <w:rtl/>
              </w:rPr>
              <w:t>להזמין</w:t>
            </w:r>
            <w:r w:rsidR="00174B55">
              <w:rPr>
                <w:rFonts w:ascii="David" w:hAnsi="David" w:cs="David"/>
                <w:rtl/>
              </w:rPr>
              <w:t xml:space="preserve"> </w:t>
            </w:r>
            <w:r w:rsidR="00174B55">
              <w:rPr>
                <w:rFonts w:ascii="David" w:hAnsi="David" w:cs="David" w:hint="cs"/>
                <w:rtl/>
              </w:rPr>
              <w:t>ציוד</w:t>
            </w:r>
            <w:r w:rsidR="00174B55" w:rsidRPr="006C0A33">
              <w:rPr>
                <w:rFonts w:ascii="David" w:hAnsi="David" w:cs="David"/>
                <w:rtl/>
              </w:rPr>
              <w:t xml:space="preserve"> ולצורך כך מבצע הליך של תיחור </w:t>
            </w:r>
            <w:r w:rsidR="00174B55" w:rsidRPr="006C0A33">
              <w:rPr>
                <w:rFonts w:ascii="David" w:hAnsi="David" w:cs="David" w:hint="eastAsia"/>
                <w:rtl/>
              </w:rPr>
              <w:t>באמצעות</w:t>
            </w:r>
            <w:r w:rsidR="00174B55" w:rsidRPr="006C0A33">
              <w:rPr>
                <w:rFonts w:ascii="David" w:hAnsi="David" w:cs="David"/>
                <w:rtl/>
              </w:rPr>
              <w:t xml:space="preserve"> פרסום פני</w:t>
            </w:r>
            <w:r w:rsidR="00174B55">
              <w:rPr>
                <w:rFonts w:ascii="David" w:hAnsi="David" w:cs="David" w:hint="cs"/>
                <w:rtl/>
              </w:rPr>
              <w:t>י</w:t>
            </w:r>
            <w:r w:rsidR="00174B55" w:rsidRPr="006C0A33">
              <w:rPr>
                <w:rFonts w:ascii="David" w:hAnsi="David" w:cs="David"/>
                <w:rtl/>
              </w:rPr>
              <w:t xml:space="preserve">ה פרטנית לקבלת הצעות, </w:t>
            </w:r>
            <w:r w:rsidR="00174B55" w:rsidRPr="006C0A33">
              <w:rPr>
                <w:rFonts w:ascii="David" w:hAnsi="David" w:cs="David" w:hint="eastAsia"/>
                <w:rtl/>
              </w:rPr>
              <w:t>כמפורט</w:t>
            </w:r>
            <w:r w:rsidR="00174B55" w:rsidRPr="006C0A33">
              <w:rPr>
                <w:rFonts w:ascii="David" w:hAnsi="David" w:cs="David"/>
                <w:rtl/>
              </w:rPr>
              <w:t xml:space="preserve"> </w:t>
            </w:r>
            <w:r w:rsidR="00174B55" w:rsidRPr="006C0A33">
              <w:rPr>
                <w:rFonts w:ascii="David" w:hAnsi="David" w:cs="David" w:hint="eastAsia"/>
                <w:rtl/>
              </w:rPr>
              <w:t>במכרז</w:t>
            </w:r>
            <w:r w:rsidR="00174B55" w:rsidRPr="006C0A33">
              <w:rPr>
                <w:rFonts w:ascii="David" w:hAnsi="David" w:cs="David"/>
                <w:rtl/>
              </w:rPr>
              <w:t xml:space="preserve"> </w:t>
            </w:r>
            <w:r w:rsidR="00174B55" w:rsidRPr="006C0A33">
              <w:rPr>
                <w:rFonts w:ascii="David" w:hAnsi="David" w:cs="David" w:hint="eastAsia"/>
                <w:rtl/>
              </w:rPr>
              <w:t>זה</w:t>
            </w:r>
            <w:r w:rsidR="00174B55" w:rsidRPr="006C0A33">
              <w:rPr>
                <w:rFonts w:ascii="David" w:hAnsi="David" w:cs="David"/>
                <w:rtl/>
              </w:rPr>
              <w:t>.</w:t>
            </w:r>
          </w:p>
        </w:tc>
      </w:tr>
      <w:tr w:rsidR="00174B55" w:rsidRPr="006C0A33" w:rsidTr="009D7C96">
        <w:trPr>
          <w:trHeight w:val="144"/>
        </w:trPr>
        <w:tc>
          <w:tcPr>
            <w:tcW w:w="1867" w:type="dxa"/>
          </w:tcPr>
          <w:p w:rsidR="00174B55" w:rsidRPr="006C0A33" w:rsidRDefault="00174B55" w:rsidP="003C622C">
            <w:pPr>
              <w:spacing w:before="120" w:line="360" w:lineRule="auto"/>
              <w:jc w:val="both"/>
              <w:rPr>
                <w:rFonts w:ascii="David" w:hAnsi="David" w:cs="David"/>
                <w:b/>
                <w:bCs/>
                <w:rtl/>
              </w:rPr>
            </w:pPr>
            <w:r>
              <w:rPr>
                <w:rFonts w:ascii="David" w:hAnsi="David" w:cs="David" w:hint="cs"/>
                <w:b/>
                <w:bCs/>
                <w:rtl/>
              </w:rPr>
              <w:t>פריט / מוצר</w:t>
            </w:r>
          </w:p>
        </w:tc>
        <w:tc>
          <w:tcPr>
            <w:tcW w:w="6452" w:type="dxa"/>
          </w:tcPr>
          <w:p w:rsidR="00174B55" w:rsidRPr="006C0A33" w:rsidRDefault="00174B55" w:rsidP="003C622C">
            <w:pPr>
              <w:spacing w:before="120" w:line="360" w:lineRule="auto"/>
              <w:jc w:val="both"/>
              <w:rPr>
                <w:rFonts w:ascii="David" w:hAnsi="David" w:cs="David"/>
                <w:rtl/>
              </w:rPr>
            </w:pPr>
            <w:r>
              <w:rPr>
                <w:rFonts w:ascii="David" w:hAnsi="David" w:cs="David" w:hint="cs"/>
                <w:rtl/>
              </w:rPr>
              <w:t>דגם ספציפי של ציוד המזוהה בשם ו/או מספר. שם ו/או מספר הפריט משמש לצורך זיהויו.</w:t>
            </w:r>
          </w:p>
        </w:tc>
      </w:tr>
      <w:tr w:rsidR="00B03FD7" w:rsidRPr="00320388" w:rsidTr="009D7C96">
        <w:trPr>
          <w:trHeight w:val="144"/>
        </w:trPr>
        <w:tc>
          <w:tcPr>
            <w:tcW w:w="1867" w:type="dxa"/>
          </w:tcPr>
          <w:p w:rsidR="00B03FD7" w:rsidRDefault="00B03FD7" w:rsidP="00B03FD7">
            <w:pPr>
              <w:spacing w:before="120" w:line="360" w:lineRule="auto"/>
              <w:jc w:val="both"/>
              <w:rPr>
                <w:rFonts w:ascii="David" w:hAnsi="David" w:cs="David"/>
                <w:b/>
                <w:bCs/>
                <w:rtl/>
              </w:rPr>
            </w:pPr>
            <w:r>
              <w:rPr>
                <w:rFonts w:ascii="David" w:hAnsi="David" w:cs="David" w:hint="cs"/>
                <w:b/>
                <w:bCs/>
                <w:rtl/>
              </w:rPr>
              <w:t>קטגוריה</w:t>
            </w:r>
          </w:p>
        </w:tc>
        <w:tc>
          <w:tcPr>
            <w:tcW w:w="6452" w:type="dxa"/>
          </w:tcPr>
          <w:p w:rsidR="00B03FD7" w:rsidRDefault="00B03FD7" w:rsidP="00B674AE">
            <w:pPr>
              <w:spacing w:before="120" w:line="360" w:lineRule="auto"/>
              <w:jc w:val="both"/>
              <w:rPr>
                <w:rFonts w:ascii="David" w:hAnsi="David" w:cs="David"/>
                <w:rtl/>
              </w:rPr>
            </w:pPr>
            <w:r>
              <w:rPr>
                <w:rFonts w:ascii="David" w:hAnsi="David" w:cs="David" w:hint="cs"/>
                <w:rtl/>
              </w:rPr>
              <w:t xml:space="preserve">קבוצת תצורות </w:t>
            </w:r>
            <w:r w:rsidR="00FF0303">
              <w:rPr>
                <w:rFonts w:ascii="David" w:hAnsi="David" w:cs="David" w:hint="cs"/>
                <w:rtl/>
              </w:rPr>
              <w:t xml:space="preserve">ו/או פריטים </w:t>
            </w:r>
            <w:r w:rsidR="004F2E9F">
              <w:rPr>
                <w:rFonts w:ascii="David" w:hAnsi="David" w:cs="David" w:hint="cs"/>
                <w:rtl/>
              </w:rPr>
              <w:t xml:space="preserve">מתאימים </w:t>
            </w:r>
            <w:r>
              <w:rPr>
                <w:rFonts w:ascii="David" w:hAnsi="David" w:cs="David" w:hint="cs"/>
                <w:rtl/>
              </w:rPr>
              <w:t>שנקבעה על ידי עורך המכרז</w:t>
            </w:r>
            <w:r w:rsidR="00FF0303">
              <w:rPr>
                <w:rFonts w:ascii="David" w:hAnsi="David" w:cs="David" w:hint="cs"/>
                <w:rtl/>
              </w:rPr>
              <w:t xml:space="preserve">. </w:t>
            </w:r>
          </w:p>
        </w:tc>
      </w:tr>
      <w:tr w:rsidR="001235F7" w:rsidRPr="00320388" w:rsidTr="009D7C96">
        <w:trPr>
          <w:trHeight w:val="144"/>
        </w:trPr>
        <w:tc>
          <w:tcPr>
            <w:tcW w:w="1867" w:type="dxa"/>
          </w:tcPr>
          <w:p w:rsidR="001235F7" w:rsidRDefault="001235F7" w:rsidP="001235F7">
            <w:pPr>
              <w:spacing w:before="120" w:line="360" w:lineRule="auto"/>
              <w:jc w:val="both"/>
              <w:rPr>
                <w:rFonts w:ascii="David" w:hAnsi="David" w:cs="David"/>
                <w:b/>
                <w:bCs/>
                <w:rtl/>
              </w:rPr>
            </w:pPr>
            <w:r>
              <w:rPr>
                <w:rFonts w:ascii="David" w:hAnsi="David" w:cs="David" w:hint="cs"/>
                <w:b/>
                <w:bCs/>
                <w:rtl/>
              </w:rPr>
              <w:t>קטגוריית סוללות</w:t>
            </w:r>
          </w:p>
        </w:tc>
        <w:tc>
          <w:tcPr>
            <w:tcW w:w="6452" w:type="dxa"/>
          </w:tcPr>
          <w:p w:rsidR="001235F7" w:rsidRPr="001235F7" w:rsidRDefault="001235F7" w:rsidP="001538BE">
            <w:pPr>
              <w:spacing w:before="120" w:line="360" w:lineRule="auto"/>
              <w:jc w:val="both"/>
              <w:rPr>
                <w:rFonts w:ascii="David" w:hAnsi="David" w:cs="David"/>
                <w:rtl/>
              </w:rPr>
            </w:pPr>
            <w:r w:rsidRPr="001235F7">
              <w:rPr>
                <w:rFonts w:ascii="David" w:hAnsi="David" w:cs="David" w:hint="cs"/>
                <w:rtl/>
              </w:rPr>
              <w:t xml:space="preserve">קטגוריה הכוללת </w:t>
            </w:r>
            <w:r w:rsidR="00FF0303">
              <w:rPr>
                <w:rFonts w:ascii="David" w:hAnsi="David" w:cs="David" w:hint="cs"/>
                <w:rtl/>
              </w:rPr>
              <w:t xml:space="preserve">תצורות כמפורט בנספח </w:t>
            </w:r>
            <w:r w:rsidR="001538BE">
              <w:rPr>
                <w:rFonts w:ascii="David" w:hAnsi="David" w:cs="David" w:hint="cs"/>
                <w:rtl/>
              </w:rPr>
              <w:t>14</w:t>
            </w:r>
            <w:r w:rsidR="00FF0303">
              <w:rPr>
                <w:rFonts w:ascii="David" w:hAnsi="David" w:cs="David" w:hint="cs"/>
                <w:rtl/>
              </w:rPr>
              <w:t xml:space="preserve"> ופריטים מתאימים להן.</w:t>
            </w:r>
          </w:p>
        </w:tc>
      </w:tr>
      <w:tr w:rsidR="001235F7" w:rsidRPr="00320388" w:rsidTr="009D7C96">
        <w:trPr>
          <w:trHeight w:val="144"/>
        </w:trPr>
        <w:tc>
          <w:tcPr>
            <w:tcW w:w="1867" w:type="dxa"/>
          </w:tcPr>
          <w:p w:rsidR="001235F7" w:rsidRDefault="001235F7" w:rsidP="001235F7">
            <w:pPr>
              <w:spacing w:before="120" w:line="360" w:lineRule="auto"/>
              <w:jc w:val="both"/>
              <w:rPr>
                <w:rFonts w:ascii="David" w:hAnsi="David" w:cs="David"/>
                <w:b/>
                <w:bCs/>
                <w:rtl/>
              </w:rPr>
            </w:pPr>
            <w:r>
              <w:rPr>
                <w:rFonts w:ascii="David" w:hAnsi="David" w:cs="David" w:hint="cs"/>
                <w:b/>
                <w:bCs/>
                <w:rtl/>
              </w:rPr>
              <w:t>קטגוריית ציוד נלווה למחשב</w:t>
            </w:r>
          </w:p>
        </w:tc>
        <w:tc>
          <w:tcPr>
            <w:tcW w:w="6452" w:type="dxa"/>
          </w:tcPr>
          <w:p w:rsidR="001235F7" w:rsidRDefault="001235F7" w:rsidP="001538BE">
            <w:pPr>
              <w:spacing w:before="120" w:line="360" w:lineRule="auto"/>
              <w:jc w:val="both"/>
              <w:rPr>
                <w:rFonts w:ascii="David" w:hAnsi="David" w:cs="David"/>
                <w:rtl/>
              </w:rPr>
            </w:pPr>
            <w:r>
              <w:rPr>
                <w:rFonts w:ascii="David" w:hAnsi="David" w:cs="David" w:hint="cs"/>
                <w:rtl/>
              </w:rPr>
              <w:t xml:space="preserve">קטגוריה הכוללת </w:t>
            </w:r>
            <w:r w:rsidR="00FF0303">
              <w:rPr>
                <w:rFonts w:ascii="David" w:hAnsi="David" w:cs="David" w:hint="cs"/>
                <w:rtl/>
              </w:rPr>
              <w:t xml:space="preserve">תצורות כמפורט בנספח </w:t>
            </w:r>
            <w:r w:rsidR="001538BE">
              <w:rPr>
                <w:rFonts w:ascii="David" w:hAnsi="David" w:cs="David" w:hint="cs"/>
                <w:rtl/>
              </w:rPr>
              <w:t>14</w:t>
            </w:r>
            <w:r w:rsidR="00FF0303">
              <w:rPr>
                <w:rFonts w:ascii="David" w:hAnsi="David" w:cs="David" w:hint="cs"/>
                <w:rtl/>
              </w:rPr>
              <w:t xml:space="preserve"> ופריטים מתאימים להן.</w:t>
            </w:r>
          </w:p>
        </w:tc>
      </w:tr>
      <w:tr w:rsidR="001235F7" w:rsidRPr="00320388" w:rsidTr="009D7C96">
        <w:trPr>
          <w:trHeight w:val="144"/>
        </w:trPr>
        <w:tc>
          <w:tcPr>
            <w:tcW w:w="1867" w:type="dxa"/>
          </w:tcPr>
          <w:p w:rsidR="001235F7" w:rsidRDefault="001235F7" w:rsidP="005A4FA4">
            <w:pPr>
              <w:spacing w:before="120" w:line="360" w:lineRule="auto"/>
              <w:jc w:val="both"/>
              <w:rPr>
                <w:rFonts w:ascii="David" w:hAnsi="David" w:cs="David"/>
                <w:b/>
                <w:bCs/>
                <w:rtl/>
              </w:rPr>
            </w:pPr>
            <w:r>
              <w:rPr>
                <w:rFonts w:ascii="David" w:hAnsi="David" w:cs="David" w:hint="cs"/>
                <w:b/>
                <w:bCs/>
                <w:rtl/>
              </w:rPr>
              <w:t>קטגוריית קלטות</w:t>
            </w:r>
            <w:r w:rsidR="005A4FA4">
              <w:rPr>
                <w:rFonts w:ascii="David" w:hAnsi="David" w:cs="David" w:hint="cs"/>
                <w:b/>
                <w:bCs/>
                <w:rtl/>
              </w:rPr>
              <w:t xml:space="preserve"> גיבוי וניקוי </w:t>
            </w:r>
          </w:p>
        </w:tc>
        <w:tc>
          <w:tcPr>
            <w:tcW w:w="6452" w:type="dxa"/>
          </w:tcPr>
          <w:p w:rsidR="001235F7" w:rsidRDefault="001235F7" w:rsidP="001538BE">
            <w:pPr>
              <w:spacing w:before="120" w:line="360" w:lineRule="auto"/>
              <w:jc w:val="both"/>
              <w:rPr>
                <w:rFonts w:ascii="David" w:hAnsi="David" w:cs="David"/>
                <w:rtl/>
              </w:rPr>
            </w:pPr>
            <w:r>
              <w:rPr>
                <w:rFonts w:ascii="David" w:hAnsi="David" w:cs="David" w:hint="cs"/>
                <w:rtl/>
              </w:rPr>
              <w:t xml:space="preserve">קטגוריה הכוללת </w:t>
            </w:r>
            <w:r w:rsidR="00FF0303">
              <w:rPr>
                <w:rFonts w:ascii="David" w:hAnsi="David" w:cs="David" w:hint="cs"/>
                <w:rtl/>
              </w:rPr>
              <w:t xml:space="preserve">תצורות כמפורט בנספח </w:t>
            </w:r>
            <w:r w:rsidR="001538BE">
              <w:rPr>
                <w:rFonts w:ascii="David" w:hAnsi="David" w:cs="David" w:hint="cs"/>
                <w:rtl/>
              </w:rPr>
              <w:t>14</w:t>
            </w:r>
            <w:r w:rsidR="00FF0303">
              <w:rPr>
                <w:rFonts w:ascii="David" w:hAnsi="David" w:cs="David" w:hint="cs"/>
                <w:rtl/>
              </w:rPr>
              <w:t xml:space="preserve"> ופריטים מתאימים להן.</w:t>
            </w:r>
          </w:p>
        </w:tc>
      </w:tr>
      <w:tr w:rsidR="001235F7" w:rsidTr="009D7C96">
        <w:trPr>
          <w:trHeight w:val="144"/>
        </w:trPr>
        <w:tc>
          <w:tcPr>
            <w:tcW w:w="1867" w:type="dxa"/>
          </w:tcPr>
          <w:p w:rsidR="001235F7" w:rsidRDefault="001235F7" w:rsidP="001235F7">
            <w:pPr>
              <w:spacing w:before="120" w:line="360" w:lineRule="auto"/>
              <w:jc w:val="both"/>
              <w:rPr>
                <w:rFonts w:ascii="David" w:hAnsi="David" w:cs="David"/>
                <w:b/>
                <w:bCs/>
                <w:rtl/>
              </w:rPr>
            </w:pPr>
            <w:r>
              <w:rPr>
                <w:rFonts w:ascii="David" w:hAnsi="David" w:cs="David" w:hint="cs"/>
                <w:b/>
                <w:bCs/>
                <w:rtl/>
              </w:rPr>
              <w:t>קטלוג</w:t>
            </w:r>
          </w:p>
        </w:tc>
        <w:tc>
          <w:tcPr>
            <w:tcW w:w="6452" w:type="dxa"/>
          </w:tcPr>
          <w:p w:rsidR="001235F7" w:rsidRDefault="001235F7" w:rsidP="0000120D">
            <w:pPr>
              <w:spacing w:before="120" w:line="360" w:lineRule="auto"/>
              <w:jc w:val="both"/>
              <w:rPr>
                <w:rFonts w:ascii="David" w:hAnsi="David" w:cs="David"/>
                <w:rtl/>
              </w:rPr>
            </w:pPr>
            <w:r>
              <w:rPr>
                <w:rFonts w:ascii="David" w:hAnsi="David" w:cs="David" w:hint="cs"/>
                <w:rtl/>
              </w:rPr>
              <w:t>רשימת ה</w:t>
            </w:r>
            <w:r w:rsidR="000D33B4">
              <w:rPr>
                <w:rFonts w:ascii="David" w:hAnsi="David" w:cs="David" w:hint="cs"/>
                <w:rtl/>
              </w:rPr>
              <w:t>תצורות וה</w:t>
            </w:r>
            <w:r>
              <w:rPr>
                <w:rFonts w:ascii="David" w:hAnsi="David" w:cs="David" w:hint="cs"/>
                <w:rtl/>
              </w:rPr>
              <w:t>פריטים אשר ניתנים להזמנה על ידי המזמינים בכל אחת מהקטגוריות. הקטלוג כ</w:t>
            </w:r>
            <w:r w:rsidR="0000120D">
              <w:rPr>
                <w:rFonts w:ascii="David" w:hAnsi="David" w:cs="David" w:hint="cs"/>
                <w:rtl/>
              </w:rPr>
              <w:t>ולל מידע אודות הפריטים והתצורות,</w:t>
            </w:r>
            <w:r>
              <w:rPr>
                <w:rFonts w:ascii="David" w:hAnsi="David" w:cs="David" w:hint="cs"/>
                <w:rtl/>
              </w:rPr>
              <w:t xml:space="preserve"> </w:t>
            </w:r>
            <w:r w:rsidR="0000120D">
              <w:rPr>
                <w:rFonts w:ascii="David" w:hAnsi="David" w:cs="David" w:hint="cs"/>
                <w:rtl/>
              </w:rPr>
              <w:t xml:space="preserve">כגון שם יצרן, מס' דגם, מאפיינים טכניים, תקופת אחריות, מחיר מירבי ותמונה. </w:t>
            </w:r>
            <w:r w:rsidRPr="000017C8">
              <w:rPr>
                <w:rFonts w:ascii="David" w:hAnsi="David" w:cs="David" w:hint="eastAsia"/>
                <w:b/>
                <w:bCs/>
                <w:rtl/>
              </w:rPr>
              <w:t>הקטלוג</w:t>
            </w:r>
            <w:r w:rsidRPr="000017C8">
              <w:rPr>
                <w:rFonts w:ascii="David" w:hAnsi="David" w:cs="David"/>
                <w:b/>
                <w:bCs/>
                <w:rtl/>
              </w:rPr>
              <w:t xml:space="preserve"> </w:t>
            </w:r>
            <w:r w:rsidRPr="000017C8">
              <w:rPr>
                <w:rFonts w:ascii="David" w:hAnsi="David" w:cs="David" w:hint="eastAsia"/>
                <w:b/>
                <w:bCs/>
                <w:rtl/>
              </w:rPr>
              <w:t>התקף</w:t>
            </w:r>
            <w:r w:rsidRPr="000017C8">
              <w:rPr>
                <w:rFonts w:ascii="David" w:hAnsi="David" w:cs="David"/>
                <w:b/>
                <w:bCs/>
                <w:rtl/>
              </w:rPr>
              <w:t xml:space="preserve"> </w:t>
            </w:r>
            <w:r w:rsidRPr="000017C8">
              <w:rPr>
                <w:rFonts w:ascii="David" w:hAnsi="David" w:cs="David" w:hint="eastAsia"/>
                <w:b/>
                <w:bCs/>
                <w:rtl/>
              </w:rPr>
              <w:t>במועד</w:t>
            </w:r>
            <w:r w:rsidRPr="000017C8">
              <w:rPr>
                <w:rFonts w:ascii="David" w:hAnsi="David" w:cs="David"/>
                <w:b/>
                <w:bCs/>
                <w:rtl/>
              </w:rPr>
              <w:t xml:space="preserve"> </w:t>
            </w:r>
            <w:r w:rsidRPr="000017C8">
              <w:rPr>
                <w:rFonts w:ascii="David" w:hAnsi="David" w:cs="David" w:hint="eastAsia"/>
                <w:b/>
                <w:bCs/>
                <w:rtl/>
              </w:rPr>
              <w:t>מסוים</w:t>
            </w:r>
            <w:r w:rsidRPr="000017C8">
              <w:rPr>
                <w:rFonts w:ascii="David" w:hAnsi="David" w:cs="David"/>
                <w:b/>
                <w:bCs/>
                <w:rtl/>
              </w:rPr>
              <w:t xml:space="preserve"> </w:t>
            </w:r>
            <w:r w:rsidRPr="000017C8">
              <w:rPr>
                <w:rFonts w:ascii="David" w:hAnsi="David" w:cs="David" w:hint="eastAsia"/>
                <w:b/>
                <w:bCs/>
                <w:rtl/>
              </w:rPr>
              <w:t>הוא</w:t>
            </w:r>
            <w:r w:rsidRPr="000017C8">
              <w:rPr>
                <w:rFonts w:ascii="David" w:hAnsi="David" w:cs="David"/>
                <w:b/>
                <w:bCs/>
                <w:rtl/>
              </w:rPr>
              <w:t xml:space="preserve"> </w:t>
            </w:r>
            <w:r w:rsidRPr="000017C8">
              <w:rPr>
                <w:rFonts w:ascii="David" w:hAnsi="David" w:cs="David" w:hint="eastAsia"/>
                <w:b/>
                <w:bCs/>
                <w:rtl/>
              </w:rPr>
              <w:t>הקטלוג</w:t>
            </w:r>
            <w:r w:rsidRPr="000017C8">
              <w:rPr>
                <w:rFonts w:ascii="David" w:hAnsi="David" w:cs="David"/>
                <w:b/>
                <w:bCs/>
                <w:rtl/>
              </w:rPr>
              <w:t xml:space="preserve"> </w:t>
            </w:r>
            <w:r w:rsidRPr="000017C8">
              <w:rPr>
                <w:rFonts w:ascii="David" w:hAnsi="David" w:cs="David" w:hint="eastAsia"/>
                <w:b/>
                <w:bCs/>
                <w:rtl/>
              </w:rPr>
              <w:t>המפורסם</w:t>
            </w:r>
            <w:r w:rsidRPr="000017C8">
              <w:rPr>
                <w:rFonts w:ascii="David" w:hAnsi="David" w:cs="David"/>
                <w:b/>
                <w:bCs/>
                <w:rtl/>
              </w:rPr>
              <w:t xml:space="preserve"> </w:t>
            </w:r>
            <w:r w:rsidRPr="000017C8">
              <w:rPr>
                <w:rFonts w:ascii="David" w:hAnsi="David" w:cs="David" w:hint="eastAsia"/>
                <w:b/>
                <w:bCs/>
                <w:rtl/>
              </w:rPr>
              <w:t>במערכת</w:t>
            </w:r>
            <w:r w:rsidRPr="000017C8">
              <w:rPr>
                <w:rFonts w:ascii="David" w:hAnsi="David" w:cs="David"/>
                <w:b/>
                <w:bCs/>
                <w:rtl/>
              </w:rPr>
              <w:t xml:space="preserve"> </w:t>
            </w:r>
            <w:r w:rsidRPr="000017C8">
              <w:rPr>
                <w:rFonts w:ascii="David" w:hAnsi="David" w:cs="David" w:hint="eastAsia"/>
                <w:b/>
                <w:bCs/>
                <w:rtl/>
              </w:rPr>
              <w:t>הממוחשבת</w:t>
            </w:r>
            <w:r w:rsidRPr="000017C8">
              <w:rPr>
                <w:rFonts w:ascii="David" w:hAnsi="David" w:cs="David"/>
                <w:b/>
                <w:bCs/>
                <w:rtl/>
              </w:rPr>
              <w:t xml:space="preserve"> </w:t>
            </w:r>
            <w:r w:rsidRPr="000017C8">
              <w:rPr>
                <w:rFonts w:ascii="David" w:hAnsi="David" w:cs="David" w:hint="eastAsia"/>
                <w:b/>
                <w:bCs/>
                <w:rtl/>
              </w:rPr>
              <w:t>באותו</w:t>
            </w:r>
            <w:r w:rsidRPr="000017C8">
              <w:rPr>
                <w:rFonts w:ascii="David" w:hAnsi="David" w:cs="David"/>
                <w:b/>
                <w:bCs/>
                <w:rtl/>
              </w:rPr>
              <w:t xml:space="preserve"> </w:t>
            </w:r>
            <w:r w:rsidRPr="000017C8">
              <w:rPr>
                <w:rFonts w:ascii="David" w:hAnsi="David" w:cs="David" w:hint="eastAsia"/>
                <w:b/>
                <w:bCs/>
                <w:rtl/>
              </w:rPr>
              <w:t>מועד</w:t>
            </w:r>
            <w:r w:rsidRPr="000017C8">
              <w:rPr>
                <w:rFonts w:ascii="David" w:hAnsi="David" w:cs="David"/>
                <w:b/>
                <w:bCs/>
                <w:rtl/>
              </w:rPr>
              <w:t>.</w:t>
            </w:r>
          </w:p>
        </w:tc>
      </w:tr>
      <w:tr w:rsidR="001235F7" w:rsidRPr="006C0A33" w:rsidTr="009D7C96">
        <w:trPr>
          <w:trHeight w:val="144"/>
        </w:trPr>
        <w:tc>
          <w:tcPr>
            <w:tcW w:w="1867" w:type="dxa"/>
          </w:tcPr>
          <w:p w:rsidR="001235F7" w:rsidRPr="006C0A33" w:rsidRDefault="001235F7" w:rsidP="001235F7">
            <w:pPr>
              <w:spacing w:before="120" w:line="360" w:lineRule="auto"/>
              <w:jc w:val="both"/>
              <w:rPr>
                <w:rFonts w:ascii="David" w:hAnsi="David" w:cs="David"/>
                <w:b/>
                <w:bCs/>
                <w:rtl/>
              </w:rPr>
            </w:pPr>
            <w:r w:rsidRPr="00320388">
              <w:rPr>
                <w:rFonts w:ascii="David" w:hAnsi="David" w:cs="David" w:hint="cs"/>
                <w:b/>
                <w:bCs/>
                <w:rtl/>
              </w:rPr>
              <w:t>קניון דיגיטלי ממשלתי</w:t>
            </w:r>
            <w:r>
              <w:rPr>
                <w:rFonts w:ascii="David" w:hAnsi="David" w:cs="David" w:hint="cs"/>
                <w:b/>
                <w:bCs/>
                <w:rtl/>
              </w:rPr>
              <w:t xml:space="preserve"> / המערכת הממוחשבת</w:t>
            </w:r>
          </w:p>
        </w:tc>
        <w:tc>
          <w:tcPr>
            <w:tcW w:w="6452" w:type="dxa"/>
          </w:tcPr>
          <w:p w:rsidR="001235F7" w:rsidRPr="006C0A33" w:rsidRDefault="001235F7" w:rsidP="001235F7">
            <w:pPr>
              <w:spacing w:before="120" w:line="360" w:lineRule="auto"/>
              <w:jc w:val="both"/>
              <w:rPr>
                <w:rFonts w:ascii="David" w:hAnsi="David" w:cs="David"/>
                <w:rtl/>
              </w:rPr>
            </w:pPr>
            <w:r w:rsidRPr="00320388">
              <w:rPr>
                <w:rFonts w:ascii="David" w:hAnsi="David" w:cs="David" w:hint="eastAsia"/>
                <w:rtl/>
              </w:rPr>
              <w:t>מודול</w:t>
            </w:r>
            <w:r w:rsidRPr="00320388">
              <w:rPr>
                <w:rFonts w:ascii="David" w:hAnsi="David" w:cs="David"/>
                <w:rtl/>
              </w:rPr>
              <w:t xml:space="preserve"> </w:t>
            </w:r>
            <w:r w:rsidRPr="00320388">
              <w:rPr>
                <w:rFonts w:ascii="David" w:hAnsi="David" w:cs="David" w:hint="eastAsia"/>
                <w:rtl/>
              </w:rPr>
              <w:t>ה</w:t>
            </w:r>
            <w:r w:rsidRPr="00320388">
              <w:rPr>
                <w:rFonts w:ascii="David" w:hAnsi="David" w:cs="David"/>
                <w:rtl/>
              </w:rPr>
              <w:t>-</w:t>
            </w:r>
            <w:r w:rsidRPr="00320388">
              <w:rPr>
                <w:rFonts w:ascii="David" w:hAnsi="David" w:cs="David"/>
              </w:rPr>
              <w:t>SRM</w:t>
            </w:r>
            <w:r w:rsidRPr="00320388">
              <w:rPr>
                <w:rFonts w:ascii="David" w:hAnsi="David" w:cs="David"/>
                <w:rtl/>
              </w:rPr>
              <w:t xml:space="preserve"> של מערכת מרכב"ה ו/או כל</w:t>
            </w:r>
            <w:r>
              <w:rPr>
                <w:rFonts w:ascii="David" w:hAnsi="David" w:cs="David" w:hint="cs"/>
                <w:rtl/>
              </w:rPr>
              <w:t xml:space="preserve"> פלטפורמה</w:t>
            </w:r>
            <w:r w:rsidRPr="00320388">
              <w:rPr>
                <w:rFonts w:ascii="David" w:hAnsi="David" w:cs="David"/>
                <w:rtl/>
              </w:rPr>
              <w:t xml:space="preserve"> אחרת שבאמצעותה ינוהל </w:t>
            </w:r>
            <w:r w:rsidRPr="00320388">
              <w:rPr>
                <w:rFonts w:ascii="David" w:hAnsi="David" w:cs="David" w:hint="eastAsia"/>
                <w:rtl/>
              </w:rPr>
              <w:t>המכרז</w:t>
            </w:r>
            <w:r w:rsidRPr="00320388">
              <w:rPr>
                <w:rFonts w:ascii="David" w:hAnsi="David" w:cs="David"/>
                <w:rtl/>
              </w:rPr>
              <w:t xml:space="preserve">, </w:t>
            </w:r>
            <w:r w:rsidRPr="00320388">
              <w:rPr>
                <w:rFonts w:ascii="David" w:hAnsi="David" w:cs="David" w:hint="eastAsia"/>
                <w:rtl/>
              </w:rPr>
              <w:t>לרבות</w:t>
            </w:r>
            <w:r w:rsidRPr="00320388">
              <w:rPr>
                <w:rFonts w:ascii="David" w:hAnsi="David" w:cs="David"/>
                <w:rtl/>
              </w:rPr>
              <w:t xml:space="preserve"> </w:t>
            </w:r>
            <w:r w:rsidRPr="00320388">
              <w:rPr>
                <w:rFonts w:ascii="David" w:hAnsi="David" w:cs="David" w:hint="eastAsia"/>
                <w:rtl/>
              </w:rPr>
              <w:t>הרשימות</w:t>
            </w:r>
            <w:r w:rsidRPr="00320388">
              <w:rPr>
                <w:rFonts w:ascii="David" w:hAnsi="David" w:cs="David"/>
                <w:rtl/>
              </w:rPr>
              <w:t xml:space="preserve">, </w:t>
            </w:r>
            <w:r>
              <w:rPr>
                <w:rFonts w:ascii="David" w:hAnsi="David" w:cs="David" w:hint="cs"/>
                <w:rtl/>
              </w:rPr>
              <w:t>הפניות הפרטניות</w:t>
            </w:r>
            <w:r w:rsidRPr="00320388">
              <w:rPr>
                <w:rFonts w:ascii="David" w:hAnsi="David" w:cs="David"/>
                <w:rtl/>
              </w:rPr>
              <w:t xml:space="preserve"> </w:t>
            </w:r>
            <w:r w:rsidRPr="00320388">
              <w:rPr>
                <w:rFonts w:ascii="David" w:hAnsi="David" w:cs="David" w:hint="eastAsia"/>
                <w:rtl/>
              </w:rPr>
              <w:t>והליכי</w:t>
            </w:r>
            <w:r w:rsidRPr="00320388">
              <w:rPr>
                <w:rFonts w:ascii="David" w:hAnsi="David" w:cs="David"/>
                <w:rtl/>
              </w:rPr>
              <w:t xml:space="preserve"> </w:t>
            </w:r>
            <w:r w:rsidRPr="00320388">
              <w:rPr>
                <w:rFonts w:ascii="David" w:hAnsi="David" w:cs="David" w:hint="eastAsia"/>
                <w:rtl/>
              </w:rPr>
              <w:t>התיחור</w:t>
            </w:r>
            <w:r w:rsidRPr="00320388">
              <w:rPr>
                <w:rFonts w:ascii="David" w:hAnsi="David" w:cs="David" w:hint="cs"/>
                <w:rtl/>
              </w:rPr>
              <w:t>.</w:t>
            </w:r>
          </w:p>
        </w:tc>
      </w:tr>
      <w:tr w:rsidR="001235F7" w:rsidRPr="006C0A33" w:rsidTr="009D7C96">
        <w:trPr>
          <w:trHeight w:val="144"/>
        </w:trPr>
        <w:tc>
          <w:tcPr>
            <w:tcW w:w="1867" w:type="dxa"/>
          </w:tcPr>
          <w:p w:rsidR="001235F7" w:rsidRPr="006C0A33" w:rsidRDefault="001235F7" w:rsidP="001235F7">
            <w:pPr>
              <w:pStyle w:val="RonnyBase"/>
              <w:spacing w:line="360" w:lineRule="auto"/>
              <w:jc w:val="left"/>
              <w:rPr>
                <w:rFonts w:ascii="David" w:hAnsi="David"/>
                <w:b/>
                <w:bCs/>
                <w:sz w:val="24"/>
                <w:rtl/>
              </w:rPr>
            </w:pPr>
            <w:r w:rsidRPr="006C0A33">
              <w:rPr>
                <w:rFonts w:ascii="David" w:hAnsi="David"/>
                <w:b/>
                <w:bCs/>
                <w:sz w:val="24"/>
                <w:szCs w:val="24"/>
                <w:rtl/>
              </w:rPr>
              <w:t>שבת וחג</w:t>
            </w:r>
          </w:p>
        </w:tc>
        <w:tc>
          <w:tcPr>
            <w:tcW w:w="6452" w:type="dxa"/>
          </w:tcPr>
          <w:p w:rsidR="001235F7" w:rsidRPr="006C0A33" w:rsidRDefault="001235F7" w:rsidP="00EB47B9">
            <w:pPr>
              <w:pStyle w:val="RonnyBase"/>
              <w:spacing w:line="360" w:lineRule="auto"/>
              <w:rPr>
                <w:rFonts w:ascii="David" w:hAnsi="David"/>
                <w:rtl/>
              </w:rPr>
            </w:pPr>
            <w:r w:rsidRPr="006C0A33">
              <w:rPr>
                <w:rFonts w:ascii="David" w:hAnsi="David"/>
                <w:sz w:val="24"/>
                <w:szCs w:val="24"/>
                <w:rtl/>
              </w:rPr>
              <w:t>החל משעה לפני כניסת השבת/</w:t>
            </w:r>
            <w:r w:rsidR="00EB47B9">
              <w:rPr>
                <w:rFonts w:ascii="David" w:hAnsi="David" w:hint="cs"/>
                <w:sz w:val="24"/>
                <w:szCs w:val="24"/>
                <w:rtl/>
              </w:rPr>
              <w:t>מועדי ישראל</w:t>
            </w:r>
            <w:r w:rsidR="00972668">
              <w:rPr>
                <w:rFonts w:ascii="David" w:hAnsi="David" w:hint="cs"/>
                <w:sz w:val="24"/>
                <w:szCs w:val="24"/>
                <w:rtl/>
              </w:rPr>
              <w:t xml:space="preserve"> </w:t>
            </w:r>
            <w:r w:rsidR="00EB47B9">
              <w:rPr>
                <w:rFonts w:ascii="David" w:hAnsi="David" w:hint="cs"/>
                <w:sz w:val="24"/>
                <w:szCs w:val="24"/>
                <w:rtl/>
              </w:rPr>
              <w:t>כמשמעותם ב</w:t>
            </w:r>
            <w:r w:rsidR="00972668">
              <w:rPr>
                <w:rFonts w:ascii="David" w:hAnsi="David" w:hint="cs"/>
                <w:sz w:val="24"/>
                <w:szCs w:val="24"/>
                <w:rtl/>
              </w:rPr>
              <w:t xml:space="preserve">פקודת סדרי השלטון והמשפט, תש"ח-1948, </w:t>
            </w:r>
            <w:r w:rsidRPr="006C0A33">
              <w:rPr>
                <w:rFonts w:ascii="David" w:hAnsi="David"/>
                <w:sz w:val="24"/>
                <w:szCs w:val="24"/>
                <w:rtl/>
              </w:rPr>
              <w:t>ועד לשעה אחרי צאת השבת</w:t>
            </w:r>
            <w:r>
              <w:rPr>
                <w:rFonts w:ascii="David" w:hAnsi="David" w:hint="cs"/>
                <w:sz w:val="24"/>
                <w:szCs w:val="24"/>
                <w:rtl/>
              </w:rPr>
              <w:t>/חג</w:t>
            </w:r>
            <w:r w:rsidRPr="006C0A33">
              <w:rPr>
                <w:rFonts w:ascii="David" w:hAnsi="David"/>
                <w:sz w:val="24"/>
                <w:szCs w:val="24"/>
                <w:rtl/>
              </w:rPr>
              <w:t>.</w:t>
            </w:r>
          </w:p>
        </w:tc>
      </w:tr>
      <w:tr w:rsidR="001235F7" w:rsidRPr="006C0A33" w:rsidTr="009D7C96">
        <w:trPr>
          <w:trHeight w:val="144"/>
        </w:trPr>
        <w:tc>
          <w:tcPr>
            <w:tcW w:w="1867" w:type="dxa"/>
          </w:tcPr>
          <w:p w:rsidR="001235F7" w:rsidRPr="006C0A33" w:rsidRDefault="001235F7" w:rsidP="001235F7">
            <w:pPr>
              <w:pStyle w:val="RonnyBase"/>
              <w:spacing w:line="360" w:lineRule="auto"/>
              <w:jc w:val="left"/>
              <w:rPr>
                <w:rFonts w:ascii="David" w:hAnsi="David"/>
                <w:b/>
                <w:bCs/>
                <w:sz w:val="24"/>
                <w:szCs w:val="24"/>
                <w:rtl/>
              </w:rPr>
            </w:pPr>
            <w:r w:rsidRPr="006C0A33">
              <w:rPr>
                <w:rFonts w:ascii="David" w:hAnsi="David"/>
                <w:b/>
                <w:bCs/>
                <w:sz w:val="24"/>
                <w:szCs w:val="24"/>
                <w:rtl/>
              </w:rPr>
              <w:lastRenderedPageBreak/>
              <w:t>שלב א'</w:t>
            </w:r>
          </w:p>
        </w:tc>
        <w:tc>
          <w:tcPr>
            <w:tcW w:w="6452" w:type="dxa"/>
          </w:tcPr>
          <w:p w:rsidR="001235F7" w:rsidRPr="006F5CF0" w:rsidRDefault="001235F7" w:rsidP="00D179FF">
            <w:pPr>
              <w:pStyle w:val="RonnyBase"/>
              <w:spacing w:line="360" w:lineRule="auto"/>
              <w:rPr>
                <w:rFonts w:ascii="David" w:hAnsi="David"/>
                <w:sz w:val="24"/>
                <w:szCs w:val="24"/>
                <w:rtl/>
              </w:rPr>
            </w:pPr>
            <w:r w:rsidRPr="006C0A33">
              <w:rPr>
                <w:rFonts w:ascii="David" w:hAnsi="David"/>
                <w:sz w:val="24"/>
                <w:szCs w:val="24"/>
                <w:rtl/>
              </w:rPr>
              <w:t xml:space="preserve">שלב ראשון של המכרז – </w:t>
            </w:r>
            <w:r w:rsidRPr="006F5CF0">
              <w:rPr>
                <w:rFonts w:ascii="David" w:hAnsi="David"/>
                <w:sz w:val="24"/>
                <w:szCs w:val="24"/>
                <w:rtl/>
              </w:rPr>
              <w:t xml:space="preserve">בשלב זה </w:t>
            </w:r>
            <w:r w:rsidRPr="006F5CF0">
              <w:rPr>
                <w:rFonts w:ascii="David" w:hAnsi="David" w:hint="cs"/>
                <w:sz w:val="24"/>
                <w:szCs w:val="24"/>
                <w:rtl/>
              </w:rPr>
              <w:t>תיבחן</w:t>
            </w:r>
            <w:r w:rsidRPr="006F5CF0">
              <w:rPr>
                <w:rFonts w:ascii="David" w:hAnsi="David"/>
                <w:sz w:val="24"/>
                <w:szCs w:val="24"/>
                <w:rtl/>
              </w:rPr>
              <w:t xml:space="preserve"> כל הצעה המוגשת למכרז על בסיס עמידתה בתנאי המכרז</w:t>
            </w:r>
            <w:r w:rsidRPr="006F5CF0">
              <w:rPr>
                <w:rFonts w:ascii="David" w:hAnsi="David" w:hint="cs"/>
                <w:sz w:val="24"/>
                <w:szCs w:val="24"/>
                <w:rtl/>
              </w:rPr>
              <w:t>, לרבות תנאי הסף והדרישות עבור כל קטגוריה בנפרד. כמו כן, תיבדק עמידתם של הפריטים המוצעים על ידי המציעים בדרישות המכרז ותיקבע רשימת הפריטים.</w:t>
            </w:r>
          </w:p>
        </w:tc>
      </w:tr>
      <w:tr w:rsidR="001235F7" w:rsidRPr="006C0A33" w:rsidTr="009D7C96">
        <w:trPr>
          <w:trHeight w:val="144"/>
        </w:trPr>
        <w:tc>
          <w:tcPr>
            <w:tcW w:w="1867" w:type="dxa"/>
          </w:tcPr>
          <w:p w:rsidR="001235F7" w:rsidRPr="00940698" w:rsidRDefault="001235F7" w:rsidP="001235F7">
            <w:pPr>
              <w:pStyle w:val="RonnyBase"/>
              <w:spacing w:line="360" w:lineRule="auto"/>
              <w:jc w:val="left"/>
              <w:rPr>
                <w:rFonts w:ascii="David" w:hAnsi="David"/>
                <w:b/>
                <w:bCs/>
                <w:sz w:val="24"/>
                <w:szCs w:val="24"/>
                <w:rtl/>
              </w:rPr>
            </w:pPr>
            <w:r w:rsidRPr="00940698">
              <w:rPr>
                <w:rFonts w:ascii="David" w:hAnsi="David" w:hint="cs"/>
                <w:b/>
                <w:bCs/>
                <w:sz w:val="24"/>
                <w:szCs w:val="24"/>
                <w:rtl/>
              </w:rPr>
              <w:t>שלב ב'</w:t>
            </w:r>
          </w:p>
        </w:tc>
        <w:tc>
          <w:tcPr>
            <w:tcW w:w="6452" w:type="dxa"/>
          </w:tcPr>
          <w:p w:rsidR="001235F7" w:rsidRPr="00940698" w:rsidRDefault="001235F7" w:rsidP="00D179FF">
            <w:pPr>
              <w:pStyle w:val="RonnyBase"/>
              <w:spacing w:line="360" w:lineRule="auto"/>
              <w:rPr>
                <w:rFonts w:ascii="David" w:hAnsi="David"/>
                <w:sz w:val="24"/>
                <w:szCs w:val="24"/>
                <w:rtl/>
              </w:rPr>
            </w:pPr>
            <w:r w:rsidRPr="00940698">
              <w:rPr>
                <w:rFonts w:ascii="David" w:hAnsi="David" w:hint="cs"/>
                <w:sz w:val="24"/>
                <w:szCs w:val="24"/>
                <w:rtl/>
              </w:rPr>
              <w:t xml:space="preserve">שלב שני של המכרז </w:t>
            </w:r>
            <w:r w:rsidRPr="00940698">
              <w:rPr>
                <w:rFonts w:ascii="David" w:hAnsi="David"/>
                <w:sz w:val="24"/>
                <w:szCs w:val="24"/>
                <w:rtl/>
              </w:rPr>
              <w:t>–</w:t>
            </w:r>
            <w:r w:rsidRPr="00940698">
              <w:rPr>
                <w:rFonts w:ascii="David" w:hAnsi="David" w:hint="cs"/>
                <w:sz w:val="24"/>
                <w:szCs w:val="24"/>
                <w:rtl/>
              </w:rPr>
              <w:t xml:space="preserve"> בשלב זה תישלח רשימת הפריטים שנקבעה עבור כל אחת מהקטגוריות, לרבות המחירים המרביים שנקבעו עבור כל אחד מהפריטים והתצורות, למציעים שהצעתם עמדה בתנאי המכרז בכל אחת מהקטגוריות בנפרד. כמו כן, המציעים ידרשו לעמוד בדרישות המפורטות בסעיף </w:t>
            </w:r>
            <w:r w:rsidR="005A4FA4" w:rsidRPr="00940698">
              <w:rPr>
                <w:rFonts w:ascii="David" w:hAnsi="David"/>
                <w:sz w:val="24"/>
                <w:szCs w:val="24"/>
                <w:rtl/>
              </w:rPr>
              <w:fldChar w:fldCharType="begin"/>
            </w:r>
            <w:r w:rsidR="005A4FA4" w:rsidRPr="00940698">
              <w:rPr>
                <w:rFonts w:ascii="David" w:hAnsi="David"/>
                <w:sz w:val="24"/>
                <w:szCs w:val="24"/>
                <w:rtl/>
              </w:rPr>
              <w:instrText xml:space="preserve"> </w:instrText>
            </w:r>
            <w:r w:rsidR="005A4FA4" w:rsidRPr="00940698">
              <w:rPr>
                <w:rFonts w:ascii="David" w:hAnsi="David" w:hint="cs"/>
                <w:sz w:val="24"/>
                <w:szCs w:val="24"/>
              </w:rPr>
              <w:instrText>REF</w:instrText>
            </w:r>
            <w:r w:rsidR="005A4FA4" w:rsidRPr="00940698">
              <w:rPr>
                <w:rFonts w:ascii="David" w:hAnsi="David" w:hint="cs"/>
                <w:sz w:val="24"/>
                <w:szCs w:val="24"/>
                <w:rtl/>
              </w:rPr>
              <w:instrText xml:space="preserve"> _</w:instrText>
            </w:r>
            <w:r w:rsidR="005A4FA4" w:rsidRPr="00940698">
              <w:rPr>
                <w:rFonts w:ascii="David" w:hAnsi="David" w:hint="cs"/>
                <w:sz w:val="24"/>
                <w:szCs w:val="24"/>
              </w:rPr>
              <w:instrText>Ref504892614 \r \h</w:instrText>
            </w:r>
            <w:r w:rsidR="005A4FA4" w:rsidRPr="00940698">
              <w:rPr>
                <w:rFonts w:ascii="David" w:hAnsi="David"/>
                <w:sz w:val="24"/>
                <w:szCs w:val="24"/>
                <w:rtl/>
              </w:rPr>
              <w:instrText xml:space="preserve"> </w:instrText>
            </w:r>
            <w:r w:rsidR="0096205C" w:rsidRPr="00940698">
              <w:rPr>
                <w:rFonts w:ascii="David" w:hAnsi="David"/>
                <w:sz w:val="24"/>
                <w:szCs w:val="24"/>
                <w:rtl/>
              </w:rPr>
              <w:instrText xml:space="preserve"> \* </w:instrText>
            </w:r>
            <w:r w:rsidR="0096205C" w:rsidRPr="00940698">
              <w:rPr>
                <w:rFonts w:ascii="David" w:hAnsi="David"/>
                <w:sz w:val="24"/>
                <w:szCs w:val="24"/>
              </w:rPr>
              <w:instrText>MERGEFORMAT</w:instrText>
            </w:r>
            <w:r w:rsidR="0096205C" w:rsidRPr="00940698">
              <w:rPr>
                <w:rFonts w:ascii="David" w:hAnsi="David"/>
                <w:sz w:val="24"/>
                <w:szCs w:val="24"/>
                <w:rtl/>
              </w:rPr>
              <w:instrText xml:space="preserve"> </w:instrText>
            </w:r>
            <w:r w:rsidR="005A4FA4" w:rsidRPr="00940698">
              <w:rPr>
                <w:rFonts w:ascii="David" w:hAnsi="David"/>
                <w:sz w:val="24"/>
                <w:szCs w:val="24"/>
                <w:rtl/>
              </w:rPr>
            </w:r>
            <w:r w:rsidR="005A4FA4" w:rsidRPr="00940698">
              <w:rPr>
                <w:rFonts w:ascii="David" w:hAnsi="David"/>
                <w:sz w:val="24"/>
                <w:szCs w:val="24"/>
                <w:rtl/>
              </w:rPr>
              <w:fldChar w:fldCharType="separate"/>
            </w:r>
            <w:r w:rsidR="00A41AD5">
              <w:rPr>
                <w:rFonts w:ascii="David" w:hAnsi="David"/>
                <w:sz w:val="24"/>
                <w:szCs w:val="24"/>
                <w:rtl/>
              </w:rPr>
              <w:t>‏0.10.1.4</w:t>
            </w:r>
            <w:r w:rsidR="005A4FA4" w:rsidRPr="00940698">
              <w:rPr>
                <w:rFonts w:ascii="David" w:hAnsi="David"/>
                <w:sz w:val="24"/>
                <w:szCs w:val="24"/>
                <w:rtl/>
              </w:rPr>
              <w:fldChar w:fldCharType="end"/>
            </w:r>
            <w:r w:rsidR="005A4FA4" w:rsidRPr="00940698">
              <w:rPr>
                <w:rFonts w:ascii="David" w:hAnsi="David" w:hint="cs"/>
                <w:sz w:val="24"/>
                <w:szCs w:val="24"/>
                <w:rtl/>
              </w:rPr>
              <w:t xml:space="preserve"> </w:t>
            </w:r>
            <w:r w:rsidRPr="00940698">
              <w:rPr>
                <w:rFonts w:ascii="David" w:hAnsi="David" w:hint="cs"/>
                <w:sz w:val="24"/>
                <w:szCs w:val="24"/>
                <w:rtl/>
              </w:rPr>
              <w:t>לצורך הכללתם ברשימת הספקים הרשומים.</w:t>
            </w:r>
          </w:p>
        </w:tc>
      </w:tr>
      <w:tr w:rsidR="001235F7" w:rsidTr="009D7C96">
        <w:trPr>
          <w:trHeight w:val="144"/>
        </w:trPr>
        <w:tc>
          <w:tcPr>
            <w:tcW w:w="1867" w:type="dxa"/>
          </w:tcPr>
          <w:p w:rsidR="001235F7" w:rsidRDefault="001235F7" w:rsidP="001235F7">
            <w:pPr>
              <w:pStyle w:val="RonnyBase"/>
              <w:spacing w:line="360" w:lineRule="auto"/>
              <w:jc w:val="left"/>
              <w:rPr>
                <w:rFonts w:ascii="David" w:hAnsi="David"/>
                <w:b/>
                <w:bCs/>
                <w:sz w:val="24"/>
                <w:szCs w:val="24"/>
                <w:rtl/>
              </w:rPr>
            </w:pPr>
            <w:r>
              <w:rPr>
                <w:rFonts w:ascii="David" w:hAnsi="David" w:hint="cs"/>
                <w:b/>
                <w:bCs/>
                <w:sz w:val="24"/>
                <w:szCs w:val="24"/>
                <w:rtl/>
              </w:rPr>
              <w:t>שלב ג'</w:t>
            </w:r>
          </w:p>
        </w:tc>
        <w:tc>
          <w:tcPr>
            <w:tcW w:w="6452" w:type="dxa"/>
          </w:tcPr>
          <w:p w:rsidR="001235F7" w:rsidRDefault="001235F7" w:rsidP="001235F7">
            <w:pPr>
              <w:pStyle w:val="RonnyBase"/>
              <w:spacing w:line="360" w:lineRule="auto"/>
              <w:rPr>
                <w:rFonts w:ascii="David" w:hAnsi="David"/>
                <w:sz w:val="24"/>
                <w:szCs w:val="24"/>
                <w:rtl/>
              </w:rPr>
            </w:pPr>
            <w:r>
              <w:rPr>
                <w:rFonts w:ascii="David" w:hAnsi="David" w:hint="cs"/>
                <w:sz w:val="24"/>
                <w:szCs w:val="24"/>
                <w:rtl/>
              </w:rPr>
              <w:t xml:space="preserve">שלב שלישי של המכרז </w:t>
            </w:r>
            <w:r>
              <w:rPr>
                <w:rFonts w:ascii="David" w:hAnsi="David"/>
                <w:sz w:val="24"/>
                <w:szCs w:val="24"/>
                <w:rtl/>
              </w:rPr>
              <w:t>–</w:t>
            </w:r>
            <w:r w:rsidRPr="00154F52">
              <w:rPr>
                <w:rFonts w:ascii="David" w:hAnsi="David" w:hint="cs"/>
                <w:sz w:val="24"/>
                <w:szCs w:val="24"/>
                <w:rtl/>
              </w:rPr>
              <w:t xml:space="preserve"> בשלב זה יתמודדו הספקים הרשומים בהליכי תיחור פרטניים שיערכו על ידי המזמינים בהתאם לצורכיהם לצורך אספקת הציוד המבוקש.</w:t>
            </w:r>
          </w:p>
        </w:tc>
      </w:tr>
      <w:tr w:rsidR="001235F7" w:rsidRPr="006C0A33" w:rsidTr="009D7C96">
        <w:trPr>
          <w:trHeight w:val="144"/>
        </w:trPr>
        <w:tc>
          <w:tcPr>
            <w:tcW w:w="1867" w:type="dxa"/>
          </w:tcPr>
          <w:p w:rsidR="001235F7" w:rsidRPr="006C0A33" w:rsidRDefault="001235F7" w:rsidP="001235F7">
            <w:pPr>
              <w:pStyle w:val="RonnyBase"/>
              <w:spacing w:line="360" w:lineRule="auto"/>
              <w:jc w:val="left"/>
              <w:rPr>
                <w:rFonts w:ascii="David" w:hAnsi="David"/>
                <w:b/>
                <w:bCs/>
                <w:sz w:val="24"/>
                <w:rtl/>
              </w:rPr>
            </w:pPr>
            <w:r w:rsidRPr="006C0A33">
              <w:rPr>
                <w:rFonts w:ascii="David" w:hAnsi="David"/>
                <w:b/>
                <w:bCs/>
                <w:sz w:val="24"/>
                <w:szCs w:val="24"/>
                <w:rtl/>
              </w:rPr>
              <w:t>שעות עבודה מקובלות</w:t>
            </w:r>
          </w:p>
        </w:tc>
        <w:tc>
          <w:tcPr>
            <w:tcW w:w="6452" w:type="dxa"/>
          </w:tcPr>
          <w:p w:rsidR="001235F7" w:rsidRPr="006C0A33" w:rsidRDefault="001235F7" w:rsidP="001235F7">
            <w:pPr>
              <w:pStyle w:val="RonnyBase"/>
              <w:spacing w:line="360" w:lineRule="auto"/>
              <w:rPr>
                <w:rFonts w:ascii="David" w:hAnsi="David"/>
                <w:rtl/>
              </w:rPr>
            </w:pPr>
            <w:r>
              <w:rPr>
                <w:rFonts w:ascii="David" w:hAnsi="David"/>
                <w:sz w:val="24"/>
                <w:szCs w:val="24"/>
                <w:rtl/>
              </w:rPr>
              <w:t>ימי</w:t>
            </w:r>
            <w:r w:rsidRPr="006C0A33">
              <w:rPr>
                <w:rFonts w:ascii="David" w:hAnsi="David"/>
                <w:sz w:val="24"/>
                <w:szCs w:val="24"/>
                <w:rtl/>
              </w:rPr>
              <w:t xml:space="preserve"> חול: בשעות 08:00-1</w:t>
            </w:r>
            <w:r>
              <w:rPr>
                <w:rFonts w:ascii="David" w:hAnsi="David" w:hint="cs"/>
                <w:sz w:val="24"/>
                <w:szCs w:val="24"/>
                <w:rtl/>
              </w:rPr>
              <w:t>7</w:t>
            </w:r>
            <w:r w:rsidRPr="006C0A33">
              <w:rPr>
                <w:rFonts w:ascii="David" w:hAnsi="David"/>
                <w:sz w:val="24"/>
                <w:szCs w:val="24"/>
                <w:rtl/>
              </w:rPr>
              <w:t>:00.</w:t>
            </w:r>
          </w:p>
          <w:p w:rsidR="001235F7" w:rsidRPr="006C0A33" w:rsidRDefault="001235F7" w:rsidP="001235F7">
            <w:pPr>
              <w:pStyle w:val="RonnyBase"/>
              <w:spacing w:line="360" w:lineRule="auto"/>
              <w:rPr>
                <w:rFonts w:ascii="David" w:hAnsi="David"/>
                <w:sz w:val="24"/>
                <w:szCs w:val="24"/>
              </w:rPr>
            </w:pPr>
          </w:p>
        </w:tc>
      </w:tr>
      <w:tr w:rsidR="001235F7" w:rsidRPr="006C0A33" w:rsidTr="009D7C96">
        <w:trPr>
          <w:trHeight w:val="794"/>
        </w:trPr>
        <w:tc>
          <w:tcPr>
            <w:tcW w:w="1867" w:type="dxa"/>
          </w:tcPr>
          <w:p w:rsidR="001235F7" w:rsidRPr="006C0A33" w:rsidRDefault="001235F7" w:rsidP="001235F7">
            <w:pPr>
              <w:pStyle w:val="RonnyBase"/>
              <w:spacing w:line="360" w:lineRule="auto"/>
              <w:jc w:val="left"/>
              <w:rPr>
                <w:rFonts w:ascii="David" w:hAnsi="David"/>
                <w:b/>
                <w:bCs/>
                <w:sz w:val="24"/>
                <w:szCs w:val="24"/>
                <w:rtl/>
              </w:rPr>
            </w:pPr>
            <w:r w:rsidRPr="006C0A33">
              <w:rPr>
                <w:rFonts w:ascii="David" w:hAnsi="David" w:hint="eastAsia"/>
                <w:b/>
                <w:bCs/>
                <w:sz w:val="24"/>
                <w:szCs w:val="24"/>
                <w:rtl/>
              </w:rPr>
              <w:t>תיבת</w:t>
            </w:r>
            <w:r w:rsidRPr="006C0A33">
              <w:rPr>
                <w:rFonts w:ascii="David" w:hAnsi="David"/>
                <w:b/>
                <w:bCs/>
                <w:sz w:val="24"/>
                <w:szCs w:val="24"/>
                <w:rtl/>
              </w:rPr>
              <w:t xml:space="preserve"> המכרזים </w:t>
            </w:r>
          </w:p>
        </w:tc>
        <w:tc>
          <w:tcPr>
            <w:tcW w:w="6452" w:type="dxa"/>
          </w:tcPr>
          <w:p w:rsidR="001235F7" w:rsidRPr="006C0A33" w:rsidRDefault="001235F7" w:rsidP="005A4FA4">
            <w:pPr>
              <w:pStyle w:val="RonnyBase"/>
              <w:spacing w:line="360" w:lineRule="auto"/>
              <w:rPr>
                <w:rFonts w:ascii="David" w:hAnsi="David"/>
                <w:sz w:val="24"/>
                <w:szCs w:val="24"/>
                <w:rtl/>
              </w:rPr>
            </w:pPr>
            <w:r w:rsidRPr="006C0A33">
              <w:rPr>
                <w:rFonts w:ascii="David" w:hAnsi="David" w:hint="eastAsia"/>
                <w:sz w:val="24"/>
                <w:szCs w:val="24"/>
                <w:rtl/>
              </w:rPr>
              <w:t>תיבת</w:t>
            </w:r>
            <w:r w:rsidRPr="006C0A33">
              <w:rPr>
                <w:rFonts w:ascii="David" w:hAnsi="David"/>
                <w:sz w:val="24"/>
                <w:szCs w:val="24"/>
                <w:rtl/>
              </w:rPr>
              <w:t xml:space="preserve"> </w:t>
            </w:r>
            <w:r w:rsidRPr="006C0A33">
              <w:rPr>
                <w:rFonts w:ascii="David" w:hAnsi="David" w:hint="eastAsia"/>
                <w:sz w:val="24"/>
                <w:szCs w:val="24"/>
                <w:rtl/>
              </w:rPr>
              <w:t>המכרזים</w:t>
            </w:r>
            <w:r w:rsidRPr="006C0A33">
              <w:rPr>
                <w:rFonts w:ascii="David" w:hAnsi="David"/>
                <w:sz w:val="24"/>
                <w:szCs w:val="24"/>
                <w:rtl/>
              </w:rPr>
              <w:t xml:space="preserve"> </w:t>
            </w:r>
            <w:r w:rsidRPr="006C0A33">
              <w:rPr>
                <w:rFonts w:ascii="David" w:hAnsi="David" w:hint="eastAsia"/>
                <w:sz w:val="24"/>
                <w:szCs w:val="24"/>
                <w:rtl/>
              </w:rPr>
              <w:t>של</w:t>
            </w:r>
            <w:r w:rsidRPr="006C0A33">
              <w:rPr>
                <w:rFonts w:ascii="David" w:hAnsi="David"/>
                <w:sz w:val="24"/>
                <w:szCs w:val="24"/>
                <w:rtl/>
              </w:rPr>
              <w:t xml:space="preserve"> </w:t>
            </w:r>
            <w:r w:rsidRPr="006C0A33">
              <w:rPr>
                <w:rFonts w:ascii="David" w:hAnsi="David" w:hint="eastAsia"/>
                <w:sz w:val="24"/>
                <w:szCs w:val="24"/>
                <w:rtl/>
              </w:rPr>
              <w:t>עורך</w:t>
            </w:r>
            <w:r w:rsidRPr="006C0A33">
              <w:rPr>
                <w:rFonts w:ascii="David" w:hAnsi="David"/>
                <w:sz w:val="24"/>
                <w:szCs w:val="24"/>
                <w:rtl/>
              </w:rPr>
              <w:t xml:space="preserve"> </w:t>
            </w:r>
            <w:r w:rsidRPr="006C0A33">
              <w:rPr>
                <w:rFonts w:ascii="David" w:hAnsi="David" w:hint="eastAsia"/>
                <w:sz w:val="24"/>
                <w:szCs w:val="24"/>
                <w:rtl/>
              </w:rPr>
              <w:t>המכרז</w:t>
            </w:r>
            <w:r w:rsidRPr="006C0A33">
              <w:rPr>
                <w:rFonts w:ascii="David" w:hAnsi="David"/>
                <w:sz w:val="24"/>
                <w:szCs w:val="24"/>
                <w:rtl/>
              </w:rPr>
              <w:t xml:space="preserve"> </w:t>
            </w:r>
            <w:r w:rsidRPr="006C0A33">
              <w:rPr>
                <w:rFonts w:ascii="David" w:hAnsi="David" w:hint="eastAsia"/>
                <w:sz w:val="24"/>
                <w:szCs w:val="24"/>
                <w:rtl/>
              </w:rPr>
              <w:t>המ</w:t>
            </w:r>
            <w:r>
              <w:rPr>
                <w:rFonts w:ascii="David" w:hAnsi="David" w:hint="cs"/>
                <w:sz w:val="24"/>
                <w:szCs w:val="24"/>
                <w:rtl/>
              </w:rPr>
              <w:t>צויה</w:t>
            </w:r>
            <w:r w:rsidRPr="006C0A33">
              <w:rPr>
                <w:rFonts w:ascii="David" w:hAnsi="David"/>
                <w:sz w:val="24"/>
                <w:szCs w:val="24"/>
                <w:rtl/>
              </w:rPr>
              <w:t xml:space="preserve"> </w:t>
            </w:r>
            <w:r w:rsidRPr="006C0A33">
              <w:rPr>
                <w:rFonts w:ascii="David" w:hAnsi="David" w:hint="eastAsia"/>
                <w:sz w:val="24"/>
                <w:szCs w:val="24"/>
                <w:rtl/>
              </w:rPr>
              <w:t>ברח</w:t>
            </w:r>
            <w:r w:rsidRPr="006C0A33">
              <w:rPr>
                <w:rFonts w:ascii="David" w:hAnsi="David"/>
                <w:sz w:val="24"/>
                <w:szCs w:val="24"/>
                <w:rtl/>
              </w:rPr>
              <w:t xml:space="preserve">' </w:t>
            </w:r>
            <w:r w:rsidRPr="006C0A33">
              <w:rPr>
                <w:rFonts w:ascii="David" w:hAnsi="David" w:hint="eastAsia"/>
                <w:sz w:val="24"/>
                <w:szCs w:val="24"/>
                <w:rtl/>
              </w:rPr>
              <w:t>נתנאל</w:t>
            </w:r>
            <w:r w:rsidRPr="006C0A33">
              <w:rPr>
                <w:rFonts w:ascii="David" w:hAnsi="David"/>
                <w:sz w:val="24"/>
                <w:szCs w:val="24"/>
                <w:rtl/>
              </w:rPr>
              <w:t xml:space="preserve"> </w:t>
            </w:r>
            <w:r w:rsidRPr="006C0A33">
              <w:rPr>
                <w:rFonts w:ascii="David" w:hAnsi="David" w:hint="eastAsia"/>
                <w:sz w:val="24"/>
                <w:szCs w:val="24"/>
                <w:rtl/>
              </w:rPr>
              <w:t>לורך</w:t>
            </w:r>
            <w:r w:rsidRPr="006C0A33">
              <w:rPr>
                <w:rFonts w:ascii="David" w:hAnsi="David"/>
                <w:sz w:val="24"/>
                <w:szCs w:val="24"/>
                <w:rtl/>
              </w:rPr>
              <w:t xml:space="preserve"> 1, </w:t>
            </w:r>
            <w:r w:rsidRPr="006C0A33">
              <w:rPr>
                <w:rFonts w:ascii="David" w:hAnsi="David" w:hint="eastAsia"/>
                <w:sz w:val="24"/>
                <w:szCs w:val="24"/>
                <w:rtl/>
              </w:rPr>
              <w:t>ירושלים</w:t>
            </w:r>
            <w:r w:rsidRPr="006C0A33">
              <w:rPr>
                <w:rFonts w:ascii="David" w:hAnsi="David"/>
                <w:sz w:val="24"/>
                <w:szCs w:val="24"/>
                <w:rtl/>
              </w:rPr>
              <w:t xml:space="preserve">, </w:t>
            </w:r>
            <w:r w:rsidRPr="006C0A33">
              <w:rPr>
                <w:rFonts w:ascii="David" w:hAnsi="David" w:hint="eastAsia"/>
                <w:sz w:val="24"/>
                <w:szCs w:val="24"/>
                <w:rtl/>
              </w:rPr>
              <w:t>ואשר</w:t>
            </w:r>
            <w:r w:rsidRPr="006C0A33">
              <w:rPr>
                <w:rFonts w:ascii="David" w:hAnsi="David"/>
                <w:sz w:val="24"/>
                <w:szCs w:val="24"/>
                <w:rtl/>
              </w:rPr>
              <w:t xml:space="preserve"> </w:t>
            </w:r>
            <w:r w:rsidRPr="006C0A33">
              <w:rPr>
                <w:rFonts w:ascii="David" w:hAnsi="David" w:hint="eastAsia"/>
                <w:sz w:val="24"/>
                <w:szCs w:val="24"/>
                <w:rtl/>
              </w:rPr>
              <w:t>אליה</w:t>
            </w:r>
            <w:r w:rsidRPr="006C0A33">
              <w:rPr>
                <w:rFonts w:ascii="David" w:hAnsi="David"/>
                <w:sz w:val="24"/>
                <w:szCs w:val="24"/>
                <w:rtl/>
              </w:rPr>
              <w:t xml:space="preserve"> </w:t>
            </w:r>
            <w:r w:rsidRPr="006C0A33">
              <w:rPr>
                <w:rFonts w:ascii="David" w:hAnsi="David" w:hint="eastAsia"/>
                <w:sz w:val="24"/>
                <w:szCs w:val="24"/>
                <w:rtl/>
              </w:rPr>
              <w:t>מגישים</w:t>
            </w:r>
            <w:r w:rsidRPr="006C0A33">
              <w:rPr>
                <w:rFonts w:ascii="David" w:hAnsi="David"/>
                <w:sz w:val="24"/>
                <w:szCs w:val="24"/>
                <w:rtl/>
              </w:rPr>
              <w:t xml:space="preserve"> </w:t>
            </w:r>
            <w:r w:rsidRPr="006C0A33">
              <w:rPr>
                <w:rFonts w:ascii="David" w:hAnsi="David" w:hint="eastAsia"/>
                <w:sz w:val="24"/>
                <w:szCs w:val="24"/>
                <w:rtl/>
              </w:rPr>
              <w:t>המציעים</w:t>
            </w:r>
            <w:r w:rsidRPr="006C0A33">
              <w:rPr>
                <w:rFonts w:ascii="David" w:hAnsi="David"/>
                <w:sz w:val="24"/>
                <w:szCs w:val="24"/>
                <w:rtl/>
              </w:rPr>
              <w:t xml:space="preserve"> </w:t>
            </w:r>
            <w:r w:rsidRPr="006C0A33">
              <w:rPr>
                <w:rFonts w:ascii="David" w:hAnsi="David" w:hint="eastAsia"/>
                <w:sz w:val="24"/>
                <w:szCs w:val="24"/>
                <w:rtl/>
              </w:rPr>
              <w:t>במסגרת</w:t>
            </w:r>
            <w:r w:rsidRPr="006C0A33">
              <w:rPr>
                <w:rFonts w:ascii="David" w:hAnsi="David"/>
                <w:sz w:val="24"/>
                <w:szCs w:val="24"/>
                <w:rtl/>
              </w:rPr>
              <w:t xml:space="preserve"> </w:t>
            </w:r>
            <w:r w:rsidRPr="006C0A33">
              <w:rPr>
                <w:rFonts w:ascii="David" w:hAnsi="David" w:hint="eastAsia"/>
                <w:sz w:val="24"/>
                <w:szCs w:val="24"/>
                <w:rtl/>
              </w:rPr>
              <w:t>מכרז</w:t>
            </w:r>
            <w:r w:rsidRPr="006C0A33">
              <w:rPr>
                <w:rFonts w:ascii="David" w:hAnsi="David"/>
                <w:sz w:val="24"/>
                <w:szCs w:val="24"/>
                <w:rtl/>
              </w:rPr>
              <w:t xml:space="preserve"> </w:t>
            </w:r>
            <w:r w:rsidRPr="006C0A33">
              <w:rPr>
                <w:rFonts w:ascii="David" w:hAnsi="David" w:hint="eastAsia"/>
                <w:sz w:val="24"/>
                <w:szCs w:val="24"/>
                <w:rtl/>
              </w:rPr>
              <w:t>זה</w:t>
            </w:r>
            <w:r w:rsidRPr="006C0A33">
              <w:rPr>
                <w:rFonts w:ascii="David" w:hAnsi="David"/>
                <w:sz w:val="24"/>
                <w:szCs w:val="24"/>
                <w:rtl/>
              </w:rPr>
              <w:t xml:space="preserve"> </w:t>
            </w:r>
            <w:r w:rsidRPr="006C0A33">
              <w:rPr>
                <w:rFonts w:ascii="David" w:hAnsi="David" w:hint="eastAsia"/>
                <w:sz w:val="24"/>
                <w:szCs w:val="24"/>
                <w:rtl/>
              </w:rPr>
              <w:t>את</w:t>
            </w:r>
            <w:r w:rsidRPr="006C0A33">
              <w:rPr>
                <w:rFonts w:ascii="David" w:hAnsi="David"/>
                <w:sz w:val="24"/>
                <w:szCs w:val="24"/>
                <w:rtl/>
              </w:rPr>
              <w:t xml:space="preserve"> </w:t>
            </w:r>
            <w:r w:rsidRPr="006C0A33">
              <w:rPr>
                <w:rFonts w:ascii="David" w:hAnsi="David" w:hint="eastAsia"/>
                <w:sz w:val="24"/>
                <w:szCs w:val="24"/>
                <w:rtl/>
              </w:rPr>
              <w:t>הצעותיהם</w:t>
            </w:r>
            <w:r w:rsidRPr="006C0A33">
              <w:rPr>
                <w:rFonts w:ascii="David" w:hAnsi="David"/>
                <w:sz w:val="24"/>
                <w:szCs w:val="24"/>
                <w:rtl/>
              </w:rPr>
              <w:t xml:space="preserve">, </w:t>
            </w:r>
            <w:r w:rsidRPr="006C0A33">
              <w:rPr>
                <w:rFonts w:ascii="David" w:hAnsi="David" w:hint="eastAsia"/>
                <w:sz w:val="24"/>
                <w:szCs w:val="24"/>
                <w:rtl/>
              </w:rPr>
              <w:t>כמפורט</w:t>
            </w:r>
            <w:r w:rsidRPr="006C0A33">
              <w:rPr>
                <w:rFonts w:ascii="David" w:hAnsi="David"/>
                <w:sz w:val="24"/>
                <w:szCs w:val="24"/>
                <w:rtl/>
              </w:rPr>
              <w:t xml:space="preserve"> </w:t>
            </w:r>
            <w:r w:rsidRPr="006C0A33">
              <w:rPr>
                <w:rFonts w:ascii="David" w:hAnsi="David" w:hint="eastAsia"/>
                <w:sz w:val="24"/>
                <w:szCs w:val="24"/>
                <w:rtl/>
              </w:rPr>
              <w:t>בסעיף</w:t>
            </w:r>
            <w:r>
              <w:rPr>
                <w:rFonts w:ascii="David" w:hAnsi="David" w:hint="cs"/>
                <w:sz w:val="24"/>
                <w:szCs w:val="24"/>
                <w:rtl/>
              </w:rPr>
              <w:t xml:space="preserve"> </w:t>
            </w:r>
            <w:r w:rsidR="005A4FA4">
              <w:rPr>
                <w:rFonts w:ascii="David" w:hAnsi="David"/>
                <w:sz w:val="24"/>
                <w:szCs w:val="24"/>
                <w:rtl/>
              </w:rPr>
              <w:fldChar w:fldCharType="begin"/>
            </w:r>
            <w:r w:rsidR="005A4FA4">
              <w:rPr>
                <w:rFonts w:ascii="David" w:hAnsi="David"/>
                <w:sz w:val="24"/>
                <w:szCs w:val="24"/>
                <w:rtl/>
              </w:rPr>
              <w:instrText xml:space="preserve"> </w:instrText>
            </w:r>
            <w:r w:rsidR="005A4FA4">
              <w:rPr>
                <w:rFonts w:ascii="David" w:hAnsi="David"/>
                <w:sz w:val="24"/>
                <w:szCs w:val="24"/>
              </w:rPr>
              <w:instrText>REF</w:instrText>
            </w:r>
            <w:r w:rsidR="005A4FA4">
              <w:rPr>
                <w:rFonts w:ascii="David" w:hAnsi="David"/>
                <w:sz w:val="24"/>
                <w:szCs w:val="24"/>
                <w:rtl/>
              </w:rPr>
              <w:instrText xml:space="preserve"> _</w:instrText>
            </w:r>
            <w:r w:rsidR="005A4FA4">
              <w:rPr>
                <w:rFonts w:ascii="David" w:hAnsi="David"/>
                <w:sz w:val="24"/>
                <w:szCs w:val="24"/>
              </w:rPr>
              <w:instrText>Ref504892908 \r \h</w:instrText>
            </w:r>
            <w:r w:rsidR="005A4FA4">
              <w:rPr>
                <w:rFonts w:ascii="David" w:hAnsi="David"/>
                <w:sz w:val="24"/>
                <w:szCs w:val="24"/>
                <w:rtl/>
              </w:rPr>
              <w:instrText xml:space="preserve"> </w:instrText>
            </w:r>
            <w:r w:rsidR="005A4FA4">
              <w:rPr>
                <w:rFonts w:ascii="David" w:hAnsi="David"/>
                <w:sz w:val="24"/>
                <w:szCs w:val="24"/>
                <w:rtl/>
              </w:rPr>
            </w:r>
            <w:r w:rsidR="005A4FA4">
              <w:rPr>
                <w:rFonts w:ascii="David" w:hAnsi="David"/>
                <w:sz w:val="24"/>
                <w:szCs w:val="24"/>
                <w:rtl/>
              </w:rPr>
              <w:fldChar w:fldCharType="separate"/>
            </w:r>
            <w:r w:rsidR="00A41AD5">
              <w:rPr>
                <w:rFonts w:ascii="David" w:hAnsi="David"/>
                <w:sz w:val="24"/>
                <w:szCs w:val="24"/>
                <w:rtl/>
              </w:rPr>
              <w:t>‏0.8</w:t>
            </w:r>
            <w:r w:rsidR="005A4FA4">
              <w:rPr>
                <w:rFonts w:ascii="David" w:hAnsi="David"/>
                <w:sz w:val="24"/>
                <w:szCs w:val="24"/>
                <w:rtl/>
              </w:rPr>
              <w:fldChar w:fldCharType="end"/>
            </w:r>
            <w:r w:rsidR="005A4FA4">
              <w:rPr>
                <w:rFonts w:ascii="David" w:hAnsi="David" w:hint="cs"/>
                <w:sz w:val="24"/>
                <w:szCs w:val="24"/>
                <w:rtl/>
              </w:rPr>
              <w:t xml:space="preserve"> </w:t>
            </w:r>
            <w:r w:rsidRPr="006C0A33">
              <w:rPr>
                <w:rFonts w:ascii="David" w:hAnsi="David"/>
                <w:sz w:val="24"/>
                <w:szCs w:val="24"/>
                <w:rtl/>
              </w:rPr>
              <w:t>להלן.</w:t>
            </w:r>
          </w:p>
        </w:tc>
      </w:tr>
      <w:tr w:rsidR="001235F7" w:rsidRPr="006C0A33" w:rsidTr="009D7C96">
        <w:trPr>
          <w:trHeight w:val="794"/>
        </w:trPr>
        <w:tc>
          <w:tcPr>
            <w:tcW w:w="1867" w:type="dxa"/>
          </w:tcPr>
          <w:p w:rsidR="001235F7" w:rsidRPr="006C0A33" w:rsidRDefault="001235F7" w:rsidP="001235F7">
            <w:pPr>
              <w:pStyle w:val="RonnyBase"/>
              <w:spacing w:line="360" w:lineRule="auto"/>
              <w:jc w:val="left"/>
              <w:rPr>
                <w:rFonts w:ascii="David" w:hAnsi="David"/>
                <w:b/>
                <w:bCs/>
                <w:sz w:val="24"/>
                <w:szCs w:val="24"/>
                <w:rtl/>
              </w:rPr>
            </w:pPr>
            <w:r w:rsidRPr="006C0A33">
              <w:rPr>
                <w:rFonts w:ascii="David" w:hAnsi="David" w:hint="eastAsia"/>
                <w:b/>
                <w:bCs/>
                <w:sz w:val="24"/>
                <w:szCs w:val="24"/>
                <w:rtl/>
              </w:rPr>
              <w:t>תיבת</w:t>
            </w:r>
            <w:r w:rsidRPr="006C0A33">
              <w:rPr>
                <w:rFonts w:ascii="David" w:hAnsi="David"/>
                <w:b/>
                <w:bCs/>
                <w:sz w:val="24"/>
                <w:szCs w:val="24"/>
                <w:rtl/>
              </w:rPr>
              <w:t xml:space="preserve"> </w:t>
            </w:r>
            <w:r w:rsidRPr="006C0A33">
              <w:rPr>
                <w:rFonts w:ascii="David" w:hAnsi="David" w:hint="eastAsia"/>
                <w:b/>
                <w:bCs/>
                <w:sz w:val="24"/>
                <w:szCs w:val="24"/>
                <w:rtl/>
              </w:rPr>
              <w:t>המכרזים</w:t>
            </w:r>
            <w:r w:rsidRPr="006C0A33">
              <w:rPr>
                <w:rFonts w:ascii="David" w:hAnsi="David"/>
                <w:b/>
                <w:bCs/>
                <w:sz w:val="24"/>
                <w:szCs w:val="24"/>
                <w:rtl/>
              </w:rPr>
              <w:t xml:space="preserve"> </w:t>
            </w:r>
            <w:r w:rsidRPr="006C0A33">
              <w:rPr>
                <w:rFonts w:ascii="David" w:hAnsi="David" w:hint="eastAsia"/>
                <w:b/>
                <w:bCs/>
                <w:sz w:val="24"/>
                <w:szCs w:val="24"/>
                <w:rtl/>
              </w:rPr>
              <w:t>האלקטרונית</w:t>
            </w:r>
          </w:p>
        </w:tc>
        <w:tc>
          <w:tcPr>
            <w:tcW w:w="6452" w:type="dxa"/>
          </w:tcPr>
          <w:p w:rsidR="001235F7" w:rsidRPr="006C0A33" w:rsidRDefault="001235F7" w:rsidP="001235F7">
            <w:pPr>
              <w:pStyle w:val="RonnyBase"/>
              <w:spacing w:line="360" w:lineRule="auto"/>
              <w:rPr>
                <w:rFonts w:ascii="David" w:hAnsi="David"/>
                <w:sz w:val="24"/>
                <w:szCs w:val="24"/>
                <w:rtl/>
              </w:rPr>
            </w:pPr>
            <w:r w:rsidRPr="006C0A33">
              <w:rPr>
                <w:rFonts w:ascii="David" w:hAnsi="David" w:hint="eastAsia"/>
                <w:sz w:val="24"/>
                <w:szCs w:val="24"/>
                <w:rtl/>
              </w:rPr>
              <w:t>תיבת</w:t>
            </w:r>
            <w:r w:rsidRPr="006C0A33">
              <w:rPr>
                <w:rFonts w:ascii="David" w:hAnsi="David"/>
                <w:sz w:val="24"/>
                <w:szCs w:val="24"/>
                <w:rtl/>
              </w:rPr>
              <w:t xml:space="preserve"> מכרזים ממוכנת, אליה מגישים </w:t>
            </w:r>
            <w:r>
              <w:rPr>
                <w:rFonts w:ascii="David" w:hAnsi="David" w:hint="cs"/>
                <w:sz w:val="24"/>
                <w:szCs w:val="24"/>
                <w:rtl/>
              </w:rPr>
              <w:t>ה</w:t>
            </w:r>
            <w:r w:rsidRPr="006C0A33">
              <w:rPr>
                <w:rFonts w:ascii="David" w:hAnsi="David"/>
                <w:sz w:val="24"/>
                <w:szCs w:val="24"/>
                <w:rtl/>
              </w:rPr>
              <w:t xml:space="preserve">ספקים </w:t>
            </w:r>
            <w:r>
              <w:rPr>
                <w:rFonts w:ascii="David" w:hAnsi="David" w:hint="cs"/>
                <w:sz w:val="24"/>
                <w:szCs w:val="24"/>
                <w:rtl/>
              </w:rPr>
              <w:t>ה</w:t>
            </w:r>
            <w:r w:rsidRPr="006C0A33">
              <w:rPr>
                <w:rFonts w:ascii="David" w:hAnsi="David"/>
                <w:sz w:val="24"/>
                <w:szCs w:val="24"/>
                <w:rtl/>
              </w:rPr>
              <w:t xml:space="preserve">רשומים </w:t>
            </w:r>
            <w:r w:rsidRPr="006C0A33">
              <w:rPr>
                <w:rFonts w:ascii="David" w:hAnsi="David" w:hint="eastAsia"/>
                <w:sz w:val="24"/>
                <w:szCs w:val="24"/>
                <w:rtl/>
              </w:rPr>
              <w:t>את</w:t>
            </w:r>
            <w:r w:rsidRPr="006C0A33">
              <w:rPr>
                <w:rFonts w:ascii="David" w:hAnsi="David"/>
                <w:sz w:val="24"/>
                <w:szCs w:val="24"/>
                <w:rtl/>
              </w:rPr>
              <w:t xml:space="preserve"> </w:t>
            </w:r>
            <w:r>
              <w:rPr>
                <w:rFonts w:ascii="David" w:hAnsi="David" w:hint="cs"/>
                <w:sz w:val="24"/>
                <w:szCs w:val="24"/>
                <w:rtl/>
              </w:rPr>
              <w:t>הצעותיהם במענה לפניות הפרטניות</w:t>
            </w:r>
            <w:r w:rsidRPr="006C0A33">
              <w:rPr>
                <w:rFonts w:ascii="David" w:hAnsi="David"/>
                <w:sz w:val="24"/>
                <w:szCs w:val="24"/>
                <w:rtl/>
              </w:rPr>
              <w:t xml:space="preserve"> במסגרת הליכי תיחור </w:t>
            </w:r>
            <w:r>
              <w:rPr>
                <w:rFonts w:ascii="David" w:hAnsi="David" w:hint="cs"/>
                <w:sz w:val="24"/>
                <w:szCs w:val="24"/>
                <w:rtl/>
              </w:rPr>
              <w:t>בקניון הדיגיטלי הממשלתי</w:t>
            </w:r>
            <w:r w:rsidRPr="006C0A33">
              <w:rPr>
                <w:rFonts w:ascii="David" w:hAnsi="David"/>
                <w:sz w:val="24"/>
                <w:szCs w:val="24"/>
                <w:rtl/>
              </w:rPr>
              <w:t>.</w:t>
            </w:r>
          </w:p>
        </w:tc>
      </w:tr>
      <w:tr w:rsidR="001235F7" w:rsidRPr="006C0A33" w:rsidTr="009D7C96">
        <w:trPr>
          <w:trHeight w:val="794"/>
        </w:trPr>
        <w:tc>
          <w:tcPr>
            <w:tcW w:w="1867" w:type="dxa"/>
          </w:tcPr>
          <w:p w:rsidR="001235F7" w:rsidRPr="006C0A33" w:rsidRDefault="001235F7" w:rsidP="001235F7">
            <w:pPr>
              <w:pStyle w:val="RonnyBase"/>
              <w:spacing w:line="360" w:lineRule="auto"/>
              <w:jc w:val="left"/>
              <w:rPr>
                <w:rFonts w:ascii="David" w:hAnsi="David"/>
                <w:b/>
                <w:bCs/>
                <w:sz w:val="24"/>
                <w:szCs w:val="24"/>
                <w:rtl/>
              </w:rPr>
            </w:pPr>
            <w:r w:rsidRPr="006C0A33">
              <w:rPr>
                <w:rFonts w:ascii="David" w:hAnsi="David" w:hint="eastAsia"/>
                <w:b/>
                <w:bCs/>
                <w:sz w:val="24"/>
                <w:szCs w:val="24"/>
                <w:rtl/>
              </w:rPr>
              <w:t>תיחור</w:t>
            </w:r>
          </w:p>
        </w:tc>
        <w:tc>
          <w:tcPr>
            <w:tcW w:w="6452" w:type="dxa"/>
          </w:tcPr>
          <w:p w:rsidR="001235F7" w:rsidRPr="006C0A33" w:rsidRDefault="001235F7" w:rsidP="005A4FA4">
            <w:pPr>
              <w:pStyle w:val="RonnyBase"/>
              <w:spacing w:line="360" w:lineRule="auto"/>
              <w:rPr>
                <w:rFonts w:ascii="David" w:hAnsi="David"/>
                <w:sz w:val="24"/>
                <w:szCs w:val="24"/>
                <w:rtl/>
              </w:rPr>
            </w:pPr>
            <w:r w:rsidRPr="00C24160">
              <w:rPr>
                <w:rFonts w:ascii="David" w:hAnsi="David" w:hint="eastAsia"/>
                <w:sz w:val="24"/>
                <w:szCs w:val="24"/>
                <w:rtl/>
              </w:rPr>
              <w:t>הליך</w:t>
            </w:r>
            <w:r w:rsidRPr="00C24160">
              <w:rPr>
                <w:rFonts w:ascii="David" w:hAnsi="David"/>
                <w:sz w:val="24"/>
                <w:szCs w:val="24"/>
                <w:rtl/>
              </w:rPr>
              <w:t xml:space="preserve"> </w:t>
            </w:r>
            <w:r>
              <w:rPr>
                <w:rFonts w:ascii="David" w:hAnsi="David" w:hint="cs"/>
                <w:sz w:val="24"/>
                <w:szCs w:val="24"/>
                <w:rtl/>
              </w:rPr>
              <w:t xml:space="preserve">תחרותי בין הספקים הרשומים </w:t>
            </w:r>
            <w:r w:rsidRPr="00C24160">
              <w:rPr>
                <w:rFonts w:ascii="David" w:hAnsi="David" w:hint="eastAsia"/>
                <w:sz w:val="24"/>
                <w:szCs w:val="24"/>
                <w:rtl/>
              </w:rPr>
              <w:t>במסגרתו</w:t>
            </w:r>
            <w:r w:rsidRPr="00C24160">
              <w:rPr>
                <w:rFonts w:ascii="David" w:hAnsi="David"/>
                <w:sz w:val="24"/>
                <w:szCs w:val="24"/>
                <w:rtl/>
              </w:rPr>
              <w:t xml:space="preserve"> </w:t>
            </w:r>
            <w:r w:rsidRPr="00C24160">
              <w:rPr>
                <w:rFonts w:ascii="David" w:hAnsi="David" w:hint="cs"/>
                <w:sz w:val="24"/>
                <w:szCs w:val="24"/>
                <w:rtl/>
              </w:rPr>
              <w:t xml:space="preserve">תישלח </w:t>
            </w:r>
            <w:r>
              <w:rPr>
                <w:rFonts w:ascii="David" w:hAnsi="David" w:hint="cs"/>
                <w:sz w:val="24"/>
                <w:szCs w:val="24"/>
                <w:rtl/>
              </w:rPr>
              <w:t>פנייה פרטנית</w:t>
            </w:r>
            <w:r w:rsidRPr="00C24160">
              <w:rPr>
                <w:rFonts w:ascii="David" w:hAnsi="David"/>
                <w:sz w:val="24"/>
                <w:szCs w:val="24"/>
                <w:rtl/>
              </w:rPr>
              <w:t xml:space="preserve"> על ידי מזמין לספקים </w:t>
            </w:r>
            <w:r w:rsidRPr="00C24160">
              <w:rPr>
                <w:rFonts w:ascii="David" w:hAnsi="David" w:hint="cs"/>
                <w:sz w:val="24"/>
                <w:szCs w:val="24"/>
                <w:rtl/>
              </w:rPr>
              <w:t>ה</w:t>
            </w:r>
            <w:r w:rsidRPr="00C24160">
              <w:rPr>
                <w:rFonts w:ascii="David" w:hAnsi="David"/>
                <w:sz w:val="24"/>
                <w:szCs w:val="24"/>
                <w:rtl/>
              </w:rPr>
              <w:t xml:space="preserve">רשומים, </w:t>
            </w:r>
            <w:r>
              <w:rPr>
                <w:rFonts w:ascii="David" w:hAnsi="David" w:hint="cs"/>
                <w:sz w:val="24"/>
                <w:szCs w:val="24"/>
                <w:rtl/>
              </w:rPr>
              <w:t xml:space="preserve">שאושרה הרשמתם לכל הקטגוריות אשר הקטלוג שלהן מכיל פריטים שנבחרו על ידי המזמין בפנייה הפרטנית, והם </w:t>
            </w:r>
            <w:r w:rsidRPr="00C24160">
              <w:rPr>
                <w:rFonts w:ascii="David" w:hAnsi="David" w:hint="cs"/>
                <w:sz w:val="24"/>
                <w:szCs w:val="24"/>
                <w:rtl/>
              </w:rPr>
              <w:t xml:space="preserve">יגישו הצעת מחיר, והכל בהתאם לכללים המפורטים בסעיף </w:t>
            </w:r>
            <w:r w:rsidR="005A4FA4">
              <w:rPr>
                <w:rFonts w:ascii="David" w:hAnsi="David"/>
                <w:sz w:val="24"/>
                <w:szCs w:val="24"/>
                <w:rtl/>
              </w:rPr>
              <w:fldChar w:fldCharType="begin"/>
            </w:r>
            <w:r w:rsidR="005A4FA4">
              <w:rPr>
                <w:rFonts w:ascii="David" w:hAnsi="David"/>
                <w:sz w:val="24"/>
                <w:szCs w:val="24"/>
                <w:rtl/>
              </w:rPr>
              <w:instrText xml:space="preserve"> </w:instrText>
            </w:r>
            <w:r w:rsidR="005A4FA4">
              <w:rPr>
                <w:rFonts w:ascii="David" w:hAnsi="David" w:hint="cs"/>
                <w:sz w:val="24"/>
                <w:szCs w:val="24"/>
              </w:rPr>
              <w:instrText>REF</w:instrText>
            </w:r>
            <w:r w:rsidR="005A4FA4">
              <w:rPr>
                <w:rFonts w:ascii="David" w:hAnsi="David" w:hint="cs"/>
                <w:sz w:val="24"/>
                <w:szCs w:val="24"/>
                <w:rtl/>
              </w:rPr>
              <w:instrText xml:space="preserve"> _</w:instrText>
            </w:r>
            <w:r w:rsidR="005A4FA4">
              <w:rPr>
                <w:rFonts w:ascii="David" w:hAnsi="David" w:hint="cs"/>
                <w:sz w:val="24"/>
                <w:szCs w:val="24"/>
              </w:rPr>
              <w:instrText>Ref504892540 \r \h</w:instrText>
            </w:r>
            <w:r w:rsidR="005A4FA4">
              <w:rPr>
                <w:rFonts w:ascii="David" w:hAnsi="David"/>
                <w:sz w:val="24"/>
                <w:szCs w:val="24"/>
                <w:rtl/>
              </w:rPr>
              <w:instrText xml:space="preserve"> </w:instrText>
            </w:r>
            <w:r w:rsidR="005A4FA4">
              <w:rPr>
                <w:rFonts w:ascii="David" w:hAnsi="David"/>
                <w:sz w:val="24"/>
                <w:szCs w:val="24"/>
                <w:rtl/>
              </w:rPr>
            </w:r>
            <w:r w:rsidR="005A4FA4">
              <w:rPr>
                <w:rFonts w:ascii="David" w:hAnsi="David"/>
                <w:sz w:val="24"/>
                <w:szCs w:val="24"/>
                <w:rtl/>
              </w:rPr>
              <w:fldChar w:fldCharType="separate"/>
            </w:r>
            <w:r w:rsidR="00A41AD5">
              <w:rPr>
                <w:rFonts w:ascii="David" w:hAnsi="David"/>
                <w:sz w:val="24"/>
                <w:szCs w:val="24"/>
                <w:rtl/>
              </w:rPr>
              <w:t>‏0.10.2</w:t>
            </w:r>
            <w:r w:rsidR="005A4FA4">
              <w:rPr>
                <w:rFonts w:ascii="David" w:hAnsi="David"/>
                <w:sz w:val="24"/>
                <w:szCs w:val="24"/>
                <w:rtl/>
              </w:rPr>
              <w:fldChar w:fldCharType="end"/>
            </w:r>
            <w:r w:rsidR="005A4FA4">
              <w:rPr>
                <w:rFonts w:ascii="David" w:hAnsi="David" w:hint="cs"/>
                <w:sz w:val="24"/>
                <w:szCs w:val="24"/>
                <w:rtl/>
              </w:rPr>
              <w:t xml:space="preserve"> </w:t>
            </w:r>
            <w:r w:rsidRPr="00C24160">
              <w:rPr>
                <w:rFonts w:ascii="David" w:hAnsi="David" w:hint="cs"/>
                <w:sz w:val="24"/>
                <w:szCs w:val="24"/>
                <w:rtl/>
              </w:rPr>
              <w:t xml:space="preserve">להלן. </w:t>
            </w:r>
            <w:r w:rsidRPr="00C24160">
              <w:rPr>
                <w:rFonts w:ascii="David" w:hAnsi="David"/>
                <w:sz w:val="24"/>
                <w:szCs w:val="24"/>
                <w:rtl/>
              </w:rPr>
              <w:t xml:space="preserve"> </w:t>
            </w:r>
          </w:p>
        </w:tc>
      </w:tr>
      <w:tr w:rsidR="001235F7" w:rsidRPr="006C0A33" w:rsidTr="009D7C96">
        <w:trPr>
          <w:trHeight w:val="794"/>
        </w:trPr>
        <w:tc>
          <w:tcPr>
            <w:tcW w:w="1867" w:type="dxa"/>
          </w:tcPr>
          <w:p w:rsidR="001235F7" w:rsidRPr="006C0A33" w:rsidRDefault="001235F7" w:rsidP="001235F7">
            <w:pPr>
              <w:pStyle w:val="RonnyBase"/>
              <w:spacing w:line="360" w:lineRule="auto"/>
              <w:jc w:val="left"/>
              <w:rPr>
                <w:rFonts w:ascii="David" w:hAnsi="David"/>
                <w:b/>
                <w:bCs/>
                <w:sz w:val="24"/>
                <w:szCs w:val="24"/>
                <w:rtl/>
              </w:rPr>
            </w:pPr>
            <w:r>
              <w:rPr>
                <w:rFonts w:ascii="David" w:hAnsi="David" w:hint="cs"/>
                <w:b/>
                <w:bCs/>
                <w:sz w:val="24"/>
                <w:szCs w:val="24"/>
                <w:rtl/>
              </w:rPr>
              <w:t>תצורה</w:t>
            </w:r>
            <w:r w:rsidR="006C7A96">
              <w:rPr>
                <w:rFonts w:ascii="David" w:hAnsi="David" w:hint="cs"/>
                <w:b/>
                <w:bCs/>
                <w:sz w:val="24"/>
                <w:szCs w:val="24"/>
                <w:rtl/>
              </w:rPr>
              <w:t xml:space="preserve"> / פריט גנרי</w:t>
            </w:r>
          </w:p>
        </w:tc>
        <w:tc>
          <w:tcPr>
            <w:tcW w:w="6452" w:type="dxa"/>
          </w:tcPr>
          <w:p w:rsidR="001235F7" w:rsidRPr="006C0A33" w:rsidRDefault="006C7A96" w:rsidP="001538BE">
            <w:pPr>
              <w:pStyle w:val="RonnyBase"/>
              <w:spacing w:line="360" w:lineRule="auto"/>
              <w:rPr>
                <w:rFonts w:ascii="David" w:hAnsi="David"/>
                <w:sz w:val="24"/>
                <w:szCs w:val="24"/>
                <w:rtl/>
              </w:rPr>
            </w:pPr>
            <w:r>
              <w:rPr>
                <w:rFonts w:ascii="David" w:hAnsi="David" w:hint="cs"/>
                <w:sz w:val="24"/>
                <w:szCs w:val="24"/>
                <w:rtl/>
              </w:rPr>
              <w:t xml:space="preserve">תיאור </w:t>
            </w:r>
            <w:r w:rsidR="001235F7">
              <w:rPr>
                <w:rFonts w:ascii="David" w:hAnsi="David" w:hint="cs"/>
                <w:sz w:val="24"/>
                <w:szCs w:val="24"/>
                <w:rtl/>
              </w:rPr>
              <w:t xml:space="preserve">טכני של ציוד אשר הוגדר על ידי עורך המכרז בנספח </w:t>
            </w:r>
            <w:r w:rsidR="001538BE">
              <w:rPr>
                <w:rFonts w:ascii="David" w:hAnsi="David" w:hint="cs"/>
                <w:sz w:val="24"/>
                <w:szCs w:val="24"/>
                <w:rtl/>
              </w:rPr>
              <w:t>14</w:t>
            </w:r>
            <w:r w:rsidR="001235F7">
              <w:rPr>
                <w:rFonts w:ascii="David" w:hAnsi="David" w:hint="cs"/>
                <w:sz w:val="24"/>
                <w:szCs w:val="24"/>
                <w:rtl/>
              </w:rPr>
              <w:t xml:space="preserve"> להלן.</w:t>
            </w:r>
          </w:p>
        </w:tc>
      </w:tr>
      <w:tr w:rsidR="001235F7" w:rsidTr="009D7C96">
        <w:trPr>
          <w:trHeight w:val="436"/>
        </w:trPr>
        <w:tc>
          <w:tcPr>
            <w:tcW w:w="1867" w:type="dxa"/>
          </w:tcPr>
          <w:p w:rsidR="001235F7" w:rsidRPr="006C0A33" w:rsidRDefault="001235F7" w:rsidP="001235F7">
            <w:pPr>
              <w:pStyle w:val="RonnyBase"/>
              <w:spacing w:line="360" w:lineRule="auto"/>
              <w:jc w:val="left"/>
              <w:rPr>
                <w:rFonts w:ascii="David" w:hAnsi="David"/>
                <w:b/>
                <w:bCs/>
                <w:sz w:val="24"/>
                <w:szCs w:val="24"/>
                <w:rtl/>
              </w:rPr>
            </w:pPr>
            <w:r w:rsidRPr="00EA232B">
              <w:rPr>
                <w:rFonts w:hint="eastAsia"/>
                <w:b/>
                <w:bCs/>
                <w:sz w:val="24"/>
                <w:szCs w:val="24"/>
                <w:rtl/>
              </w:rPr>
              <w:t>תקופת</w:t>
            </w:r>
            <w:r w:rsidRPr="00EA232B">
              <w:rPr>
                <w:b/>
                <w:bCs/>
                <w:sz w:val="24"/>
                <w:szCs w:val="24"/>
                <w:rtl/>
              </w:rPr>
              <w:t xml:space="preserve"> </w:t>
            </w:r>
            <w:r>
              <w:rPr>
                <w:rFonts w:hint="cs"/>
                <w:b/>
                <w:bCs/>
                <w:sz w:val="24"/>
                <w:szCs w:val="24"/>
                <w:rtl/>
              </w:rPr>
              <w:t>האספקה</w:t>
            </w:r>
          </w:p>
        </w:tc>
        <w:tc>
          <w:tcPr>
            <w:tcW w:w="6452" w:type="dxa"/>
          </w:tcPr>
          <w:p w:rsidR="001235F7" w:rsidRDefault="001235F7" w:rsidP="005A4FA4">
            <w:pPr>
              <w:pStyle w:val="RonnyBase"/>
              <w:spacing w:line="360" w:lineRule="auto"/>
              <w:rPr>
                <w:rFonts w:ascii="David" w:hAnsi="David"/>
                <w:sz w:val="24"/>
                <w:szCs w:val="24"/>
                <w:rtl/>
              </w:rPr>
            </w:pPr>
            <w:r>
              <w:rPr>
                <w:rFonts w:ascii="David" w:hAnsi="David" w:hint="cs"/>
                <w:sz w:val="24"/>
                <w:szCs w:val="24"/>
                <w:rtl/>
              </w:rPr>
              <w:t xml:space="preserve">כמפורט בסעיף </w:t>
            </w:r>
            <w:r w:rsidR="005A4FA4">
              <w:rPr>
                <w:rFonts w:ascii="David" w:hAnsi="David"/>
                <w:sz w:val="24"/>
                <w:szCs w:val="24"/>
                <w:rtl/>
              </w:rPr>
              <w:fldChar w:fldCharType="begin"/>
            </w:r>
            <w:r w:rsidR="005A4FA4">
              <w:rPr>
                <w:rFonts w:ascii="David" w:hAnsi="David"/>
                <w:sz w:val="24"/>
                <w:szCs w:val="24"/>
                <w:rtl/>
              </w:rPr>
              <w:instrText xml:space="preserve"> </w:instrText>
            </w:r>
            <w:r w:rsidR="005A4FA4">
              <w:rPr>
                <w:rFonts w:ascii="David" w:hAnsi="David" w:hint="cs"/>
                <w:sz w:val="24"/>
                <w:szCs w:val="24"/>
              </w:rPr>
              <w:instrText>REF</w:instrText>
            </w:r>
            <w:r w:rsidR="005A4FA4">
              <w:rPr>
                <w:rFonts w:ascii="David" w:hAnsi="David" w:hint="cs"/>
                <w:sz w:val="24"/>
                <w:szCs w:val="24"/>
                <w:rtl/>
              </w:rPr>
              <w:instrText xml:space="preserve"> _</w:instrText>
            </w:r>
            <w:r w:rsidR="005A4FA4">
              <w:rPr>
                <w:rFonts w:ascii="David" w:hAnsi="David" w:hint="cs"/>
                <w:sz w:val="24"/>
                <w:szCs w:val="24"/>
              </w:rPr>
              <w:instrText>Ref504893072 \r \h</w:instrText>
            </w:r>
            <w:r w:rsidR="005A4FA4">
              <w:rPr>
                <w:rFonts w:ascii="David" w:hAnsi="David"/>
                <w:sz w:val="24"/>
                <w:szCs w:val="24"/>
                <w:rtl/>
              </w:rPr>
              <w:instrText xml:space="preserve"> </w:instrText>
            </w:r>
            <w:r w:rsidR="005A4FA4">
              <w:rPr>
                <w:rFonts w:ascii="David" w:hAnsi="David"/>
                <w:sz w:val="24"/>
                <w:szCs w:val="24"/>
                <w:rtl/>
              </w:rPr>
            </w:r>
            <w:r w:rsidR="005A4FA4">
              <w:rPr>
                <w:rFonts w:ascii="David" w:hAnsi="David"/>
                <w:sz w:val="24"/>
                <w:szCs w:val="24"/>
                <w:rtl/>
              </w:rPr>
              <w:fldChar w:fldCharType="separate"/>
            </w:r>
            <w:r w:rsidR="00A41AD5">
              <w:rPr>
                <w:rFonts w:ascii="David" w:hAnsi="David"/>
                <w:sz w:val="24"/>
                <w:szCs w:val="24"/>
                <w:rtl/>
              </w:rPr>
              <w:t>‏0.1.11</w:t>
            </w:r>
            <w:r w:rsidR="005A4FA4">
              <w:rPr>
                <w:rFonts w:ascii="David" w:hAnsi="David"/>
                <w:sz w:val="24"/>
                <w:szCs w:val="24"/>
                <w:rtl/>
              </w:rPr>
              <w:fldChar w:fldCharType="end"/>
            </w:r>
            <w:r w:rsidR="005A4FA4">
              <w:rPr>
                <w:rFonts w:ascii="David" w:hAnsi="David" w:hint="cs"/>
                <w:sz w:val="24"/>
                <w:szCs w:val="24"/>
                <w:rtl/>
              </w:rPr>
              <w:t xml:space="preserve"> </w:t>
            </w:r>
            <w:r>
              <w:rPr>
                <w:rFonts w:ascii="David" w:hAnsi="David" w:hint="cs"/>
                <w:sz w:val="24"/>
                <w:szCs w:val="24"/>
                <w:rtl/>
              </w:rPr>
              <w:t>לעיל ובסעיף 2.2 להסכם ההתקשרות (נספח 13 למסמכי המכרז).</w:t>
            </w:r>
          </w:p>
        </w:tc>
      </w:tr>
      <w:tr w:rsidR="001235F7" w:rsidRPr="006C0A33" w:rsidTr="009D7C96">
        <w:trPr>
          <w:trHeight w:val="436"/>
        </w:trPr>
        <w:tc>
          <w:tcPr>
            <w:tcW w:w="1867" w:type="dxa"/>
          </w:tcPr>
          <w:p w:rsidR="001235F7" w:rsidRPr="006C0A33" w:rsidRDefault="001235F7" w:rsidP="001235F7">
            <w:pPr>
              <w:pStyle w:val="RonnyBase"/>
              <w:spacing w:line="360" w:lineRule="auto"/>
              <w:jc w:val="left"/>
              <w:rPr>
                <w:rFonts w:ascii="David" w:hAnsi="David"/>
                <w:b/>
                <w:bCs/>
                <w:sz w:val="24"/>
                <w:rtl/>
              </w:rPr>
            </w:pPr>
            <w:r w:rsidRPr="006C0A33">
              <w:rPr>
                <w:rFonts w:ascii="David" w:hAnsi="David" w:hint="eastAsia"/>
                <w:b/>
                <w:bCs/>
                <w:sz w:val="24"/>
                <w:szCs w:val="24"/>
                <w:rtl/>
              </w:rPr>
              <w:t>תקופת</w:t>
            </w:r>
            <w:r w:rsidRPr="006C0A33">
              <w:rPr>
                <w:rFonts w:ascii="David" w:hAnsi="David"/>
                <w:b/>
                <w:bCs/>
                <w:sz w:val="24"/>
                <w:szCs w:val="24"/>
                <w:rtl/>
              </w:rPr>
              <w:t xml:space="preserve"> </w:t>
            </w:r>
            <w:r w:rsidRPr="006C0A33">
              <w:rPr>
                <w:rFonts w:ascii="David" w:hAnsi="David" w:hint="eastAsia"/>
                <w:b/>
                <w:bCs/>
                <w:sz w:val="24"/>
                <w:szCs w:val="24"/>
                <w:rtl/>
              </w:rPr>
              <w:t>ה</w:t>
            </w:r>
            <w:r>
              <w:rPr>
                <w:rFonts w:ascii="David" w:hAnsi="David" w:hint="cs"/>
                <w:b/>
                <w:bCs/>
                <w:sz w:val="24"/>
                <w:szCs w:val="24"/>
                <w:rtl/>
              </w:rPr>
              <w:t>רכש</w:t>
            </w:r>
          </w:p>
        </w:tc>
        <w:tc>
          <w:tcPr>
            <w:tcW w:w="6452" w:type="dxa"/>
          </w:tcPr>
          <w:p w:rsidR="001235F7" w:rsidRPr="006C0A33" w:rsidRDefault="001235F7" w:rsidP="005A4FA4">
            <w:pPr>
              <w:pStyle w:val="RonnyBase"/>
              <w:spacing w:line="360" w:lineRule="auto"/>
              <w:rPr>
                <w:rFonts w:ascii="David" w:hAnsi="David"/>
                <w:sz w:val="24"/>
                <w:szCs w:val="24"/>
                <w:rtl/>
              </w:rPr>
            </w:pPr>
            <w:r>
              <w:rPr>
                <w:rFonts w:ascii="David" w:hAnsi="David" w:hint="cs"/>
                <w:sz w:val="24"/>
                <w:szCs w:val="24"/>
                <w:rtl/>
              </w:rPr>
              <w:t xml:space="preserve">כמפורט בסעיף </w:t>
            </w:r>
            <w:r w:rsidR="005A4FA4">
              <w:rPr>
                <w:rFonts w:ascii="David" w:hAnsi="David"/>
                <w:sz w:val="24"/>
                <w:szCs w:val="24"/>
                <w:rtl/>
              </w:rPr>
              <w:t>0.1.11</w:t>
            </w:r>
            <w:r w:rsidR="005A4FA4">
              <w:rPr>
                <w:rFonts w:ascii="David" w:hAnsi="David" w:hint="cs"/>
                <w:sz w:val="24"/>
                <w:szCs w:val="24"/>
                <w:rtl/>
              </w:rPr>
              <w:t xml:space="preserve"> </w:t>
            </w:r>
            <w:r>
              <w:rPr>
                <w:rFonts w:ascii="David" w:hAnsi="David" w:hint="cs"/>
                <w:sz w:val="24"/>
                <w:szCs w:val="24"/>
                <w:rtl/>
              </w:rPr>
              <w:t xml:space="preserve">לעיל ובסעיף </w:t>
            </w:r>
            <w:r w:rsidR="005A4FA4">
              <w:rPr>
                <w:rFonts w:ascii="David" w:hAnsi="David"/>
                <w:sz w:val="24"/>
                <w:szCs w:val="24"/>
                <w:rtl/>
              </w:rPr>
              <w:fldChar w:fldCharType="begin"/>
            </w:r>
            <w:r w:rsidR="005A4FA4">
              <w:rPr>
                <w:rFonts w:ascii="David" w:hAnsi="David"/>
                <w:sz w:val="24"/>
                <w:szCs w:val="24"/>
                <w:rtl/>
              </w:rPr>
              <w:instrText xml:space="preserve"> </w:instrText>
            </w:r>
            <w:r w:rsidR="005A4FA4">
              <w:rPr>
                <w:rFonts w:ascii="David" w:hAnsi="David" w:hint="cs"/>
                <w:sz w:val="24"/>
                <w:szCs w:val="24"/>
              </w:rPr>
              <w:instrText>REF</w:instrText>
            </w:r>
            <w:r w:rsidR="005A4FA4">
              <w:rPr>
                <w:rFonts w:ascii="David" w:hAnsi="David" w:hint="cs"/>
                <w:sz w:val="24"/>
                <w:szCs w:val="24"/>
                <w:rtl/>
              </w:rPr>
              <w:instrText xml:space="preserve"> _</w:instrText>
            </w:r>
            <w:r w:rsidR="005A4FA4">
              <w:rPr>
                <w:rFonts w:ascii="David" w:hAnsi="David" w:hint="cs"/>
                <w:sz w:val="24"/>
                <w:szCs w:val="24"/>
              </w:rPr>
              <w:instrText>Ref504893109 \r \h</w:instrText>
            </w:r>
            <w:r w:rsidR="005A4FA4">
              <w:rPr>
                <w:rFonts w:ascii="David" w:hAnsi="David"/>
                <w:sz w:val="24"/>
                <w:szCs w:val="24"/>
                <w:rtl/>
              </w:rPr>
              <w:instrText xml:space="preserve"> </w:instrText>
            </w:r>
            <w:r w:rsidR="005A4FA4">
              <w:rPr>
                <w:rFonts w:ascii="David" w:hAnsi="David"/>
                <w:sz w:val="24"/>
                <w:szCs w:val="24"/>
                <w:rtl/>
              </w:rPr>
            </w:r>
            <w:r w:rsidR="005A4FA4">
              <w:rPr>
                <w:rFonts w:ascii="David" w:hAnsi="David"/>
                <w:sz w:val="24"/>
                <w:szCs w:val="24"/>
                <w:rtl/>
              </w:rPr>
              <w:fldChar w:fldCharType="separate"/>
            </w:r>
            <w:r w:rsidR="00A41AD5">
              <w:rPr>
                <w:rFonts w:ascii="David" w:hAnsi="David"/>
                <w:sz w:val="24"/>
                <w:szCs w:val="24"/>
                <w:rtl/>
              </w:rPr>
              <w:t>‏2.2</w:t>
            </w:r>
            <w:r w:rsidR="005A4FA4">
              <w:rPr>
                <w:rFonts w:ascii="David" w:hAnsi="David"/>
                <w:sz w:val="24"/>
                <w:szCs w:val="24"/>
                <w:rtl/>
              </w:rPr>
              <w:fldChar w:fldCharType="end"/>
            </w:r>
            <w:r w:rsidR="005A4FA4">
              <w:rPr>
                <w:rFonts w:ascii="David" w:hAnsi="David" w:hint="cs"/>
                <w:sz w:val="24"/>
                <w:szCs w:val="24"/>
                <w:rtl/>
              </w:rPr>
              <w:t xml:space="preserve"> </w:t>
            </w:r>
            <w:r>
              <w:rPr>
                <w:rFonts w:ascii="David" w:hAnsi="David" w:hint="cs"/>
                <w:sz w:val="24"/>
                <w:szCs w:val="24"/>
                <w:rtl/>
              </w:rPr>
              <w:t>להסכם ההתקשרות (נספח 13 למסמכי המכרז).</w:t>
            </w:r>
          </w:p>
        </w:tc>
      </w:tr>
      <w:tr w:rsidR="001235F7" w:rsidRPr="006C0A33" w:rsidTr="009D7C96">
        <w:trPr>
          <w:trHeight w:val="711"/>
        </w:trPr>
        <w:tc>
          <w:tcPr>
            <w:tcW w:w="1867" w:type="dxa"/>
          </w:tcPr>
          <w:p w:rsidR="001235F7" w:rsidRPr="006C0A33" w:rsidRDefault="001235F7" w:rsidP="001235F7">
            <w:pPr>
              <w:pStyle w:val="TableText"/>
              <w:spacing w:before="120" w:line="360" w:lineRule="auto"/>
              <w:rPr>
                <w:rFonts w:ascii="David" w:hAnsi="David"/>
                <w:b/>
                <w:bCs/>
                <w:sz w:val="24"/>
                <w:rtl/>
              </w:rPr>
            </w:pPr>
            <w:r w:rsidRPr="006C0A33">
              <w:rPr>
                <w:rFonts w:ascii="David" w:hAnsi="David" w:hint="eastAsia"/>
                <w:b/>
                <w:bCs/>
                <w:sz w:val="24"/>
                <w:rtl/>
              </w:rPr>
              <w:t>תקנות</w:t>
            </w:r>
            <w:r w:rsidRPr="006C0A33">
              <w:rPr>
                <w:rFonts w:ascii="David" w:hAnsi="David"/>
                <w:b/>
                <w:bCs/>
                <w:sz w:val="24"/>
                <w:rtl/>
              </w:rPr>
              <w:t xml:space="preserve"> / </w:t>
            </w:r>
            <w:r w:rsidRPr="006C0A33">
              <w:rPr>
                <w:rFonts w:ascii="David" w:hAnsi="David" w:hint="eastAsia"/>
                <w:b/>
                <w:bCs/>
                <w:sz w:val="24"/>
                <w:rtl/>
              </w:rPr>
              <w:t>תקנות</w:t>
            </w:r>
            <w:r w:rsidRPr="006C0A33">
              <w:rPr>
                <w:rFonts w:ascii="David" w:hAnsi="David"/>
                <w:b/>
                <w:bCs/>
                <w:sz w:val="24"/>
                <w:rtl/>
              </w:rPr>
              <w:t xml:space="preserve"> </w:t>
            </w:r>
            <w:r w:rsidRPr="006C0A33">
              <w:rPr>
                <w:rFonts w:ascii="David" w:hAnsi="David" w:hint="eastAsia"/>
                <w:b/>
                <w:bCs/>
                <w:sz w:val="24"/>
                <w:rtl/>
              </w:rPr>
              <w:t>חובת</w:t>
            </w:r>
            <w:r w:rsidRPr="006C0A33">
              <w:rPr>
                <w:rFonts w:ascii="David" w:hAnsi="David"/>
                <w:b/>
                <w:bCs/>
                <w:sz w:val="24"/>
                <w:rtl/>
              </w:rPr>
              <w:t xml:space="preserve"> </w:t>
            </w:r>
            <w:r w:rsidRPr="006C0A33">
              <w:rPr>
                <w:rFonts w:ascii="David" w:hAnsi="David" w:hint="eastAsia"/>
                <w:b/>
                <w:bCs/>
                <w:sz w:val="24"/>
                <w:rtl/>
              </w:rPr>
              <w:t>המכרזים</w:t>
            </w:r>
          </w:p>
        </w:tc>
        <w:tc>
          <w:tcPr>
            <w:tcW w:w="6452" w:type="dxa"/>
          </w:tcPr>
          <w:p w:rsidR="001235F7" w:rsidRPr="006C0A33" w:rsidRDefault="001235F7" w:rsidP="00B80D4E">
            <w:pPr>
              <w:pStyle w:val="RonnyBase"/>
              <w:spacing w:line="360" w:lineRule="auto"/>
              <w:rPr>
                <w:rFonts w:ascii="David" w:hAnsi="David"/>
                <w:sz w:val="24"/>
                <w:szCs w:val="24"/>
                <w:rtl/>
              </w:rPr>
            </w:pPr>
            <w:r w:rsidRPr="006C0A33">
              <w:rPr>
                <w:rFonts w:ascii="David" w:hAnsi="David"/>
                <w:sz w:val="24"/>
                <w:szCs w:val="24"/>
                <w:rtl/>
              </w:rPr>
              <w:t>תקנות חובת המכרזים, תשנ"ג–1993.</w:t>
            </w:r>
          </w:p>
        </w:tc>
      </w:tr>
    </w:tbl>
    <w:p w:rsidR="005A4FA4" w:rsidRDefault="005A4FA4">
      <w:pPr>
        <w:bidi w:val="0"/>
        <w:rPr>
          <w:rFonts w:cs="David"/>
          <w:sz w:val="22"/>
          <w:szCs w:val="22"/>
        </w:rPr>
      </w:pPr>
      <w:r>
        <w:rPr>
          <w:rtl/>
        </w:rPr>
        <w:br w:type="page"/>
      </w:r>
    </w:p>
    <w:p w:rsidR="001E21A3" w:rsidRPr="00D55149" w:rsidRDefault="001E21A3" w:rsidP="009857F8">
      <w:pPr>
        <w:pStyle w:val="2"/>
        <w:spacing w:before="120" w:after="0" w:line="360" w:lineRule="auto"/>
        <w:ind w:left="766" w:hanging="709"/>
        <w:rPr>
          <w:sz w:val="32"/>
          <w:szCs w:val="32"/>
          <w:rtl/>
        </w:rPr>
      </w:pPr>
      <w:bookmarkStart w:id="47" w:name="_מנהלה_2"/>
      <w:bookmarkStart w:id="48" w:name="_Toc330777674"/>
      <w:bookmarkStart w:id="49" w:name="_Toc447448116"/>
      <w:bookmarkStart w:id="50" w:name="_Toc514073227"/>
      <w:bookmarkStart w:id="51" w:name="_Toc514073554"/>
      <w:bookmarkStart w:id="52" w:name="_Toc143306046"/>
      <w:bookmarkStart w:id="53" w:name="_Toc185192999"/>
      <w:bookmarkEnd w:id="47"/>
      <w:r w:rsidRPr="00D55149">
        <w:rPr>
          <w:rFonts w:hint="eastAsia"/>
          <w:sz w:val="32"/>
          <w:szCs w:val="32"/>
          <w:rtl/>
        </w:rPr>
        <w:lastRenderedPageBreak/>
        <w:t>מנהלה</w:t>
      </w:r>
      <w:bookmarkEnd w:id="48"/>
      <w:bookmarkEnd w:id="49"/>
      <w:bookmarkEnd w:id="50"/>
      <w:bookmarkEnd w:id="51"/>
    </w:p>
    <w:p w:rsidR="00174B55" w:rsidRPr="00E028EF" w:rsidRDefault="00174B55" w:rsidP="00174B55">
      <w:pPr>
        <w:pStyle w:val="31"/>
        <w:tabs>
          <w:tab w:val="clear" w:pos="1334"/>
          <w:tab w:val="left" w:pos="909"/>
        </w:tabs>
        <w:spacing w:before="120" w:after="0"/>
        <w:ind w:left="909" w:hanging="567"/>
        <w:rPr>
          <w:rFonts w:ascii="David" w:hAnsi="David"/>
          <w:b/>
          <w:bCs/>
          <w:sz w:val="28"/>
          <w:szCs w:val="28"/>
          <w:rtl/>
        </w:rPr>
      </w:pPr>
      <w:bookmarkStart w:id="54" w:name="_סיווג_רכיבי_המכרז"/>
      <w:bookmarkStart w:id="55" w:name="_תנאי_סף_ואישורים"/>
      <w:bookmarkStart w:id="56" w:name="_Toc143306049"/>
      <w:bookmarkStart w:id="57" w:name="_Toc185193002"/>
      <w:bookmarkStart w:id="58" w:name="_Toc371439530"/>
      <w:bookmarkStart w:id="59" w:name="_Ref383951008"/>
      <w:bookmarkStart w:id="60" w:name="_Toc447448119"/>
      <w:bookmarkStart w:id="61" w:name="_Toc330777677"/>
      <w:bookmarkStart w:id="62" w:name="_Ref318197026"/>
      <w:bookmarkStart w:id="63" w:name="_Toc12363410"/>
      <w:bookmarkStart w:id="64" w:name="_Toc330777697"/>
      <w:bookmarkStart w:id="65" w:name="_Toc354189678"/>
      <w:bookmarkStart w:id="66" w:name="_Toc199577480"/>
      <w:bookmarkEnd w:id="52"/>
      <w:bookmarkEnd w:id="53"/>
      <w:bookmarkEnd w:id="54"/>
      <w:bookmarkEnd w:id="55"/>
      <w:r w:rsidRPr="00E028EF">
        <w:rPr>
          <w:rFonts w:ascii="David" w:hAnsi="David" w:hint="eastAsia"/>
          <w:b/>
          <w:bCs/>
          <w:sz w:val="28"/>
          <w:szCs w:val="28"/>
          <w:rtl/>
        </w:rPr>
        <w:t>קבלת</w:t>
      </w:r>
      <w:r w:rsidRPr="00E028EF">
        <w:rPr>
          <w:rFonts w:ascii="David" w:hAnsi="David"/>
          <w:b/>
          <w:bCs/>
          <w:sz w:val="28"/>
          <w:szCs w:val="28"/>
          <w:rtl/>
        </w:rPr>
        <w:t xml:space="preserve"> </w:t>
      </w:r>
      <w:r w:rsidRPr="00E028EF">
        <w:rPr>
          <w:rFonts w:ascii="David" w:hAnsi="David" w:hint="eastAsia"/>
          <w:b/>
          <w:bCs/>
          <w:sz w:val="28"/>
          <w:szCs w:val="28"/>
          <w:rtl/>
        </w:rPr>
        <w:t>מסמכי</w:t>
      </w:r>
      <w:r w:rsidRPr="00E028EF">
        <w:rPr>
          <w:rFonts w:ascii="David" w:hAnsi="David"/>
          <w:b/>
          <w:bCs/>
          <w:sz w:val="28"/>
          <w:szCs w:val="28"/>
          <w:rtl/>
        </w:rPr>
        <w:t xml:space="preserve"> </w:t>
      </w:r>
      <w:r w:rsidRPr="00E028EF">
        <w:rPr>
          <w:rFonts w:ascii="David" w:hAnsi="David" w:hint="eastAsia"/>
          <w:b/>
          <w:bCs/>
          <w:sz w:val="28"/>
          <w:szCs w:val="28"/>
          <w:rtl/>
        </w:rPr>
        <w:t>המכרז</w:t>
      </w:r>
    </w:p>
    <w:p w:rsidR="00174B55" w:rsidRPr="00596715" w:rsidRDefault="00174B55" w:rsidP="00596715">
      <w:pPr>
        <w:pStyle w:val="31"/>
        <w:numPr>
          <w:ilvl w:val="0"/>
          <w:numId w:val="0"/>
        </w:numPr>
        <w:tabs>
          <w:tab w:val="clear" w:pos="1334"/>
          <w:tab w:val="left" w:pos="909"/>
        </w:tabs>
        <w:spacing w:before="120" w:after="0"/>
        <w:ind w:left="909"/>
        <w:rPr>
          <w:rFonts w:ascii="David" w:hAnsi="David"/>
          <w:sz w:val="24"/>
          <w:szCs w:val="24"/>
          <w:rtl/>
        </w:rPr>
      </w:pPr>
      <w:r w:rsidRPr="005D6A6A">
        <w:rPr>
          <w:rFonts w:ascii="David" w:hAnsi="David" w:hint="eastAsia"/>
          <w:sz w:val="24"/>
          <w:szCs w:val="24"/>
          <w:rtl/>
        </w:rPr>
        <w:t>ניתן</w:t>
      </w:r>
      <w:r w:rsidRPr="005D6A6A">
        <w:rPr>
          <w:rFonts w:ascii="David" w:hAnsi="David"/>
          <w:sz w:val="24"/>
          <w:szCs w:val="24"/>
          <w:rtl/>
        </w:rPr>
        <w:t xml:space="preserve"> </w:t>
      </w:r>
      <w:r w:rsidRPr="005D6A6A">
        <w:rPr>
          <w:rFonts w:ascii="David" w:hAnsi="David" w:hint="eastAsia"/>
          <w:sz w:val="24"/>
          <w:szCs w:val="24"/>
          <w:rtl/>
        </w:rPr>
        <w:t>להוריד</w:t>
      </w:r>
      <w:r w:rsidRPr="005D6A6A">
        <w:rPr>
          <w:rFonts w:ascii="David" w:hAnsi="David"/>
          <w:sz w:val="24"/>
          <w:szCs w:val="24"/>
          <w:rtl/>
        </w:rPr>
        <w:t>, ללא תשלום, עותק אלקטרוני של מסמכי המכרז</w:t>
      </w:r>
      <w:r w:rsidR="00E6676A">
        <w:rPr>
          <w:rFonts w:ascii="David" w:hAnsi="David" w:hint="cs"/>
          <w:sz w:val="24"/>
          <w:szCs w:val="24"/>
          <w:rtl/>
        </w:rPr>
        <w:t>, וכן כל עדכון בנושא מכרז זה</w:t>
      </w:r>
      <w:r w:rsidRPr="005D6A6A">
        <w:rPr>
          <w:rFonts w:ascii="David" w:hAnsi="David"/>
          <w:sz w:val="24"/>
          <w:szCs w:val="24"/>
          <w:rtl/>
        </w:rPr>
        <w:t xml:space="preserve">, מאתר האינטרנט של מינהל הרכש הממשלתי </w:t>
      </w:r>
      <w:r w:rsidR="00596715">
        <w:rPr>
          <w:rFonts w:ascii="David" w:hAnsi="David" w:hint="cs"/>
          <w:sz w:val="24"/>
          <w:szCs w:val="24"/>
          <w:rtl/>
        </w:rPr>
        <w:t>באמצעות הקישור הבא</w:t>
      </w:r>
      <w:r w:rsidR="00596715">
        <w:rPr>
          <w:rFonts w:ascii="David" w:hAnsi="David" w:hint="cs"/>
          <w:b/>
          <w:bCs/>
          <w:sz w:val="24"/>
          <w:szCs w:val="24"/>
          <w:rtl/>
        </w:rPr>
        <w:t xml:space="preserve">: </w:t>
      </w:r>
      <w:hyperlink r:id="rId10" w:tooltip="דף המכרז באתר האינטרנט" w:history="1">
        <w:r w:rsidR="00596715" w:rsidRPr="00596715">
          <w:rPr>
            <w:rStyle w:val="Hyperlink"/>
            <w:rFonts w:ascii="David" w:hAnsi="David" w:cs="David"/>
            <w:sz w:val="24"/>
            <w:szCs w:val="24"/>
          </w:rPr>
          <w:t>https://www.mr.gov.il/CentralTenders/technology/Pages/1-2018.aspx</w:t>
        </w:r>
      </w:hyperlink>
      <w:r w:rsidR="00596715" w:rsidRPr="00596715">
        <w:rPr>
          <w:rFonts w:ascii="David" w:hAnsi="David" w:hint="cs"/>
          <w:sz w:val="24"/>
          <w:szCs w:val="24"/>
          <w:rtl/>
        </w:rPr>
        <w:t xml:space="preserve">. </w:t>
      </w:r>
    </w:p>
    <w:p w:rsidR="00174B55" w:rsidRPr="005C461D" w:rsidRDefault="00174B55" w:rsidP="00174B55">
      <w:pPr>
        <w:pStyle w:val="31"/>
        <w:tabs>
          <w:tab w:val="clear" w:pos="1334"/>
          <w:tab w:val="left" w:pos="909"/>
        </w:tabs>
        <w:spacing w:before="120" w:after="0"/>
        <w:ind w:left="909" w:hanging="567"/>
        <w:rPr>
          <w:rFonts w:ascii="David" w:hAnsi="David"/>
          <w:b/>
          <w:bCs/>
          <w:sz w:val="28"/>
          <w:szCs w:val="28"/>
          <w:rtl/>
        </w:rPr>
      </w:pPr>
      <w:bookmarkStart w:id="67" w:name="_Ref504893150"/>
      <w:bookmarkStart w:id="68" w:name="_Ref349719203"/>
      <w:r w:rsidRPr="005C461D">
        <w:rPr>
          <w:rFonts w:ascii="David" w:hAnsi="David" w:hint="eastAsia"/>
          <w:b/>
          <w:bCs/>
          <w:sz w:val="28"/>
          <w:szCs w:val="28"/>
          <w:rtl/>
        </w:rPr>
        <w:t>איש</w:t>
      </w:r>
      <w:r w:rsidRPr="005C461D">
        <w:rPr>
          <w:rFonts w:ascii="David" w:hAnsi="David"/>
          <w:b/>
          <w:bCs/>
          <w:sz w:val="28"/>
          <w:szCs w:val="28"/>
          <w:rtl/>
        </w:rPr>
        <w:t xml:space="preserve"> </w:t>
      </w:r>
      <w:r w:rsidRPr="005C461D">
        <w:rPr>
          <w:rFonts w:ascii="David" w:hAnsi="David" w:hint="eastAsia"/>
          <w:b/>
          <w:bCs/>
          <w:sz w:val="28"/>
          <w:szCs w:val="28"/>
          <w:rtl/>
        </w:rPr>
        <w:t>הקשר</w:t>
      </w:r>
      <w:bookmarkEnd w:id="67"/>
    </w:p>
    <w:p w:rsidR="00174B55" w:rsidRPr="006C5D3D" w:rsidRDefault="00174B55" w:rsidP="00596715">
      <w:pPr>
        <w:pStyle w:val="31"/>
        <w:numPr>
          <w:ilvl w:val="0"/>
          <w:numId w:val="0"/>
        </w:numPr>
        <w:tabs>
          <w:tab w:val="clear" w:pos="1334"/>
          <w:tab w:val="left" w:pos="909"/>
        </w:tabs>
        <w:spacing w:before="120" w:after="0"/>
        <w:ind w:left="909"/>
        <w:rPr>
          <w:rFonts w:ascii="David" w:hAnsi="David"/>
          <w:b/>
          <w:bCs/>
          <w:sz w:val="24"/>
          <w:szCs w:val="24"/>
          <w:rtl/>
        </w:rPr>
      </w:pPr>
      <w:r w:rsidRPr="006C5D3D">
        <w:rPr>
          <w:rFonts w:ascii="David" w:hAnsi="David" w:hint="eastAsia"/>
          <w:sz w:val="24"/>
          <w:szCs w:val="24"/>
          <w:rtl/>
        </w:rPr>
        <w:t>נציג</w:t>
      </w:r>
      <w:r w:rsidRPr="006C5D3D">
        <w:rPr>
          <w:rFonts w:ascii="David" w:hAnsi="David"/>
          <w:sz w:val="24"/>
          <w:szCs w:val="24"/>
          <w:rtl/>
        </w:rPr>
        <w:t xml:space="preserve"> </w:t>
      </w:r>
      <w:r w:rsidRPr="006C5D3D">
        <w:rPr>
          <w:rFonts w:ascii="David" w:hAnsi="David" w:hint="eastAsia"/>
          <w:sz w:val="24"/>
          <w:szCs w:val="24"/>
          <w:rtl/>
        </w:rPr>
        <w:t>עורך</w:t>
      </w:r>
      <w:r w:rsidRPr="006C5D3D">
        <w:rPr>
          <w:rFonts w:ascii="David" w:hAnsi="David"/>
          <w:sz w:val="24"/>
          <w:szCs w:val="24"/>
          <w:rtl/>
        </w:rPr>
        <w:t xml:space="preserve"> </w:t>
      </w:r>
      <w:r w:rsidRPr="006C5D3D">
        <w:rPr>
          <w:rFonts w:ascii="David" w:hAnsi="David" w:hint="eastAsia"/>
          <w:sz w:val="24"/>
          <w:szCs w:val="24"/>
          <w:rtl/>
        </w:rPr>
        <w:t>המכרז</w:t>
      </w:r>
      <w:r w:rsidRPr="006C5D3D">
        <w:rPr>
          <w:rFonts w:ascii="David" w:hAnsi="David"/>
          <w:sz w:val="24"/>
          <w:szCs w:val="24"/>
          <w:rtl/>
        </w:rPr>
        <w:t xml:space="preserve">, אליו יש להפנות את כל השאלות והבירורים </w:t>
      </w:r>
      <w:r w:rsidRPr="006C5D3D">
        <w:rPr>
          <w:rFonts w:ascii="David" w:hAnsi="David" w:hint="eastAsia"/>
          <w:sz w:val="24"/>
          <w:szCs w:val="24"/>
          <w:rtl/>
        </w:rPr>
        <w:t>הנוגעות</w:t>
      </w:r>
      <w:r w:rsidRPr="006C5D3D">
        <w:rPr>
          <w:rFonts w:ascii="David" w:hAnsi="David"/>
          <w:sz w:val="24"/>
          <w:szCs w:val="24"/>
          <w:rtl/>
        </w:rPr>
        <w:t xml:space="preserve"> </w:t>
      </w:r>
      <w:r w:rsidRPr="006C5D3D">
        <w:rPr>
          <w:rFonts w:ascii="David" w:hAnsi="David" w:hint="eastAsia"/>
          <w:sz w:val="24"/>
          <w:szCs w:val="24"/>
          <w:rtl/>
        </w:rPr>
        <w:t>למכרז</w:t>
      </w:r>
      <w:r w:rsidRPr="006C5D3D">
        <w:rPr>
          <w:rFonts w:ascii="David" w:hAnsi="David"/>
          <w:sz w:val="24"/>
          <w:szCs w:val="24"/>
          <w:rtl/>
        </w:rPr>
        <w:t xml:space="preserve"> </w:t>
      </w:r>
      <w:r w:rsidRPr="006C5D3D">
        <w:rPr>
          <w:rFonts w:ascii="David" w:hAnsi="David" w:hint="eastAsia"/>
          <w:sz w:val="24"/>
          <w:szCs w:val="24"/>
          <w:rtl/>
        </w:rPr>
        <w:t>זה</w:t>
      </w:r>
      <w:r w:rsidRPr="006C5D3D">
        <w:rPr>
          <w:rFonts w:ascii="David" w:hAnsi="David"/>
          <w:sz w:val="24"/>
          <w:szCs w:val="24"/>
          <w:rtl/>
        </w:rPr>
        <w:t>, הוא מר עמרי נצר, דואר אלקטרוני</w:t>
      </w:r>
      <w:r>
        <w:rPr>
          <w:rFonts w:ascii="David" w:hAnsi="David" w:hint="cs"/>
          <w:sz w:val="24"/>
          <w:szCs w:val="24"/>
          <w:rtl/>
        </w:rPr>
        <w:t>:</w:t>
      </w:r>
      <w:r w:rsidR="00596715">
        <w:rPr>
          <w:rFonts w:hint="cs"/>
          <w:sz w:val="24"/>
          <w:szCs w:val="24"/>
          <w:rtl/>
        </w:rPr>
        <w:t xml:space="preserve"> </w:t>
      </w:r>
      <w:hyperlink r:id="rId11" w:tooltip="כתובת דואר אלקטרוני לשאלות ובירורים" w:history="1">
        <w:r w:rsidR="00596715" w:rsidRPr="00596715">
          <w:rPr>
            <w:rStyle w:val="Hyperlink"/>
            <w:rFonts w:ascii="David" w:hAnsi="David" w:cs="David"/>
            <w:sz w:val="24"/>
            <w:szCs w:val="24"/>
          </w:rPr>
          <w:t>ct-01-2018@mof.gov.il</w:t>
        </w:r>
      </w:hyperlink>
      <w:r w:rsidR="00596715">
        <w:rPr>
          <w:rFonts w:hint="cs"/>
          <w:sz w:val="24"/>
          <w:szCs w:val="24"/>
          <w:rtl/>
        </w:rPr>
        <w:t xml:space="preserve">. </w:t>
      </w:r>
      <w:r>
        <w:rPr>
          <w:rFonts w:ascii="David" w:hAnsi="David"/>
          <w:sz w:val="24"/>
          <w:szCs w:val="24"/>
          <w:rtl/>
        </w:rPr>
        <w:t>כל פנ</w:t>
      </w:r>
      <w:r w:rsidRPr="006C5D3D">
        <w:rPr>
          <w:rFonts w:ascii="David" w:hAnsi="David"/>
          <w:sz w:val="24"/>
          <w:szCs w:val="24"/>
          <w:rtl/>
        </w:rPr>
        <w:t>י</w:t>
      </w:r>
      <w:r>
        <w:rPr>
          <w:rFonts w:ascii="David" w:hAnsi="David" w:hint="cs"/>
          <w:sz w:val="24"/>
          <w:szCs w:val="24"/>
          <w:rtl/>
        </w:rPr>
        <w:t>י</w:t>
      </w:r>
      <w:r w:rsidRPr="006C5D3D">
        <w:rPr>
          <w:rFonts w:ascii="David" w:hAnsi="David"/>
          <w:sz w:val="24"/>
          <w:szCs w:val="24"/>
          <w:rtl/>
        </w:rPr>
        <w:t xml:space="preserve">ה בעניין המכרז תיעשה בכתב בלבד, </w:t>
      </w:r>
      <w:r w:rsidRPr="006C5D3D">
        <w:rPr>
          <w:rFonts w:ascii="David" w:hAnsi="David" w:hint="eastAsia"/>
          <w:sz w:val="24"/>
          <w:szCs w:val="24"/>
          <w:rtl/>
        </w:rPr>
        <w:t>לאיש</w:t>
      </w:r>
      <w:r w:rsidRPr="006C5D3D">
        <w:rPr>
          <w:rFonts w:ascii="David" w:hAnsi="David"/>
          <w:sz w:val="24"/>
          <w:szCs w:val="24"/>
          <w:rtl/>
        </w:rPr>
        <w:t xml:space="preserve"> </w:t>
      </w:r>
      <w:r w:rsidRPr="006C5D3D">
        <w:rPr>
          <w:rFonts w:ascii="David" w:hAnsi="David" w:hint="eastAsia"/>
          <w:sz w:val="24"/>
          <w:szCs w:val="24"/>
          <w:rtl/>
        </w:rPr>
        <w:t>הקשר</w:t>
      </w:r>
      <w:r w:rsidRPr="006C5D3D">
        <w:rPr>
          <w:rFonts w:ascii="David" w:hAnsi="David"/>
          <w:sz w:val="24"/>
          <w:szCs w:val="24"/>
          <w:rtl/>
        </w:rPr>
        <w:t xml:space="preserve">. </w:t>
      </w:r>
      <w:r w:rsidRPr="006C5D3D">
        <w:rPr>
          <w:rFonts w:ascii="David" w:hAnsi="David" w:hint="eastAsia"/>
          <w:sz w:val="24"/>
          <w:szCs w:val="24"/>
          <w:rtl/>
        </w:rPr>
        <w:t>על</w:t>
      </w:r>
      <w:r w:rsidRPr="006C5D3D">
        <w:rPr>
          <w:rFonts w:ascii="David" w:hAnsi="David"/>
          <w:sz w:val="24"/>
          <w:szCs w:val="24"/>
          <w:rtl/>
        </w:rPr>
        <w:t xml:space="preserve"> </w:t>
      </w:r>
      <w:r w:rsidRPr="006C5D3D">
        <w:rPr>
          <w:rFonts w:ascii="David" w:hAnsi="David" w:hint="eastAsia"/>
          <w:sz w:val="24"/>
          <w:szCs w:val="24"/>
          <w:rtl/>
        </w:rPr>
        <w:t>הפונה</w:t>
      </w:r>
      <w:r w:rsidRPr="006C5D3D">
        <w:rPr>
          <w:rFonts w:ascii="David" w:hAnsi="David"/>
          <w:sz w:val="24"/>
          <w:szCs w:val="24"/>
          <w:rtl/>
        </w:rPr>
        <w:t xml:space="preserve"> </w:t>
      </w:r>
      <w:r w:rsidRPr="006C5D3D">
        <w:rPr>
          <w:rFonts w:ascii="David" w:hAnsi="David" w:hint="eastAsia"/>
          <w:sz w:val="24"/>
          <w:szCs w:val="24"/>
          <w:rtl/>
        </w:rPr>
        <w:t>לוודא</w:t>
      </w:r>
      <w:r w:rsidRPr="006C5D3D">
        <w:rPr>
          <w:rFonts w:ascii="David" w:hAnsi="David"/>
          <w:sz w:val="24"/>
          <w:szCs w:val="24"/>
          <w:rtl/>
        </w:rPr>
        <w:t xml:space="preserve"> </w:t>
      </w:r>
      <w:r w:rsidRPr="006C5D3D">
        <w:rPr>
          <w:rFonts w:ascii="David" w:hAnsi="David" w:hint="eastAsia"/>
          <w:sz w:val="24"/>
          <w:szCs w:val="24"/>
          <w:rtl/>
        </w:rPr>
        <w:t>כי</w:t>
      </w:r>
      <w:r w:rsidRPr="006C5D3D">
        <w:rPr>
          <w:rFonts w:ascii="David" w:hAnsi="David"/>
          <w:sz w:val="24"/>
          <w:szCs w:val="24"/>
          <w:rtl/>
        </w:rPr>
        <w:t xml:space="preserve"> </w:t>
      </w:r>
      <w:r w:rsidRPr="006C5D3D">
        <w:rPr>
          <w:rFonts w:ascii="David" w:hAnsi="David" w:hint="eastAsia"/>
          <w:sz w:val="24"/>
          <w:szCs w:val="24"/>
          <w:rtl/>
        </w:rPr>
        <w:t>פנייתו</w:t>
      </w:r>
      <w:r w:rsidRPr="006C5D3D">
        <w:rPr>
          <w:rFonts w:ascii="David" w:hAnsi="David"/>
          <w:sz w:val="24"/>
          <w:szCs w:val="24"/>
          <w:rtl/>
        </w:rPr>
        <w:t xml:space="preserve"> </w:t>
      </w:r>
      <w:r w:rsidRPr="006C5D3D">
        <w:rPr>
          <w:rFonts w:ascii="David" w:hAnsi="David" w:hint="eastAsia"/>
          <w:sz w:val="24"/>
          <w:szCs w:val="24"/>
          <w:rtl/>
        </w:rPr>
        <w:t>נתקבלה</w:t>
      </w:r>
      <w:r w:rsidRPr="006C5D3D">
        <w:rPr>
          <w:rFonts w:ascii="David" w:hAnsi="David"/>
          <w:sz w:val="24"/>
          <w:szCs w:val="24"/>
          <w:rtl/>
        </w:rPr>
        <w:t xml:space="preserve"> </w:t>
      </w:r>
      <w:r w:rsidRPr="006C5D3D">
        <w:rPr>
          <w:rFonts w:ascii="David" w:hAnsi="David" w:hint="eastAsia"/>
          <w:sz w:val="24"/>
          <w:szCs w:val="24"/>
          <w:rtl/>
        </w:rPr>
        <w:t>בשלמותה</w:t>
      </w:r>
      <w:r w:rsidRPr="006C5D3D">
        <w:rPr>
          <w:rFonts w:ascii="David" w:hAnsi="David"/>
          <w:sz w:val="24"/>
          <w:szCs w:val="24"/>
          <w:rtl/>
        </w:rPr>
        <w:t xml:space="preserve"> </w:t>
      </w:r>
      <w:r w:rsidRPr="006C5D3D">
        <w:rPr>
          <w:rFonts w:ascii="David" w:hAnsi="David" w:hint="eastAsia"/>
          <w:sz w:val="24"/>
          <w:szCs w:val="24"/>
          <w:rtl/>
        </w:rPr>
        <w:t>אצל</w:t>
      </w:r>
      <w:r w:rsidRPr="006C5D3D">
        <w:rPr>
          <w:rFonts w:ascii="David" w:hAnsi="David"/>
          <w:sz w:val="24"/>
          <w:szCs w:val="24"/>
          <w:rtl/>
        </w:rPr>
        <w:t xml:space="preserve"> </w:t>
      </w:r>
      <w:r w:rsidRPr="006C5D3D">
        <w:rPr>
          <w:rFonts w:ascii="David" w:hAnsi="David" w:hint="eastAsia"/>
          <w:sz w:val="24"/>
          <w:szCs w:val="24"/>
          <w:rtl/>
        </w:rPr>
        <w:t>איש</w:t>
      </w:r>
      <w:r w:rsidRPr="006C5D3D">
        <w:rPr>
          <w:rFonts w:ascii="David" w:hAnsi="David"/>
          <w:sz w:val="24"/>
          <w:szCs w:val="24"/>
          <w:rtl/>
        </w:rPr>
        <w:t xml:space="preserve"> </w:t>
      </w:r>
      <w:r w:rsidRPr="006C5D3D">
        <w:rPr>
          <w:rFonts w:ascii="David" w:hAnsi="David" w:hint="eastAsia"/>
          <w:sz w:val="24"/>
          <w:szCs w:val="24"/>
          <w:rtl/>
        </w:rPr>
        <w:t>הקשר</w:t>
      </w:r>
      <w:r>
        <w:rPr>
          <w:rFonts w:ascii="David" w:hAnsi="David" w:hint="cs"/>
          <w:sz w:val="24"/>
          <w:szCs w:val="24"/>
          <w:rtl/>
        </w:rPr>
        <w:t xml:space="preserve"> באמצעות דואר אלקטרוני חוזר</w:t>
      </w:r>
      <w:r w:rsidRPr="006C5D3D">
        <w:rPr>
          <w:rFonts w:ascii="David" w:hAnsi="David"/>
          <w:sz w:val="24"/>
          <w:szCs w:val="24"/>
          <w:rtl/>
        </w:rPr>
        <w:t>.</w:t>
      </w:r>
    </w:p>
    <w:p w:rsidR="00174B55" w:rsidRPr="005C461D" w:rsidRDefault="00174B55" w:rsidP="00174B55">
      <w:pPr>
        <w:pStyle w:val="31"/>
        <w:tabs>
          <w:tab w:val="clear" w:pos="1334"/>
          <w:tab w:val="left" w:pos="909"/>
        </w:tabs>
        <w:spacing w:before="120" w:after="0"/>
        <w:ind w:left="909" w:hanging="567"/>
        <w:rPr>
          <w:rFonts w:ascii="David" w:hAnsi="David"/>
          <w:b/>
          <w:bCs/>
          <w:sz w:val="28"/>
          <w:szCs w:val="28"/>
          <w:rtl/>
        </w:rPr>
      </w:pPr>
      <w:bookmarkStart w:id="69" w:name="_Ref383949235"/>
      <w:bookmarkEnd w:id="68"/>
      <w:r w:rsidRPr="005C461D">
        <w:rPr>
          <w:rFonts w:ascii="David" w:hAnsi="David"/>
          <w:b/>
          <w:bCs/>
          <w:sz w:val="28"/>
          <w:szCs w:val="28"/>
          <w:rtl/>
        </w:rPr>
        <w:t>נוהל העברת שאלות ובירורים</w:t>
      </w:r>
      <w:bookmarkEnd w:id="69"/>
    </w:p>
    <w:p w:rsidR="00174B55" w:rsidRPr="00BB3B85" w:rsidRDefault="00174B55" w:rsidP="005A4FA4">
      <w:pPr>
        <w:pStyle w:val="41"/>
        <w:tabs>
          <w:tab w:val="clear" w:pos="1759"/>
        </w:tabs>
        <w:spacing w:before="120" w:after="0"/>
        <w:ind w:left="1334" w:hanging="425"/>
        <w:jc w:val="both"/>
        <w:rPr>
          <w:rFonts w:ascii="David" w:hAnsi="David"/>
        </w:rPr>
      </w:pPr>
      <w:r w:rsidRPr="00BB3B85">
        <w:rPr>
          <w:rFonts w:ascii="David" w:hAnsi="David" w:hint="eastAsia"/>
          <w:rtl/>
        </w:rPr>
        <w:t>שאלות</w:t>
      </w:r>
      <w:r w:rsidRPr="00BB3B85">
        <w:rPr>
          <w:rFonts w:ascii="David" w:hAnsi="David"/>
          <w:rtl/>
        </w:rPr>
        <w:t xml:space="preserve"> </w:t>
      </w:r>
      <w:r w:rsidRPr="00BB3B85">
        <w:rPr>
          <w:rFonts w:ascii="David" w:hAnsi="David" w:hint="eastAsia"/>
          <w:rtl/>
        </w:rPr>
        <w:t>המציעים</w:t>
      </w:r>
      <w:r w:rsidRPr="00BB3B85">
        <w:rPr>
          <w:rFonts w:ascii="David" w:hAnsi="David"/>
          <w:rtl/>
        </w:rPr>
        <w:t xml:space="preserve"> </w:t>
      </w:r>
      <w:r w:rsidRPr="00BB3B85">
        <w:rPr>
          <w:rFonts w:ascii="David" w:hAnsi="David" w:hint="eastAsia"/>
          <w:rtl/>
        </w:rPr>
        <w:t>בנוגע</w:t>
      </w:r>
      <w:r w:rsidRPr="00BB3B85">
        <w:rPr>
          <w:rFonts w:ascii="David" w:hAnsi="David"/>
          <w:rtl/>
        </w:rPr>
        <w:t xml:space="preserve"> </w:t>
      </w:r>
      <w:r w:rsidRPr="00BB3B85">
        <w:rPr>
          <w:rFonts w:ascii="David" w:hAnsi="David" w:hint="eastAsia"/>
          <w:rtl/>
        </w:rPr>
        <w:t>למכרז</w:t>
      </w:r>
      <w:r w:rsidRPr="00BB3B85">
        <w:rPr>
          <w:rFonts w:ascii="David" w:hAnsi="David"/>
          <w:rtl/>
        </w:rPr>
        <w:t xml:space="preserve"> </w:t>
      </w:r>
      <w:r w:rsidRPr="00BB3B85">
        <w:rPr>
          <w:rFonts w:ascii="David" w:hAnsi="David" w:hint="eastAsia"/>
          <w:rtl/>
        </w:rPr>
        <w:t>יועברו</w:t>
      </w:r>
      <w:r w:rsidRPr="00BB3B85">
        <w:rPr>
          <w:rFonts w:ascii="David" w:hAnsi="David"/>
          <w:rtl/>
        </w:rPr>
        <w:t xml:space="preserve"> </w:t>
      </w:r>
      <w:r w:rsidRPr="00BB3B85">
        <w:rPr>
          <w:rFonts w:ascii="David" w:hAnsi="David" w:hint="eastAsia"/>
          <w:rtl/>
        </w:rPr>
        <w:t>באמצעות</w:t>
      </w:r>
      <w:r w:rsidRPr="00BB3B85">
        <w:rPr>
          <w:rFonts w:ascii="David" w:hAnsi="David"/>
          <w:rtl/>
        </w:rPr>
        <w:t xml:space="preserve"> </w:t>
      </w:r>
      <w:r w:rsidRPr="00BB3B85">
        <w:rPr>
          <w:rFonts w:ascii="David" w:hAnsi="David" w:hint="eastAsia"/>
          <w:rtl/>
        </w:rPr>
        <w:t>דואר</w:t>
      </w:r>
      <w:r w:rsidRPr="00BB3B85">
        <w:rPr>
          <w:rFonts w:ascii="David" w:hAnsi="David"/>
          <w:rtl/>
        </w:rPr>
        <w:t xml:space="preserve"> </w:t>
      </w:r>
      <w:r w:rsidRPr="00BB3B85">
        <w:rPr>
          <w:rFonts w:ascii="David" w:hAnsi="David" w:hint="eastAsia"/>
          <w:rtl/>
        </w:rPr>
        <w:t>אלקטרוני</w:t>
      </w:r>
      <w:r w:rsidRPr="00BB3B85">
        <w:rPr>
          <w:rFonts w:ascii="David" w:hAnsi="David"/>
          <w:rtl/>
        </w:rPr>
        <w:t xml:space="preserve"> </w:t>
      </w:r>
      <w:r w:rsidRPr="00BB3B85">
        <w:rPr>
          <w:rFonts w:ascii="David" w:hAnsi="David" w:hint="cs"/>
          <w:rtl/>
        </w:rPr>
        <w:t>בפורמט</w:t>
      </w:r>
      <w:r w:rsidRPr="00BB3B85">
        <w:rPr>
          <w:rFonts w:ascii="David" w:hAnsi="David"/>
          <w:rtl/>
        </w:rPr>
        <w:t xml:space="preserve"> </w:t>
      </w:r>
      <w:r w:rsidRPr="00BB3B85">
        <w:rPr>
          <w:rFonts w:ascii="David" w:hAnsi="David"/>
          <w:b w:val="0"/>
          <w:bCs/>
          <w:sz w:val="24"/>
        </w:rPr>
        <w:t>EXCEL</w:t>
      </w:r>
      <w:r w:rsidRPr="00BB3B85">
        <w:rPr>
          <w:rFonts w:ascii="David" w:hAnsi="David"/>
          <w:rtl/>
        </w:rPr>
        <w:t xml:space="preserve">, </w:t>
      </w:r>
      <w:r w:rsidRPr="00BB3B85">
        <w:rPr>
          <w:rFonts w:ascii="David" w:hAnsi="David" w:hint="eastAsia"/>
          <w:rtl/>
        </w:rPr>
        <w:t>לכתובת</w:t>
      </w:r>
      <w:r w:rsidRPr="00BB3B85">
        <w:rPr>
          <w:rFonts w:ascii="David" w:hAnsi="David"/>
          <w:rtl/>
        </w:rPr>
        <w:t xml:space="preserve"> </w:t>
      </w:r>
      <w:r w:rsidRPr="00BB3B85">
        <w:rPr>
          <w:rFonts w:ascii="David" w:hAnsi="David" w:hint="eastAsia"/>
          <w:rtl/>
        </w:rPr>
        <w:t>הדואר</w:t>
      </w:r>
      <w:r w:rsidRPr="00BB3B85">
        <w:rPr>
          <w:rFonts w:ascii="David" w:hAnsi="David"/>
          <w:rtl/>
        </w:rPr>
        <w:t xml:space="preserve"> </w:t>
      </w:r>
      <w:r w:rsidRPr="00BB3B85">
        <w:rPr>
          <w:rFonts w:ascii="David" w:hAnsi="David" w:hint="eastAsia"/>
          <w:rtl/>
        </w:rPr>
        <w:t>האלקטרוני</w:t>
      </w:r>
      <w:r w:rsidRPr="00BB3B85">
        <w:rPr>
          <w:rFonts w:ascii="David" w:hAnsi="David"/>
          <w:rtl/>
        </w:rPr>
        <w:t xml:space="preserve"> </w:t>
      </w:r>
      <w:r w:rsidRPr="00BB3B85">
        <w:rPr>
          <w:rFonts w:ascii="David" w:hAnsi="David" w:hint="eastAsia"/>
          <w:rtl/>
        </w:rPr>
        <w:t>המפורטת</w:t>
      </w:r>
      <w:r w:rsidRPr="00BB3B85">
        <w:rPr>
          <w:rFonts w:ascii="David" w:hAnsi="David"/>
          <w:rtl/>
        </w:rPr>
        <w:t xml:space="preserve"> </w:t>
      </w:r>
      <w:r w:rsidRPr="00BB3B85">
        <w:rPr>
          <w:rFonts w:ascii="David" w:hAnsi="David" w:hint="eastAsia"/>
          <w:rtl/>
        </w:rPr>
        <w:t>בסעיף</w:t>
      </w:r>
      <w:r w:rsidRPr="00BB3B85">
        <w:rPr>
          <w:rFonts w:ascii="David" w:hAnsi="David"/>
          <w:rtl/>
        </w:rPr>
        <w:t xml:space="preserve"> </w:t>
      </w:r>
      <w:r w:rsidR="005A4FA4">
        <w:rPr>
          <w:rFonts w:ascii="David" w:hAnsi="David"/>
          <w:rtl/>
        </w:rPr>
        <w:fldChar w:fldCharType="begin"/>
      </w:r>
      <w:r w:rsidR="005A4FA4">
        <w:rPr>
          <w:rFonts w:ascii="David" w:hAnsi="David"/>
          <w:rtl/>
        </w:rPr>
        <w:instrText xml:space="preserve"> </w:instrText>
      </w:r>
      <w:r w:rsidR="005A4FA4">
        <w:rPr>
          <w:rFonts w:ascii="David" w:hAnsi="David"/>
        </w:rPr>
        <w:instrText>REF</w:instrText>
      </w:r>
      <w:r w:rsidR="005A4FA4">
        <w:rPr>
          <w:rFonts w:ascii="David" w:hAnsi="David"/>
          <w:rtl/>
        </w:rPr>
        <w:instrText xml:space="preserve"> _</w:instrText>
      </w:r>
      <w:r w:rsidR="005A4FA4">
        <w:rPr>
          <w:rFonts w:ascii="David" w:hAnsi="David"/>
        </w:rPr>
        <w:instrText>Ref504893150 \r \h</w:instrText>
      </w:r>
      <w:r w:rsidR="005A4FA4">
        <w:rPr>
          <w:rFonts w:ascii="David" w:hAnsi="David"/>
          <w:rtl/>
        </w:rPr>
        <w:instrText xml:space="preserve"> </w:instrText>
      </w:r>
      <w:r w:rsidR="005A4FA4">
        <w:rPr>
          <w:rFonts w:ascii="David" w:hAnsi="David"/>
          <w:rtl/>
        </w:rPr>
      </w:r>
      <w:r w:rsidR="005A4FA4">
        <w:rPr>
          <w:rFonts w:ascii="David" w:hAnsi="David"/>
          <w:rtl/>
        </w:rPr>
        <w:fldChar w:fldCharType="separate"/>
      </w:r>
      <w:r w:rsidR="00A41AD5">
        <w:rPr>
          <w:rFonts w:ascii="David" w:hAnsi="David"/>
          <w:rtl/>
        </w:rPr>
        <w:t>‏0.4.2</w:t>
      </w:r>
      <w:r w:rsidR="005A4FA4">
        <w:rPr>
          <w:rFonts w:ascii="David" w:hAnsi="David"/>
          <w:rtl/>
        </w:rPr>
        <w:fldChar w:fldCharType="end"/>
      </w:r>
      <w:r w:rsidR="005A4FA4">
        <w:rPr>
          <w:rFonts w:ascii="David" w:hAnsi="David" w:hint="cs"/>
          <w:rtl/>
        </w:rPr>
        <w:t xml:space="preserve"> </w:t>
      </w:r>
      <w:r w:rsidRPr="00BB3B85">
        <w:rPr>
          <w:rFonts w:ascii="David" w:hAnsi="David"/>
          <w:rtl/>
        </w:rPr>
        <w:t xml:space="preserve">לעיל, </w:t>
      </w:r>
      <w:r w:rsidR="0051645C" w:rsidRPr="00BB3B85">
        <w:rPr>
          <w:rFonts w:ascii="David" w:hAnsi="David" w:hint="cs"/>
          <w:rtl/>
        </w:rPr>
        <w:t>בהתאם לדוגמת הקובץ</w:t>
      </w:r>
      <w:r w:rsidR="00993206" w:rsidRPr="00BB3B85">
        <w:rPr>
          <w:rFonts w:ascii="David" w:hAnsi="David" w:hint="cs"/>
          <w:rtl/>
        </w:rPr>
        <w:t xml:space="preserve"> </w:t>
      </w:r>
      <w:r w:rsidR="00182ACF">
        <w:rPr>
          <w:rFonts w:ascii="David" w:hAnsi="David" w:hint="cs"/>
          <w:rtl/>
        </w:rPr>
        <w:t>שת</w:t>
      </w:r>
      <w:r w:rsidR="00993206" w:rsidRPr="00BB3B85">
        <w:rPr>
          <w:rFonts w:ascii="David" w:hAnsi="David" w:hint="cs"/>
          <w:rtl/>
        </w:rPr>
        <w:t xml:space="preserve">תפרסם באתר האינטרנט. </w:t>
      </w:r>
      <w:r w:rsidRPr="00BB3B85">
        <w:rPr>
          <w:rFonts w:ascii="David" w:hAnsi="David" w:hint="eastAsia"/>
          <w:rtl/>
        </w:rPr>
        <w:t>באחריות</w:t>
      </w:r>
      <w:r w:rsidRPr="00BB3B85">
        <w:rPr>
          <w:rFonts w:ascii="David" w:hAnsi="David"/>
          <w:rtl/>
        </w:rPr>
        <w:t xml:space="preserve"> המציע לוודא כי קיבל הודעת </w:t>
      </w:r>
      <w:r w:rsidRPr="00BB3B85">
        <w:rPr>
          <w:rFonts w:ascii="David" w:hAnsi="David" w:hint="eastAsia"/>
          <w:rtl/>
        </w:rPr>
        <w:t>מייל</w:t>
      </w:r>
      <w:r w:rsidRPr="00BB3B85">
        <w:rPr>
          <w:rFonts w:ascii="David" w:hAnsi="David"/>
          <w:rtl/>
        </w:rPr>
        <w:t xml:space="preserve"> </w:t>
      </w:r>
      <w:r w:rsidRPr="00BB3B85">
        <w:rPr>
          <w:rFonts w:ascii="David" w:hAnsi="David" w:hint="eastAsia"/>
          <w:rtl/>
        </w:rPr>
        <w:t>חוזר</w:t>
      </w:r>
      <w:r w:rsidRPr="00BB3B85">
        <w:rPr>
          <w:rFonts w:ascii="David" w:hAnsi="David"/>
          <w:rtl/>
        </w:rPr>
        <w:t xml:space="preserve"> </w:t>
      </w:r>
      <w:r w:rsidRPr="00BB3B85">
        <w:rPr>
          <w:rFonts w:ascii="David" w:hAnsi="David" w:hint="eastAsia"/>
          <w:rtl/>
        </w:rPr>
        <w:t>המאשרת</w:t>
      </w:r>
      <w:r w:rsidRPr="00BB3B85">
        <w:rPr>
          <w:rFonts w:ascii="David" w:hAnsi="David"/>
          <w:rtl/>
        </w:rPr>
        <w:t xml:space="preserve"> ששאלותיו הגיעו בשלמותן לידי עורך המכרז. המועד האחרון להגשת שאלות המציעים מפורט בטבלת התאריכים בסעיף </w:t>
      </w:r>
      <w:r w:rsidR="005A4FA4">
        <w:rPr>
          <w:rFonts w:ascii="David" w:hAnsi="David"/>
          <w:rtl/>
        </w:rPr>
        <w:fldChar w:fldCharType="begin"/>
      </w:r>
      <w:r w:rsidR="005A4FA4">
        <w:rPr>
          <w:rFonts w:ascii="David" w:hAnsi="David"/>
          <w:rtl/>
        </w:rPr>
        <w:instrText xml:space="preserve"> </w:instrText>
      </w:r>
      <w:r w:rsidR="005A4FA4">
        <w:rPr>
          <w:rFonts w:ascii="David" w:hAnsi="David" w:hint="cs"/>
        </w:rPr>
        <w:instrText>REF</w:instrText>
      </w:r>
      <w:r w:rsidR="005A4FA4">
        <w:rPr>
          <w:rFonts w:ascii="David" w:hAnsi="David" w:hint="cs"/>
          <w:rtl/>
        </w:rPr>
        <w:instrText xml:space="preserve"> _</w:instrText>
      </w:r>
      <w:r w:rsidR="005A4FA4">
        <w:rPr>
          <w:rFonts w:ascii="David" w:hAnsi="David" w:hint="cs"/>
        </w:rPr>
        <w:instrText>Ref504893213 \r \h</w:instrText>
      </w:r>
      <w:r w:rsidR="005A4FA4">
        <w:rPr>
          <w:rFonts w:ascii="David" w:hAnsi="David"/>
          <w:rtl/>
        </w:rPr>
        <w:instrText xml:space="preserve"> </w:instrText>
      </w:r>
      <w:r w:rsidR="005A4FA4">
        <w:rPr>
          <w:rFonts w:ascii="David" w:hAnsi="David"/>
          <w:rtl/>
        </w:rPr>
      </w:r>
      <w:r w:rsidR="005A4FA4">
        <w:rPr>
          <w:rFonts w:ascii="David" w:hAnsi="David"/>
          <w:rtl/>
        </w:rPr>
        <w:fldChar w:fldCharType="separate"/>
      </w:r>
      <w:r w:rsidR="00A41AD5">
        <w:rPr>
          <w:rFonts w:ascii="David" w:hAnsi="David"/>
          <w:rtl/>
        </w:rPr>
        <w:t>‏0.2</w:t>
      </w:r>
      <w:r w:rsidR="005A4FA4">
        <w:rPr>
          <w:rFonts w:ascii="David" w:hAnsi="David"/>
          <w:rtl/>
        </w:rPr>
        <w:fldChar w:fldCharType="end"/>
      </w:r>
      <w:r w:rsidR="005A4FA4">
        <w:rPr>
          <w:rFonts w:ascii="David" w:hAnsi="David" w:hint="cs"/>
          <w:rtl/>
        </w:rPr>
        <w:t xml:space="preserve"> </w:t>
      </w:r>
      <w:r w:rsidRPr="00BB3B85">
        <w:rPr>
          <w:rFonts w:ascii="David" w:hAnsi="David" w:hint="cs"/>
          <w:rtl/>
        </w:rPr>
        <w:t>לעיל.</w:t>
      </w:r>
    </w:p>
    <w:p w:rsidR="00174B55" w:rsidRPr="00BB3B85" w:rsidRDefault="00174B55" w:rsidP="003F2280">
      <w:pPr>
        <w:pStyle w:val="41"/>
        <w:tabs>
          <w:tab w:val="clear" w:pos="1759"/>
        </w:tabs>
        <w:spacing w:before="120" w:after="0"/>
        <w:ind w:left="1334" w:hanging="425"/>
        <w:jc w:val="both"/>
        <w:rPr>
          <w:rFonts w:ascii="David" w:hAnsi="David"/>
        </w:rPr>
      </w:pPr>
      <w:r w:rsidRPr="00BB3B85">
        <w:rPr>
          <w:rFonts w:ascii="David" w:hAnsi="David" w:hint="eastAsia"/>
          <w:rtl/>
        </w:rPr>
        <w:t>יש</w:t>
      </w:r>
      <w:r w:rsidRPr="00BB3B85">
        <w:rPr>
          <w:rFonts w:ascii="David" w:hAnsi="David"/>
          <w:rtl/>
        </w:rPr>
        <w:t xml:space="preserve"> לרשום בכותרת הפנ</w:t>
      </w:r>
      <w:r w:rsidRPr="00BB3B85">
        <w:rPr>
          <w:rFonts w:ascii="David" w:hAnsi="David" w:hint="cs"/>
          <w:rtl/>
        </w:rPr>
        <w:t>י</w:t>
      </w:r>
      <w:r w:rsidRPr="00BB3B85">
        <w:rPr>
          <w:rFonts w:ascii="David" w:hAnsi="David"/>
          <w:rtl/>
        </w:rPr>
        <w:t>יה: "</w:t>
      </w:r>
      <w:r w:rsidRPr="00BB3B85">
        <w:rPr>
          <w:rFonts w:ascii="David" w:hAnsi="David" w:hint="eastAsia"/>
          <w:b w:val="0"/>
          <w:bCs/>
          <w:rtl/>
        </w:rPr>
        <w:t>פני</w:t>
      </w:r>
      <w:r w:rsidRPr="00BB3B85">
        <w:rPr>
          <w:rFonts w:ascii="David" w:hAnsi="David" w:hint="cs"/>
          <w:b w:val="0"/>
          <w:bCs/>
          <w:rtl/>
        </w:rPr>
        <w:t>י</w:t>
      </w:r>
      <w:r w:rsidRPr="00BB3B85">
        <w:rPr>
          <w:rFonts w:ascii="David" w:hAnsi="David" w:hint="eastAsia"/>
          <w:b w:val="0"/>
          <w:bCs/>
          <w:rtl/>
        </w:rPr>
        <w:t>ה</w:t>
      </w:r>
      <w:r w:rsidRPr="00BB3B85">
        <w:rPr>
          <w:rFonts w:ascii="David" w:hAnsi="David"/>
          <w:b w:val="0"/>
          <w:bCs/>
          <w:rtl/>
        </w:rPr>
        <w:t xml:space="preserve"> </w:t>
      </w:r>
      <w:r w:rsidRPr="00BB3B85">
        <w:rPr>
          <w:rFonts w:ascii="David" w:hAnsi="David" w:hint="eastAsia"/>
          <w:b w:val="0"/>
          <w:bCs/>
          <w:rtl/>
        </w:rPr>
        <w:t>מספר</w:t>
      </w:r>
      <w:r w:rsidRPr="00BB3B85">
        <w:rPr>
          <w:rFonts w:ascii="David" w:hAnsi="David"/>
          <w:b w:val="0"/>
          <w:bCs/>
          <w:rtl/>
        </w:rPr>
        <w:t xml:space="preserve"> ___ </w:t>
      </w:r>
      <w:r w:rsidRPr="00BB3B85">
        <w:rPr>
          <w:rFonts w:ascii="David" w:hAnsi="David" w:hint="eastAsia"/>
          <w:b w:val="0"/>
          <w:bCs/>
          <w:rtl/>
        </w:rPr>
        <w:t>לקבלת</w:t>
      </w:r>
      <w:r w:rsidRPr="00BB3B85">
        <w:rPr>
          <w:rFonts w:ascii="David" w:hAnsi="David"/>
          <w:b w:val="0"/>
          <w:bCs/>
          <w:rtl/>
        </w:rPr>
        <w:t xml:space="preserve"> </w:t>
      </w:r>
      <w:r w:rsidRPr="00BB3B85">
        <w:rPr>
          <w:rFonts w:ascii="David" w:hAnsi="David" w:hint="eastAsia"/>
          <w:b w:val="0"/>
          <w:bCs/>
          <w:rtl/>
        </w:rPr>
        <w:t>הצעות</w:t>
      </w:r>
      <w:r w:rsidRPr="00BB3B85">
        <w:rPr>
          <w:rFonts w:ascii="David" w:hAnsi="David"/>
          <w:b w:val="0"/>
          <w:bCs/>
          <w:rtl/>
        </w:rPr>
        <w:t xml:space="preserve"> </w:t>
      </w:r>
      <w:r w:rsidRPr="00BB3B85">
        <w:rPr>
          <w:rFonts w:ascii="David" w:hAnsi="David" w:hint="cs"/>
          <w:b w:val="0"/>
          <w:bCs/>
          <w:rtl/>
        </w:rPr>
        <w:t>ב</w:t>
      </w:r>
      <w:r w:rsidRPr="00BB3B85">
        <w:rPr>
          <w:rFonts w:ascii="David" w:hAnsi="David" w:hint="eastAsia"/>
          <w:b w:val="0"/>
          <w:bCs/>
          <w:rtl/>
        </w:rPr>
        <w:t>מכרז</w:t>
      </w:r>
      <w:r w:rsidRPr="00BB3B85">
        <w:rPr>
          <w:rFonts w:ascii="David" w:hAnsi="David"/>
          <w:b w:val="0"/>
          <w:bCs/>
          <w:rtl/>
        </w:rPr>
        <w:t xml:space="preserve"> </w:t>
      </w:r>
      <w:r w:rsidR="003F2280">
        <w:rPr>
          <w:rFonts w:ascii="David" w:hAnsi="David" w:hint="cs"/>
          <w:b w:val="0"/>
          <w:bCs/>
          <w:rtl/>
        </w:rPr>
        <w:t>1-2018</w:t>
      </w:r>
      <w:r w:rsidRPr="00BB3B85">
        <w:rPr>
          <w:rFonts w:ascii="David" w:hAnsi="David"/>
          <w:rtl/>
        </w:rPr>
        <w:t>".</w:t>
      </w:r>
    </w:p>
    <w:bookmarkEnd w:id="56"/>
    <w:bookmarkEnd w:id="57"/>
    <w:p w:rsidR="00174B55" w:rsidRPr="00BB3B85" w:rsidRDefault="00174B55" w:rsidP="00BB3B85">
      <w:pPr>
        <w:pStyle w:val="41"/>
        <w:tabs>
          <w:tab w:val="clear" w:pos="1759"/>
        </w:tabs>
        <w:spacing w:before="120" w:after="0"/>
        <w:ind w:left="1334" w:hanging="425"/>
        <w:jc w:val="both"/>
        <w:rPr>
          <w:rFonts w:ascii="David" w:hAnsi="David"/>
        </w:rPr>
      </w:pPr>
      <w:r w:rsidRPr="00BB3B85">
        <w:rPr>
          <w:rFonts w:ascii="David" w:hAnsi="David" w:hint="eastAsia"/>
          <w:rtl/>
        </w:rPr>
        <w:t>ככל</w:t>
      </w:r>
      <w:r w:rsidRPr="00BB3B85">
        <w:rPr>
          <w:rFonts w:ascii="David" w:hAnsi="David"/>
          <w:rtl/>
        </w:rPr>
        <w:t xml:space="preserve"> </w:t>
      </w:r>
      <w:r w:rsidRPr="00BB3B85">
        <w:rPr>
          <w:rFonts w:ascii="David" w:hAnsi="David" w:hint="eastAsia"/>
          <w:rtl/>
        </w:rPr>
        <w:t>שעד</w:t>
      </w:r>
      <w:r w:rsidRPr="00BB3B85">
        <w:rPr>
          <w:rFonts w:ascii="David" w:hAnsi="David"/>
          <w:rtl/>
        </w:rPr>
        <w:t xml:space="preserve"> </w:t>
      </w:r>
      <w:r w:rsidRPr="00BB3B85">
        <w:rPr>
          <w:rFonts w:ascii="David" w:hAnsi="David" w:hint="eastAsia"/>
          <w:rtl/>
        </w:rPr>
        <w:t>למועד</w:t>
      </w:r>
      <w:r w:rsidRPr="00BB3B85">
        <w:rPr>
          <w:rFonts w:ascii="David" w:hAnsi="David"/>
          <w:rtl/>
        </w:rPr>
        <w:t xml:space="preserve"> </w:t>
      </w:r>
      <w:r w:rsidRPr="00BB3B85">
        <w:rPr>
          <w:rFonts w:ascii="David" w:hAnsi="David" w:hint="eastAsia"/>
          <w:rtl/>
        </w:rPr>
        <w:t>האחרון</w:t>
      </w:r>
      <w:r w:rsidRPr="00BB3B85">
        <w:rPr>
          <w:rFonts w:ascii="David" w:hAnsi="David"/>
          <w:rtl/>
        </w:rPr>
        <w:t xml:space="preserve"> </w:t>
      </w:r>
      <w:r w:rsidRPr="00BB3B85">
        <w:rPr>
          <w:rFonts w:ascii="David" w:hAnsi="David" w:hint="eastAsia"/>
          <w:rtl/>
        </w:rPr>
        <w:t>להגשת</w:t>
      </w:r>
      <w:r w:rsidRPr="00BB3B85">
        <w:rPr>
          <w:rFonts w:ascii="David" w:hAnsi="David"/>
          <w:rtl/>
        </w:rPr>
        <w:t xml:space="preserve"> </w:t>
      </w:r>
      <w:r w:rsidRPr="00BB3B85">
        <w:rPr>
          <w:rFonts w:ascii="David" w:hAnsi="David" w:hint="eastAsia"/>
          <w:rtl/>
        </w:rPr>
        <w:t>שאלות</w:t>
      </w:r>
      <w:r w:rsidRPr="00BB3B85">
        <w:rPr>
          <w:rFonts w:ascii="David" w:hAnsi="David"/>
          <w:rtl/>
        </w:rPr>
        <w:t xml:space="preserve">, </w:t>
      </w:r>
      <w:r w:rsidRPr="00BB3B85">
        <w:rPr>
          <w:rFonts w:ascii="David" w:hAnsi="David" w:hint="eastAsia"/>
          <w:rtl/>
        </w:rPr>
        <w:t>יפנה</w:t>
      </w:r>
      <w:r w:rsidRPr="00BB3B85">
        <w:rPr>
          <w:rFonts w:ascii="David" w:hAnsi="David"/>
          <w:rtl/>
        </w:rPr>
        <w:t xml:space="preserve"> </w:t>
      </w:r>
      <w:r w:rsidRPr="00BB3B85">
        <w:rPr>
          <w:rFonts w:ascii="David" w:hAnsi="David" w:hint="eastAsia"/>
          <w:rtl/>
        </w:rPr>
        <w:t>המציע</w:t>
      </w:r>
      <w:r w:rsidRPr="00BB3B85">
        <w:rPr>
          <w:rFonts w:ascii="David" w:hAnsi="David"/>
          <w:rtl/>
        </w:rPr>
        <w:t xml:space="preserve"> </w:t>
      </w:r>
      <w:r w:rsidRPr="00BB3B85">
        <w:rPr>
          <w:rFonts w:ascii="David" w:hAnsi="David" w:hint="eastAsia"/>
          <w:rtl/>
        </w:rPr>
        <w:t>לעורך</w:t>
      </w:r>
      <w:r w:rsidRPr="00BB3B85">
        <w:rPr>
          <w:rFonts w:ascii="David" w:hAnsi="David"/>
          <w:rtl/>
        </w:rPr>
        <w:t xml:space="preserve"> </w:t>
      </w:r>
      <w:r w:rsidRPr="00BB3B85">
        <w:rPr>
          <w:rFonts w:ascii="David" w:hAnsi="David" w:hint="eastAsia"/>
          <w:rtl/>
        </w:rPr>
        <w:t>המכרז</w:t>
      </w:r>
      <w:r w:rsidRPr="00BB3B85">
        <w:rPr>
          <w:rFonts w:ascii="David" w:hAnsi="David"/>
          <w:rtl/>
        </w:rPr>
        <w:t xml:space="preserve"> </w:t>
      </w:r>
      <w:r w:rsidRPr="00BB3B85">
        <w:rPr>
          <w:rFonts w:ascii="David" w:hAnsi="David" w:hint="eastAsia"/>
          <w:rtl/>
        </w:rPr>
        <w:t>מספר</w:t>
      </w:r>
      <w:r w:rsidRPr="00BB3B85">
        <w:rPr>
          <w:rFonts w:ascii="David" w:hAnsi="David"/>
          <w:rtl/>
        </w:rPr>
        <w:t xml:space="preserve"> </w:t>
      </w:r>
      <w:r w:rsidRPr="00BB3B85">
        <w:rPr>
          <w:rFonts w:ascii="David" w:hAnsi="David" w:hint="eastAsia"/>
          <w:rtl/>
        </w:rPr>
        <w:t>פעמים</w:t>
      </w:r>
      <w:r w:rsidRPr="00BB3B85">
        <w:rPr>
          <w:rFonts w:ascii="David" w:hAnsi="David"/>
          <w:rtl/>
        </w:rPr>
        <w:t xml:space="preserve"> </w:t>
      </w:r>
      <w:r w:rsidRPr="00BB3B85">
        <w:rPr>
          <w:rFonts w:ascii="David" w:hAnsi="David" w:hint="eastAsia"/>
          <w:rtl/>
        </w:rPr>
        <w:t>עם</w:t>
      </w:r>
      <w:r w:rsidRPr="00BB3B85">
        <w:rPr>
          <w:rFonts w:ascii="David" w:hAnsi="David"/>
          <w:rtl/>
        </w:rPr>
        <w:t xml:space="preserve"> </w:t>
      </w:r>
      <w:r w:rsidRPr="00BB3B85">
        <w:rPr>
          <w:rFonts w:ascii="David" w:hAnsi="David" w:hint="eastAsia"/>
          <w:rtl/>
        </w:rPr>
        <w:t>שאלות</w:t>
      </w:r>
      <w:r w:rsidRPr="00BB3B85">
        <w:rPr>
          <w:rFonts w:ascii="David" w:hAnsi="David"/>
          <w:rtl/>
        </w:rPr>
        <w:t xml:space="preserve">, </w:t>
      </w:r>
      <w:r w:rsidRPr="00BB3B85">
        <w:rPr>
          <w:rFonts w:ascii="David" w:hAnsi="David" w:hint="eastAsia"/>
          <w:rtl/>
        </w:rPr>
        <w:t>עליו</w:t>
      </w:r>
      <w:r w:rsidRPr="00BB3B85">
        <w:rPr>
          <w:rFonts w:ascii="David" w:hAnsi="David"/>
          <w:rtl/>
        </w:rPr>
        <w:t xml:space="preserve"> </w:t>
      </w:r>
      <w:r w:rsidRPr="00BB3B85">
        <w:rPr>
          <w:rFonts w:ascii="David" w:hAnsi="David" w:hint="eastAsia"/>
          <w:rtl/>
        </w:rPr>
        <w:t>להוסיף</w:t>
      </w:r>
      <w:r w:rsidRPr="00BB3B85">
        <w:rPr>
          <w:rFonts w:ascii="David" w:hAnsi="David"/>
          <w:rtl/>
        </w:rPr>
        <w:t xml:space="preserve"> </w:t>
      </w:r>
      <w:r w:rsidRPr="00BB3B85">
        <w:rPr>
          <w:rFonts w:ascii="David" w:hAnsi="David" w:hint="eastAsia"/>
          <w:rtl/>
        </w:rPr>
        <w:t>בכל</w:t>
      </w:r>
      <w:r w:rsidRPr="00BB3B85">
        <w:rPr>
          <w:rFonts w:ascii="David" w:hAnsi="David"/>
          <w:rtl/>
        </w:rPr>
        <w:t xml:space="preserve"> </w:t>
      </w:r>
      <w:r w:rsidRPr="00BB3B85">
        <w:rPr>
          <w:rFonts w:ascii="David" w:hAnsi="David" w:hint="eastAsia"/>
          <w:rtl/>
        </w:rPr>
        <w:t>פנייה</w:t>
      </w:r>
      <w:r w:rsidRPr="00BB3B85">
        <w:rPr>
          <w:rFonts w:ascii="David" w:hAnsi="David"/>
          <w:rtl/>
        </w:rPr>
        <w:t xml:space="preserve"> </w:t>
      </w:r>
      <w:r w:rsidRPr="00BB3B85">
        <w:rPr>
          <w:rFonts w:ascii="David" w:hAnsi="David" w:hint="eastAsia"/>
          <w:rtl/>
        </w:rPr>
        <w:t>את</w:t>
      </w:r>
      <w:r w:rsidRPr="00BB3B85">
        <w:rPr>
          <w:rFonts w:ascii="David" w:hAnsi="David"/>
          <w:rtl/>
        </w:rPr>
        <w:t xml:space="preserve"> </w:t>
      </w:r>
      <w:r w:rsidRPr="00BB3B85">
        <w:rPr>
          <w:rFonts w:ascii="David" w:hAnsi="David" w:hint="eastAsia"/>
          <w:rtl/>
        </w:rPr>
        <w:t>השאלות</w:t>
      </w:r>
      <w:r w:rsidRPr="00BB3B85">
        <w:rPr>
          <w:rFonts w:ascii="David" w:hAnsi="David"/>
          <w:rtl/>
        </w:rPr>
        <w:t xml:space="preserve"> </w:t>
      </w:r>
      <w:r w:rsidRPr="00BB3B85">
        <w:rPr>
          <w:rFonts w:ascii="David" w:hAnsi="David" w:hint="eastAsia"/>
          <w:rtl/>
        </w:rPr>
        <w:t>החדשות</w:t>
      </w:r>
      <w:r w:rsidRPr="00BB3B85">
        <w:rPr>
          <w:rFonts w:ascii="David" w:hAnsi="David"/>
          <w:rtl/>
        </w:rPr>
        <w:t xml:space="preserve"> לקובץ השאלות הקודמות שהעביר, </w:t>
      </w:r>
      <w:r w:rsidRPr="00BB3B85">
        <w:rPr>
          <w:rFonts w:ascii="David" w:hAnsi="David" w:hint="eastAsia"/>
          <w:rtl/>
        </w:rPr>
        <w:t>באופן</w:t>
      </w:r>
      <w:r w:rsidRPr="00BB3B85">
        <w:rPr>
          <w:rFonts w:ascii="David" w:hAnsi="David"/>
          <w:rtl/>
        </w:rPr>
        <w:t xml:space="preserve"> מצטבר. קובץ השאלות היחיד שאליו יתייחס עורך המכרז, יהיה הקובץ האחרון שיישלח. </w:t>
      </w:r>
    </w:p>
    <w:p w:rsidR="00174B55" w:rsidRPr="00BB3B85" w:rsidRDefault="00174B55" w:rsidP="003F2280">
      <w:pPr>
        <w:pStyle w:val="41"/>
        <w:tabs>
          <w:tab w:val="clear" w:pos="1759"/>
        </w:tabs>
        <w:spacing w:before="120" w:after="0"/>
        <w:ind w:left="1334" w:hanging="425"/>
        <w:jc w:val="both"/>
        <w:rPr>
          <w:rFonts w:ascii="David" w:hAnsi="David"/>
          <w:rtl/>
        </w:rPr>
      </w:pPr>
      <w:bookmarkStart w:id="70" w:name="_Ref504893254"/>
      <w:bookmarkStart w:id="71" w:name="_Toc33172775"/>
      <w:bookmarkStart w:id="72" w:name="_Toc33254563"/>
      <w:bookmarkStart w:id="73" w:name="_Toc185193003"/>
      <w:bookmarkStart w:id="74" w:name="_Toc78167852"/>
      <w:bookmarkStart w:id="75" w:name="_Toc142705757"/>
      <w:r w:rsidRPr="00BB3B85">
        <w:rPr>
          <w:rFonts w:ascii="David" w:hAnsi="David"/>
          <w:rtl/>
        </w:rPr>
        <w:t xml:space="preserve">תשובות עורך המכרז לשאלות שהוגשו </w:t>
      </w:r>
      <w:r w:rsidRPr="00BB3B85">
        <w:rPr>
          <w:rFonts w:ascii="David" w:hAnsi="David" w:hint="cs"/>
          <w:rtl/>
        </w:rPr>
        <w:t xml:space="preserve">תפורסמנה באתר האינטרנט, תחת הכותרת "מכרז </w:t>
      </w:r>
      <w:r w:rsidR="003F2280">
        <w:rPr>
          <w:rFonts w:ascii="David" w:hAnsi="David" w:hint="cs"/>
          <w:rtl/>
        </w:rPr>
        <w:t>1-2018</w:t>
      </w:r>
      <w:r w:rsidRPr="00BB3B85">
        <w:rPr>
          <w:rFonts w:ascii="David" w:hAnsi="David" w:hint="cs"/>
          <w:rtl/>
        </w:rPr>
        <w:t xml:space="preserve"> לאספקת ציוד נלווה למחשב, סוללות וקלטות גיבוי </w:t>
      </w:r>
      <w:r w:rsidR="00EB0B36" w:rsidRPr="00BB3B85">
        <w:rPr>
          <w:rFonts w:ascii="David" w:hAnsi="David" w:hint="cs"/>
          <w:rtl/>
        </w:rPr>
        <w:t xml:space="preserve">וניקוי </w:t>
      </w:r>
      <w:r w:rsidRPr="00BB3B85">
        <w:rPr>
          <w:rFonts w:ascii="David" w:hAnsi="David" w:hint="cs"/>
          <w:rtl/>
        </w:rPr>
        <w:t xml:space="preserve">עבור משרדי הממשלה ויחידות הסמך". </w:t>
      </w:r>
      <w:r w:rsidRPr="00BB3B85">
        <w:rPr>
          <w:rFonts w:ascii="David" w:hAnsi="David"/>
          <w:rtl/>
        </w:rPr>
        <w:t xml:space="preserve">יובהר כי על </w:t>
      </w:r>
      <w:r w:rsidRPr="00BB3B85">
        <w:rPr>
          <w:rFonts w:ascii="David" w:hAnsi="David" w:hint="cs"/>
          <w:rtl/>
        </w:rPr>
        <w:t>ה</w:t>
      </w:r>
      <w:r w:rsidRPr="00BB3B85">
        <w:rPr>
          <w:rFonts w:ascii="David" w:hAnsi="David" w:hint="eastAsia"/>
          <w:rtl/>
        </w:rPr>
        <w:t>מציע</w:t>
      </w:r>
      <w:r w:rsidRPr="00BB3B85">
        <w:rPr>
          <w:rFonts w:ascii="David" w:hAnsi="David"/>
          <w:rtl/>
        </w:rPr>
        <w:t xml:space="preserve"> חלה האחריות המלאה והבלעדית להתעדכן בתשובות עורך המכרז וכן בעדכונים שוטפים אשר יפורסמו כאמור בנוגע למכרז זה.</w:t>
      </w:r>
      <w:bookmarkEnd w:id="70"/>
      <w:r w:rsidRPr="00BB3B85">
        <w:rPr>
          <w:rFonts w:ascii="David" w:hAnsi="David"/>
          <w:rtl/>
        </w:rPr>
        <w:t xml:space="preserve"> </w:t>
      </w:r>
    </w:p>
    <w:p w:rsidR="00174B55" w:rsidRPr="00BB3B85" w:rsidRDefault="00174B55" w:rsidP="00BB3B85">
      <w:pPr>
        <w:pStyle w:val="41"/>
        <w:tabs>
          <w:tab w:val="clear" w:pos="1759"/>
        </w:tabs>
        <w:spacing w:before="120" w:after="0"/>
        <w:ind w:left="1334" w:hanging="425"/>
        <w:jc w:val="both"/>
        <w:rPr>
          <w:rFonts w:ascii="David" w:hAnsi="David"/>
          <w:rtl/>
        </w:rPr>
      </w:pPr>
      <w:r w:rsidRPr="00BB3B85">
        <w:rPr>
          <w:rFonts w:ascii="David" w:hAnsi="David"/>
          <w:rtl/>
        </w:rPr>
        <w:t xml:space="preserve">תאריך אחרון למענה של עורך המכרז לשאלות יהיה במועד המצוין בטבלת ריכוז התאריכים בסעיף 0.2 </w:t>
      </w:r>
      <w:r w:rsidRPr="00BB3B85">
        <w:rPr>
          <w:rFonts w:ascii="David" w:hAnsi="David" w:hint="eastAsia"/>
          <w:rtl/>
        </w:rPr>
        <w:t>או</w:t>
      </w:r>
      <w:r w:rsidRPr="00BB3B85">
        <w:rPr>
          <w:rFonts w:ascii="David" w:hAnsi="David"/>
          <w:rtl/>
        </w:rPr>
        <w:t xml:space="preserve"> </w:t>
      </w:r>
      <w:r w:rsidRPr="00BB3B85">
        <w:rPr>
          <w:rFonts w:ascii="David" w:hAnsi="David" w:hint="eastAsia"/>
          <w:rtl/>
        </w:rPr>
        <w:t>בכל</w:t>
      </w:r>
      <w:r w:rsidRPr="00BB3B85">
        <w:rPr>
          <w:rFonts w:ascii="David" w:hAnsi="David"/>
          <w:rtl/>
        </w:rPr>
        <w:t xml:space="preserve"> </w:t>
      </w:r>
      <w:r w:rsidRPr="00BB3B85">
        <w:rPr>
          <w:rFonts w:ascii="David" w:hAnsi="David" w:hint="eastAsia"/>
          <w:rtl/>
        </w:rPr>
        <w:t>מועד</w:t>
      </w:r>
      <w:r w:rsidRPr="00BB3B85">
        <w:rPr>
          <w:rFonts w:ascii="David" w:hAnsi="David"/>
          <w:rtl/>
        </w:rPr>
        <w:t xml:space="preserve"> </w:t>
      </w:r>
      <w:r w:rsidRPr="00BB3B85">
        <w:rPr>
          <w:rFonts w:ascii="David" w:hAnsi="David" w:hint="eastAsia"/>
          <w:rtl/>
        </w:rPr>
        <w:t>נדחה</w:t>
      </w:r>
      <w:r w:rsidRPr="00BB3B85">
        <w:rPr>
          <w:rFonts w:ascii="David" w:hAnsi="David"/>
          <w:rtl/>
        </w:rPr>
        <w:t xml:space="preserve"> </w:t>
      </w:r>
      <w:r w:rsidRPr="00BB3B85">
        <w:rPr>
          <w:rFonts w:ascii="David" w:hAnsi="David" w:hint="eastAsia"/>
          <w:rtl/>
        </w:rPr>
        <w:t>אחר</w:t>
      </w:r>
      <w:r w:rsidRPr="00BB3B85">
        <w:rPr>
          <w:rFonts w:ascii="David" w:hAnsi="David"/>
          <w:rtl/>
        </w:rPr>
        <w:t xml:space="preserve"> </w:t>
      </w:r>
      <w:r w:rsidRPr="00BB3B85">
        <w:rPr>
          <w:rFonts w:ascii="David" w:hAnsi="David" w:hint="eastAsia"/>
          <w:rtl/>
        </w:rPr>
        <w:t>ש</w:t>
      </w:r>
      <w:r w:rsidRPr="00BB3B85">
        <w:rPr>
          <w:rFonts w:ascii="David" w:hAnsi="David" w:hint="cs"/>
          <w:rtl/>
        </w:rPr>
        <w:t>י</w:t>
      </w:r>
      <w:r w:rsidRPr="00BB3B85">
        <w:rPr>
          <w:rFonts w:ascii="David" w:hAnsi="David" w:hint="eastAsia"/>
          <w:rtl/>
        </w:rPr>
        <w:t>קבע</w:t>
      </w:r>
      <w:r w:rsidRPr="00BB3B85">
        <w:rPr>
          <w:rFonts w:ascii="David" w:hAnsi="David"/>
          <w:rtl/>
        </w:rPr>
        <w:t xml:space="preserve"> </w:t>
      </w:r>
      <w:r w:rsidRPr="00BB3B85">
        <w:rPr>
          <w:rFonts w:ascii="David" w:hAnsi="David" w:hint="eastAsia"/>
          <w:rtl/>
        </w:rPr>
        <w:t>עורך</w:t>
      </w:r>
      <w:r w:rsidRPr="00BB3B85">
        <w:rPr>
          <w:rFonts w:ascii="David" w:hAnsi="David"/>
          <w:rtl/>
        </w:rPr>
        <w:t xml:space="preserve"> </w:t>
      </w:r>
      <w:r w:rsidRPr="00BB3B85">
        <w:rPr>
          <w:rFonts w:ascii="David" w:hAnsi="David" w:hint="eastAsia"/>
          <w:rtl/>
        </w:rPr>
        <w:t>המכרז</w:t>
      </w:r>
      <w:r w:rsidRPr="00BB3B85">
        <w:rPr>
          <w:rFonts w:ascii="David" w:hAnsi="David"/>
          <w:rtl/>
        </w:rPr>
        <w:t>.</w:t>
      </w:r>
    </w:p>
    <w:p w:rsidR="00174B55" w:rsidRPr="00BB3B85" w:rsidRDefault="00174B55" w:rsidP="00BB3B85">
      <w:pPr>
        <w:pStyle w:val="41"/>
        <w:tabs>
          <w:tab w:val="clear" w:pos="1759"/>
        </w:tabs>
        <w:spacing w:before="120" w:after="0"/>
        <w:ind w:left="1334" w:hanging="425"/>
        <w:jc w:val="both"/>
        <w:rPr>
          <w:rFonts w:ascii="David" w:hAnsi="David"/>
          <w:rtl/>
        </w:rPr>
      </w:pPr>
      <w:r w:rsidRPr="00BB3B85">
        <w:rPr>
          <w:rFonts w:ascii="David" w:hAnsi="David" w:hint="eastAsia"/>
          <w:rtl/>
        </w:rPr>
        <w:t>עורך</w:t>
      </w:r>
      <w:r w:rsidRPr="00BB3B85">
        <w:rPr>
          <w:rFonts w:ascii="David" w:hAnsi="David"/>
          <w:rtl/>
        </w:rPr>
        <w:t xml:space="preserve"> </w:t>
      </w:r>
      <w:r w:rsidRPr="00BB3B85">
        <w:rPr>
          <w:rFonts w:ascii="David" w:hAnsi="David" w:hint="eastAsia"/>
          <w:rtl/>
        </w:rPr>
        <w:t>המכרז</w:t>
      </w:r>
      <w:r w:rsidRPr="00BB3B85">
        <w:rPr>
          <w:rFonts w:ascii="David" w:hAnsi="David"/>
          <w:rtl/>
        </w:rPr>
        <w:t xml:space="preserve"> </w:t>
      </w:r>
      <w:r w:rsidRPr="00BB3B85">
        <w:rPr>
          <w:rFonts w:ascii="David" w:hAnsi="David" w:hint="eastAsia"/>
          <w:rtl/>
        </w:rPr>
        <w:t>רשאי</w:t>
      </w:r>
      <w:r w:rsidRPr="00BB3B85">
        <w:rPr>
          <w:rFonts w:ascii="David" w:hAnsi="David"/>
          <w:rtl/>
        </w:rPr>
        <w:t xml:space="preserve"> </w:t>
      </w:r>
      <w:r w:rsidRPr="00BB3B85">
        <w:rPr>
          <w:rFonts w:ascii="David" w:hAnsi="David" w:hint="eastAsia"/>
          <w:rtl/>
        </w:rPr>
        <w:t>לאפשר</w:t>
      </w:r>
      <w:r w:rsidRPr="00BB3B85">
        <w:rPr>
          <w:rFonts w:ascii="David" w:hAnsi="David"/>
          <w:rtl/>
        </w:rPr>
        <w:t xml:space="preserve"> </w:t>
      </w:r>
      <w:r w:rsidRPr="00BB3B85">
        <w:rPr>
          <w:rFonts w:ascii="David" w:hAnsi="David" w:hint="eastAsia"/>
          <w:rtl/>
        </w:rPr>
        <w:t>סבב</w:t>
      </w:r>
      <w:r w:rsidRPr="00BB3B85">
        <w:rPr>
          <w:rFonts w:ascii="David" w:hAnsi="David"/>
          <w:rtl/>
        </w:rPr>
        <w:t xml:space="preserve"> </w:t>
      </w:r>
      <w:r w:rsidRPr="00BB3B85">
        <w:rPr>
          <w:rFonts w:ascii="David" w:hAnsi="David" w:hint="eastAsia"/>
          <w:rtl/>
        </w:rPr>
        <w:t>נוסף</w:t>
      </w:r>
      <w:r w:rsidRPr="00BB3B85">
        <w:rPr>
          <w:rFonts w:ascii="David" w:hAnsi="David"/>
          <w:rtl/>
        </w:rPr>
        <w:t xml:space="preserve"> </w:t>
      </w:r>
      <w:r w:rsidRPr="00BB3B85">
        <w:rPr>
          <w:rFonts w:ascii="David" w:hAnsi="David" w:hint="eastAsia"/>
          <w:rtl/>
        </w:rPr>
        <w:t>של</w:t>
      </w:r>
      <w:r w:rsidRPr="00BB3B85">
        <w:rPr>
          <w:rFonts w:ascii="David" w:hAnsi="David"/>
          <w:rtl/>
        </w:rPr>
        <w:t xml:space="preserve"> </w:t>
      </w:r>
      <w:r w:rsidRPr="00BB3B85">
        <w:rPr>
          <w:rFonts w:ascii="David" w:hAnsi="David" w:hint="eastAsia"/>
          <w:rtl/>
        </w:rPr>
        <w:t>שאלות</w:t>
      </w:r>
      <w:r w:rsidRPr="00BB3B85">
        <w:rPr>
          <w:rFonts w:ascii="David" w:hAnsi="David"/>
          <w:rtl/>
        </w:rPr>
        <w:t xml:space="preserve"> </w:t>
      </w:r>
      <w:r w:rsidRPr="00BB3B85">
        <w:rPr>
          <w:rFonts w:ascii="David" w:hAnsi="David" w:hint="eastAsia"/>
          <w:rtl/>
        </w:rPr>
        <w:t>הבהרה</w:t>
      </w:r>
      <w:r w:rsidRPr="00BB3B85">
        <w:rPr>
          <w:rFonts w:ascii="David" w:hAnsi="David"/>
          <w:rtl/>
        </w:rPr>
        <w:t xml:space="preserve">, </w:t>
      </w:r>
      <w:r w:rsidRPr="00BB3B85">
        <w:rPr>
          <w:rFonts w:ascii="David" w:hAnsi="David" w:hint="eastAsia"/>
          <w:rtl/>
        </w:rPr>
        <w:t>בהודעה</w:t>
      </w:r>
      <w:r w:rsidRPr="00BB3B85">
        <w:rPr>
          <w:rFonts w:ascii="David" w:hAnsi="David"/>
          <w:rtl/>
        </w:rPr>
        <w:t xml:space="preserve"> </w:t>
      </w:r>
      <w:r w:rsidRPr="00BB3B85">
        <w:rPr>
          <w:rFonts w:ascii="David" w:hAnsi="David" w:hint="eastAsia"/>
          <w:rtl/>
        </w:rPr>
        <w:t>שתפורסם</w:t>
      </w:r>
      <w:r w:rsidRPr="00BB3B85">
        <w:rPr>
          <w:rFonts w:ascii="David" w:hAnsi="David"/>
          <w:rtl/>
        </w:rPr>
        <w:t xml:space="preserve"> </w:t>
      </w:r>
      <w:r w:rsidRPr="00BB3B85">
        <w:rPr>
          <w:rFonts w:ascii="David" w:hAnsi="David" w:hint="eastAsia"/>
          <w:rtl/>
        </w:rPr>
        <w:t>באתר</w:t>
      </w:r>
      <w:r w:rsidRPr="00BB3B85">
        <w:rPr>
          <w:rFonts w:ascii="David" w:hAnsi="David"/>
          <w:rtl/>
        </w:rPr>
        <w:t xml:space="preserve"> </w:t>
      </w:r>
      <w:r w:rsidRPr="00BB3B85">
        <w:rPr>
          <w:rFonts w:ascii="David" w:hAnsi="David" w:hint="eastAsia"/>
          <w:rtl/>
        </w:rPr>
        <w:t>האינטרנט</w:t>
      </w:r>
      <w:r w:rsidRPr="00BB3B85">
        <w:rPr>
          <w:rFonts w:ascii="David" w:hAnsi="David"/>
          <w:rtl/>
        </w:rPr>
        <w:t>.</w:t>
      </w:r>
    </w:p>
    <w:p w:rsidR="00174B55" w:rsidRPr="00BB3B85" w:rsidRDefault="00174B55" w:rsidP="00BB3B85">
      <w:pPr>
        <w:pStyle w:val="41"/>
        <w:tabs>
          <w:tab w:val="clear" w:pos="1759"/>
        </w:tabs>
        <w:spacing w:before="120" w:after="0"/>
        <w:ind w:left="1334" w:hanging="425"/>
        <w:jc w:val="both"/>
        <w:rPr>
          <w:rFonts w:ascii="David" w:hAnsi="David"/>
        </w:rPr>
      </w:pPr>
      <w:r w:rsidRPr="00BB3B85">
        <w:rPr>
          <w:rFonts w:ascii="David" w:hAnsi="David" w:hint="eastAsia"/>
          <w:rtl/>
        </w:rPr>
        <w:lastRenderedPageBreak/>
        <w:t>נוסח</w:t>
      </w:r>
      <w:r w:rsidRPr="00BB3B85">
        <w:rPr>
          <w:rFonts w:ascii="David" w:hAnsi="David"/>
          <w:rtl/>
        </w:rPr>
        <w:t xml:space="preserve"> </w:t>
      </w:r>
      <w:r w:rsidRPr="00BB3B85">
        <w:rPr>
          <w:rFonts w:ascii="David" w:hAnsi="David" w:hint="eastAsia"/>
          <w:rtl/>
        </w:rPr>
        <w:t>התשובות</w:t>
      </w:r>
      <w:r w:rsidRPr="00BB3B85">
        <w:rPr>
          <w:rFonts w:ascii="David" w:hAnsi="David"/>
          <w:rtl/>
        </w:rPr>
        <w:t xml:space="preserve"> </w:t>
      </w:r>
      <w:r w:rsidRPr="00BB3B85">
        <w:rPr>
          <w:rFonts w:ascii="David" w:hAnsi="David" w:hint="eastAsia"/>
          <w:rtl/>
        </w:rPr>
        <w:t>של</w:t>
      </w:r>
      <w:r w:rsidRPr="00BB3B85">
        <w:rPr>
          <w:rFonts w:ascii="David" w:hAnsi="David"/>
          <w:rtl/>
        </w:rPr>
        <w:t xml:space="preserve"> </w:t>
      </w:r>
      <w:r w:rsidRPr="00BB3B85">
        <w:rPr>
          <w:rFonts w:ascii="David" w:hAnsi="David" w:hint="eastAsia"/>
          <w:rtl/>
        </w:rPr>
        <w:t>עורך</w:t>
      </w:r>
      <w:r w:rsidRPr="00BB3B85">
        <w:rPr>
          <w:rFonts w:ascii="David" w:hAnsi="David"/>
          <w:rtl/>
        </w:rPr>
        <w:t xml:space="preserve"> </w:t>
      </w:r>
      <w:r w:rsidRPr="00BB3B85">
        <w:rPr>
          <w:rFonts w:ascii="David" w:hAnsi="David" w:hint="eastAsia"/>
          <w:rtl/>
        </w:rPr>
        <w:t>המכרז</w:t>
      </w:r>
      <w:r w:rsidRPr="00BB3B85">
        <w:rPr>
          <w:rFonts w:ascii="David" w:hAnsi="David"/>
          <w:rtl/>
        </w:rPr>
        <w:t xml:space="preserve"> </w:t>
      </w:r>
      <w:r w:rsidRPr="00BB3B85">
        <w:rPr>
          <w:rFonts w:ascii="David" w:hAnsi="David" w:hint="eastAsia"/>
          <w:rtl/>
        </w:rPr>
        <w:t>הוא</w:t>
      </w:r>
      <w:r w:rsidRPr="00BB3B85">
        <w:rPr>
          <w:rFonts w:ascii="David" w:hAnsi="David"/>
          <w:rtl/>
        </w:rPr>
        <w:t xml:space="preserve"> </w:t>
      </w:r>
      <w:r w:rsidRPr="00BB3B85">
        <w:rPr>
          <w:rFonts w:ascii="David" w:hAnsi="David" w:hint="eastAsia"/>
          <w:rtl/>
        </w:rPr>
        <w:t>הנוסח</w:t>
      </w:r>
      <w:r w:rsidRPr="00BB3B85">
        <w:rPr>
          <w:rFonts w:ascii="David" w:hAnsi="David"/>
          <w:rtl/>
        </w:rPr>
        <w:t xml:space="preserve"> </w:t>
      </w:r>
      <w:r w:rsidRPr="00BB3B85">
        <w:rPr>
          <w:rFonts w:ascii="David" w:hAnsi="David" w:hint="eastAsia"/>
          <w:rtl/>
        </w:rPr>
        <w:t>המחייב</w:t>
      </w:r>
      <w:r w:rsidRPr="00BB3B85">
        <w:rPr>
          <w:rFonts w:ascii="David" w:hAnsi="David"/>
          <w:rtl/>
        </w:rPr>
        <w:t xml:space="preserve"> </w:t>
      </w:r>
      <w:r w:rsidRPr="00BB3B85">
        <w:rPr>
          <w:rFonts w:ascii="David" w:hAnsi="David" w:hint="eastAsia"/>
          <w:rtl/>
        </w:rPr>
        <w:t>ומהווה</w:t>
      </w:r>
      <w:r w:rsidRPr="00BB3B85">
        <w:rPr>
          <w:rFonts w:ascii="David" w:hAnsi="David"/>
          <w:rtl/>
        </w:rPr>
        <w:t xml:space="preserve"> </w:t>
      </w:r>
      <w:r w:rsidRPr="00BB3B85">
        <w:rPr>
          <w:rFonts w:ascii="David" w:hAnsi="David" w:hint="eastAsia"/>
          <w:rtl/>
        </w:rPr>
        <w:t>חלק</w:t>
      </w:r>
      <w:r w:rsidRPr="00BB3B85">
        <w:rPr>
          <w:rFonts w:ascii="David" w:hAnsi="David"/>
          <w:rtl/>
        </w:rPr>
        <w:t xml:space="preserve"> </w:t>
      </w:r>
      <w:r w:rsidRPr="00BB3B85">
        <w:rPr>
          <w:rFonts w:ascii="David" w:hAnsi="David" w:hint="eastAsia"/>
          <w:rtl/>
        </w:rPr>
        <w:t>בלתי</w:t>
      </w:r>
      <w:r w:rsidRPr="00BB3B85">
        <w:rPr>
          <w:rFonts w:ascii="David" w:hAnsi="David"/>
          <w:rtl/>
        </w:rPr>
        <w:t xml:space="preserve"> </w:t>
      </w:r>
      <w:r w:rsidRPr="00BB3B85">
        <w:rPr>
          <w:rFonts w:ascii="David" w:hAnsi="David" w:hint="eastAsia"/>
          <w:rtl/>
        </w:rPr>
        <w:t>נפרד</w:t>
      </w:r>
      <w:r w:rsidRPr="00BB3B85">
        <w:rPr>
          <w:rFonts w:ascii="David" w:hAnsi="David"/>
          <w:rtl/>
        </w:rPr>
        <w:t xml:space="preserve"> </w:t>
      </w:r>
      <w:r w:rsidRPr="00BB3B85">
        <w:rPr>
          <w:rFonts w:ascii="David" w:hAnsi="David" w:hint="eastAsia"/>
          <w:rtl/>
        </w:rPr>
        <w:t>מ</w:t>
      </w:r>
      <w:r w:rsidRPr="00BB3B85">
        <w:rPr>
          <w:rFonts w:ascii="David" w:hAnsi="David" w:hint="cs"/>
          <w:rtl/>
        </w:rPr>
        <w:t xml:space="preserve">מסמכי </w:t>
      </w:r>
      <w:r w:rsidRPr="00BB3B85">
        <w:rPr>
          <w:rFonts w:ascii="David" w:hAnsi="David" w:hint="eastAsia"/>
          <w:rtl/>
        </w:rPr>
        <w:t>המכרז</w:t>
      </w:r>
      <w:r w:rsidRPr="00BB3B85">
        <w:rPr>
          <w:rFonts w:ascii="David" w:hAnsi="David"/>
          <w:rtl/>
        </w:rPr>
        <w:t>.</w:t>
      </w:r>
    </w:p>
    <w:p w:rsidR="00174B55" w:rsidRPr="00BB3B85" w:rsidRDefault="00174B55" w:rsidP="005A4FA4">
      <w:pPr>
        <w:pStyle w:val="41"/>
        <w:tabs>
          <w:tab w:val="clear" w:pos="1759"/>
        </w:tabs>
        <w:spacing w:before="120" w:after="0"/>
        <w:ind w:left="1334" w:hanging="425"/>
        <w:jc w:val="both"/>
        <w:rPr>
          <w:rFonts w:ascii="David" w:hAnsi="David"/>
        </w:rPr>
      </w:pPr>
      <w:r w:rsidRPr="00BB3B85">
        <w:rPr>
          <w:rFonts w:ascii="David" w:hAnsi="David" w:hint="eastAsia"/>
          <w:rtl/>
        </w:rPr>
        <w:t>רק</w:t>
      </w:r>
      <w:r w:rsidRPr="00BB3B85">
        <w:rPr>
          <w:rFonts w:ascii="David" w:hAnsi="David"/>
          <w:rtl/>
        </w:rPr>
        <w:t xml:space="preserve"> </w:t>
      </w:r>
      <w:r w:rsidRPr="00BB3B85">
        <w:rPr>
          <w:rFonts w:ascii="David" w:hAnsi="David" w:hint="eastAsia"/>
          <w:rtl/>
        </w:rPr>
        <w:t>תשובות</w:t>
      </w:r>
      <w:r w:rsidRPr="00BB3B85">
        <w:rPr>
          <w:rFonts w:ascii="David" w:hAnsi="David"/>
          <w:rtl/>
        </w:rPr>
        <w:t xml:space="preserve"> </w:t>
      </w:r>
      <w:r w:rsidRPr="00BB3B85">
        <w:rPr>
          <w:rFonts w:ascii="David" w:hAnsi="David" w:hint="eastAsia"/>
          <w:rtl/>
        </w:rPr>
        <w:t>שפורסמו</w:t>
      </w:r>
      <w:r w:rsidRPr="00BB3B85">
        <w:rPr>
          <w:rFonts w:ascii="David" w:hAnsi="David"/>
          <w:rtl/>
        </w:rPr>
        <w:t xml:space="preserve"> </w:t>
      </w:r>
      <w:r w:rsidRPr="00BB3B85">
        <w:rPr>
          <w:rFonts w:ascii="David" w:hAnsi="David" w:hint="eastAsia"/>
          <w:rtl/>
        </w:rPr>
        <w:t>כמפורט</w:t>
      </w:r>
      <w:r w:rsidRPr="00BB3B85">
        <w:rPr>
          <w:rFonts w:ascii="David" w:hAnsi="David"/>
          <w:rtl/>
        </w:rPr>
        <w:t xml:space="preserve"> </w:t>
      </w:r>
      <w:r w:rsidRPr="00BB3B85">
        <w:rPr>
          <w:rFonts w:ascii="David" w:hAnsi="David" w:hint="eastAsia"/>
          <w:rtl/>
        </w:rPr>
        <w:t>לעיל</w:t>
      </w:r>
      <w:r w:rsidRPr="00BB3B85">
        <w:rPr>
          <w:rFonts w:ascii="David" w:hAnsi="David"/>
          <w:rtl/>
        </w:rPr>
        <w:t xml:space="preserve"> </w:t>
      </w:r>
      <w:r w:rsidRPr="00BB3B85">
        <w:rPr>
          <w:rFonts w:ascii="David" w:hAnsi="David" w:hint="eastAsia"/>
          <w:rtl/>
        </w:rPr>
        <w:t>מחייבות</w:t>
      </w:r>
      <w:r w:rsidRPr="00BB3B85">
        <w:rPr>
          <w:rFonts w:ascii="David" w:hAnsi="David"/>
          <w:rtl/>
        </w:rPr>
        <w:t xml:space="preserve"> </w:t>
      </w:r>
      <w:r w:rsidRPr="00BB3B85">
        <w:rPr>
          <w:rFonts w:ascii="David" w:hAnsi="David" w:hint="eastAsia"/>
          <w:rtl/>
        </w:rPr>
        <w:t>את</w:t>
      </w:r>
      <w:r w:rsidRPr="00BB3B85">
        <w:rPr>
          <w:rFonts w:ascii="David" w:hAnsi="David"/>
          <w:rtl/>
        </w:rPr>
        <w:t xml:space="preserve"> </w:t>
      </w:r>
      <w:r w:rsidRPr="00BB3B85">
        <w:rPr>
          <w:rFonts w:ascii="David" w:hAnsi="David" w:hint="eastAsia"/>
          <w:rtl/>
        </w:rPr>
        <w:t>עורך</w:t>
      </w:r>
      <w:r w:rsidRPr="00BB3B85">
        <w:rPr>
          <w:rFonts w:ascii="David" w:hAnsi="David"/>
          <w:rtl/>
        </w:rPr>
        <w:t xml:space="preserve"> </w:t>
      </w:r>
      <w:r w:rsidRPr="00BB3B85">
        <w:rPr>
          <w:rFonts w:ascii="David" w:hAnsi="David" w:hint="eastAsia"/>
          <w:rtl/>
        </w:rPr>
        <w:t>המכרז</w:t>
      </w:r>
      <w:r w:rsidRPr="00BB3B85">
        <w:rPr>
          <w:rFonts w:ascii="David" w:hAnsi="David"/>
          <w:rtl/>
        </w:rPr>
        <w:t xml:space="preserve">. </w:t>
      </w:r>
      <w:r w:rsidRPr="00BB3B85">
        <w:rPr>
          <w:rFonts w:ascii="David" w:hAnsi="David" w:hint="eastAsia"/>
          <w:rtl/>
        </w:rPr>
        <w:t>למען</w:t>
      </w:r>
      <w:r w:rsidRPr="00BB3B85">
        <w:rPr>
          <w:rFonts w:ascii="David" w:hAnsi="David"/>
          <w:rtl/>
        </w:rPr>
        <w:t xml:space="preserve"> </w:t>
      </w:r>
      <w:r w:rsidRPr="00BB3B85">
        <w:rPr>
          <w:rFonts w:ascii="David" w:hAnsi="David" w:hint="eastAsia"/>
          <w:rtl/>
        </w:rPr>
        <w:t>הסר</w:t>
      </w:r>
      <w:r w:rsidRPr="00BB3B85">
        <w:rPr>
          <w:rFonts w:ascii="David" w:hAnsi="David"/>
          <w:rtl/>
        </w:rPr>
        <w:t xml:space="preserve"> ספק, תשובות בעל פה לא יחייבו את עורך המכרז אם לא פורסמו בכתב לכלל המציעים </w:t>
      </w:r>
      <w:r w:rsidRPr="00BB3B85">
        <w:rPr>
          <w:rFonts w:ascii="David" w:hAnsi="David" w:hint="eastAsia"/>
          <w:rtl/>
        </w:rPr>
        <w:t>בהתאם</w:t>
      </w:r>
      <w:r w:rsidRPr="00BB3B85">
        <w:rPr>
          <w:rFonts w:ascii="David" w:hAnsi="David"/>
          <w:rtl/>
        </w:rPr>
        <w:t xml:space="preserve"> למפורט בסעיף </w:t>
      </w:r>
      <w:r w:rsidR="005A4FA4">
        <w:rPr>
          <w:rFonts w:ascii="David" w:hAnsi="David"/>
          <w:rtl/>
        </w:rPr>
        <w:fldChar w:fldCharType="begin"/>
      </w:r>
      <w:r w:rsidR="005A4FA4">
        <w:rPr>
          <w:rFonts w:ascii="David" w:hAnsi="David"/>
          <w:rtl/>
        </w:rPr>
        <w:instrText xml:space="preserve"> </w:instrText>
      </w:r>
      <w:r w:rsidR="005A4FA4">
        <w:rPr>
          <w:rFonts w:ascii="David" w:hAnsi="David" w:hint="cs"/>
        </w:rPr>
        <w:instrText>REF</w:instrText>
      </w:r>
      <w:r w:rsidR="005A4FA4">
        <w:rPr>
          <w:rFonts w:ascii="David" w:hAnsi="David" w:hint="cs"/>
          <w:rtl/>
        </w:rPr>
        <w:instrText xml:space="preserve"> _</w:instrText>
      </w:r>
      <w:r w:rsidR="005A4FA4">
        <w:rPr>
          <w:rFonts w:ascii="David" w:hAnsi="David" w:hint="cs"/>
        </w:rPr>
        <w:instrText>Ref504893254 \r \h</w:instrText>
      </w:r>
      <w:r w:rsidR="005A4FA4">
        <w:rPr>
          <w:rFonts w:ascii="David" w:hAnsi="David"/>
          <w:rtl/>
        </w:rPr>
        <w:instrText xml:space="preserve"> </w:instrText>
      </w:r>
      <w:r w:rsidR="005A4FA4">
        <w:rPr>
          <w:rFonts w:ascii="David" w:hAnsi="David"/>
          <w:rtl/>
        </w:rPr>
      </w:r>
      <w:r w:rsidR="005A4FA4">
        <w:rPr>
          <w:rFonts w:ascii="David" w:hAnsi="David"/>
          <w:rtl/>
        </w:rPr>
        <w:fldChar w:fldCharType="separate"/>
      </w:r>
      <w:r w:rsidR="00A41AD5">
        <w:rPr>
          <w:rFonts w:ascii="David" w:hAnsi="David"/>
          <w:rtl/>
        </w:rPr>
        <w:t>‏0.4.3.4</w:t>
      </w:r>
      <w:r w:rsidR="005A4FA4">
        <w:rPr>
          <w:rFonts w:ascii="David" w:hAnsi="David"/>
          <w:rtl/>
        </w:rPr>
        <w:fldChar w:fldCharType="end"/>
      </w:r>
      <w:r w:rsidR="005A4FA4">
        <w:rPr>
          <w:rFonts w:ascii="David" w:hAnsi="David" w:hint="cs"/>
          <w:rtl/>
        </w:rPr>
        <w:t xml:space="preserve"> </w:t>
      </w:r>
      <w:r w:rsidRPr="00BB3B85">
        <w:rPr>
          <w:rFonts w:ascii="David" w:hAnsi="David" w:hint="cs"/>
          <w:rtl/>
        </w:rPr>
        <w:t>ל</w:t>
      </w:r>
      <w:r w:rsidRPr="00BB3B85">
        <w:rPr>
          <w:rFonts w:ascii="David" w:hAnsi="David" w:hint="eastAsia"/>
          <w:rtl/>
        </w:rPr>
        <w:t>עיל</w:t>
      </w:r>
      <w:r w:rsidRPr="00BB3B85">
        <w:rPr>
          <w:rFonts w:ascii="David" w:hAnsi="David"/>
          <w:rtl/>
        </w:rPr>
        <w:t xml:space="preserve">. </w:t>
      </w:r>
      <w:r w:rsidRPr="00BB3B85">
        <w:rPr>
          <w:rFonts w:ascii="David" w:hAnsi="David" w:hint="eastAsia"/>
          <w:rtl/>
        </w:rPr>
        <w:t>עורך</w:t>
      </w:r>
      <w:r w:rsidRPr="00BB3B85">
        <w:rPr>
          <w:rFonts w:ascii="David" w:hAnsi="David"/>
          <w:rtl/>
        </w:rPr>
        <w:t xml:space="preserve"> </w:t>
      </w:r>
      <w:r w:rsidRPr="00BB3B85">
        <w:rPr>
          <w:rFonts w:ascii="David" w:hAnsi="David" w:hint="eastAsia"/>
          <w:rtl/>
        </w:rPr>
        <w:t>המכרז</w:t>
      </w:r>
      <w:r w:rsidRPr="00BB3B85">
        <w:rPr>
          <w:rFonts w:ascii="David" w:hAnsi="David"/>
          <w:rtl/>
        </w:rPr>
        <w:t xml:space="preserve"> </w:t>
      </w:r>
      <w:r w:rsidRPr="00BB3B85">
        <w:rPr>
          <w:rFonts w:ascii="David" w:hAnsi="David" w:hint="eastAsia"/>
          <w:rtl/>
        </w:rPr>
        <w:t>אינו</w:t>
      </w:r>
      <w:r w:rsidRPr="00BB3B85">
        <w:rPr>
          <w:rFonts w:ascii="David" w:hAnsi="David"/>
          <w:rtl/>
        </w:rPr>
        <w:t xml:space="preserve"> </w:t>
      </w:r>
      <w:r w:rsidRPr="00BB3B85">
        <w:rPr>
          <w:rFonts w:ascii="David" w:hAnsi="David" w:hint="eastAsia"/>
          <w:rtl/>
        </w:rPr>
        <w:t>מחויב</w:t>
      </w:r>
      <w:r w:rsidRPr="00BB3B85">
        <w:rPr>
          <w:rFonts w:ascii="David" w:hAnsi="David"/>
          <w:rtl/>
        </w:rPr>
        <w:t xml:space="preserve"> </w:t>
      </w:r>
      <w:r w:rsidRPr="00BB3B85">
        <w:rPr>
          <w:rFonts w:ascii="David" w:hAnsi="David" w:hint="eastAsia"/>
          <w:rtl/>
        </w:rPr>
        <w:t>לנוסח</w:t>
      </w:r>
      <w:r w:rsidRPr="00BB3B85">
        <w:rPr>
          <w:rFonts w:ascii="David" w:hAnsi="David"/>
          <w:rtl/>
        </w:rPr>
        <w:t xml:space="preserve"> </w:t>
      </w:r>
      <w:r w:rsidRPr="00BB3B85">
        <w:rPr>
          <w:rFonts w:ascii="David" w:hAnsi="David" w:hint="eastAsia"/>
          <w:rtl/>
        </w:rPr>
        <w:t>השאלה</w:t>
      </w:r>
      <w:r w:rsidRPr="00BB3B85">
        <w:rPr>
          <w:rFonts w:ascii="David" w:hAnsi="David"/>
          <w:rtl/>
        </w:rPr>
        <w:t xml:space="preserve">, </w:t>
      </w:r>
      <w:r w:rsidRPr="00BB3B85">
        <w:rPr>
          <w:rFonts w:ascii="David" w:hAnsi="David" w:hint="eastAsia"/>
          <w:rtl/>
        </w:rPr>
        <w:t>ובכלל</w:t>
      </w:r>
      <w:r w:rsidRPr="00BB3B85">
        <w:rPr>
          <w:rFonts w:ascii="David" w:hAnsi="David"/>
          <w:rtl/>
        </w:rPr>
        <w:t xml:space="preserve"> </w:t>
      </w:r>
      <w:r w:rsidRPr="00BB3B85">
        <w:rPr>
          <w:rFonts w:ascii="David" w:hAnsi="David" w:hint="eastAsia"/>
          <w:rtl/>
        </w:rPr>
        <w:t>זה</w:t>
      </w:r>
      <w:r w:rsidRPr="00BB3B85">
        <w:rPr>
          <w:rFonts w:ascii="David" w:hAnsi="David"/>
          <w:rtl/>
        </w:rPr>
        <w:t xml:space="preserve"> </w:t>
      </w:r>
      <w:r w:rsidRPr="00BB3B85">
        <w:rPr>
          <w:rFonts w:ascii="David" w:hAnsi="David" w:hint="eastAsia"/>
          <w:rtl/>
        </w:rPr>
        <w:t>רשאי</w:t>
      </w:r>
      <w:r w:rsidRPr="00BB3B85">
        <w:rPr>
          <w:rFonts w:ascii="David" w:hAnsi="David"/>
          <w:rtl/>
        </w:rPr>
        <w:t xml:space="preserve"> </w:t>
      </w:r>
      <w:r w:rsidRPr="00BB3B85">
        <w:rPr>
          <w:rFonts w:ascii="David" w:hAnsi="David" w:hint="eastAsia"/>
          <w:rtl/>
        </w:rPr>
        <w:t>עורך</w:t>
      </w:r>
      <w:r w:rsidRPr="00BB3B85">
        <w:rPr>
          <w:rFonts w:ascii="David" w:hAnsi="David"/>
          <w:rtl/>
        </w:rPr>
        <w:t xml:space="preserve"> </w:t>
      </w:r>
      <w:r w:rsidRPr="00BB3B85">
        <w:rPr>
          <w:rFonts w:ascii="David" w:hAnsi="David" w:hint="eastAsia"/>
          <w:rtl/>
        </w:rPr>
        <w:t>המכרז</w:t>
      </w:r>
      <w:r w:rsidRPr="00BB3B85">
        <w:rPr>
          <w:rFonts w:ascii="David" w:hAnsi="David"/>
          <w:rtl/>
        </w:rPr>
        <w:t xml:space="preserve">, </w:t>
      </w:r>
      <w:r w:rsidRPr="00BB3B85">
        <w:rPr>
          <w:rFonts w:ascii="David" w:hAnsi="David" w:hint="eastAsia"/>
          <w:rtl/>
        </w:rPr>
        <w:t>בעת</w:t>
      </w:r>
      <w:r w:rsidRPr="00BB3B85">
        <w:rPr>
          <w:rFonts w:ascii="David" w:hAnsi="David"/>
          <w:rtl/>
        </w:rPr>
        <w:t xml:space="preserve"> </w:t>
      </w:r>
      <w:r w:rsidRPr="00BB3B85">
        <w:rPr>
          <w:rFonts w:ascii="David" w:hAnsi="David" w:hint="eastAsia"/>
          <w:rtl/>
        </w:rPr>
        <w:t>ניסוח</w:t>
      </w:r>
      <w:r w:rsidRPr="00BB3B85">
        <w:rPr>
          <w:rFonts w:ascii="David" w:hAnsi="David"/>
          <w:rtl/>
        </w:rPr>
        <w:t xml:space="preserve"> </w:t>
      </w:r>
      <w:r w:rsidRPr="00BB3B85">
        <w:rPr>
          <w:rFonts w:ascii="David" w:hAnsi="David" w:hint="eastAsia"/>
          <w:rtl/>
        </w:rPr>
        <w:t>תשובות</w:t>
      </w:r>
      <w:r w:rsidRPr="00BB3B85">
        <w:rPr>
          <w:rFonts w:ascii="David" w:hAnsi="David"/>
          <w:rtl/>
        </w:rPr>
        <w:t xml:space="preserve"> </w:t>
      </w:r>
      <w:r w:rsidRPr="00BB3B85">
        <w:rPr>
          <w:rFonts w:ascii="David" w:hAnsi="David" w:hint="eastAsia"/>
          <w:rtl/>
        </w:rPr>
        <w:t>ההבהרה</w:t>
      </w:r>
      <w:r w:rsidRPr="00BB3B85">
        <w:rPr>
          <w:rFonts w:ascii="David" w:hAnsi="David"/>
          <w:rtl/>
        </w:rPr>
        <w:t xml:space="preserve"> </w:t>
      </w:r>
      <w:r w:rsidRPr="00BB3B85">
        <w:rPr>
          <w:rFonts w:ascii="David" w:hAnsi="David" w:hint="eastAsia"/>
          <w:rtl/>
        </w:rPr>
        <w:t>שישלחו</w:t>
      </w:r>
      <w:r w:rsidRPr="00BB3B85">
        <w:rPr>
          <w:rFonts w:ascii="David" w:hAnsi="David"/>
          <w:rtl/>
        </w:rPr>
        <w:t xml:space="preserve"> </w:t>
      </w:r>
      <w:r w:rsidRPr="00BB3B85">
        <w:rPr>
          <w:rFonts w:ascii="David" w:hAnsi="David" w:hint="eastAsia"/>
          <w:rtl/>
        </w:rPr>
        <w:t>למציעים</w:t>
      </w:r>
      <w:r w:rsidRPr="00BB3B85">
        <w:rPr>
          <w:rFonts w:ascii="David" w:hAnsi="David"/>
          <w:rtl/>
        </w:rPr>
        <w:t xml:space="preserve">, </w:t>
      </w:r>
      <w:r w:rsidRPr="00BB3B85">
        <w:rPr>
          <w:rFonts w:ascii="David" w:hAnsi="David" w:hint="eastAsia"/>
          <w:rtl/>
        </w:rPr>
        <w:t>לקצר</w:t>
      </w:r>
      <w:r w:rsidRPr="00BB3B85">
        <w:rPr>
          <w:rFonts w:ascii="David" w:hAnsi="David"/>
          <w:rtl/>
        </w:rPr>
        <w:t xml:space="preserve"> </w:t>
      </w:r>
      <w:r w:rsidRPr="00BB3B85">
        <w:rPr>
          <w:rFonts w:ascii="David" w:hAnsi="David" w:hint="eastAsia"/>
          <w:rtl/>
        </w:rPr>
        <w:t>נוסח</w:t>
      </w:r>
      <w:r w:rsidRPr="00BB3B85">
        <w:rPr>
          <w:rFonts w:ascii="David" w:hAnsi="David"/>
          <w:rtl/>
        </w:rPr>
        <w:t xml:space="preserve"> </w:t>
      </w:r>
      <w:r w:rsidRPr="00BB3B85">
        <w:rPr>
          <w:rFonts w:ascii="David" w:hAnsi="David" w:hint="eastAsia"/>
          <w:rtl/>
        </w:rPr>
        <w:t>שאלה</w:t>
      </w:r>
      <w:r w:rsidRPr="00BB3B85">
        <w:rPr>
          <w:rFonts w:ascii="David" w:hAnsi="David"/>
          <w:rtl/>
        </w:rPr>
        <w:t xml:space="preserve"> </w:t>
      </w:r>
      <w:r w:rsidRPr="00BB3B85">
        <w:rPr>
          <w:rFonts w:ascii="David" w:hAnsi="David" w:hint="eastAsia"/>
          <w:rtl/>
        </w:rPr>
        <w:t>או</w:t>
      </w:r>
      <w:r w:rsidRPr="00BB3B85">
        <w:rPr>
          <w:rFonts w:ascii="David" w:hAnsi="David"/>
          <w:rtl/>
        </w:rPr>
        <w:t xml:space="preserve"> </w:t>
      </w:r>
      <w:r w:rsidRPr="00BB3B85">
        <w:rPr>
          <w:rFonts w:ascii="David" w:hAnsi="David" w:hint="eastAsia"/>
          <w:rtl/>
        </w:rPr>
        <w:t>לנסחה</w:t>
      </w:r>
      <w:r w:rsidRPr="00BB3B85">
        <w:rPr>
          <w:rFonts w:ascii="David" w:hAnsi="David"/>
          <w:rtl/>
        </w:rPr>
        <w:t xml:space="preserve"> </w:t>
      </w:r>
      <w:r w:rsidRPr="00BB3B85">
        <w:rPr>
          <w:rFonts w:ascii="David" w:hAnsi="David" w:hint="eastAsia"/>
          <w:rtl/>
        </w:rPr>
        <w:t>מחדש</w:t>
      </w:r>
      <w:r w:rsidRPr="00BB3B85">
        <w:rPr>
          <w:rFonts w:ascii="David" w:hAnsi="David"/>
          <w:rtl/>
        </w:rPr>
        <w:t>.</w:t>
      </w:r>
    </w:p>
    <w:p w:rsidR="00174B55" w:rsidRPr="00BB3B85" w:rsidRDefault="00174B55" w:rsidP="00BB3B85">
      <w:pPr>
        <w:pStyle w:val="41"/>
        <w:tabs>
          <w:tab w:val="clear" w:pos="1759"/>
        </w:tabs>
        <w:spacing w:before="120" w:after="0"/>
        <w:ind w:left="1334" w:hanging="425"/>
        <w:jc w:val="both"/>
        <w:rPr>
          <w:rFonts w:ascii="David" w:hAnsi="David"/>
          <w:rtl/>
        </w:rPr>
      </w:pPr>
      <w:r w:rsidRPr="00BB3B85">
        <w:rPr>
          <w:rFonts w:ascii="David" w:hAnsi="David" w:hint="eastAsia"/>
          <w:rtl/>
        </w:rPr>
        <w:t>באחריות</w:t>
      </w:r>
      <w:r w:rsidRPr="00BB3B85">
        <w:rPr>
          <w:rFonts w:ascii="David" w:hAnsi="David"/>
          <w:rtl/>
        </w:rPr>
        <w:t xml:space="preserve"> </w:t>
      </w:r>
      <w:r w:rsidRPr="00BB3B85">
        <w:rPr>
          <w:rFonts w:ascii="David" w:hAnsi="David" w:hint="eastAsia"/>
          <w:rtl/>
        </w:rPr>
        <w:t>המציעים</w:t>
      </w:r>
      <w:r w:rsidRPr="00BB3B85">
        <w:rPr>
          <w:rFonts w:ascii="David" w:hAnsi="David"/>
          <w:rtl/>
        </w:rPr>
        <w:t xml:space="preserve"> </w:t>
      </w:r>
      <w:r w:rsidRPr="00BB3B85">
        <w:rPr>
          <w:rFonts w:ascii="David" w:hAnsi="David" w:hint="eastAsia"/>
          <w:rtl/>
        </w:rPr>
        <w:t>להעלות</w:t>
      </w:r>
      <w:r w:rsidRPr="00BB3B85">
        <w:rPr>
          <w:rFonts w:ascii="David" w:hAnsi="David"/>
          <w:rtl/>
        </w:rPr>
        <w:t xml:space="preserve"> </w:t>
      </w:r>
      <w:r w:rsidRPr="00BB3B85">
        <w:rPr>
          <w:rFonts w:ascii="David" w:hAnsi="David" w:hint="eastAsia"/>
          <w:rtl/>
        </w:rPr>
        <w:t>כל</w:t>
      </w:r>
      <w:r w:rsidRPr="00BB3B85">
        <w:rPr>
          <w:rFonts w:ascii="David" w:hAnsi="David"/>
          <w:rtl/>
        </w:rPr>
        <w:t xml:space="preserve"> </w:t>
      </w:r>
      <w:r w:rsidRPr="00BB3B85">
        <w:rPr>
          <w:rFonts w:ascii="David" w:hAnsi="David" w:hint="eastAsia"/>
          <w:rtl/>
        </w:rPr>
        <w:t>שאלה</w:t>
      </w:r>
      <w:r w:rsidRPr="00BB3B85">
        <w:rPr>
          <w:rFonts w:ascii="David" w:hAnsi="David"/>
          <w:rtl/>
        </w:rPr>
        <w:t xml:space="preserve"> </w:t>
      </w:r>
      <w:r w:rsidRPr="00BB3B85">
        <w:rPr>
          <w:rFonts w:ascii="David" w:hAnsi="David" w:hint="eastAsia"/>
          <w:rtl/>
        </w:rPr>
        <w:t>או</w:t>
      </w:r>
      <w:r w:rsidRPr="00BB3B85">
        <w:rPr>
          <w:rFonts w:ascii="David" w:hAnsi="David"/>
          <w:rtl/>
        </w:rPr>
        <w:t xml:space="preserve"> </w:t>
      </w:r>
      <w:r w:rsidRPr="00BB3B85">
        <w:rPr>
          <w:rFonts w:ascii="David" w:hAnsi="David" w:hint="eastAsia"/>
          <w:rtl/>
        </w:rPr>
        <w:t>ספק</w:t>
      </w:r>
      <w:r w:rsidRPr="00BB3B85">
        <w:rPr>
          <w:rFonts w:ascii="David" w:hAnsi="David"/>
          <w:rtl/>
        </w:rPr>
        <w:t xml:space="preserve"> </w:t>
      </w:r>
      <w:r w:rsidRPr="00BB3B85">
        <w:rPr>
          <w:rFonts w:ascii="David" w:hAnsi="David" w:hint="eastAsia"/>
          <w:rtl/>
        </w:rPr>
        <w:t>שקיים</w:t>
      </w:r>
      <w:r w:rsidRPr="00BB3B85">
        <w:rPr>
          <w:rFonts w:ascii="David" w:hAnsi="David"/>
          <w:rtl/>
        </w:rPr>
        <w:t xml:space="preserve"> </w:t>
      </w:r>
      <w:r w:rsidRPr="00BB3B85">
        <w:rPr>
          <w:rFonts w:ascii="David" w:hAnsi="David" w:hint="eastAsia"/>
          <w:rtl/>
        </w:rPr>
        <w:t>להם</w:t>
      </w:r>
      <w:r w:rsidRPr="00BB3B85">
        <w:rPr>
          <w:rFonts w:ascii="David" w:hAnsi="David"/>
          <w:rtl/>
        </w:rPr>
        <w:t xml:space="preserve"> </w:t>
      </w:r>
      <w:r w:rsidRPr="00BB3B85">
        <w:rPr>
          <w:rFonts w:ascii="David" w:hAnsi="David" w:hint="eastAsia"/>
          <w:rtl/>
        </w:rPr>
        <w:t>בנוגע</w:t>
      </w:r>
      <w:r w:rsidRPr="00BB3B85">
        <w:rPr>
          <w:rFonts w:ascii="David" w:hAnsi="David"/>
          <w:rtl/>
        </w:rPr>
        <w:t xml:space="preserve"> </w:t>
      </w:r>
      <w:r w:rsidRPr="00BB3B85">
        <w:rPr>
          <w:rFonts w:ascii="David" w:hAnsi="David" w:hint="eastAsia"/>
          <w:rtl/>
        </w:rPr>
        <w:t>ל</w:t>
      </w:r>
      <w:r w:rsidRPr="00BB3B85">
        <w:rPr>
          <w:rFonts w:ascii="David" w:hAnsi="David" w:hint="cs"/>
          <w:rtl/>
        </w:rPr>
        <w:t xml:space="preserve">אמור במסמכי המכרז, לרבות </w:t>
      </w:r>
      <w:r w:rsidRPr="00BB3B85">
        <w:rPr>
          <w:rFonts w:ascii="David" w:hAnsi="David" w:hint="eastAsia"/>
          <w:rtl/>
        </w:rPr>
        <w:t>כל</w:t>
      </w:r>
      <w:r w:rsidRPr="00BB3B85">
        <w:rPr>
          <w:rFonts w:ascii="David" w:hAnsi="David"/>
          <w:rtl/>
        </w:rPr>
        <w:t xml:space="preserve"> </w:t>
      </w:r>
      <w:r w:rsidRPr="00BB3B85">
        <w:rPr>
          <w:rFonts w:ascii="David" w:hAnsi="David" w:hint="eastAsia"/>
          <w:rtl/>
        </w:rPr>
        <w:t>סתירה</w:t>
      </w:r>
      <w:r w:rsidRPr="00BB3B85">
        <w:rPr>
          <w:rFonts w:ascii="David" w:hAnsi="David"/>
          <w:rtl/>
        </w:rPr>
        <w:t xml:space="preserve"> </w:t>
      </w:r>
      <w:r w:rsidRPr="00BB3B85">
        <w:rPr>
          <w:rFonts w:ascii="David" w:hAnsi="David" w:hint="eastAsia"/>
          <w:rtl/>
        </w:rPr>
        <w:t>או</w:t>
      </w:r>
      <w:r w:rsidRPr="00BB3B85">
        <w:rPr>
          <w:rFonts w:ascii="David" w:hAnsi="David"/>
          <w:rtl/>
        </w:rPr>
        <w:t xml:space="preserve"> </w:t>
      </w:r>
      <w:r w:rsidRPr="00BB3B85">
        <w:rPr>
          <w:rFonts w:ascii="David" w:hAnsi="David" w:hint="eastAsia"/>
          <w:rtl/>
        </w:rPr>
        <w:t>אי</w:t>
      </w:r>
      <w:r w:rsidRPr="00BB3B85">
        <w:rPr>
          <w:rFonts w:ascii="David" w:hAnsi="David"/>
          <w:rtl/>
        </w:rPr>
        <w:t xml:space="preserve"> </w:t>
      </w:r>
      <w:r w:rsidRPr="00BB3B85">
        <w:rPr>
          <w:rFonts w:ascii="David" w:hAnsi="David" w:hint="eastAsia"/>
          <w:rtl/>
        </w:rPr>
        <w:t>התאמה</w:t>
      </w:r>
      <w:r w:rsidRPr="00BB3B85">
        <w:rPr>
          <w:rFonts w:ascii="David" w:hAnsi="David"/>
          <w:rtl/>
        </w:rPr>
        <w:t xml:space="preserve"> </w:t>
      </w:r>
      <w:r w:rsidRPr="00BB3B85">
        <w:rPr>
          <w:rFonts w:ascii="David" w:hAnsi="David" w:hint="eastAsia"/>
          <w:rtl/>
        </w:rPr>
        <w:t>בין</w:t>
      </w:r>
      <w:r w:rsidRPr="00BB3B85">
        <w:rPr>
          <w:rFonts w:ascii="David" w:hAnsi="David"/>
          <w:rtl/>
        </w:rPr>
        <w:t xml:space="preserve"> </w:t>
      </w:r>
      <w:r w:rsidRPr="00BB3B85">
        <w:rPr>
          <w:rFonts w:ascii="David" w:hAnsi="David" w:hint="eastAsia"/>
          <w:rtl/>
        </w:rPr>
        <w:t>מסמכי</w:t>
      </w:r>
      <w:r w:rsidRPr="00BB3B85">
        <w:rPr>
          <w:rFonts w:ascii="David" w:hAnsi="David"/>
          <w:rtl/>
        </w:rPr>
        <w:t xml:space="preserve"> </w:t>
      </w:r>
      <w:r w:rsidRPr="00BB3B85">
        <w:rPr>
          <w:rFonts w:ascii="David" w:hAnsi="David" w:hint="eastAsia"/>
          <w:rtl/>
        </w:rPr>
        <w:t>המכרז</w:t>
      </w:r>
      <w:r w:rsidRPr="00BB3B85">
        <w:rPr>
          <w:rFonts w:ascii="David" w:hAnsi="David"/>
          <w:rtl/>
        </w:rPr>
        <w:t xml:space="preserve"> </w:t>
      </w:r>
      <w:r w:rsidRPr="00BB3B85">
        <w:rPr>
          <w:rFonts w:ascii="David" w:hAnsi="David" w:hint="eastAsia"/>
          <w:rtl/>
        </w:rPr>
        <w:t>השונים</w:t>
      </w:r>
      <w:r w:rsidRPr="00BB3B85">
        <w:rPr>
          <w:rFonts w:ascii="David" w:hAnsi="David"/>
          <w:rtl/>
        </w:rPr>
        <w:t xml:space="preserve"> </w:t>
      </w:r>
      <w:r w:rsidRPr="00BB3B85">
        <w:rPr>
          <w:rFonts w:ascii="David" w:hAnsi="David" w:hint="eastAsia"/>
          <w:rtl/>
        </w:rPr>
        <w:t>או</w:t>
      </w:r>
      <w:r w:rsidRPr="00BB3B85">
        <w:rPr>
          <w:rFonts w:ascii="David" w:hAnsi="David"/>
          <w:rtl/>
        </w:rPr>
        <w:t xml:space="preserve"> </w:t>
      </w:r>
      <w:r w:rsidRPr="00BB3B85">
        <w:rPr>
          <w:rFonts w:ascii="David" w:hAnsi="David" w:hint="eastAsia"/>
          <w:rtl/>
        </w:rPr>
        <w:t>בין</w:t>
      </w:r>
      <w:r w:rsidRPr="00BB3B85">
        <w:rPr>
          <w:rFonts w:ascii="David" w:hAnsi="David"/>
          <w:rtl/>
        </w:rPr>
        <w:t xml:space="preserve"> </w:t>
      </w:r>
      <w:r w:rsidRPr="00BB3B85">
        <w:rPr>
          <w:rFonts w:ascii="David" w:hAnsi="David" w:hint="eastAsia"/>
          <w:rtl/>
        </w:rPr>
        <w:t>הוראות</w:t>
      </w:r>
      <w:r w:rsidRPr="00BB3B85">
        <w:rPr>
          <w:rFonts w:ascii="David" w:hAnsi="David"/>
          <w:rtl/>
        </w:rPr>
        <w:t xml:space="preserve"> </w:t>
      </w:r>
      <w:r w:rsidRPr="00BB3B85">
        <w:rPr>
          <w:rFonts w:ascii="David" w:hAnsi="David" w:hint="eastAsia"/>
          <w:rtl/>
        </w:rPr>
        <w:t>שונות</w:t>
      </w:r>
      <w:r w:rsidRPr="00BB3B85">
        <w:rPr>
          <w:rFonts w:ascii="David" w:hAnsi="David"/>
          <w:rtl/>
        </w:rPr>
        <w:t xml:space="preserve"> </w:t>
      </w:r>
      <w:r w:rsidRPr="00BB3B85">
        <w:rPr>
          <w:rFonts w:ascii="David" w:hAnsi="David" w:hint="eastAsia"/>
          <w:rtl/>
        </w:rPr>
        <w:t>באותו</w:t>
      </w:r>
      <w:r w:rsidRPr="00BB3B85">
        <w:rPr>
          <w:rFonts w:ascii="David" w:hAnsi="David"/>
          <w:rtl/>
        </w:rPr>
        <w:t xml:space="preserve"> </w:t>
      </w:r>
      <w:r w:rsidRPr="00BB3B85">
        <w:rPr>
          <w:rFonts w:ascii="David" w:hAnsi="David" w:hint="eastAsia"/>
          <w:rtl/>
        </w:rPr>
        <w:t>מסמך</w:t>
      </w:r>
      <w:r w:rsidRPr="00BB3B85">
        <w:rPr>
          <w:rFonts w:ascii="David" w:hAnsi="David"/>
          <w:rtl/>
        </w:rPr>
        <w:t xml:space="preserve">, </w:t>
      </w:r>
      <w:r w:rsidRPr="00BB3B85">
        <w:rPr>
          <w:rFonts w:ascii="David" w:hAnsi="David" w:hint="eastAsia"/>
          <w:rtl/>
        </w:rPr>
        <w:t>וזאת</w:t>
      </w:r>
      <w:r w:rsidRPr="00BB3B85">
        <w:rPr>
          <w:rFonts w:ascii="David" w:hAnsi="David"/>
          <w:rtl/>
        </w:rPr>
        <w:t xml:space="preserve"> </w:t>
      </w:r>
      <w:r w:rsidRPr="00BB3B85">
        <w:rPr>
          <w:rFonts w:ascii="David" w:hAnsi="David" w:hint="eastAsia"/>
          <w:rtl/>
        </w:rPr>
        <w:t>בשלב</w:t>
      </w:r>
      <w:r w:rsidRPr="00BB3B85">
        <w:rPr>
          <w:rFonts w:ascii="David" w:hAnsi="David"/>
          <w:rtl/>
        </w:rPr>
        <w:t xml:space="preserve"> </w:t>
      </w:r>
      <w:r w:rsidRPr="00BB3B85">
        <w:rPr>
          <w:rFonts w:ascii="David" w:hAnsi="David" w:hint="eastAsia"/>
          <w:rtl/>
        </w:rPr>
        <w:t>שאלות</w:t>
      </w:r>
      <w:r w:rsidRPr="00BB3B85">
        <w:rPr>
          <w:rFonts w:ascii="David" w:hAnsi="David"/>
          <w:rtl/>
        </w:rPr>
        <w:t xml:space="preserve"> </w:t>
      </w:r>
      <w:r w:rsidRPr="00BB3B85">
        <w:rPr>
          <w:rFonts w:ascii="David" w:hAnsi="David" w:hint="eastAsia"/>
          <w:rtl/>
        </w:rPr>
        <w:t>ההבהרה</w:t>
      </w:r>
      <w:r w:rsidRPr="00BB3B85">
        <w:rPr>
          <w:rFonts w:ascii="David" w:hAnsi="David"/>
          <w:rtl/>
        </w:rPr>
        <w:t xml:space="preserve">. </w:t>
      </w:r>
      <w:r w:rsidRPr="00BB3B85">
        <w:rPr>
          <w:rFonts w:ascii="David" w:hAnsi="David" w:hint="eastAsia"/>
          <w:rtl/>
        </w:rPr>
        <w:t>מובהר</w:t>
      </w:r>
      <w:r w:rsidRPr="00BB3B85">
        <w:rPr>
          <w:rFonts w:ascii="David" w:hAnsi="David"/>
          <w:rtl/>
        </w:rPr>
        <w:t xml:space="preserve"> </w:t>
      </w:r>
      <w:r w:rsidRPr="00BB3B85">
        <w:rPr>
          <w:rFonts w:ascii="David" w:hAnsi="David" w:hint="eastAsia"/>
          <w:rtl/>
        </w:rPr>
        <w:t>כי</w:t>
      </w:r>
      <w:r w:rsidRPr="00BB3B85">
        <w:rPr>
          <w:rFonts w:ascii="David" w:hAnsi="David"/>
          <w:rtl/>
        </w:rPr>
        <w:t xml:space="preserve"> </w:t>
      </w:r>
      <w:r w:rsidRPr="00BB3B85">
        <w:rPr>
          <w:rFonts w:ascii="David" w:hAnsi="David" w:hint="eastAsia"/>
          <w:rtl/>
        </w:rPr>
        <w:t>אם</w:t>
      </w:r>
      <w:r w:rsidRPr="00BB3B85">
        <w:rPr>
          <w:rFonts w:ascii="David" w:hAnsi="David"/>
          <w:rtl/>
        </w:rPr>
        <w:t xml:space="preserve"> </w:t>
      </w:r>
      <w:r w:rsidRPr="00BB3B85">
        <w:rPr>
          <w:rFonts w:ascii="David" w:hAnsi="David" w:hint="eastAsia"/>
          <w:rtl/>
        </w:rPr>
        <w:t>לא</w:t>
      </w:r>
      <w:r w:rsidRPr="00BB3B85">
        <w:rPr>
          <w:rFonts w:ascii="David" w:hAnsi="David"/>
          <w:rtl/>
        </w:rPr>
        <w:t xml:space="preserve"> </w:t>
      </w:r>
      <w:r w:rsidRPr="00BB3B85">
        <w:rPr>
          <w:rFonts w:ascii="David" w:hAnsi="David" w:hint="eastAsia"/>
          <w:rtl/>
        </w:rPr>
        <w:t>נשאלה</w:t>
      </w:r>
      <w:r w:rsidRPr="00BB3B85">
        <w:rPr>
          <w:rFonts w:ascii="David" w:hAnsi="David"/>
          <w:rtl/>
        </w:rPr>
        <w:t xml:space="preserve"> </w:t>
      </w:r>
      <w:r w:rsidRPr="00BB3B85">
        <w:rPr>
          <w:rFonts w:ascii="David" w:hAnsi="David" w:hint="eastAsia"/>
          <w:rtl/>
        </w:rPr>
        <w:t>בנושא</w:t>
      </w:r>
      <w:r w:rsidRPr="00BB3B85">
        <w:rPr>
          <w:rFonts w:ascii="David" w:hAnsi="David"/>
          <w:rtl/>
        </w:rPr>
        <w:t xml:space="preserve"> </w:t>
      </w:r>
      <w:r w:rsidRPr="00BB3B85">
        <w:rPr>
          <w:rFonts w:ascii="David" w:hAnsi="David" w:hint="eastAsia"/>
          <w:rtl/>
        </w:rPr>
        <w:t>מסוים</w:t>
      </w:r>
      <w:r w:rsidRPr="00BB3B85">
        <w:rPr>
          <w:rFonts w:ascii="David" w:hAnsi="David"/>
          <w:rtl/>
        </w:rPr>
        <w:t xml:space="preserve"> </w:t>
      </w:r>
      <w:r w:rsidRPr="00BB3B85">
        <w:rPr>
          <w:rFonts w:ascii="David" w:hAnsi="David" w:hint="eastAsia"/>
          <w:rtl/>
        </w:rPr>
        <w:t>שאלת</w:t>
      </w:r>
      <w:r w:rsidRPr="00BB3B85">
        <w:rPr>
          <w:rFonts w:ascii="David" w:hAnsi="David"/>
          <w:rtl/>
        </w:rPr>
        <w:t xml:space="preserve"> </w:t>
      </w:r>
      <w:r w:rsidRPr="00BB3B85">
        <w:rPr>
          <w:rFonts w:ascii="David" w:hAnsi="David" w:hint="eastAsia"/>
          <w:rtl/>
        </w:rPr>
        <w:t>הבהרה</w:t>
      </w:r>
      <w:r w:rsidRPr="00BB3B85">
        <w:rPr>
          <w:rFonts w:ascii="David" w:hAnsi="David"/>
          <w:rtl/>
        </w:rPr>
        <w:t xml:space="preserve"> </w:t>
      </w:r>
      <w:r w:rsidRPr="00BB3B85">
        <w:rPr>
          <w:rFonts w:ascii="David" w:hAnsi="David" w:hint="eastAsia"/>
          <w:rtl/>
        </w:rPr>
        <w:t>טרם</w:t>
      </w:r>
      <w:r w:rsidRPr="00BB3B85">
        <w:rPr>
          <w:rFonts w:ascii="David" w:hAnsi="David"/>
          <w:rtl/>
        </w:rPr>
        <w:t xml:space="preserve"> </w:t>
      </w:r>
      <w:r w:rsidRPr="00BB3B85">
        <w:rPr>
          <w:rFonts w:ascii="David" w:hAnsi="David" w:hint="eastAsia"/>
          <w:rtl/>
        </w:rPr>
        <w:t>הגשת</w:t>
      </w:r>
      <w:r w:rsidRPr="00BB3B85">
        <w:rPr>
          <w:rFonts w:ascii="David" w:hAnsi="David"/>
          <w:rtl/>
        </w:rPr>
        <w:t xml:space="preserve"> </w:t>
      </w:r>
      <w:r w:rsidRPr="00BB3B85">
        <w:rPr>
          <w:rFonts w:ascii="David" w:hAnsi="David" w:hint="eastAsia"/>
          <w:rtl/>
        </w:rPr>
        <w:t>ההצעה</w:t>
      </w:r>
      <w:r w:rsidRPr="00BB3B85">
        <w:rPr>
          <w:rFonts w:ascii="David" w:hAnsi="David"/>
          <w:rtl/>
        </w:rPr>
        <w:t xml:space="preserve">, </w:t>
      </w:r>
      <w:r w:rsidRPr="00BB3B85">
        <w:rPr>
          <w:rFonts w:ascii="David" w:hAnsi="David" w:hint="eastAsia"/>
          <w:rtl/>
        </w:rPr>
        <w:t>אזי</w:t>
      </w:r>
      <w:r w:rsidRPr="00BB3B85">
        <w:rPr>
          <w:rFonts w:ascii="David" w:hAnsi="David"/>
          <w:rtl/>
        </w:rPr>
        <w:t xml:space="preserve"> </w:t>
      </w:r>
      <w:r w:rsidRPr="00BB3B85">
        <w:rPr>
          <w:rFonts w:ascii="David" w:hAnsi="David" w:hint="eastAsia"/>
          <w:rtl/>
        </w:rPr>
        <w:t>ככל</w:t>
      </w:r>
      <w:r w:rsidRPr="00BB3B85">
        <w:rPr>
          <w:rFonts w:ascii="David" w:hAnsi="David"/>
          <w:rtl/>
        </w:rPr>
        <w:t xml:space="preserve"> </w:t>
      </w:r>
      <w:r w:rsidRPr="00BB3B85">
        <w:rPr>
          <w:rFonts w:ascii="David" w:hAnsi="David" w:hint="eastAsia"/>
          <w:rtl/>
        </w:rPr>
        <w:t>שיימצאו</w:t>
      </w:r>
      <w:r w:rsidRPr="00BB3B85">
        <w:rPr>
          <w:rFonts w:ascii="David" w:hAnsi="David"/>
          <w:rtl/>
        </w:rPr>
        <w:t xml:space="preserve"> </w:t>
      </w:r>
      <w:r w:rsidRPr="00BB3B85">
        <w:rPr>
          <w:rFonts w:ascii="David" w:hAnsi="David" w:hint="eastAsia"/>
          <w:rtl/>
        </w:rPr>
        <w:t>לאחר</w:t>
      </w:r>
      <w:r w:rsidRPr="00BB3B85">
        <w:rPr>
          <w:rFonts w:ascii="David" w:hAnsi="David"/>
          <w:rtl/>
        </w:rPr>
        <w:t xml:space="preserve"> </w:t>
      </w:r>
      <w:r w:rsidRPr="00BB3B85">
        <w:rPr>
          <w:rFonts w:ascii="David" w:hAnsi="David" w:hint="eastAsia"/>
          <w:rtl/>
        </w:rPr>
        <w:t>מכן</w:t>
      </w:r>
      <w:r w:rsidRPr="00BB3B85">
        <w:rPr>
          <w:rFonts w:ascii="David" w:hAnsi="David"/>
          <w:rtl/>
        </w:rPr>
        <w:t xml:space="preserve"> </w:t>
      </w:r>
      <w:r w:rsidRPr="00BB3B85">
        <w:rPr>
          <w:rFonts w:ascii="David" w:hAnsi="David" w:hint="eastAsia"/>
          <w:rtl/>
        </w:rPr>
        <w:t>סתירות</w:t>
      </w:r>
      <w:r w:rsidRPr="00BB3B85">
        <w:rPr>
          <w:rFonts w:ascii="David" w:hAnsi="David"/>
          <w:rtl/>
        </w:rPr>
        <w:t xml:space="preserve"> </w:t>
      </w:r>
      <w:r w:rsidRPr="00BB3B85">
        <w:rPr>
          <w:rFonts w:ascii="David" w:hAnsi="David" w:hint="eastAsia"/>
          <w:rtl/>
        </w:rPr>
        <w:t>או</w:t>
      </w:r>
      <w:r w:rsidRPr="00BB3B85">
        <w:rPr>
          <w:rFonts w:ascii="David" w:hAnsi="David"/>
          <w:rtl/>
        </w:rPr>
        <w:t xml:space="preserve"> </w:t>
      </w:r>
      <w:r w:rsidRPr="00BB3B85">
        <w:rPr>
          <w:rFonts w:ascii="David" w:hAnsi="David" w:hint="eastAsia"/>
          <w:rtl/>
        </w:rPr>
        <w:t>אי</w:t>
      </w:r>
      <w:r w:rsidRPr="00BB3B85">
        <w:rPr>
          <w:rFonts w:ascii="David" w:hAnsi="David"/>
          <w:rtl/>
        </w:rPr>
        <w:t xml:space="preserve"> </w:t>
      </w:r>
      <w:r w:rsidRPr="00BB3B85">
        <w:rPr>
          <w:rFonts w:ascii="David" w:hAnsi="David" w:hint="eastAsia"/>
          <w:rtl/>
        </w:rPr>
        <w:t>התאמות</w:t>
      </w:r>
      <w:r w:rsidRPr="00BB3B85">
        <w:rPr>
          <w:rFonts w:ascii="David" w:hAnsi="David"/>
          <w:rtl/>
        </w:rPr>
        <w:t xml:space="preserve"> </w:t>
      </w:r>
      <w:r w:rsidRPr="00BB3B85">
        <w:rPr>
          <w:rFonts w:ascii="David" w:hAnsi="David" w:hint="eastAsia"/>
          <w:rtl/>
        </w:rPr>
        <w:t>כאמור</w:t>
      </w:r>
      <w:r w:rsidRPr="00BB3B85">
        <w:rPr>
          <w:rFonts w:ascii="David" w:hAnsi="David"/>
          <w:rtl/>
        </w:rPr>
        <w:t xml:space="preserve">, </w:t>
      </w:r>
      <w:r w:rsidRPr="00BB3B85">
        <w:rPr>
          <w:rFonts w:ascii="David" w:hAnsi="David" w:hint="eastAsia"/>
          <w:rtl/>
        </w:rPr>
        <w:t>שלא</w:t>
      </w:r>
      <w:r w:rsidRPr="00BB3B85">
        <w:rPr>
          <w:rFonts w:ascii="David" w:hAnsi="David"/>
          <w:rtl/>
        </w:rPr>
        <w:t xml:space="preserve"> </w:t>
      </w:r>
      <w:r w:rsidRPr="00BB3B85">
        <w:rPr>
          <w:rFonts w:ascii="David" w:hAnsi="David" w:hint="eastAsia"/>
          <w:rtl/>
        </w:rPr>
        <w:t>ניתן</w:t>
      </w:r>
      <w:r w:rsidRPr="00BB3B85">
        <w:rPr>
          <w:rFonts w:ascii="David" w:hAnsi="David"/>
          <w:rtl/>
        </w:rPr>
        <w:t xml:space="preserve"> </w:t>
      </w:r>
      <w:r w:rsidRPr="00BB3B85">
        <w:rPr>
          <w:rFonts w:ascii="David" w:hAnsi="David" w:hint="eastAsia"/>
          <w:rtl/>
        </w:rPr>
        <w:t>ליישבן</w:t>
      </w:r>
      <w:r w:rsidRPr="00BB3B85">
        <w:rPr>
          <w:rFonts w:ascii="David" w:hAnsi="David"/>
          <w:rtl/>
        </w:rPr>
        <w:t xml:space="preserve">, </w:t>
      </w:r>
      <w:r w:rsidRPr="00BB3B85">
        <w:rPr>
          <w:rFonts w:ascii="David" w:hAnsi="David" w:hint="eastAsia"/>
          <w:rtl/>
        </w:rPr>
        <w:t>יפורשו</w:t>
      </w:r>
      <w:r w:rsidRPr="00BB3B85">
        <w:rPr>
          <w:rFonts w:ascii="David" w:hAnsi="David"/>
          <w:rtl/>
        </w:rPr>
        <w:t xml:space="preserve"> </w:t>
      </w:r>
      <w:r w:rsidRPr="00BB3B85">
        <w:rPr>
          <w:rFonts w:ascii="David" w:hAnsi="David" w:hint="eastAsia"/>
          <w:rtl/>
        </w:rPr>
        <w:t>סתירות</w:t>
      </w:r>
      <w:r w:rsidRPr="00BB3B85">
        <w:rPr>
          <w:rFonts w:ascii="David" w:hAnsi="David"/>
          <w:rtl/>
        </w:rPr>
        <w:t xml:space="preserve"> </w:t>
      </w:r>
      <w:r w:rsidRPr="00BB3B85">
        <w:rPr>
          <w:rFonts w:ascii="David" w:hAnsi="David" w:hint="eastAsia"/>
          <w:rtl/>
        </w:rPr>
        <w:t>אלו</w:t>
      </w:r>
      <w:r w:rsidRPr="00BB3B85">
        <w:rPr>
          <w:rFonts w:ascii="David" w:hAnsi="David"/>
          <w:rtl/>
        </w:rPr>
        <w:t xml:space="preserve"> </w:t>
      </w:r>
      <w:r w:rsidRPr="00BB3B85">
        <w:rPr>
          <w:rFonts w:ascii="David" w:hAnsi="David" w:hint="eastAsia"/>
          <w:rtl/>
        </w:rPr>
        <w:t>על</w:t>
      </w:r>
      <w:r w:rsidRPr="00BB3B85">
        <w:rPr>
          <w:rFonts w:ascii="David" w:hAnsi="David"/>
          <w:rtl/>
        </w:rPr>
        <w:t xml:space="preserve"> </w:t>
      </w:r>
      <w:r w:rsidRPr="00BB3B85">
        <w:rPr>
          <w:rFonts w:ascii="David" w:hAnsi="David" w:hint="eastAsia"/>
          <w:rtl/>
        </w:rPr>
        <w:t>ידי</w:t>
      </w:r>
      <w:r w:rsidRPr="00BB3B85">
        <w:rPr>
          <w:rFonts w:ascii="David" w:hAnsi="David"/>
          <w:rtl/>
        </w:rPr>
        <w:t xml:space="preserve"> </w:t>
      </w:r>
      <w:r w:rsidRPr="00BB3B85">
        <w:rPr>
          <w:rFonts w:ascii="David" w:hAnsi="David" w:hint="eastAsia"/>
          <w:rtl/>
        </w:rPr>
        <w:t>עורך</w:t>
      </w:r>
      <w:r w:rsidRPr="00BB3B85">
        <w:rPr>
          <w:rFonts w:ascii="David" w:hAnsi="David"/>
          <w:rtl/>
        </w:rPr>
        <w:t xml:space="preserve"> </w:t>
      </w:r>
      <w:r w:rsidRPr="00BB3B85">
        <w:rPr>
          <w:rFonts w:ascii="David" w:hAnsi="David" w:hint="eastAsia"/>
          <w:rtl/>
        </w:rPr>
        <w:t>המכרז</w:t>
      </w:r>
      <w:r w:rsidRPr="00BB3B85">
        <w:rPr>
          <w:rFonts w:ascii="David" w:hAnsi="David"/>
          <w:rtl/>
        </w:rPr>
        <w:t xml:space="preserve"> </w:t>
      </w:r>
      <w:r w:rsidRPr="00BB3B85">
        <w:rPr>
          <w:rFonts w:ascii="David" w:hAnsi="David" w:hint="eastAsia"/>
          <w:rtl/>
        </w:rPr>
        <w:t>ופרשנותו</w:t>
      </w:r>
      <w:r w:rsidRPr="00BB3B85">
        <w:rPr>
          <w:rFonts w:ascii="David" w:hAnsi="David"/>
          <w:rtl/>
        </w:rPr>
        <w:t xml:space="preserve"> </w:t>
      </w:r>
      <w:r w:rsidRPr="00BB3B85">
        <w:rPr>
          <w:rFonts w:ascii="David" w:hAnsi="David" w:hint="eastAsia"/>
          <w:rtl/>
        </w:rPr>
        <w:t>תחייב</w:t>
      </w:r>
      <w:r w:rsidRPr="00BB3B85">
        <w:rPr>
          <w:rFonts w:ascii="David" w:hAnsi="David"/>
          <w:rtl/>
        </w:rPr>
        <w:t xml:space="preserve"> </w:t>
      </w:r>
      <w:r w:rsidRPr="00BB3B85">
        <w:rPr>
          <w:rFonts w:ascii="David" w:hAnsi="David" w:hint="eastAsia"/>
          <w:rtl/>
        </w:rPr>
        <w:t>את</w:t>
      </w:r>
      <w:r w:rsidRPr="00BB3B85">
        <w:rPr>
          <w:rFonts w:ascii="David" w:hAnsi="David"/>
          <w:rtl/>
        </w:rPr>
        <w:t xml:space="preserve"> </w:t>
      </w:r>
      <w:r w:rsidRPr="00BB3B85">
        <w:rPr>
          <w:rFonts w:ascii="David" w:hAnsi="David" w:hint="eastAsia"/>
          <w:rtl/>
        </w:rPr>
        <w:t>המציע</w:t>
      </w:r>
      <w:r w:rsidRPr="00BB3B85">
        <w:rPr>
          <w:rFonts w:ascii="David" w:hAnsi="David"/>
          <w:rtl/>
        </w:rPr>
        <w:t xml:space="preserve">. </w:t>
      </w:r>
      <w:r w:rsidRPr="00BB3B85">
        <w:rPr>
          <w:rFonts w:ascii="David" w:hAnsi="David" w:hint="eastAsia"/>
          <w:rtl/>
        </w:rPr>
        <w:t>על</w:t>
      </w:r>
      <w:r w:rsidRPr="00BB3B85">
        <w:rPr>
          <w:rFonts w:ascii="David" w:hAnsi="David"/>
          <w:rtl/>
        </w:rPr>
        <w:t xml:space="preserve"> </w:t>
      </w:r>
      <w:r w:rsidRPr="00BB3B85">
        <w:rPr>
          <w:rFonts w:ascii="David" w:hAnsi="David" w:hint="eastAsia"/>
          <w:rtl/>
        </w:rPr>
        <w:t>המציעים</w:t>
      </w:r>
      <w:r w:rsidRPr="00BB3B85">
        <w:rPr>
          <w:rFonts w:ascii="David" w:hAnsi="David"/>
          <w:rtl/>
        </w:rPr>
        <w:t xml:space="preserve"> </w:t>
      </w:r>
      <w:r w:rsidRPr="00BB3B85">
        <w:rPr>
          <w:rFonts w:ascii="David" w:hAnsi="David" w:hint="eastAsia"/>
          <w:rtl/>
        </w:rPr>
        <w:t>לקחת</w:t>
      </w:r>
      <w:r w:rsidRPr="00BB3B85">
        <w:rPr>
          <w:rFonts w:ascii="David" w:hAnsi="David"/>
          <w:rtl/>
        </w:rPr>
        <w:t xml:space="preserve"> </w:t>
      </w:r>
      <w:r w:rsidRPr="00BB3B85">
        <w:rPr>
          <w:rFonts w:ascii="David" w:hAnsi="David" w:hint="eastAsia"/>
          <w:rtl/>
        </w:rPr>
        <w:t>בחשבון</w:t>
      </w:r>
      <w:r w:rsidRPr="00BB3B85">
        <w:rPr>
          <w:rFonts w:ascii="David" w:hAnsi="David"/>
          <w:rtl/>
        </w:rPr>
        <w:t xml:space="preserve"> </w:t>
      </w:r>
      <w:r w:rsidRPr="00BB3B85">
        <w:rPr>
          <w:rFonts w:ascii="David" w:hAnsi="David" w:hint="eastAsia"/>
          <w:rtl/>
        </w:rPr>
        <w:t>כי</w:t>
      </w:r>
      <w:r w:rsidRPr="00BB3B85">
        <w:rPr>
          <w:rFonts w:ascii="David" w:hAnsi="David"/>
          <w:rtl/>
        </w:rPr>
        <w:t xml:space="preserve"> </w:t>
      </w:r>
      <w:r w:rsidRPr="00BB3B85">
        <w:rPr>
          <w:rFonts w:ascii="David" w:hAnsi="David" w:hint="eastAsia"/>
          <w:rtl/>
        </w:rPr>
        <w:t>הן</w:t>
      </w:r>
      <w:r w:rsidRPr="00BB3B85">
        <w:rPr>
          <w:rFonts w:ascii="David" w:hAnsi="David"/>
          <w:rtl/>
        </w:rPr>
        <w:t xml:space="preserve"> </w:t>
      </w:r>
      <w:r w:rsidRPr="00BB3B85">
        <w:rPr>
          <w:rFonts w:ascii="David" w:hAnsi="David" w:hint="eastAsia"/>
          <w:rtl/>
        </w:rPr>
        <w:t>יפורשו</w:t>
      </w:r>
      <w:r w:rsidRPr="00BB3B85">
        <w:rPr>
          <w:rFonts w:ascii="David" w:hAnsi="David"/>
          <w:rtl/>
        </w:rPr>
        <w:t xml:space="preserve"> </w:t>
      </w:r>
      <w:r w:rsidRPr="00BB3B85">
        <w:rPr>
          <w:rFonts w:ascii="David" w:hAnsi="David" w:hint="eastAsia"/>
          <w:rtl/>
        </w:rPr>
        <w:t>באופן</w:t>
      </w:r>
      <w:r w:rsidRPr="00BB3B85">
        <w:rPr>
          <w:rFonts w:ascii="David" w:hAnsi="David"/>
          <w:rtl/>
        </w:rPr>
        <w:t xml:space="preserve"> </w:t>
      </w:r>
      <w:r w:rsidRPr="00BB3B85">
        <w:rPr>
          <w:rFonts w:ascii="David" w:hAnsi="David" w:hint="eastAsia"/>
          <w:rtl/>
        </w:rPr>
        <w:t>המרחיב</w:t>
      </w:r>
      <w:r w:rsidRPr="00BB3B85">
        <w:rPr>
          <w:rFonts w:ascii="David" w:hAnsi="David"/>
          <w:rtl/>
        </w:rPr>
        <w:t xml:space="preserve"> </w:t>
      </w:r>
      <w:r w:rsidRPr="00BB3B85">
        <w:rPr>
          <w:rFonts w:ascii="David" w:hAnsi="David" w:hint="eastAsia"/>
          <w:rtl/>
        </w:rPr>
        <w:t>את</w:t>
      </w:r>
      <w:r w:rsidRPr="00BB3B85">
        <w:rPr>
          <w:rFonts w:ascii="David" w:hAnsi="David"/>
          <w:rtl/>
        </w:rPr>
        <w:t xml:space="preserve"> </w:t>
      </w:r>
      <w:r w:rsidRPr="00BB3B85">
        <w:rPr>
          <w:rFonts w:ascii="David" w:hAnsi="David" w:hint="eastAsia"/>
          <w:rtl/>
        </w:rPr>
        <w:t>חובות</w:t>
      </w:r>
      <w:r w:rsidRPr="00BB3B85">
        <w:rPr>
          <w:rFonts w:ascii="David" w:hAnsi="David"/>
          <w:rtl/>
        </w:rPr>
        <w:t xml:space="preserve"> </w:t>
      </w:r>
      <w:r w:rsidRPr="00BB3B85">
        <w:rPr>
          <w:rFonts w:ascii="David" w:hAnsi="David" w:hint="eastAsia"/>
          <w:rtl/>
        </w:rPr>
        <w:t>המציע</w:t>
      </w:r>
      <w:r w:rsidRPr="00BB3B85">
        <w:rPr>
          <w:rFonts w:ascii="David" w:hAnsi="David"/>
          <w:rtl/>
        </w:rPr>
        <w:t xml:space="preserve"> </w:t>
      </w:r>
      <w:r w:rsidRPr="00BB3B85">
        <w:rPr>
          <w:rFonts w:ascii="David" w:hAnsi="David" w:hint="eastAsia"/>
          <w:rtl/>
        </w:rPr>
        <w:t>או</w:t>
      </w:r>
      <w:r w:rsidRPr="00BB3B85">
        <w:rPr>
          <w:rFonts w:ascii="David" w:hAnsi="David"/>
          <w:rtl/>
        </w:rPr>
        <w:t xml:space="preserve"> </w:t>
      </w:r>
      <w:r w:rsidRPr="00BB3B85">
        <w:rPr>
          <w:rFonts w:ascii="David" w:hAnsi="David" w:hint="eastAsia"/>
          <w:rtl/>
        </w:rPr>
        <w:t>את</w:t>
      </w:r>
      <w:r w:rsidRPr="00BB3B85">
        <w:rPr>
          <w:rFonts w:ascii="David" w:hAnsi="David"/>
          <w:rtl/>
        </w:rPr>
        <w:t xml:space="preserve"> </w:t>
      </w:r>
      <w:r w:rsidRPr="00BB3B85">
        <w:rPr>
          <w:rFonts w:ascii="David" w:hAnsi="David" w:hint="eastAsia"/>
          <w:rtl/>
        </w:rPr>
        <w:t>זכויות</w:t>
      </w:r>
      <w:r w:rsidRPr="00BB3B85">
        <w:rPr>
          <w:rFonts w:ascii="David" w:hAnsi="David"/>
          <w:rtl/>
        </w:rPr>
        <w:t xml:space="preserve"> </w:t>
      </w:r>
      <w:r w:rsidRPr="00BB3B85">
        <w:rPr>
          <w:rFonts w:ascii="David" w:hAnsi="David" w:hint="eastAsia"/>
          <w:rtl/>
        </w:rPr>
        <w:t>עורך</w:t>
      </w:r>
      <w:r w:rsidRPr="00BB3B85">
        <w:rPr>
          <w:rFonts w:ascii="David" w:hAnsi="David"/>
          <w:rtl/>
        </w:rPr>
        <w:t xml:space="preserve"> </w:t>
      </w:r>
      <w:r w:rsidRPr="00BB3B85">
        <w:rPr>
          <w:rFonts w:ascii="David" w:hAnsi="David" w:hint="eastAsia"/>
          <w:rtl/>
        </w:rPr>
        <w:t>המכרז</w:t>
      </w:r>
      <w:r w:rsidRPr="00BB3B85">
        <w:rPr>
          <w:rFonts w:ascii="David" w:hAnsi="David"/>
          <w:rtl/>
        </w:rPr>
        <w:t xml:space="preserve"> </w:t>
      </w:r>
      <w:r w:rsidRPr="00BB3B85">
        <w:rPr>
          <w:rFonts w:ascii="David" w:hAnsi="David" w:hint="eastAsia"/>
          <w:rtl/>
        </w:rPr>
        <w:t>או</w:t>
      </w:r>
      <w:r w:rsidRPr="00BB3B85">
        <w:rPr>
          <w:rFonts w:ascii="David" w:hAnsi="David"/>
          <w:rtl/>
        </w:rPr>
        <w:t xml:space="preserve"> </w:t>
      </w:r>
      <w:r w:rsidRPr="00BB3B85">
        <w:rPr>
          <w:rFonts w:ascii="David" w:hAnsi="David" w:hint="eastAsia"/>
          <w:rtl/>
        </w:rPr>
        <w:t>המזמין</w:t>
      </w:r>
      <w:r w:rsidRPr="00BB3B85">
        <w:rPr>
          <w:rFonts w:ascii="David" w:hAnsi="David"/>
          <w:rtl/>
        </w:rPr>
        <w:t>.</w:t>
      </w:r>
    </w:p>
    <w:p w:rsidR="00174B55" w:rsidRPr="00BB3B85" w:rsidRDefault="00174B55" w:rsidP="00BB3B85">
      <w:pPr>
        <w:pStyle w:val="41"/>
        <w:tabs>
          <w:tab w:val="clear" w:pos="1759"/>
        </w:tabs>
        <w:spacing w:before="120" w:after="0"/>
        <w:ind w:left="1334" w:hanging="425"/>
        <w:jc w:val="both"/>
        <w:rPr>
          <w:rFonts w:ascii="David" w:hAnsi="David"/>
          <w:rtl/>
        </w:rPr>
      </w:pPr>
      <w:r w:rsidRPr="00BB3B85">
        <w:rPr>
          <w:rFonts w:ascii="David" w:hAnsi="David"/>
          <w:rtl/>
        </w:rPr>
        <w:t>המציע יצרף להצעתו העתק של תשובות עורך המכרז כשהן חתומות בחותמת המציע ובחתימת מורשה/י חתימה מטעמו.</w:t>
      </w:r>
    </w:p>
    <w:p w:rsidR="00174B55" w:rsidRPr="00D55149" w:rsidRDefault="00174B55" w:rsidP="00174B55">
      <w:pPr>
        <w:pStyle w:val="31"/>
        <w:tabs>
          <w:tab w:val="clear" w:pos="1334"/>
          <w:tab w:val="left" w:pos="909"/>
        </w:tabs>
        <w:spacing w:before="120" w:after="0"/>
        <w:ind w:left="909" w:hanging="567"/>
        <w:rPr>
          <w:rFonts w:ascii="David" w:hAnsi="David"/>
          <w:b/>
          <w:bCs/>
          <w:sz w:val="28"/>
          <w:szCs w:val="28"/>
          <w:rtl/>
        </w:rPr>
      </w:pPr>
      <w:r w:rsidRPr="00D55149">
        <w:rPr>
          <w:rFonts w:ascii="David" w:hAnsi="David"/>
          <w:b/>
          <w:bCs/>
          <w:sz w:val="28"/>
          <w:szCs w:val="28"/>
          <w:rtl/>
        </w:rPr>
        <w:t xml:space="preserve">כנס </w:t>
      </w:r>
      <w:bookmarkEnd w:id="71"/>
      <w:bookmarkEnd w:id="72"/>
      <w:r w:rsidRPr="00D55149">
        <w:rPr>
          <w:rFonts w:ascii="David" w:hAnsi="David" w:hint="eastAsia"/>
          <w:b/>
          <w:bCs/>
          <w:sz w:val="28"/>
          <w:szCs w:val="28"/>
          <w:rtl/>
        </w:rPr>
        <w:t>מציעים</w:t>
      </w:r>
      <w:bookmarkEnd w:id="73"/>
      <w:r w:rsidRPr="00D55149">
        <w:rPr>
          <w:rFonts w:ascii="David" w:hAnsi="David"/>
          <w:b/>
          <w:bCs/>
          <w:sz w:val="28"/>
          <w:szCs w:val="28"/>
          <w:rtl/>
        </w:rPr>
        <w:t xml:space="preserve"> </w:t>
      </w:r>
      <w:bookmarkEnd w:id="74"/>
      <w:bookmarkEnd w:id="75"/>
    </w:p>
    <w:p w:rsidR="00174B55" w:rsidRPr="00BB3B85" w:rsidRDefault="00174B55" w:rsidP="005A4FA4">
      <w:pPr>
        <w:pStyle w:val="41"/>
        <w:tabs>
          <w:tab w:val="clear" w:pos="1759"/>
        </w:tabs>
        <w:spacing w:before="120" w:after="0"/>
        <w:ind w:left="1334" w:hanging="425"/>
        <w:jc w:val="both"/>
        <w:rPr>
          <w:rFonts w:ascii="David" w:hAnsi="David"/>
        </w:rPr>
      </w:pPr>
      <w:bookmarkStart w:id="76" w:name="_Toc143306051"/>
      <w:bookmarkStart w:id="77" w:name="_Toc185193004"/>
      <w:r w:rsidRPr="00BB3B85">
        <w:rPr>
          <w:rFonts w:ascii="David" w:hAnsi="David"/>
          <w:rtl/>
        </w:rPr>
        <w:t>כנס מציעים יתקיים במשרדי מינהל הרכש הממשלתי במועד ה</w:t>
      </w:r>
      <w:r w:rsidRPr="00BB3B85">
        <w:rPr>
          <w:rFonts w:ascii="David" w:hAnsi="David" w:hint="eastAsia"/>
          <w:rtl/>
        </w:rPr>
        <w:t>מצוין</w:t>
      </w:r>
      <w:r w:rsidRPr="00BB3B85">
        <w:rPr>
          <w:rFonts w:ascii="David" w:hAnsi="David"/>
          <w:rtl/>
        </w:rPr>
        <w:t xml:space="preserve"> בטבלת ריכוז התאריכים </w:t>
      </w:r>
      <w:r w:rsidRPr="00BB3B85">
        <w:rPr>
          <w:rFonts w:ascii="David" w:hAnsi="David" w:hint="cs"/>
          <w:rtl/>
        </w:rPr>
        <w:t>ש</w:t>
      </w:r>
      <w:r w:rsidRPr="00BB3B85">
        <w:rPr>
          <w:rFonts w:ascii="David" w:hAnsi="David" w:hint="eastAsia"/>
          <w:rtl/>
        </w:rPr>
        <w:t>בסעיף</w:t>
      </w:r>
      <w:r w:rsidRPr="00BB3B85">
        <w:rPr>
          <w:rFonts w:ascii="David" w:hAnsi="David"/>
          <w:rtl/>
        </w:rPr>
        <w:t xml:space="preserve"> </w:t>
      </w:r>
      <w:r w:rsidR="005A4FA4" w:rsidRPr="00BB3B85">
        <w:rPr>
          <w:rFonts w:ascii="David" w:hAnsi="David"/>
          <w:rtl/>
        </w:rPr>
        <w:t xml:space="preserve">0.2 </w:t>
      </w:r>
      <w:r w:rsidRPr="00BB3B85">
        <w:rPr>
          <w:rFonts w:ascii="David" w:hAnsi="David" w:hint="eastAsia"/>
          <w:rtl/>
        </w:rPr>
        <w:t>לעיל</w:t>
      </w:r>
      <w:r w:rsidRPr="00BB3B85">
        <w:rPr>
          <w:rFonts w:ascii="David" w:hAnsi="David"/>
          <w:rtl/>
        </w:rPr>
        <w:t>.</w:t>
      </w:r>
      <w:r w:rsidRPr="00BB3B85">
        <w:rPr>
          <w:rFonts w:ascii="David" w:hAnsi="David" w:hint="cs"/>
          <w:rtl/>
        </w:rPr>
        <w:t xml:space="preserve"> </w:t>
      </w:r>
    </w:p>
    <w:p w:rsidR="00174B55" w:rsidRPr="00BB3B85" w:rsidRDefault="00174B55" w:rsidP="005A4FA4">
      <w:pPr>
        <w:pStyle w:val="41"/>
        <w:tabs>
          <w:tab w:val="clear" w:pos="1759"/>
        </w:tabs>
        <w:spacing w:before="120" w:after="0"/>
        <w:ind w:left="1334" w:hanging="425"/>
        <w:jc w:val="both"/>
        <w:rPr>
          <w:rFonts w:ascii="David" w:hAnsi="David"/>
        </w:rPr>
      </w:pPr>
      <w:r w:rsidRPr="00BB3B85">
        <w:rPr>
          <w:rFonts w:ascii="David" w:hAnsi="David" w:hint="cs"/>
          <w:rtl/>
        </w:rPr>
        <w:t xml:space="preserve">מציע המבקש להשתתף בכנס המציעים </w:t>
      </w:r>
      <w:r w:rsidRPr="0005317C">
        <w:rPr>
          <w:rFonts w:ascii="David" w:hAnsi="David" w:hint="cs"/>
          <w:u w:val="single"/>
          <w:rtl/>
        </w:rPr>
        <w:t>מתבקש להודיע על כך לעורך המכרז מראש</w:t>
      </w:r>
      <w:r w:rsidRPr="00BB3B85">
        <w:rPr>
          <w:rFonts w:ascii="David" w:hAnsi="David" w:hint="cs"/>
          <w:rtl/>
        </w:rPr>
        <w:t xml:space="preserve"> באמצעות דואר אלקטרוני לכתובת הדוא"ל המפורטת בסעיף </w:t>
      </w:r>
      <w:r w:rsidR="005A4FA4">
        <w:rPr>
          <w:rFonts w:ascii="David" w:hAnsi="David"/>
          <w:rtl/>
        </w:rPr>
        <w:fldChar w:fldCharType="begin"/>
      </w:r>
      <w:r w:rsidR="005A4FA4">
        <w:rPr>
          <w:rFonts w:ascii="David" w:hAnsi="David"/>
          <w:rtl/>
        </w:rPr>
        <w:instrText xml:space="preserve"> </w:instrText>
      </w:r>
      <w:r w:rsidR="005A4FA4">
        <w:rPr>
          <w:rFonts w:ascii="David" w:hAnsi="David" w:hint="cs"/>
        </w:rPr>
        <w:instrText>REF</w:instrText>
      </w:r>
      <w:r w:rsidR="005A4FA4">
        <w:rPr>
          <w:rFonts w:ascii="David" w:hAnsi="David" w:hint="cs"/>
          <w:rtl/>
        </w:rPr>
        <w:instrText xml:space="preserve"> _</w:instrText>
      </w:r>
      <w:r w:rsidR="005A4FA4">
        <w:rPr>
          <w:rFonts w:ascii="David" w:hAnsi="David" w:hint="cs"/>
        </w:rPr>
        <w:instrText>Ref504893150 \r \h</w:instrText>
      </w:r>
      <w:r w:rsidR="005A4FA4">
        <w:rPr>
          <w:rFonts w:ascii="David" w:hAnsi="David"/>
          <w:rtl/>
        </w:rPr>
        <w:instrText xml:space="preserve"> </w:instrText>
      </w:r>
      <w:r w:rsidR="005A4FA4">
        <w:rPr>
          <w:rFonts w:ascii="David" w:hAnsi="David"/>
          <w:rtl/>
        </w:rPr>
      </w:r>
      <w:r w:rsidR="005A4FA4">
        <w:rPr>
          <w:rFonts w:ascii="David" w:hAnsi="David"/>
          <w:rtl/>
        </w:rPr>
        <w:fldChar w:fldCharType="separate"/>
      </w:r>
      <w:r w:rsidR="00A41AD5">
        <w:rPr>
          <w:rFonts w:ascii="David" w:hAnsi="David"/>
          <w:rtl/>
        </w:rPr>
        <w:t>‏0.4.2</w:t>
      </w:r>
      <w:r w:rsidR="005A4FA4">
        <w:rPr>
          <w:rFonts w:ascii="David" w:hAnsi="David"/>
          <w:rtl/>
        </w:rPr>
        <w:fldChar w:fldCharType="end"/>
      </w:r>
      <w:r w:rsidR="005A4FA4">
        <w:rPr>
          <w:rFonts w:ascii="David" w:hAnsi="David" w:hint="cs"/>
          <w:rtl/>
        </w:rPr>
        <w:t xml:space="preserve"> </w:t>
      </w:r>
      <w:r w:rsidRPr="00BB3B85">
        <w:rPr>
          <w:rFonts w:ascii="David" w:hAnsi="David" w:hint="cs"/>
          <w:rtl/>
        </w:rPr>
        <w:t>לעיל.</w:t>
      </w:r>
    </w:p>
    <w:p w:rsidR="00174B55" w:rsidRPr="00BB3B85" w:rsidRDefault="00174B55" w:rsidP="00BB3B85">
      <w:pPr>
        <w:pStyle w:val="41"/>
        <w:tabs>
          <w:tab w:val="clear" w:pos="1759"/>
        </w:tabs>
        <w:spacing w:before="120" w:after="0"/>
        <w:ind w:left="1334" w:hanging="425"/>
        <w:jc w:val="both"/>
        <w:rPr>
          <w:rFonts w:ascii="David" w:hAnsi="David"/>
        </w:rPr>
      </w:pPr>
      <w:r w:rsidRPr="00BB3B85">
        <w:rPr>
          <w:rFonts w:ascii="David" w:hAnsi="David" w:hint="eastAsia"/>
          <w:rtl/>
        </w:rPr>
        <w:t>ההשתתפות</w:t>
      </w:r>
      <w:r w:rsidRPr="00BB3B85">
        <w:rPr>
          <w:rFonts w:ascii="David" w:hAnsi="David"/>
          <w:rtl/>
        </w:rPr>
        <w:t xml:space="preserve"> </w:t>
      </w:r>
      <w:r w:rsidRPr="00BB3B85">
        <w:rPr>
          <w:rFonts w:ascii="David" w:hAnsi="David" w:hint="eastAsia"/>
          <w:rtl/>
        </w:rPr>
        <w:t>בכנס</w:t>
      </w:r>
      <w:r w:rsidRPr="00BB3B85">
        <w:rPr>
          <w:rFonts w:ascii="David" w:hAnsi="David" w:hint="cs"/>
          <w:rtl/>
        </w:rPr>
        <w:t xml:space="preserve"> הינה</w:t>
      </w:r>
      <w:r w:rsidRPr="00BB3B85">
        <w:rPr>
          <w:rFonts w:ascii="David" w:hAnsi="David"/>
          <w:rtl/>
        </w:rPr>
        <w:t xml:space="preserve"> </w:t>
      </w:r>
      <w:r w:rsidRPr="00BB3B85">
        <w:rPr>
          <w:rFonts w:ascii="David" w:hAnsi="David" w:hint="eastAsia"/>
          <w:u w:val="single"/>
          <w:rtl/>
        </w:rPr>
        <w:t>מומלצת</w:t>
      </w:r>
      <w:r w:rsidRPr="00BB3B85">
        <w:rPr>
          <w:rFonts w:ascii="David" w:hAnsi="David" w:hint="cs"/>
          <w:rtl/>
        </w:rPr>
        <w:t xml:space="preserve"> ואינה מהווה תנאי סף להגשת הצעה במכרז.</w:t>
      </w:r>
    </w:p>
    <w:p w:rsidR="00174B55" w:rsidRPr="00BB3B85" w:rsidRDefault="00174B55" w:rsidP="005A4FA4">
      <w:pPr>
        <w:pStyle w:val="41"/>
        <w:tabs>
          <w:tab w:val="clear" w:pos="1759"/>
        </w:tabs>
        <w:spacing w:before="120" w:after="0"/>
        <w:ind w:left="1334" w:hanging="425"/>
        <w:jc w:val="both"/>
        <w:rPr>
          <w:rFonts w:ascii="David" w:hAnsi="David"/>
        </w:rPr>
      </w:pPr>
      <w:r w:rsidRPr="00BB3B85">
        <w:rPr>
          <w:rFonts w:ascii="David" w:hAnsi="David" w:hint="eastAsia"/>
          <w:rtl/>
        </w:rPr>
        <w:t>תשובות</w:t>
      </w:r>
      <w:r w:rsidRPr="00BB3B85">
        <w:rPr>
          <w:rFonts w:ascii="David" w:hAnsi="David"/>
          <w:rtl/>
        </w:rPr>
        <w:t xml:space="preserve"> </w:t>
      </w:r>
      <w:r w:rsidRPr="00BB3B85">
        <w:rPr>
          <w:rFonts w:ascii="David" w:hAnsi="David" w:hint="eastAsia"/>
          <w:rtl/>
        </w:rPr>
        <w:t>שיינתנו</w:t>
      </w:r>
      <w:r w:rsidRPr="00BB3B85">
        <w:rPr>
          <w:rFonts w:ascii="David" w:hAnsi="David"/>
          <w:rtl/>
        </w:rPr>
        <w:t xml:space="preserve"> </w:t>
      </w:r>
      <w:r w:rsidRPr="00BB3B85">
        <w:rPr>
          <w:rFonts w:ascii="David" w:hAnsi="David" w:hint="eastAsia"/>
          <w:rtl/>
        </w:rPr>
        <w:t>בכנס</w:t>
      </w:r>
      <w:r w:rsidRPr="00BB3B85">
        <w:rPr>
          <w:rFonts w:ascii="David" w:hAnsi="David"/>
          <w:rtl/>
        </w:rPr>
        <w:t xml:space="preserve"> </w:t>
      </w:r>
      <w:r w:rsidRPr="00BB3B85">
        <w:rPr>
          <w:rFonts w:ascii="David" w:hAnsi="David" w:hint="eastAsia"/>
          <w:rtl/>
        </w:rPr>
        <w:t>המציעים</w:t>
      </w:r>
      <w:r w:rsidRPr="00BB3B85">
        <w:rPr>
          <w:rFonts w:ascii="David" w:hAnsi="David"/>
          <w:rtl/>
        </w:rPr>
        <w:t xml:space="preserve"> </w:t>
      </w:r>
      <w:r w:rsidRPr="00BB3B85">
        <w:rPr>
          <w:rFonts w:ascii="David" w:hAnsi="David" w:hint="eastAsia"/>
          <w:rtl/>
        </w:rPr>
        <w:t>יחייבו</w:t>
      </w:r>
      <w:r w:rsidRPr="00BB3B85">
        <w:rPr>
          <w:rFonts w:ascii="David" w:hAnsi="David"/>
          <w:rtl/>
        </w:rPr>
        <w:t xml:space="preserve"> </w:t>
      </w:r>
      <w:r w:rsidRPr="00BB3B85">
        <w:rPr>
          <w:rFonts w:ascii="David" w:hAnsi="David" w:hint="eastAsia"/>
          <w:rtl/>
        </w:rPr>
        <w:t>את</w:t>
      </w:r>
      <w:r w:rsidRPr="00BB3B85">
        <w:rPr>
          <w:rFonts w:ascii="David" w:hAnsi="David"/>
          <w:rtl/>
        </w:rPr>
        <w:t xml:space="preserve"> </w:t>
      </w:r>
      <w:r w:rsidRPr="00BB3B85">
        <w:rPr>
          <w:rFonts w:ascii="David" w:hAnsi="David" w:hint="eastAsia"/>
          <w:rtl/>
        </w:rPr>
        <w:t>עורך</w:t>
      </w:r>
      <w:r w:rsidRPr="00BB3B85">
        <w:rPr>
          <w:rFonts w:ascii="David" w:hAnsi="David"/>
          <w:rtl/>
        </w:rPr>
        <w:t xml:space="preserve"> </w:t>
      </w:r>
      <w:r w:rsidRPr="00BB3B85">
        <w:rPr>
          <w:rFonts w:ascii="David" w:hAnsi="David" w:hint="eastAsia"/>
          <w:rtl/>
        </w:rPr>
        <w:t>המכרז</w:t>
      </w:r>
      <w:r w:rsidRPr="00BB3B85">
        <w:rPr>
          <w:rFonts w:ascii="David" w:hAnsi="David"/>
          <w:rtl/>
        </w:rPr>
        <w:t xml:space="preserve"> </w:t>
      </w:r>
      <w:r w:rsidRPr="00BB3B85">
        <w:rPr>
          <w:rFonts w:ascii="David" w:hAnsi="David" w:hint="eastAsia"/>
          <w:rtl/>
        </w:rPr>
        <w:t>רק</w:t>
      </w:r>
      <w:r w:rsidRPr="00BB3B85">
        <w:rPr>
          <w:rFonts w:ascii="David" w:hAnsi="David"/>
          <w:rtl/>
        </w:rPr>
        <w:t xml:space="preserve"> </w:t>
      </w:r>
      <w:r w:rsidRPr="00BB3B85">
        <w:rPr>
          <w:rFonts w:ascii="David" w:hAnsi="David" w:hint="eastAsia"/>
          <w:rtl/>
        </w:rPr>
        <w:t>אם</w:t>
      </w:r>
      <w:r w:rsidRPr="00BB3B85">
        <w:rPr>
          <w:rFonts w:ascii="David" w:hAnsi="David"/>
          <w:rtl/>
        </w:rPr>
        <w:t xml:space="preserve"> </w:t>
      </w:r>
      <w:r w:rsidRPr="00BB3B85">
        <w:rPr>
          <w:rFonts w:ascii="David" w:hAnsi="David" w:hint="eastAsia"/>
          <w:rtl/>
        </w:rPr>
        <w:t>ניתנו</w:t>
      </w:r>
      <w:r w:rsidRPr="00BB3B85">
        <w:rPr>
          <w:rFonts w:ascii="David" w:hAnsi="David"/>
          <w:rtl/>
        </w:rPr>
        <w:t xml:space="preserve"> </w:t>
      </w:r>
      <w:r w:rsidRPr="00BB3B85">
        <w:rPr>
          <w:rFonts w:ascii="David" w:hAnsi="David" w:hint="eastAsia"/>
          <w:rtl/>
        </w:rPr>
        <w:t>בכתב</w:t>
      </w:r>
      <w:r w:rsidRPr="00BB3B85">
        <w:rPr>
          <w:rFonts w:ascii="David" w:hAnsi="David"/>
          <w:rtl/>
        </w:rPr>
        <w:t xml:space="preserve"> </w:t>
      </w:r>
      <w:r w:rsidRPr="00BB3B85">
        <w:rPr>
          <w:rFonts w:ascii="David" w:hAnsi="David" w:hint="eastAsia"/>
          <w:rtl/>
        </w:rPr>
        <w:t>והועברו</w:t>
      </w:r>
      <w:r w:rsidRPr="00BB3B85">
        <w:rPr>
          <w:rFonts w:ascii="David" w:hAnsi="David"/>
          <w:rtl/>
        </w:rPr>
        <w:t xml:space="preserve"> </w:t>
      </w:r>
      <w:r w:rsidRPr="00BB3B85">
        <w:rPr>
          <w:rFonts w:ascii="David" w:hAnsi="David" w:hint="eastAsia"/>
          <w:rtl/>
        </w:rPr>
        <w:t>לכלל</w:t>
      </w:r>
      <w:r w:rsidRPr="00BB3B85">
        <w:rPr>
          <w:rFonts w:ascii="David" w:hAnsi="David"/>
          <w:rtl/>
        </w:rPr>
        <w:t xml:space="preserve"> </w:t>
      </w:r>
      <w:r w:rsidRPr="00BB3B85">
        <w:rPr>
          <w:rFonts w:ascii="David" w:hAnsi="David" w:hint="eastAsia"/>
          <w:rtl/>
        </w:rPr>
        <w:t>המציעים</w:t>
      </w:r>
      <w:r w:rsidRPr="00BB3B85">
        <w:rPr>
          <w:rFonts w:ascii="David" w:hAnsi="David"/>
          <w:rtl/>
        </w:rPr>
        <w:t xml:space="preserve"> </w:t>
      </w:r>
      <w:r w:rsidRPr="00BB3B85">
        <w:rPr>
          <w:rFonts w:ascii="David" w:hAnsi="David" w:hint="eastAsia"/>
          <w:rtl/>
        </w:rPr>
        <w:t>בהתאם</w:t>
      </w:r>
      <w:r w:rsidRPr="00BB3B85">
        <w:rPr>
          <w:rFonts w:ascii="David" w:hAnsi="David"/>
          <w:rtl/>
        </w:rPr>
        <w:t xml:space="preserve"> </w:t>
      </w:r>
      <w:r w:rsidRPr="00BB3B85">
        <w:rPr>
          <w:rFonts w:ascii="David" w:hAnsi="David" w:hint="eastAsia"/>
          <w:rtl/>
        </w:rPr>
        <w:t>לסעי</w:t>
      </w:r>
      <w:r w:rsidRPr="00BB3B85">
        <w:rPr>
          <w:rFonts w:ascii="David" w:hAnsi="David" w:hint="cs"/>
          <w:rtl/>
        </w:rPr>
        <w:t xml:space="preserve">ף </w:t>
      </w:r>
      <w:r w:rsidR="005A4FA4">
        <w:rPr>
          <w:rFonts w:ascii="David" w:hAnsi="David"/>
          <w:rtl/>
        </w:rPr>
        <w:fldChar w:fldCharType="begin"/>
      </w:r>
      <w:r w:rsidR="005A4FA4">
        <w:rPr>
          <w:rFonts w:ascii="David" w:hAnsi="David"/>
          <w:rtl/>
        </w:rPr>
        <w:instrText xml:space="preserve"> </w:instrText>
      </w:r>
      <w:r w:rsidR="005A4FA4">
        <w:rPr>
          <w:rFonts w:ascii="David" w:hAnsi="David" w:hint="cs"/>
        </w:rPr>
        <w:instrText>REF</w:instrText>
      </w:r>
      <w:r w:rsidR="005A4FA4">
        <w:rPr>
          <w:rFonts w:ascii="David" w:hAnsi="David" w:hint="cs"/>
          <w:rtl/>
        </w:rPr>
        <w:instrText xml:space="preserve"> _</w:instrText>
      </w:r>
      <w:r w:rsidR="005A4FA4">
        <w:rPr>
          <w:rFonts w:ascii="David" w:hAnsi="David" w:hint="cs"/>
        </w:rPr>
        <w:instrText>Ref504893254 \r \h</w:instrText>
      </w:r>
      <w:r w:rsidR="005A4FA4">
        <w:rPr>
          <w:rFonts w:ascii="David" w:hAnsi="David"/>
          <w:rtl/>
        </w:rPr>
        <w:instrText xml:space="preserve"> </w:instrText>
      </w:r>
      <w:r w:rsidR="005A4FA4">
        <w:rPr>
          <w:rFonts w:ascii="David" w:hAnsi="David"/>
          <w:rtl/>
        </w:rPr>
      </w:r>
      <w:r w:rsidR="005A4FA4">
        <w:rPr>
          <w:rFonts w:ascii="David" w:hAnsi="David"/>
          <w:rtl/>
        </w:rPr>
        <w:fldChar w:fldCharType="separate"/>
      </w:r>
      <w:r w:rsidR="00A41AD5">
        <w:rPr>
          <w:rFonts w:ascii="David" w:hAnsi="David"/>
          <w:rtl/>
        </w:rPr>
        <w:t>‏0.4.3.4</w:t>
      </w:r>
      <w:r w:rsidR="005A4FA4">
        <w:rPr>
          <w:rFonts w:ascii="David" w:hAnsi="David"/>
          <w:rtl/>
        </w:rPr>
        <w:fldChar w:fldCharType="end"/>
      </w:r>
      <w:r w:rsidR="005A4FA4">
        <w:rPr>
          <w:rFonts w:ascii="David" w:hAnsi="David" w:hint="cs"/>
          <w:rtl/>
        </w:rPr>
        <w:t xml:space="preserve"> </w:t>
      </w:r>
      <w:r w:rsidRPr="00BB3B85">
        <w:rPr>
          <w:rFonts w:ascii="David" w:hAnsi="David"/>
          <w:rtl/>
        </w:rPr>
        <w:t>לעיל.</w:t>
      </w:r>
    </w:p>
    <w:p w:rsidR="00174B55" w:rsidRPr="00303D45" w:rsidRDefault="00174B55" w:rsidP="00174B55">
      <w:pPr>
        <w:pStyle w:val="2"/>
        <w:spacing w:before="120" w:after="0" w:line="360" w:lineRule="auto"/>
        <w:ind w:left="766" w:hanging="709"/>
        <w:rPr>
          <w:sz w:val="32"/>
          <w:szCs w:val="32"/>
          <w:rtl/>
        </w:rPr>
      </w:pPr>
      <w:bookmarkStart w:id="78" w:name="_פרקי_המכרז_(I)"/>
      <w:bookmarkStart w:id="79" w:name="_פרקי_המכרז"/>
      <w:bookmarkStart w:id="80" w:name="_Toc330777675"/>
      <w:bookmarkStart w:id="81" w:name="_Toc447448117"/>
      <w:bookmarkStart w:id="82" w:name="_Toc514073228"/>
      <w:bookmarkStart w:id="83" w:name="_Toc514073555"/>
      <w:bookmarkEnd w:id="76"/>
      <w:bookmarkEnd w:id="77"/>
      <w:bookmarkEnd w:id="78"/>
      <w:bookmarkEnd w:id="79"/>
      <w:r w:rsidRPr="00303D45">
        <w:rPr>
          <w:rFonts w:hint="eastAsia"/>
          <w:sz w:val="32"/>
          <w:szCs w:val="32"/>
          <w:rtl/>
        </w:rPr>
        <w:t>פרקי</w:t>
      </w:r>
      <w:r w:rsidRPr="00303D45">
        <w:rPr>
          <w:sz w:val="32"/>
          <w:szCs w:val="32"/>
          <w:rtl/>
        </w:rPr>
        <w:t xml:space="preserve"> </w:t>
      </w:r>
      <w:r w:rsidRPr="00303D45">
        <w:rPr>
          <w:rFonts w:hint="eastAsia"/>
          <w:sz w:val="32"/>
          <w:szCs w:val="32"/>
          <w:rtl/>
        </w:rPr>
        <w:t>המכרז</w:t>
      </w:r>
      <w:bookmarkEnd w:id="80"/>
      <w:bookmarkEnd w:id="81"/>
      <w:bookmarkEnd w:id="82"/>
      <w:bookmarkEnd w:id="83"/>
    </w:p>
    <w:p w:rsidR="00174B55" w:rsidRPr="0029362B" w:rsidRDefault="00174B55" w:rsidP="00174B55">
      <w:pPr>
        <w:pStyle w:val="31"/>
        <w:tabs>
          <w:tab w:val="clear" w:pos="1334"/>
          <w:tab w:val="left" w:pos="909"/>
        </w:tabs>
        <w:spacing w:before="120" w:after="0"/>
        <w:ind w:left="909" w:hanging="567"/>
        <w:rPr>
          <w:rFonts w:ascii="David" w:hAnsi="David"/>
          <w:b/>
          <w:bCs/>
          <w:sz w:val="28"/>
          <w:szCs w:val="28"/>
          <w:rtl/>
        </w:rPr>
      </w:pPr>
      <w:bookmarkStart w:id="84" w:name="_Toc185193006"/>
      <w:bookmarkStart w:id="85" w:name="_Ref506127320"/>
      <w:r w:rsidRPr="0029362B">
        <w:rPr>
          <w:rFonts w:ascii="David" w:hAnsi="David" w:hint="eastAsia"/>
          <w:b/>
          <w:bCs/>
          <w:sz w:val="28"/>
          <w:szCs w:val="28"/>
          <w:rtl/>
        </w:rPr>
        <w:t>תכולת</w:t>
      </w:r>
      <w:r w:rsidRPr="0029362B">
        <w:rPr>
          <w:rFonts w:ascii="David" w:hAnsi="David"/>
          <w:b/>
          <w:bCs/>
          <w:sz w:val="28"/>
          <w:szCs w:val="28"/>
          <w:rtl/>
        </w:rPr>
        <w:t xml:space="preserve"> </w:t>
      </w:r>
      <w:bookmarkEnd w:id="84"/>
      <w:r w:rsidRPr="0029362B">
        <w:rPr>
          <w:rFonts w:ascii="David" w:hAnsi="David" w:hint="eastAsia"/>
          <w:b/>
          <w:bCs/>
          <w:sz w:val="28"/>
          <w:szCs w:val="28"/>
          <w:rtl/>
        </w:rPr>
        <w:t>המכרז</w:t>
      </w:r>
      <w:bookmarkEnd w:id="85"/>
      <w:r w:rsidRPr="0029362B">
        <w:rPr>
          <w:rFonts w:ascii="David" w:hAnsi="David"/>
          <w:b/>
          <w:bCs/>
          <w:sz w:val="28"/>
          <w:szCs w:val="28"/>
          <w:rtl/>
        </w:rPr>
        <w:t xml:space="preserve"> </w:t>
      </w:r>
    </w:p>
    <w:p w:rsidR="00174B55" w:rsidRPr="008733A2" w:rsidRDefault="00174B55" w:rsidP="00174B55">
      <w:pPr>
        <w:pStyle w:val="31"/>
        <w:numPr>
          <w:ilvl w:val="0"/>
          <w:numId w:val="0"/>
        </w:numPr>
        <w:spacing w:before="120" w:after="0"/>
        <w:ind w:left="1332" w:hanging="423"/>
        <w:rPr>
          <w:rFonts w:ascii="David" w:hAnsi="David"/>
          <w:b/>
          <w:bCs/>
          <w:sz w:val="24"/>
          <w:szCs w:val="24"/>
          <w:rtl/>
        </w:rPr>
      </w:pPr>
      <w:r w:rsidRPr="008733A2">
        <w:rPr>
          <w:rFonts w:ascii="David" w:hAnsi="David" w:hint="eastAsia"/>
          <w:sz w:val="24"/>
          <w:szCs w:val="24"/>
          <w:rtl/>
        </w:rPr>
        <w:t>מכרז</w:t>
      </w:r>
      <w:r w:rsidRPr="008733A2">
        <w:rPr>
          <w:rFonts w:ascii="David" w:hAnsi="David"/>
          <w:sz w:val="24"/>
          <w:szCs w:val="24"/>
          <w:rtl/>
        </w:rPr>
        <w:t xml:space="preserve"> </w:t>
      </w:r>
      <w:r w:rsidRPr="008733A2">
        <w:rPr>
          <w:rFonts w:ascii="David" w:hAnsi="David" w:hint="eastAsia"/>
          <w:sz w:val="24"/>
          <w:szCs w:val="24"/>
          <w:rtl/>
        </w:rPr>
        <w:t>זה</w:t>
      </w:r>
      <w:r w:rsidRPr="008733A2">
        <w:rPr>
          <w:rFonts w:ascii="David" w:hAnsi="David"/>
          <w:sz w:val="24"/>
          <w:szCs w:val="24"/>
          <w:rtl/>
        </w:rPr>
        <w:t xml:space="preserve"> </w:t>
      </w:r>
      <w:r w:rsidRPr="008733A2">
        <w:rPr>
          <w:rFonts w:ascii="David" w:hAnsi="David" w:hint="eastAsia"/>
          <w:sz w:val="24"/>
          <w:szCs w:val="24"/>
          <w:rtl/>
        </w:rPr>
        <w:t>מכיל</w:t>
      </w:r>
      <w:r w:rsidRPr="008733A2">
        <w:rPr>
          <w:rFonts w:ascii="David" w:hAnsi="David"/>
          <w:sz w:val="24"/>
          <w:szCs w:val="24"/>
          <w:rtl/>
        </w:rPr>
        <w:t xml:space="preserve"> את הפרקים הבאים:</w:t>
      </w:r>
    </w:p>
    <w:tbl>
      <w:tblPr>
        <w:bidiVisual/>
        <w:tblW w:w="7656" w:type="dxa"/>
        <w:tblInd w:w="1323" w:type="dxa"/>
        <w:shd w:val="clear" w:color="auto" w:fill="FFFFFF" w:themeFill="background1"/>
        <w:tblLayout w:type="fixed"/>
        <w:tblLook w:val="0000" w:firstRow="0" w:lastRow="0" w:firstColumn="0" w:lastColumn="0" w:noHBand="0" w:noVBand="0"/>
        <w:tblCaption w:val="תכולת המכרז"/>
        <w:tblDescription w:val="הפרקים שמכיל המכרז"/>
      </w:tblPr>
      <w:tblGrid>
        <w:gridCol w:w="1843"/>
        <w:gridCol w:w="5813"/>
      </w:tblGrid>
      <w:tr w:rsidR="00174B55" w:rsidRPr="008733A2" w:rsidTr="00BB3B85">
        <w:trPr>
          <w:trHeight w:val="753"/>
        </w:trPr>
        <w:tc>
          <w:tcPr>
            <w:tcW w:w="1843" w:type="dxa"/>
            <w:tcBorders>
              <w:top w:val="nil"/>
              <w:left w:val="nil"/>
              <w:bottom w:val="nil"/>
              <w:right w:val="nil"/>
            </w:tcBorders>
            <w:shd w:val="clear" w:color="auto" w:fill="FFFFFF" w:themeFill="background1"/>
          </w:tcPr>
          <w:p w:rsidR="00174B55" w:rsidRPr="008733A2" w:rsidRDefault="00174B55" w:rsidP="00BB3B85">
            <w:pPr>
              <w:pStyle w:val="af2"/>
              <w:keepLines w:val="0"/>
              <w:numPr>
                <w:ilvl w:val="0"/>
                <w:numId w:val="34"/>
              </w:numPr>
              <w:tabs>
                <w:tab w:val="num" w:pos="612"/>
                <w:tab w:val="left" w:pos="2898"/>
              </w:tabs>
              <w:spacing w:before="120" w:beforeAutospacing="0" w:after="0" w:line="360" w:lineRule="auto"/>
              <w:ind w:left="612"/>
              <w:jc w:val="both"/>
              <w:rPr>
                <w:rFonts w:ascii="David" w:hAnsi="David" w:cs="David"/>
                <w:rtl/>
              </w:rPr>
            </w:pPr>
            <w:r w:rsidRPr="008733A2">
              <w:rPr>
                <w:rFonts w:ascii="David" w:hAnsi="David" w:cs="David"/>
                <w:rtl/>
              </w:rPr>
              <w:t>פרק 0</w:t>
            </w:r>
          </w:p>
        </w:tc>
        <w:tc>
          <w:tcPr>
            <w:tcW w:w="5813" w:type="dxa"/>
            <w:tcBorders>
              <w:top w:val="nil"/>
              <w:left w:val="nil"/>
              <w:bottom w:val="nil"/>
              <w:right w:val="nil"/>
            </w:tcBorders>
            <w:shd w:val="clear" w:color="auto" w:fill="FFFFFF" w:themeFill="background1"/>
          </w:tcPr>
          <w:p w:rsidR="00174B55" w:rsidRPr="008733A2" w:rsidRDefault="00174B55" w:rsidP="00BB3B85">
            <w:pPr>
              <w:pStyle w:val="af2"/>
              <w:keepLines w:val="0"/>
              <w:tabs>
                <w:tab w:val="left" w:pos="252"/>
                <w:tab w:val="left" w:pos="2898"/>
              </w:tabs>
              <w:spacing w:before="120" w:beforeAutospacing="0" w:after="0" w:line="360" w:lineRule="auto"/>
              <w:ind w:left="249"/>
              <w:jc w:val="both"/>
              <w:rPr>
                <w:rFonts w:ascii="David" w:hAnsi="David" w:cs="David"/>
                <w:rtl/>
              </w:rPr>
            </w:pPr>
            <w:r w:rsidRPr="008733A2">
              <w:rPr>
                <w:rFonts w:ascii="David" w:hAnsi="David" w:cs="David"/>
                <w:rtl/>
              </w:rPr>
              <w:t>המנהלה – בו מצויים פרטים מנהליים כלליים של המכרז, תנאי הסף של המכרז, דרך הגשת ההצעות ואופן בחירת הזוכים.</w:t>
            </w:r>
          </w:p>
        </w:tc>
      </w:tr>
      <w:tr w:rsidR="00174B55" w:rsidRPr="008733A2" w:rsidTr="00BB3B85">
        <w:trPr>
          <w:trHeight w:val="753"/>
        </w:trPr>
        <w:tc>
          <w:tcPr>
            <w:tcW w:w="1843" w:type="dxa"/>
            <w:tcBorders>
              <w:top w:val="nil"/>
              <w:left w:val="nil"/>
              <w:bottom w:val="nil"/>
              <w:right w:val="nil"/>
            </w:tcBorders>
            <w:shd w:val="clear" w:color="auto" w:fill="FFFFFF" w:themeFill="background1"/>
          </w:tcPr>
          <w:p w:rsidR="00174B55" w:rsidRPr="008733A2" w:rsidRDefault="00174B55" w:rsidP="00BB3B85">
            <w:pPr>
              <w:pStyle w:val="af2"/>
              <w:keepLines w:val="0"/>
              <w:numPr>
                <w:ilvl w:val="0"/>
                <w:numId w:val="34"/>
              </w:numPr>
              <w:tabs>
                <w:tab w:val="num" w:pos="612"/>
                <w:tab w:val="left" w:pos="2898"/>
              </w:tabs>
              <w:spacing w:before="120" w:beforeAutospacing="0" w:after="0" w:line="360" w:lineRule="auto"/>
              <w:ind w:left="612"/>
              <w:jc w:val="both"/>
              <w:rPr>
                <w:rFonts w:ascii="David" w:hAnsi="David" w:cs="David"/>
                <w:rtl/>
              </w:rPr>
            </w:pPr>
            <w:r w:rsidRPr="008733A2">
              <w:rPr>
                <w:rFonts w:ascii="David" w:hAnsi="David" w:cs="David"/>
                <w:rtl/>
              </w:rPr>
              <w:t>פרקים 1-</w:t>
            </w:r>
            <w:r>
              <w:rPr>
                <w:rFonts w:ascii="David" w:hAnsi="David" w:cs="David" w:hint="cs"/>
                <w:rtl/>
              </w:rPr>
              <w:t>4</w:t>
            </w:r>
          </w:p>
        </w:tc>
        <w:tc>
          <w:tcPr>
            <w:tcW w:w="5813" w:type="dxa"/>
            <w:tcBorders>
              <w:top w:val="nil"/>
              <w:left w:val="nil"/>
              <w:bottom w:val="nil"/>
              <w:right w:val="nil"/>
            </w:tcBorders>
            <w:shd w:val="clear" w:color="auto" w:fill="FFFFFF" w:themeFill="background1"/>
          </w:tcPr>
          <w:p w:rsidR="00174B55" w:rsidRPr="008733A2" w:rsidRDefault="00174B55" w:rsidP="00BB3B85">
            <w:pPr>
              <w:pStyle w:val="af2"/>
              <w:keepLines w:val="0"/>
              <w:tabs>
                <w:tab w:val="left" w:pos="252"/>
                <w:tab w:val="left" w:pos="2898"/>
              </w:tabs>
              <w:spacing w:before="120" w:beforeAutospacing="0" w:after="0" w:line="360" w:lineRule="auto"/>
              <w:ind w:left="252"/>
              <w:jc w:val="both"/>
              <w:rPr>
                <w:rFonts w:ascii="David" w:hAnsi="David" w:cs="David"/>
                <w:rtl/>
              </w:rPr>
            </w:pPr>
            <w:r w:rsidRPr="008733A2">
              <w:rPr>
                <w:rFonts w:ascii="David" w:hAnsi="David" w:cs="David" w:hint="eastAsia"/>
                <w:rtl/>
              </w:rPr>
              <w:t>פרקים</w:t>
            </w:r>
            <w:r w:rsidRPr="008733A2">
              <w:rPr>
                <w:rFonts w:ascii="David" w:hAnsi="David" w:cs="David"/>
                <w:rtl/>
              </w:rPr>
              <w:t xml:space="preserve"> מקצועיים בהם מוגדרים </w:t>
            </w:r>
            <w:r w:rsidRPr="008733A2">
              <w:rPr>
                <w:rFonts w:ascii="David" w:hAnsi="David" w:cs="David" w:hint="eastAsia"/>
                <w:rtl/>
              </w:rPr>
              <w:t>המטרות</w:t>
            </w:r>
            <w:r w:rsidRPr="008733A2">
              <w:rPr>
                <w:rFonts w:ascii="David" w:hAnsi="David" w:cs="David"/>
                <w:rtl/>
              </w:rPr>
              <w:t xml:space="preserve">, </w:t>
            </w:r>
            <w:r>
              <w:rPr>
                <w:rFonts w:ascii="David" w:hAnsi="David" w:cs="David" w:hint="cs"/>
                <w:rtl/>
              </w:rPr>
              <w:t xml:space="preserve">אופן השימוש במערכת הממוחשבת, </w:t>
            </w:r>
            <w:r w:rsidR="00BB3B85">
              <w:rPr>
                <w:rFonts w:ascii="David" w:hAnsi="David" w:cs="David" w:hint="cs"/>
                <w:rtl/>
              </w:rPr>
              <w:t xml:space="preserve">הציוד המבוקש </w:t>
            </w:r>
            <w:r w:rsidRPr="008733A2">
              <w:rPr>
                <w:rFonts w:ascii="David" w:hAnsi="David" w:cs="David"/>
                <w:rtl/>
              </w:rPr>
              <w:t xml:space="preserve">ואופן המימוש. </w:t>
            </w:r>
          </w:p>
        </w:tc>
      </w:tr>
      <w:tr w:rsidR="00174B55" w:rsidRPr="008733A2" w:rsidTr="00BB3B85">
        <w:trPr>
          <w:trHeight w:val="439"/>
        </w:trPr>
        <w:tc>
          <w:tcPr>
            <w:tcW w:w="1843" w:type="dxa"/>
            <w:tcBorders>
              <w:top w:val="nil"/>
              <w:left w:val="nil"/>
              <w:bottom w:val="nil"/>
              <w:right w:val="nil"/>
            </w:tcBorders>
            <w:shd w:val="clear" w:color="auto" w:fill="FFFFFF" w:themeFill="background1"/>
          </w:tcPr>
          <w:p w:rsidR="00174B55" w:rsidRPr="008733A2" w:rsidRDefault="00174B55" w:rsidP="00BB3B85">
            <w:pPr>
              <w:pStyle w:val="af2"/>
              <w:keepLines w:val="0"/>
              <w:numPr>
                <w:ilvl w:val="0"/>
                <w:numId w:val="34"/>
              </w:numPr>
              <w:tabs>
                <w:tab w:val="num" w:pos="612"/>
                <w:tab w:val="left" w:pos="2898"/>
              </w:tabs>
              <w:spacing w:before="120" w:beforeAutospacing="0" w:after="0" w:line="360" w:lineRule="auto"/>
              <w:ind w:left="612"/>
              <w:jc w:val="both"/>
              <w:rPr>
                <w:rFonts w:ascii="David" w:hAnsi="David" w:cs="David"/>
                <w:rtl/>
              </w:rPr>
            </w:pPr>
            <w:r w:rsidRPr="008733A2">
              <w:rPr>
                <w:rFonts w:ascii="David" w:hAnsi="David" w:cs="David"/>
                <w:rtl/>
              </w:rPr>
              <w:lastRenderedPageBreak/>
              <w:t xml:space="preserve">פרק </w:t>
            </w:r>
            <w:r>
              <w:rPr>
                <w:rFonts w:ascii="David" w:hAnsi="David" w:cs="David" w:hint="cs"/>
                <w:rtl/>
              </w:rPr>
              <w:t>5</w:t>
            </w:r>
          </w:p>
        </w:tc>
        <w:tc>
          <w:tcPr>
            <w:tcW w:w="5813" w:type="dxa"/>
            <w:tcBorders>
              <w:top w:val="nil"/>
              <w:left w:val="nil"/>
              <w:bottom w:val="nil"/>
              <w:right w:val="nil"/>
            </w:tcBorders>
            <w:shd w:val="clear" w:color="auto" w:fill="FFFFFF" w:themeFill="background1"/>
          </w:tcPr>
          <w:p w:rsidR="00174B55" w:rsidRPr="008733A2" w:rsidRDefault="00174B55" w:rsidP="00BB3B85">
            <w:pPr>
              <w:pStyle w:val="af2"/>
              <w:keepLines w:val="0"/>
              <w:tabs>
                <w:tab w:val="left" w:pos="252"/>
                <w:tab w:val="left" w:pos="2898"/>
              </w:tabs>
              <w:spacing w:before="120" w:beforeAutospacing="0" w:after="0" w:line="360" w:lineRule="auto"/>
              <w:ind w:left="252"/>
              <w:jc w:val="both"/>
              <w:rPr>
                <w:rFonts w:ascii="David" w:hAnsi="David" w:cs="David"/>
                <w:rtl/>
              </w:rPr>
            </w:pPr>
            <w:r w:rsidRPr="008733A2">
              <w:rPr>
                <w:rFonts w:ascii="David" w:hAnsi="David" w:cs="David" w:hint="eastAsia"/>
                <w:rtl/>
              </w:rPr>
              <w:t>מידע</w:t>
            </w:r>
            <w:r w:rsidRPr="008733A2">
              <w:rPr>
                <w:rFonts w:ascii="David" w:hAnsi="David" w:cs="David"/>
                <w:rtl/>
              </w:rPr>
              <w:t xml:space="preserve"> </w:t>
            </w:r>
            <w:r w:rsidRPr="008733A2">
              <w:rPr>
                <w:rFonts w:ascii="David" w:hAnsi="David" w:cs="David" w:hint="eastAsia"/>
                <w:rtl/>
              </w:rPr>
              <w:t>אודות</w:t>
            </w:r>
            <w:r w:rsidRPr="008733A2">
              <w:rPr>
                <w:rFonts w:ascii="David" w:hAnsi="David" w:cs="David"/>
                <w:rtl/>
              </w:rPr>
              <w:t xml:space="preserve"> </w:t>
            </w:r>
            <w:r w:rsidRPr="008733A2">
              <w:rPr>
                <w:rFonts w:ascii="David" w:hAnsi="David" w:cs="David" w:hint="eastAsia"/>
                <w:rtl/>
              </w:rPr>
              <w:t>מנגנון</w:t>
            </w:r>
            <w:r w:rsidRPr="008733A2">
              <w:rPr>
                <w:rFonts w:ascii="David" w:hAnsi="David" w:cs="David"/>
                <w:rtl/>
              </w:rPr>
              <w:t xml:space="preserve"> </w:t>
            </w:r>
            <w:r w:rsidRPr="008733A2">
              <w:rPr>
                <w:rFonts w:ascii="David" w:hAnsi="David" w:cs="David" w:hint="eastAsia"/>
                <w:rtl/>
              </w:rPr>
              <w:t>העלות</w:t>
            </w:r>
            <w:r w:rsidRPr="008733A2">
              <w:rPr>
                <w:rFonts w:ascii="David" w:hAnsi="David" w:cs="David"/>
                <w:rtl/>
              </w:rPr>
              <w:t xml:space="preserve"> </w:t>
            </w:r>
            <w:r w:rsidRPr="008733A2">
              <w:rPr>
                <w:rFonts w:ascii="David" w:hAnsi="David" w:cs="David" w:hint="eastAsia"/>
                <w:rtl/>
              </w:rPr>
              <w:t>ו</w:t>
            </w:r>
            <w:r w:rsidR="00BB3B85">
              <w:rPr>
                <w:rFonts w:ascii="David" w:hAnsi="David" w:cs="David" w:hint="cs"/>
                <w:rtl/>
              </w:rPr>
              <w:t>המחירים.</w:t>
            </w:r>
          </w:p>
        </w:tc>
      </w:tr>
      <w:tr w:rsidR="00174B55" w:rsidRPr="006C5D3D" w:rsidTr="00BB3B85">
        <w:trPr>
          <w:trHeight w:val="439"/>
        </w:trPr>
        <w:tc>
          <w:tcPr>
            <w:tcW w:w="1843" w:type="dxa"/>
            <w:tcBorders>
              <w:top w:val="nil"/>
              <w:left w:val="nil"/>
              <w:bottom w:val="nil"/>
              <w:right w:val="nil"/>
            </w:tcBorders>
            <w:shd w:val="clear" w:color="auto" w:fill="FFFFFF" w:themeFill="background1"/>
          </w:tcPr>
          <w:p w:rsidR="00174B55" w:rsidRPr="008733A2" w:rsidRDefault="00174B55" w:rsidP="00BB3B85">
            <w:pPr>
              <w:pStyle w:val="af2"/>
              <w:keepLines w:val="0"/>
              <w:numPr>
                <w:ilvl w:val="0"/>
                <w:numId w:val="34"/>
              </w:numPr>
              <w:tabs>
                <w:tab w:val="num" w:pos="612"/>
                <w:tab w:val="left" w:pos="2898"/>
              </w:tabs>
              <w:spacing w:before="120" w:beforeAutospacing="0" w:after="0" w:line="360" w:lineRule="auto"/>
              <w:ind w:left="612"/>
              <w:jc w:val="both"/>
              <w:rPr>
                <w:rFonts w:ascii="David" w:hAnsi="David" w:cs="David"/>
                <w:rtl/>
              </w:rPr>
            </w:pPr>
            <w:r w:rsidRPr="008733A2">
              <w:rPr>
                <w:rFonts w:ascii="David" w:hAnsi="David" w:cs="David"/>
                <w:rtl/>
              </w:rPr>
              <w:t>נספחים</w:t>
            </w:r>
          </w:p>
        </w:tc>
        <w:tc>
          <w:tcPr>
            <w:tcW w:w="5813" w:type="dxa"/>
            <w:tcBorders>
              <w:top w:val="nil"/>
              <w:left w:val="nil"/>
              <w:bottom w:val="nil"/>
              <w:right w:val="nil"/>
            </w:tcBorders>
            <w:shd w:val="clear" w:color="auto" w:fill="FFFFFF" w:themeFill="background1"/>
          </w:tcPr>
          <w:p w:rsidR="00174B55" w:rsidRPr="006C0A33" w:rsidRDefault="00174B55" w:rsidP="00BB3B85">
            <w:pPr>
              <w:pStyle w:val="af2"/>
              <w:keepLines w:val="0"/>
              <w:tabs>
                <w:tab w:val="left" w:pos="252"/>
                <w:tab w:val="left" w:pos="2898"/>
              </w:tabs>
              <w:spacing w:before="120" w:beforeAutospacing="0" w:after="0" w:line="360" w:lineRule="auto"/>
              <w:ind w:left="252"/>
              <w:jc w:val="both"/>
              <w:rPr>
                <w:rFonts w:ascii="David" w:hAnsi="David" w:cs="David"/>
                <w:rtl/>
              </w:rPr>
            </w:pPr>
            <w:r w:rsidRPr="008733A2">
              <w:rPr>
                <w:rFonts w:ascii="David" w:hAnsi="David" w:cs="David"/>
                <w:rtl/>
              </w:rPr>
              <w:t>רשימת הנספחים</w:t>
            </w:r>
          </w:p>
        </w:tc>
      </w:tr>
    </w:tbl>
    <w:p w:rsidR="00174B55" w:rsidRPr="00303D45" w:rsidRDefault="00174B55" w:rsidP="00174B55">
      <w:pPr>
        <w:pStyle w:val="2"/>
        <w:spacing w:before="120" w:after="0" w:line="360" w:lineRule="auto"/>
        <w:ind w:left="766" w:hanging="709"/>
        <w:rPr>
          <w:sz w:val="32"/>
          <w:szCs w:val="32"/>
          <w:rtl/>
        </w:rPr>
      </w:pPr>
      <w:bookmarkStart w:id="86" w:name="_תנאי_סף_ואישורים_1"/>
      <w:bookmarkStart w:id="87" w:name="_Ref504892503"/>
      <w:bookmarkStart w:id="88" w:name="_Toc514073229"/>
      <w:bookmarkStart w:id="89" w:name="_Toc514073556"/>
      <w:bookmarkEnd w:id="86"/>
      <w:r w:rsidRPr="00303D45">
        <w:rPr>
          <w:sz w:val="32"/>
          <w:szCs w:val="32"/>
          <w:rtl/>
        </w:rPr>
        <w:t>תנאי סף ואישורים שעל המציע להמציא עם הגשת ההצעה</w:t>
      </w:r>
      <w:bookmarkEnd w:id="58"/>
      <w:bookmarkEnd w:id="59"/>
      <w:bookmarkEnd w:id="60"/>
      <w:bookmarkEnd w:id="87"/>
      <w:bookmarkEnd w:id="88"/>
      <w:bookmarkEnd w:id="89"/>
    </w:p>
    <w:p w:rsidR="00174B55" w:rsidRPr="006C0A33" w:rsidRDefault="00174B55" w:rsidP="00174B55">
      <w:pPr>
        <w:pStyle w:val="Normal3"/>
        <w:ind w:left="720"/>
        <w:rPr>
          <w:rFonts w:ascii="David" w:hAnsi="David"/>
          <w:rtl/>
        </w:rPr>
      </w:pPr>
      <w:r w:rsidRPr="006C0A33">
        <w:rPr>
          <w:rFonts w:ascii="David" w:hAnsi="David" w:hint="eastAsia"/>
          <w:rtl/>
        </w:rPr>
        <w:t>כל</w:t>
      </w:r>
      <w:r w:rsidRPr="006C0A33">
        <w:rPr>
          <w:rFonts w:ascii="David" w:hAnsi="David"/>
          <w:rtl/>
        </w:rPr>
        <w:t xml:space="preserve"> </w:t>
      </w:r>
      <w:r w:rsidRPr="006C0A33">
        <w:rPr>
          <w:rFonts w:ascii="David" w:hAnsi="David" w:hint="eastAsia"/>
          <w:rtl/>
        </w:rPr>
        <w:t>האישורים</w:t>
      </w:r>
      <w:r w:rsidRPr="006C0A33">
        <w:rPr>
          <w:rFonts w:ascii="David" w:hAnsi="David"/>
          <w:rtl/>
        </w:rPr>
        <w:t xml:space="preserve"> </w:t>
      </w:r>
      <w:r w:rsidRPr="006C0A33">
        <w:rPr>
          <w:rFonts w:ascii="David" w:hAnsi="David" w:hint="eastAsia"/>
          <w:rtl/>
        </w:rPr>
        <w:t>הנדרשים</w:t>
      </w:r>
      <w:r w:rsidRPr="006C0A33">
        <w:rPr>
          <w:rFonts w:ascii="David" w:hAnsi="David"/>
          <w:rtl/>
        </w:rPr>
        <w:t xml:space="preserve"> </w:t>
      </w:r>
      <w:r w:rsidRPr="006C0A33">
        <w:rPr>
          <w:rFonts w:ascii="David" w:hAnsi="David" w:hint="eastAsia"/>
          <w:rtl/>
        </w:rPr>
        <w:t>בסעיף</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Pr="006C0A33">
        <w:rPr>
          <w:rFonts w:ascii="David" w:hAnsi="David" w:hint="eastAsia"/>
          <w:rtl/>
        </w:rPr>
        <w:t>יהיו</w:t>
      </w:r>
      <w:r w:rsidRPr="006C0A33">
        <w:rPr>
          <w:rFonts w:ascii="David" w:hAnsi="David"/>
          <w:rtl/>
        </w:rPr>
        <w:t xml:space="preserve"> </w:t>
      </w:r>
      <w:r w:rsidRPr="006C0A33">
        <w:rPr>
          <w:rFonts w:ascii="David" w:hAnsi="David" w:hint="eastAsia"/>
          <w:rtl/>
        </w:rPr>
        <w:t>תקפים</w:t>
      </w:r>
      <w:r w:rsidRPr="006C0A33">
        <w:rPr>
          <w:rFonts w:ascii="David" w:hAnsi="David"/>
          <w:rtl/>
        </w:rPr>
        <w:t xml:space="preserve"> </w:t>
      </w:r>
      <w:r w:rsidRPr="006C0A33">
        <w:rPr>
          <w:rFonts w:ascii="David" w:hAnsi="David" w:hint="eastAsia"/>
          <w:rtl/>
        </w:rPr>
        <w:t>למועד</w:t>
      </w:r>
      <w:r w:rsidRPr="006C0A33">
        <w:rPr>
          <w:rFonts w:ascii="David" w:hAnsi="David"/>
          <w:rtl/>
        </w:rPr>
        <w:t xml:space="preserve"> </w:t>
      </w:r>
      <w:r w:rsidRPr="006C0A33">
        <w:rPr>
          <w:rFonts w:ascii="David" w:hAnsi="David" w:hint="eastAsia"/>
          <w:rtl/>
        </w:rPr>
        <w:t>הגשת</w:t>
      </w:r>
      <w:r w:rsidRPr="006C0A33">
        <w:rPr>
          <w:rFonts w:ascii="David" w:hAnsi="David"/>
          <w:rtl/>
        </w:rPr>
        <w:t xml:space="preserve"> </w:t>
      </w:r>
      <w:r w:rsidRPr="006C0A33">
        <w:rPr>
          <w:rFonts w:ascii="David" w:hAnsi="David" w:hint="eastAsia"/>
          <w:rtl/>
        </w:rPr>
        <w:t>ההצעה</w:t>
      </w:r>
      <w:r w:rsidRPr="006C0A33">
        <w:rPr>
          <w:rFonts w:ascii="David" w:hAnsi="David"/>
          <w:rtl/>
        </w:rPr>
        <w:t xml:space="preserve"> </w:t>
      </w:r>
      <w:r w:rsidRPr="006C0A33">
        <w:rPr>
          <w:rFonts w:ascii="David" w:hAnsi="David" w:hint="eastAsia"/>
          <w:rtl/>
        </w:rPr>
        <w:t>אלא</w:t>
      </w:r>
      <w:r w:rsidRPr="006C0A33">
        <w:rPr>
          <w:rFonts w:ascii="David" w:hAnsi="David"/>
          <w:rtl/>
        </w:rPr>
        <w:t xml:space="preserve"> </w:t>
      </w:r>
      <w:r w:rsidRPr="006C0A33">
        <w:rPr>
          <w:rFonts w:ascii="David" w:hAnsi="David" w:hint="eastAsia"/>
          <w:rtl/>
        </w:rPr>
        <w:t>אם</w:t>
      </w:r>
      <w:r w:rsidRPr="006C0A33">
        <w:rPr>
          <w:rFonts w:ascii="David" w:hAnsi="David"/>
          <w:rtl/>
        </w:rPr>
        <w:t xml:space="preserve"> </w:t>
      </w:r>
      <w:r w:rsidRPr="006C0A33">
        <w:rPr>
          <w:rFonts w:ascii="David" w:hAnsi="David" w:hint="eastAsia"/>
          <w:rtl/>
        </w:rPr>
        <w:t>צוין</w:t>
      </w:r>
      <w:r w:rsidRPr="006C0A33">
        <w:rPr>
          <w:rFonts w:ascii="David" w:hAnsi="David"/>
          <w:rtl/>
        </w:rPr>
        <w:t xml:space="preserve"> </w:t>
      </w:r>
      <w:r w:rsidRPr="006C0A33">
        <w:rPr>
          <w:rFonts w:ascii="David" w:hAnsi="David" w:hint="eastAsia"/>
          <w:rtl/>
        </w:rPr>
        <w:t>במפורש</w:t>
      </w:r>
      <w:r w:rsidRPr="006C0A33">
        <w:rPr>
          <w:rFonts w:ascii="David" w:hAnsi="David"/>
          <w:rtl/>
        </w:rPr>
        <w:t xml:space="preserve"> </w:t>
      </w:r>
      <w:r w:rsidRPr="006C0A33">
        <w:rPr>
          <w:rFonts w:ascii="David" w:hAnsi="David" w:hint="eastAsia"/>
          <w:rtl/>
        </w:rPr>
        <w:t>אחרת</w:t>
      </w:r>
      <w:r w:rsidRPr="006C0A33">
        <w:rPr>
          <w:rFonts w:ascii="David" w:hAnsi="David"/>
          <w:rtl/>
        </w:rPr>
        <w:t xml:space="preserve">. </w:t>
      </w:r>
      <w:r w:rsidRPr="006C0A33">
        <w:rPr>
          <w:rFonts w:ascii="David" w:hAnsi="David" w:hint="eastAsia"/>
          <w:rtl/>
        </w:rPr>
        <w:t>למען</w:t>
      </w:r>
      <w:r w:rsidRPr="006C0A33">
        <w:rPr>
          <w:rFonts w:ascii="David" w:hAnsi="David"/>
          <w:rtl/>
        </w:rPr>
        <w:t xml:space="preserve"> </w:t>
      </w:r>
      <w:r w:rsidRPr="006C0A33">
        <w:rPr>
          <w:rFonts w:ascii="David" w:hAnsi="David" w:hint="eastAsia"/>
          <w:rtl/>
        </w:rPr>
        <w:t>הסר</w:t>
      </w:r>
      <w:r w:rsidRPr="006C0A33">
        <w:rPr>
          <w:rFonts w:ascii="David" w:hAnsi="David"/>
          <w:rtl/>
        </w:rPr>
        <w:t xml:space="preserve"> </w:t>
      </w:r>
      <w:r w:rsidRPr="006C0A33">
        <w:rPr>
          <w:rFonts w:ascii="David" w:hAnsi="David" w:hint="eastAsia"/>
          <w:rtl/>
        </w:rPr>
        <w:t>ספק</w:t>
      </w:r>
      <w:r>
        <w:rPr>
          <w:rFonts w:ascii="David" w:hAnsi="David" w:hint="cs"/>
          <w:rtl/>
        </w:rPr>
        <w:t xml:space="preserve"> מובהר כי</w:t>
      </w:r>
      <w:r w:rsidRPr="006C0A33">
        <w:rPr>
          <w:rFonts w:ascii="David" w:hAnsi="David"/>
          <w:rtl/>
        </w:rPr>
        <w:t xml:space="preserve">, </w:t>
      </w:r>
      <w:r w:rsidRPr="006C0A33">
        <w:rPr>
          <w:rFonts w:ascii="David" w:hAnsi="David" w:hint="eastAsia"/>
          <w:rtl/>
        </w:rPr>
        <w:t>תנאי</w:t>
      </w:r>
      <w:r w:rsidRPr="006C0A33">
        <w:rPr>
          <w:rFonts w:ascii="David" w:hAnsi="David"/>
          <w:rtl/>
        </w:rPr>
        <w:t xml:space="preserve"> </w:t>
      </w:r>
      <w:r w:rsidRPr="006C0A33">
        <w:rPr>
          <w:rFonts w:ascii="David" w:hAnsi="David" w:hint="eastAsia"/>
          <w:rtl/>
        </w:rPr>
        <w:t>הסף</w:t>
      </w:r>
      <w:r w:rsidRPr="006C0A33">
        <w:rPr>
          <w:rFonts w:ascii="David" w:hAnsi="David"/>
          <w:rtl/>
        </w:rPr>
        <w:t xml:space="preserve"> </w:t>
      </w:r>
      <w:r w:rsidRPr="006C0A33">
        <w:rPr>
          <w:rFonts w:ascii="David" w:hAnsi="David" w:hint="eastAsia"/>
          <w:rtl/>
        </w:rPr>
        <w:t>הוא</w:t>
      </w:r>
      <w:r w:rsidRPr="006C0A33">
        <w:rPr>
          <w:rFonts w:ascii="David" w:hAnsi="David"/>
          <w:rtl/>
        </w:rPr>
        <w:t xml:space="preserve"> </w:t>
      </w:r>
      <w:r w:rsidRPr="006C0A33">
        <w:rPr>
          <w:rFonts w:ascii="David" w:hAnsi="David" w:hint="eastAsia"/>
          <w:rtl/>
        </w:rPr>
        <w:t>העמידה</w:t>
      </w:r>
      <w:r w:rsidRPr="006C0A33">
        <w:rPr>
          <w:rFonts w:ascii="David" w:hAnsi="David"/>
          <w:rtl/>
        </w:rPr>
        <w:t xml:space="preserve"> </w:t>
      </w:r>
      <w:r w:rsidRPr="006C0A33">
        <w:rPr>
          <w:rFonts w:ascii="David" w:hAnsi="David" w:hint="eastAsia"/>
          <w:rtl/>
        </w:rPr>
        <w:t>בדרישה</w:t>
      </w:r>
      <w:r w:rsidRPr="006C0A33">
        <w:rPr>
          <w:rFonts w:ascii="David" w:hAnsi="David"/>
          <w:rtl/>
        </w:rPr>
        <w:t xml:space="preserve"> </w:t>
      </w:r>
      <w:r w:rsidRPr="006C0A33">
        <w:rPr>
          <w:rFonts w:ascii="David" w:hAnsi="David" w:hint="eastAsia"/>
          <w:rtl/>
        </w:rPr>
        <w:t>המהותית</w:t>
      </w:r>
      <w:r w:rsidRPr="006C0A33">
        <w:rPr>
          <w:rFonts w:ascii="David" w:hAnsi="David"/>
          <w:rtl/>
        </w:rPr>
        <w:t xml:space="preserve"> </w:t>
      </w:r>
      <w:r w:rsidRPr="006C0A33">
        <w:rPr>
          <w:rFonts w:ascii="David" w:hAnsi="David" w:hint="eastAsia"/>
          <w:rtl/>
        </w:rPr>
        <w:t>וזאת</w:t>
      </w:r>
      <w:r w:rsidRPr="006C0A33">
        <w:rPr>
          <w:rFonts w:ascii="David" w:hAnsi="David"/>
          <w:rtl/>
        </w:rPr>
        <w:t xml:space="preserve"> </w:t>
      </w:r>
      <w:r w:rsidRPr="006C0A33">
        <w:rPr>
          <w:rFonts w:ascii="David" w:hAnsi="David" w:hint="eastAsia"/>
          <w:rtl/>
        </w:rPr>
        <w:t>להבדיל</w:t>
      </w:r>
      <w:r w:rsidRPr="006C0A33">
        <w:rPr>
          <w:rFonts w:ascii="David" w:hAnsi="David"/>
          <w:rtl/>
        </w:rPr>
        <w:t xml:space="preserve"> </w:t>
      </w:r>
      <w:r w:rsidRPr="006C0A33">
        <w:rPr>
          <w:rFonts w:ascii="David" w:hAnsi="David" w:hint="eastAsia"/>
          <w:rtl/>
        </w:rPr>
        <w:t>מהגשת</w:t>
      </w:r>
      <w:r w:rsidRPr="006C0A33">
        <w:rPr>
          <w:rFonts w:ascii="David" w:hAnsi="David"/>
          <w:rtl/>
        </w:rPr>
        <w:t xml:space="preserve"> </w:t>
      </w:r>
      <w:r w:rsidRPr="006C0A33">
        <w:rPr>
          <w:rFonts w:ascii="David" w:hAnsi="David" w:hint="eastAsia"/>
          <w:rtl/>
        </w:rPr>
        <w:t>האישור</w:t>
      </w:r>
      <w:r w:rsidRPr="006C0A33">
        <w:rPr>
          <w:rFonts w:ascii="David" w:hAnsi="David"/>
          <w:rtl/>
        </w:rPr>
        <w:t xml:space="preserve"> </w:t>
      </w:r>
      <w:r w:rsidRPr="006C0A33">
        <w:rPr>
          <w:rFonts w:ascii="David" w:hAnsi="David" w:hint="eastAsia"/>
          <w:rtl/>
        </w:rPr>
        <w:t>אשר</w:t>
      </w:r>
      <w:r w:rsidRPr="006C0A33">
        <w:rPr>
          <w:rFonts w:ascii="David" w:hAnsi="David"/>
          <w:rtl/>
        </w:rPr>
        <w:t xml:space="preserve"> </w:t>
      </w:r>
      <w:r w:rsidRPr="006C0A33">
        <w:rPr>
          <w:rFonts w:ascii="David" w:hAnsi="David" w:hint="eastAsia"/>
          <w:rtl/>
        </w:rPr>
        <w:t>מטרתו</w:t>
      </w:r>
      <w:r w:rsidRPr="006C0A33">
        <w:rPr>
          <w:rFonts w:ascii="David" w:hAnsi="David"/>
          <w:rtl/>
        </w:rPr>
        <w:t xml:space="preserve"> </w:t>
      </w:r>
      <w:r w:rsidRPr="006C0A33">
        <w:rPr>
          <w:rFonts w:ascii="David" w:hAnsi="David" w:hint="eastAsia"/>
          <w:rtl/>
        </w:rPr>
        <w:t>להעיד</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קיום</w:t>
      </w:r>
      <w:r w:rsidRPr="006C0A33">
        <w:rPr>
          <w:rFonts w:ascii="David" w:hAnsi="David"/>
          <w:rtl/>
        </w:rPr>
        <w:t xml:space="preserve"> </w:t>
      </w:r>
      <w:r w:rsidRPr="006C0A33">
        <w:rPr>
          <w:rFonts w:ascii="David" w:hAnsi="David" w:hint="eastAsia"/>
          <w:rtl/>
        </w:rPr>
        <w:t>הדרישה</w:t>
      </w:r>
      <w:r w:rsidRPr="006C0A33">
        <w:rPr>
          <w:rFonts w:ascii="David" w:hAnsi="David"/>
          <w:rtl/>
        </w:rPr>
        <w:t xml:space="preserve"> </w:t>
      </w:r>
      <w:r w:rsidRPr="006C0A33">
        <w:rPr>
          <w:rFonts w:ascii="David" w:hAnsi="David" w:hint="eastAsia"/>
          <w:rtl/>
        </w:rPr>
        <w:t>המהותית</w:t>
      </w:r>
      <w:r w:rsidRPr="006C0A33">
        <w:rPr>
          <w:rFonts w:ascii="David" w:hAnsi="David"/>
          <w:rtl/>
        </w:rPr>
        <w:t xml:space="preserve"> </w:t>
      </w:r>
      <w:r w:rsidRPr="006C0A33">
        <w:rPr>
          <w:rFonts w:ascii="David" w:hAnsi="David" w:hint="eastAsia"/>
          <w:rtl/>
        </w:rPr>
        <w:t>ואשר</w:t>
      </w:r>
      <w:r w:rsidRPr="006C0A33">
        <w:rPr>
          <w:rFonts w:ascii="David" w:hAnsi="David"/>
          <w:rtl/>
        </w:rPr>
        <w:t xml:space="preserve"> </w:t>
      </w:r>
      <w:r w:rsidRPr="006C0A33">
        <w:rPr>
          <w:rFonts w:ascii="David" w:hAnsi="David" w:hint="eastAsia"/>
          <w:rtl/>
        </w:rPr>
        <w:t>אינו</w:t>
      </w:r>
      <w:r w:rsidRPr="006C0A33">
        <w:rPr>
          <w:rFonts w:ascii="David" w:hAnsi="David"/>
          <w:rtl/>
        </w:rPr>
        <w:t xml:space="preserve"> </w:t>
      </w:r>
      <w:r w:rsidRPr="006C0A33">
        <w:rPr>
          <w:rFonts w:ascii="David" w:hAnsi="David" w:hint="eastAsia"/>
          <w:rtl/>
        </w:rPr>
        <w:t>מהווה</w:t>
      </w:r>
      <w:r w:rsidRPr="006C0A33">
        <w:rPr>
          <w:rFonts w:ascii="David" w:hAnsi="David"/>
          <w:rtl/>
        </w:rPr>
        <w:t xml:space="preserve"> </w:t>
      </w:r>
      <w:r w:rsidRPr="006C0A33">
        <w:rPr>
          <w:rFonts w:ascii="David" w:hAnsi="David" w:hint="eastAsia"/>
          <w:rtl/>
        </w:rPr>
        <w:t>כשלעצמו</w:t>
      </w:r>
      <w:r w:rsidRPr="006C0A33">
        <w:rPr>
          <w:rFonts w:ascii="David" w:hAnsi="David"/>
          <w:rtl/>
        </w:rPr>
        <w:t xml:space="preserve"> </w:t>
      </w:r>
      <w:r w:rsidRPr="006C0A33">
        <w:rPr>
          <w:rFonts w:ascii="David" w:hAnsi="David" w:hint="eastAsia"/>
          <w:rtl/>
        </w:rPr>
        <w:t>תנאי</w:t>
      </w:r>
      <w:r w:rsidRPr="006C0A33">
        <w:rPr>
          <w:rFonts w:ascii="David" w:hAnsi="David"/>
          <w:rtl/>
        </w:rPr>
        <w:t xml:space="preserve"> </w:t>
      </w:r>
      <w:r w:rsidRPr="006C0A33">
        <w:rPr>
          <w:rFonts w:ascii="David" w:hAnsi="David" w:hint="eastAsia"/>
          <w:rtl/>
        </w:rPr>
        <w:t>סף</w:t>
      </w:r>
      <w:r w:rsidRPr="006C0A33">
        <w:rPr>
          <w:rFonts w:ascii="David" w:hAnsi="David"/>
          <w:rtl/>
        </w:rPr>
        <w:t>.</w:t>
      </w:r>
    </w:p>
    <w:bookmarkEnd w:id="61"/>
    <w:p w:rsidR="00174B55" w:rsidRPr="00303D45" w:rsidRDefault="00174B55" w:rsidP="00174B55">
      <w:pPr>
        <w:pStyle w:val="31"/>
        <w:tabs>
          <w:tab w:val="clear" w:pos="1334"/>
          <w:tab w:val="left" w:pos="909"/>
        </w:tabs>
        <w:spacing w:before="120" w:after="0"/>
        <w:ind w:left="909" w:hanging="567"/>
        <w:rPr>
          <w:rFonts w:ascii="David" w:hAnsi="David"/>
          <w:sz w:val="28"/>
          <w:szCs w:val="28"/>
          <w:rtl/>
        </w:rPr>
      </w:pPr>
      <w:r w:rsidRPr="0029362B">
        <w:rPr>
          <w:rFonts w:ascii="David" w:hAnsi="David"/>
          <w:b/>
          <w:bCs/>
          <w:sz w:val="28"/>
          <w:szCs w:val="28"/>
          <w:rtl/>
        </w:rPr>
        <w:t>תנאי</w:t>
      </w:r>
      <w:r w:rsidRPr="00303D45">
        <w:rPr>
          <w:rFonts w:ascii="David" w:hAnsi="David"/>
          <w:sz w:val="28"/>
          <w:szCs w:val="28"/>
          <w:rtl/>
        </w:rPr>
        <w:t xml:space="preserve"> </w:t>
      </w:r>
      <w:r w:rsidRPr="0029362B">
        <w:rPr>
          <w:rFonts w:ascii="David" w:hAnsi="David"/>
          <w:b/>
          <w:bCs/>
          <w:sz w:val="28"/>
          <w:szCs w:val="28"/>
          <w:rtl/>
        </w:rPr>
        <w:t xml:space="preserve">סף </w:t>
      </w:r>
      <w:r w:rsidRPr="0029362B">
        <w:rPr>
          <w:rFonts w:ascii="David" w:hAnsi="David" w:hint="eastAsia"/>
          <w:b/>
          <w:bCs/>
          <w:sz w:val="28"/>
          <w:szCs w:val="28"/>
          <w:rtl/>
        </w:rPr>
        <w:t>ב</w:t>
      </w:r>
      <w:r w:rsidRPr="0029362B">
        <w:rPr>
          <w:rFonts w:ascii="David" w:hAnsi="David"/>
          <w:b/>
          <w:bCs/>
          <w:sz w:val="28"/>
          <w:szCs w:val="28"/>
          <w:rtl/>
        </w:rPr>
        <w:t>מציע</w:t>
      </w:r>
    </w:p>
    <w:p w:rsidR="00174B55" w:rsidRPr="008733A2" w:rsidRDefault="00174B55" w:rsidP="00174B55">
      <w:pPr>
        <w:pStyle w:val="31"/>
        <w:numPr>
          <w:ilvl w:val="0"/>
          <w:numId w:val="0"/>
        </w:numPr>
        <w:spacing w:before="120" w:after="0"/>
        <w:ind w:left="909"/>
        <w:rPr>
          <w:rFonts w:ascii="David" w:hAnsi="David"/>
          <w:b/>
          <w:bCs/>
          <w:sz w:val="24"/>
          <w:szCs w:val="24"/>
          <w:rtl/>
        </w:rPr>
      </w:pPr>
      <w:r w:rsidRPr="008733A2">
        <w:rPr>
          <w:rFonts w:ascii="David" w:hAnsi="David"/>
          <w:sz w:val="24"/>
          <w:szCs w:val="24"/>
          <w:rtl/>
        </w:rPr>
        <w:t xml:space="preserve">רשאי להשתתף במכרז </w:t>
      </w:r>
      <w:r w:rsidRPr="008733A2">
        <w:rPr>
          <w:rFonts w:ascii="David" w:hAnsi="David" w:hint="eastAsia"/>
          <w:sz w:val="24"/>
          <w:szCs w:val="24"/>
          <w:rtl/>
        </w:rPr>
        <w:t>מציע</w:t>
      </w:r>
      <w:r w:rsidRPr="008733A2">
        <w:rPr>
          <w:rFonts w:ascii="David" w:hAnsi="David"/>
          <w:sz w:val="24"/>
          <w:szCs w:val="24"/>
          <w:rtl/>
        </w:rPr>
        <w:t xml:space="preserve"> אשר עומד, במועד הגשת ההצעה, בדרישות הבאות: </w:t>
      </w:r>
    </w:p>
    <w:p w:rsidR="0039268A" w:rsidRPr="0039268A" w:rsidRDefault="0039268A" w:rsidP="0039268A">
      <w:pPr>
        <w:pStyle w:val="41"/>
        <w:tabs>
          <w:tab w:val="clear" w:pos="1759"/>
        </w:tabs>
        <w:spacing w:before="120" w:after="0"/>
        <w:ind w:left="1334" w:hanging="425"/>
        <w:jc w:val="both"/>
        <w:rPr>
          <w:rFonts w:ascii="David" w:hAnsi="David"/>
          <w:rtl/>
        </w:rPr>
      </w:pPr>
      <w:bookmarkStart w:id="90" w:name="_Ref504893485"/>
      <w:r w:rsidRPr="0039268A">
        <w:rPr>
          <w:rFonts w:ascii="David" w:hAnsi="David"/>
          <w:rtl/>
        </w:rPr>
        <w:t>המציע הינו תאגיד הרשום בישראל כדין, ללא חובות</w:t>
      </w:r>
      <w:r w:rsidRPr="0039268A">
        <w:rPr>
          <w:rFonts w:ascii="David" w:hAnsi="David" w:hint="cs"/>
          <w:rtl/>
        </w:rPr>
        <w:t xml:space="preserve"> </w:t>
      </w:r>
      <w:r w:rsidRPr="0039268A">
        <w:rPr>
          <w:rFonts w:ascii="David" w:hAnsi="David"/>
          <w:rtl/>
        </w:rPr>
        <w:t>לרשות התאגידים</w:t>
      </w:r>
      <w:r w:rsidRPr="0039268A">
        <w:rPr>
          <w:rFonts w:ascii="David" w:hAnsi="David" w:hint="cs"/>
          <w:rtl/>
        </w:rPr>
        <w:t>, לשנים שקדמו לשנה בה מוגשת ההצעה</w:t>
      </w:r>
      <w:r w:rsidRPr="0039268A">
        <w:rPr>
          <w:rFonts w:ascii="David" w:hAnsi="David"/>
          <w:rtl/>
        </w:rPr>
        <w:t>. מובהר כי היה והמציע הינו שותפות, על השותפות להיות רשומה כדין.</w:t>
      </w:r>
      <w:bookmarkEnd w:id="90"/>
    </w:p>
    <w:p w:rsidR="00D1172E" w:rsidRPr="00D1172E" w:rsidRDefault="00D1172E" w:rsidP="00250EF1">
      <w:pPr>
        <w:pStyle w:val="41"/>
        <w:tabs>
          <w:tab w:val="clear" w:pos="1759"/>
        </w:tabs>
        <w:spacing w:before="120" w:after="0"/>
        <w:ind w:left="1334" w:hanging="425"/>
        <w:jc w:val="both"/>
        <w:rPr>
          <w:rFonts w:ascii="David" w:hAnsi="David"/>
          <w:rtl/>
        </w:rPr>
      </w:pPr>
      <w:bookmarkStart w:id="91" w:name="_Ref504893573"/>
      <w:r w:rsidRPr="00D1172E">
        <w:rPr>
          <w:rFonts w:ascii="David" w:hAnsi="David"/>
          <w:rtl/>
        </w:rPr>
        <w:t>המציע עומד בהוראות חוק עסקאות גופים ציבוריים, תשל"ו- 1976</w:t>
      </w:r>
      <w:r w:rsidRPr="00D1172E">
        <w:rPr>
          <w:rFonts w:ascii="David" w:hAnsi="David"/>
        </w:rPr>
        <w:t xml:space="preserve"> </w:t>
      </w:r>
      <w:r w:rsidRPr="00D1172E">
        <w:rPr>
          <w:rFonts w:ascii="David" w:hAnsi="David"/>
          <w:rtl/>
        </w:rPr>
        <w:t xml:space="preserve">(להלן: </w:t>
      </w:r>
      <w:r w:rsidRPr="00D1172E">
        <w:rPr>
          <w:rFonts w:ascii="David" w:hAnsi="David"/>
          <w:b w:val="0"/>
          <w:bCs/>
          <w:rtl/>
        </w:rPr>
        <w:t>"חוק עסקאות גופים ציבוריים"</w:t>
      </w:r>
      <w:r w:rsidRPr="00D1172E">
        <w:rPr>
          <w:rFonts w:ascii="David" w:hAnsi="David"/>
          <w:rtl/>
        </w:rPr>
        <w:t>), להתקשרות עם גוף ציבורי.</w:t>
      </w:r>
      <w:bookmarkEnd w:id="91"/>
    </w:p>
    <w:p w:rsidR="00174B55" w:rsidRPr="008733A2" w:rsidRDefault="00174B55" w:rsidP="00365099">
      <w:pPr>
        <w:pStyle w:val="41"/>
        <w:tabs>
          <w:tab w:val="clear" w:pos="1759"/>
        </w:tabs>
        <w:spacing w:before="120" w:after="0"/>
        <w:ind w:left="1334" w:hanging="425"/>
        <w:jc w:val="both"/>
        <w:rPr>
          <w:rFonts w:ascii="David" w:hAnsi="David"/>
        </w:rPr>
      </w:pPr>
      <w:bookmarkStart w:id="92" w:name="_Ref504893583"/>
      <w:r w:rsidRPr="008733A2">
        <w:rPr>
          <w:rFonts w:ascii="David" w:hAnsi="David" w:hint="eastAsia"/>
          <w:rtl/>
        </w:rPr>
        <w:t>המציע</w:t>
      </w:r>
      <w:r w:rsidRPr="008733A2">
        <w:rPr>
          <w:rFonts w:ascii="David" w:hAnsi="David"/>
          <w:rtl/>
        </w:rPr>
        <w:t xml:space="preserve"> אינו מחזיק או מוחזק על ידי מציע אחר במכרז </w:t>
      </w:r>
      <w:r>
        <w:rPr>
          <w:rFonts w:ascii="David" w:hAnsi="David" w:hint="cs"/>
          <w:rtl/>
        </w:rPr>
        <w:t>וגורם אחד אינו מחזיק ב-25% או יותר ב</w:t>
      </w:r>
      <w:r w:rsidR="00365099">
        <w:rPr>
          <w:rFonts w:ascii="David" w:hAnsi="David" w:hint="cs"/>
          <w:rtl/>
        </w:rPr>
        <w:t>מציע ובמציע נוסף</w:t>
      </w:r>
      <w:r>
        <w:rPr>
          <w:rFonts w:ascii="David" w:hAnsi="David" w:hint="cs"/>
          <w:rtl/>
        </w:rPr>
        <w:t xml:space="preserve"> </w:t>
      </w:r>
      <w:r w:rsidRPr="008733A2">
        <w:rPr>
          <w:rFonts w:ascii="David" w:hAnsi="David"/>
          <w:rtl/>
        </w:rPr>
        <w:t>(החזקה לעניין זה</w:t>
      </w:r>
      <w:r>
        <w:rPr>
          <w:rFonts w:ascii="David" w:hAnsi="David" w:hint="cs"/>
          <w:rtl/>
        </w:rPr>
        <w:t>,</w:t>
      </w:r>
      <w:r w:rsidRPr="008733A2">
        <w:rPr>
          <w:rFonts w:ascii="David" w:hAnsi="David"/>
          <w:rtl/>
        </w:rPr>
        <w:t xml:space="preserve"> החזקה </w:t>
      </w:r>
      <w:r w:rsidRPr="008733A2">
        <w:rPr>
          <w:rFonts w:ascii="David" w:hAnsi="David" w:hint="eastAsia"/>
          <w:rtl/>
        </w:rPr>
        <w:t>במישרין</w:t>
      </w:r>
      <w:r w:rsidRPr="008733A2">
        <w:rPr>
          <w:rFonts w:ascii="David" w:hAnsi="David"/>
          <w:rtl/>
        </w:rPr>
        <w:t xml:space="preserve"> או בעקיפין </w:t>
      </w:r>
      <w:r w:rsidRPr="008733A2">
        <w:rPr>
          <w:rFonts w:ascii="David" w:hAnsi="David" w:hint="eastAsia"/>
          <w:rtl/>
        </w:rPr>
        <w:t>ב</w:t>
      </w:r>
      <w:r w:rsidRPr="008733A2">
        <w:rPr>
          <w:rFonts w:ascii="David" w:hAnsi="David"/>
          <w:rtl/>
        </w:rPr>
        <w:t xml:space="preserve">-25% </w:t>
      </w:r>
      <w:r w:rsidRPr="008733A2">
        <w:rPr>
          <w:rFonts w:ascii="David" w:hAnsi="David" w:hint="eastAsia"/>
          <w:rtl/>
        </w:rPr>
        <w:t>או</w:t>
      </w:r>
      <w:r w:rsidRPr="008733A2">
        <w:rPr>
          <w:rFonts w:ascii="David" w:hAnsi="David"/>
          <w:rtl/>
        </w:rPr>
        <w:t xml:space="preserve"> יותר </w:t>
      </w:r>
      <w:r w:rsidRPr="008733A2">
        <w:rPr>
          <w:rFonts w:ascii="David" w:hAnsi="David" w:hint="eastAsia"/>
          <w:rtl/>
        </w:rPr>
        <w:t>מאמצעי</w:t>
      </w:r>
      <w:r w:rsidRPr="008733A2">
        <w:rPr>
          <w:rFonts w:ascii="David" w:hAnsi="David"/>
          <w:rtl/>
        </w:rPr>
        <w:t xml:space="preserve"> </w:t>
      </w:r>
      <w:r w:rsidRPr="008733A2">
        <w:rPr>
          <w:rFonts w:ascii="David" w:hAnsi="David" w:hint="eastAsia"/>
          <w:rtl/>
        </w:rPr>
        <w:t>שליטה</w:t>
      </w:r>
      <w:r w:rsidRPr="008733A2">
        <w:rPr>
          <w:rFonts w:ascii="David" w:hAnsi="David"/>
          <w:rtl/>
        </w:rPr>
        <w:t xml:space="preserve">, </w:t>
      </w:r>
      <w:r w:rsidRPr="008733A2">
        <w:rPr>
          <w:rFonts w:ascii="David" w:hAnsi="David" w:hint="eastAsia"/>
          <w:rtl/>
        </w:rPr>
        <w:t>כהגדרתה</w:t>
      </w:r>
      <w:r w:rsidRPr="008733A2">
        <w:rPr>
          <w:rFonts w:ascii="David" w:hAnsi="David"/>
          <w:rtl/>
        </w:rPr>
        <w:t xml:space="preserve"> </w:t>
      </w:r>
      <w:r w:rsidRPr="008733A2">
        <w:rPr>
          <w:rFonts w:ascii="David" w:hAnsi="David" w:hint="eastAsia"/>
          <w:rtl/>
        </w:rPr>
        <w:t>בחוק</w:t>
      </w:r>
      <w:r w:rsidRPr="008733A2">
        <w:rPr>
          <w:rFonts w:ascii="David" w:hAnsi="David"/>
          <w:rtl/>
        </w:rPr>
        <w:t xml:space="preserve"> </w:t>
      </w:r>
      <w:r w:rsidRPr="008733A2">
        <w:rPr>
          <w:rFonts w:ascii="David" w:hAnsi="David" w:hint="eastAsia"/>
          <w:rtl/>
        </w:rPr>
        <w:t>ניירות</w:t>
      </w:r>
      <w:r w:rsidRPr="008733A2">
        <w:rPr>
          <w:rFonts w:ascii="David" w:hAnsi="David"/>
          <w:rtl/>
        </w:rPr>
        <w:t xml:space="preserve"> </w:t>
      </w:r>
      <w:r w:rsidRPr="008733A2">
        <w:rPr>
          <w:rFonts w:ascii="David" w:hAnsi="David" w:hint="eastAsia"/>
          <w:rtl/>
        </w:rPr>
        <w:t>ערך</w:t>
      </w:r>
      <w:r w:rsidRPr="008733A2">
        <w:rPr>
          <w:rFonts w:ascii="David" w:hAnsi="David"/>
          <w:rtl/>
        </w:rPr>
        <w:t xml:space="preserve">, </w:t>
      </w:r>
      <w:r w:rsidRPr="008733A2">
        <w:rPr>
          <w:rFonts w:ascii="David" w:hAnsi="David" w:hint="eastAsia"/>
          <w:rtl/>
        </w:rPr>
        <w:t>התשכ</w:t>
      </w:r>
      <w:r w:rsidRPr="008733A2">
        <w:rPr>
          <w:rFonts w:ascii="David" w:hAnsi="David"/>
          <w:rtl/>
        </w:rPr>
        <w:t>"ח-1968).</w:t>
      </w:r>
      <w:bookmarkEnd w:id="92"/>
      <w:r w:rsidRPr="008733A2">
        <w:rPr>
          <w:rFonts w:ascii="David" w:hAnsi="David"/>
          <w:rtl/>
        </w:rPr>
        <w:t xml:space="preserve"> </w:t>
      </w:r>
    </w:p>
    <w:p w:rsidR="00174B55" w:rsidRDefault="00174B55" w:rsidP="00331E70">
      <w:pPr>
        <w:pStyle w:val="41"/>
        <w:tabs>
          <w:tab w:val="clear" w:pos="1759"/>
        </w:tabs>
        <w:spacing w:before="120" w:after="0"/>
        <w:ind w:left="1334" w:hanging="425"/>
        <w:jc w:val="both"/>
        <w:rPr>
          <w:rFonts w:ascii="David" w:hAnsi="David"/>
        </w:rPr>
      </w:pPr>
      <w:bookmarkStart w:id="93" w:name="_Ref504893599"/>
      <w:r>
        <w:rPr>
          <w:rFonts w:ascii="David" w:hAnsi="David" w:hint="cs"/>
          <w:rtl/>
        </w:rPr>
        <w:t xml:space="preserve">המציע </w:t>
      </w:r>
      <w:r w:rsidR="00170D0D">
        <w:rPr>
          <w:rFonts w:ascii="David" w:hAnsi="David" w:hint="cs"/>
          <w:rtl/>
        </w:rPr>
        <w:t>הפיץ</w:t>
      </w:r>
      <w:r>
        <w:rPr>
          <w:rFonts w:ascii="David" w:hAnsi="David" w:hint="cs"/>
          <w:rtl/>
        </w:rPr>
        <w:t xml:space="preserve">, </w:t>
      </w:r>
      <w:r w:rsidR="00D179FF">
        <w:rPr>
          <w:rFonts w:ascii="David" w:hAnsi="David" w:hint="cs"/>
          <w:rtl/>
        </w:rPr>
        <w:t>לפחות בשתיים מבין השנים 2015, 2016 ו-2017</w:t>
      </w:r>
      <w:r>
        <w:rPr>
          <w:rFonts w:ascii="David" w:hAnsi="David" w:hint="cs"/>
          <w:rtl/>
        </w:rPr>
        <w:t xml:space="preserve">, </w:t>
      </w:r>
      <w:r w:rsidR="00B674AE">
        <w:rPr>
          <w:rFonts w:ascii="David" w:hAnsi="David" w:hint="cs"/>
          <w:rtl/>
        </w:rPr>
        <w:t xml:space="preserve">מוצרים הכלולים באחת או יותר מהקטגוריות הכלולות במכרז זה </w:t>
      </w:r>
      <w:r w:rsidR="00331E70">
        <w:rPr>
          <w:rFonts w:ascii="David" w:hAnsi="David" w:hint="cs"/>
          <w:rtl/>
        </w:rPr>
        <w:t xml:space="preserve">לפחות </w:t>
      </w:r>
      <w:r w:rsidR="001235F7" w:rsidRPr="001235F7">
        <w:rPr>
          <w:rStyle w:val="affc"/>
          <w:rFonts w:ascii="David" w:hAnsi="David"/>
          <w:b w:val="0"/>
          <w:snapToGrid/>
          <w:sz w:val="24"/>
          <w:szCs w:val="24"/>
          <w:rtl/>
          <w:lang w:eastAsia="en-US"/>
        </w:rPr>
        <w:t>ל</w:t>
      </w:r>
      <w:r w:rsidRPr="001235F7">
        <w:rPr>
          <w:rFonts w:ascii="David" w:hAnsi="David"/>
          <w:sz w:val="24"/>
          <w:rtl/>
        </w:rPr>
        <w:t>-20</w:t>
      </w:r>
      <w:r>
        <w:rPr>
          <w:rFonts w:ascii="David" w:hAnsi="David" w:hint="cs"/>
          <w:rtl/>
        </w:rPr>
        <w:t xml:space="preserve"> נקודות </w:t>
      </w:r>
      <w:r w:rsidR="00AE4FB4">
        <w:rPr>
          <w:rFonts w:ascii="David" w:hAnsi="David" w:hint="cs"/>
          <w:rtl/>
        </w:rPr>
        <w:t>מסירה</w:t>
      </w:r>
      <w:r>
        <w:rPr>
          <w:rFonts w:ascii="David" w:hAnsi="David" w:hint="cs"/>
          <w:rtl/>
        </w:rPr>
        <w:t xml:space="preserve"> </w:t>
      </w:r>
      <w:r w:rsidR="002274B9">
        <w:rPr>
          <w:rFonts w:ascii="David" w:hAnsi="David" w:hint="cs"/>
          <w:rtl/>
        </w:rPr>
        <w:t>ב</w:t>
      </w:r>
      <w:r w:rsidR="00331E70">
        <w:rPr>
          <w:rFonts w:ascii="David" w:hAnsi="David" w:hint="cs"/>
          <w:rtl/>
        </w:rPr>
        <w:t xml:space="preserve">כל </w:t>
      </w:r>
      <w:r w:rsidR="002274B9">
        <w:rPr>
          <w:rFonts w:ascii="David" w:hAnsi="David" w:hint="cs"/>
          <w:rtl/>
        </w:rPr>
        <w:t>שנה</w:t>
      </w:r>
      <w:r>
        <w:rPr>
          <w:rFonts w:ascii="David" w:hAnsi="David" w:hint="cs"/>
          <w:rtl/>
        </w:rPr>
        <w:t>, עבור לקוח אחד או יותר, באזור האספקה אליו מוגשת הצעתו.</w:t>
      </w:r>
      <w:r w:rsidR="00170D0D">
        <w:rPr>
          <w:rFonts w:ascii="David" w:hAnsi="David" w:hint="cs"/>
          <w:rtl/>
        </w:rPr>
        <w:t xml:space="preserve"> לעניין סעיף זה ניתן להשתמש בשירותי </w:t>
      </w:r>
      <w:r w:rsidR="0088387D">
        <w:rPr>
          <w:rFonts w:ascii="David" w:hAnsi="David" w:hint="cs"/>
          <w:rtl/>
        </w:rPr>
        <w:t>שילוח</w:t>
      </w:r>
      <w:r w:rsidR="00170D0D">
        <w:rPr>
          <w:rFonts w:ascii="David" w:hAnsi="David" w:hint="cs"/>
          <w:rtl/>
        </w:rPr>
        <w:t xml:space="preserve"> חיצוניים.</w:t>
      </w:r>
      <w:bookmarkEnd w:id="93"/>
    </w:p>
    <w:p w:rsidR="00174B55" w:rsidRPr="008733A2" w:rsidRDefault="00174B55" w:rsidP="00174B55">
      <w:pPr>
        <w:pStyle w:val="41"/>
        <w:tabs>
          <w:tab w:val="clear" w:pos="1759"/>
        </w:tabs>
        <w:spacing w:before="120" w:after="0"/>
        <w:ind w:left="1334" w:hanging="425"/>
        <w:jc w:val="both"/>
        <w:rPr>
          <w:rFonts w:ascii="David" w:hAnsi="David"/>
        </w:rPr>
      </w:pPr>
      <w:bookmarkStart w:id="94" w:name="_Ref504893613"/>
      <w:r>
        <w:rPr>
          <w:rFonts w:ascii="David" w:hAnsi="David" w:hint="cs"/>
          <w:rtl/>
        </w:rPr>
        <w:t>המציע יעמוד</w:t>
      </w:r>
      <w:r w:rsidRPr="008733A2">
        <w:rPr>
          <w:rFonts w:ascii="David" w:hAnsi="David" w:hint="cs"/>
          <w:rtl/>
        </w:rPr>
        <w:t xml:space="preserve"> ב</w:t>
      </w:r>
      <w:r>
        <w:rPr>
          <w:rFonts w:ascii="David" w:hAnsi="David" w:hint="cs"/>
          <w:rtl/>
        </w:rPr>
        <w:t xml:space="preserve">דרישות המפורטות להלן, </w:t>
      </w:r>
      <w:r w:rsidRPr="008733A2">
        <w:rPr>
          <w:rFonts w:ascii="David" w:hAnsi="David" w:hint="cs"/>
          <w:rtl/>
        </w:rPr>
        <w:t xml:space="preserve">עבור כל </w:t>
      </w:r>
      <w:r>
        <w:rPr>
          <w:rFonts w:ascii="David" w:hAnsi="David" w:hint="cs"/>
          <w:rtl/>
        </w:rPr>
        <w:t xml:space="preserve">קטגוריה </w:t>
      </w:r>
      <w:r w:rsidRPr="008733A2">
        <w:rPr>
          <w:rFonts w:ascii="David" w:hAnsi="David" w:hint="cs"/>
          <w:rtl/>
        </w:rPr>
        <w:t xml:space="preserve">אליה </w:t>
      </w:r>
      <w:r>
        <w:rPr>
          <w:rFonts w:ascii="David" w:hAnsi="David" w:hint="cs"/>
          <w:rtl/>
        </w:rPr>
        <w:t>יירשם</w:t>
      </w:r>
      <w:r w:rsidRPr="008733A2">
        <w:rPr>
          <w:rFonts w:ascii="David" w:hAnsi="David" w:hint="cs"/>
          <w:rtl/>
        </w:rPr>
        <w:t>,</w:t>
      </w:r>
      <w:r>
        <w:rPr>
          <w:rFonts w:ascii="David" w:hAnsi="David" w:hint="cs"/>
          <w:rtl/>
        </w:rPr>
        <w:t xml:space="preserve"> אחת או יותר,</w:t>
      </w:r>
      <w:r w:rsidRPr="008733A2">
        <w:rPr>
          <w:rFonts w:ascii="David" w:hAnsi="David" w:hint="cs"/>
          <w:rtl/>
        </w:rPr>
        <w:t xml:space="preserve"> </w:t>
      </w:r>
      <w:r w:rsidRPr="008733A2">
        <w:rPr>
          <w:rFonts w:ascii="David" w:hAnsi="David" w:hint="eastAsia"/>
          <w:rtl/>
        </w:rPr>
        <w:t>כדלקמן</w:t>
      </w:r>
      <w:r w:rsidRPr="008733A2">
        <w:rPr>
          <w:rFonts w:ascii="David" w:hAnsi="David"/>
          <w:rtl/>
        </w:rPr>
        <w:t>:</w:t>
      </w:r>
      <w:bookmarkEnd w:id="94"/>
    </w:p>
    <w:p w:rsidR="00174B55" w:rsidRPr="00D55149" w:rsidRDefault="00174B55" w:rsidP="00174B55">
      <w:pPr>
        <w:pStyle w:val="55"/>
        <w:numPr>
          <w:ilvl w:val="4"/>
          <w:numId w:val="51"/>
        </w:numPr>
        <w:tabs>
          <w:tab w:val="clear" w:pos="2468"/>
          <w:tab w:val="left" w:pos="1901"/>
        </w:tabs>
        <w:spacing w:before="120" w:after="0"/>
        <w:ind w:left="1759" w:hanging="992"/>
        <w:rPr>
          <w:b w:val="0"/>
          <w:bCs/>
          <w:rtl/>
        </w:rPr>
      </w:pPr>
      <w:bookmarkStart w:id="95" w:name="_Ref504893622"/>
      <w:r w:rsidRPr="00D55149">
        <w:rPr>
          <w:rFonts w:hint="cs"/>
          <w:b w:val="0"/>
          <w:bCs/>
          <w:rtl/>
        </w:rPr>
        <w:t xml:space="preserve">עבור המבקשים להירשם </w:t>
      </w:r>
      <w:r>
        <w:rPr>
          <w:rFonts w:hint="cs"/>
          <w:b w:val="0"/>
          <w:bCs/>
          <w:rtl/>
        </w:rPr>
        <w:t>לקטגוריה ציוד נלווה למחשב:</w:t>
      </w:r>
      <w:bookmarkEnd w:id="95"/>
    </w:p>
    <w:p w:rsidR="00174B55" w:rsidRDefault="00174B55" w:rsidP="00B674AE">
      <w:pPr>
        <w:pStyle w:val="65"/>
        <w:numPr>
          <w:ilvl w:val="5"/>
          <w:numId w:val="51"/>
        </w:numPr>
        <w:tabs>
          <w:tab w:val="clear" w:pos="2751"/>
          <w:tab w:val="left" w:pos="2184"/>
        </w:tabs>
        <w:spacing w:before="120" w:after="0"/>
        <w:ind w:left="2184" w:hanging="1134"/>
      </w:pPr>
      <w:r>
        <w:rPr>
          <w:rFonts w:hint="cs"/>
          <w:rtl/>
        </w:rPr>
        <w:t xml:space="preserve">הכנסות המציע ממכירת </w:t>
      </w:r>
      <w:r w:rsidR="00B73D50">
        <w:rPr>
          <w:rFonts w:hint="cs"/>
          <w:rtl/>
        </w:rPr>
        <w:t xml:space="preserve">מוצרים </w:t>
      </w:r>
      <w:r w:rsidR="00B674AE">
        <w:rPr>
          <w:rFonts w:hint="cs"/>
          <w:rtl/>
        </w:rPr>
        <w:t xml:space="preserve">הכלולים בקטגוריה ציוד נלווה למחשב </w:t>
      </w:r>
      <w:r>
        <w:rPr>
          <w:rFonts w:hint="cs"/>
          <w:rtl/>
        </w:rPr>
        <w:t xml:space="preserve">(כלומר, סך התמורות שהתקבלו אצל המציע בגין מכירת </w:t>
      </w:r>
      <w:r w:rsidR="00B73D50">
        <w:rPr>
          <w:rFonts w:hint="cs"/>
          <w:rtl/>
        </w:rPr>
        <w:t xml:space="preserve">מוצרים </w:t>
      </w:r>
      <w:r w:rsidR="00B674AE">
        <w:rPr>
          <w:rFonts w:hint="cs"/>
          <w:rtl/>
        </w:rPr>
        <w:t>בקטגוריה זו</w:t>
      </w:r>
      <w:r>
        <w:rPr>
          <w:rFonts w:hint="cs"/>
          <w:rtl/>
        </w:rPr>
        <w:t>), לא פחתו מ-100,00</w:t>
      </w:r>
      <w:r w:rsidR="00FC7D40">
        <w:rPr>
          <w:rFonts w:hint="cs"/>
          <w:rtl/>
        </w:rPr>
        <w:t>0 ₪ בכל אחת מהשנים 2015 ו-2016.</w:t>
      </w:r>
    </w:p>
    <w:p w:rsidR="00174B55" w:rsidRPr="00ED0E45" w:rsidRDefault="00174B55" w:rsidP="00174B55">
      <w:pPr>
        <w:pStyle w:val="55"/>
        <w:numPr>
          <w:ilvl w:val="4"/>
          <w:numId w:val="51"/>
        </w:numPr>
        <w:tabs>
          <w:tab w:val="clear" w:pos="2468"/>
          <w:tab w:val="left" w:pos="1901"/>
        </w:tabs>
        <w:spacing w:before="120" w:after="0"/>
        <w:ind w:left="1759" w:hanging="992"/>
        <w:rPr>
          <w:b w:val="0"/>
          <w:bCs/>
        </w:rPr>
      </w:pPr>
      <w:bookmarkStart w:id="96" w:name="_Ref504893633"/>
      <w:r w:rsidRPr="00ED0E45">
        <w:rPr>
          <w:rFonts w:hint="cs"/>
          <w:b w:val="0"/>
          <w:bCs/>
          <w:rtl/>
        </w:rPr>
        <w:t>עבור המבקשים להירשם לקטגוריה סוללות:</w:t>
      </w:r>
      <w:bookmarkEnd w:id="96"/>
    </w:p>
    <w:p w:rsidR="00174B55" w:rsidRDefault="00174B55" w:rsidP="00132A12">
      <w:pPr>
        <w:pStyle w:val="65"/>
        <w:numPr>
          <w:ilvl w:val="5"/>
          <w:numId w:val="51"/>
        </w:numPr>
        <w:tabs>
          <w:tab w:val="clear" w:pos="2751"/>
          <w:tab w:val="left" w:pos="2184"/>
        </w:tabs>
        <w:spacing w:before="120" w:after="0"/>
        <w:ind w:left="2184" w:hanging="1134"/>
      </w:pPr>
      <w:r>
        <w:rPr>
          <w:rFonts w:hint="cs"/>
          <w:rtl/>
        </w:rPr>
        <w:lastRenderedPageBreak/>
        <w:t xml:space="preserve">הכנסות המציע ממכירת </w:t>
      </w:r>
      <w:r w:rsidR="00B674AE">
        <w:rPr>
          <w:rFonts w:hint="cs"/>
          <w:rtl/>
        </w:rPr>
        <w:t xml:space="preserve">מוצרים הכלולים בקטגוריה </w:t>
      </w:r>
      <w:r w:rsidR="00B73D50">
        <w:rPr>
          <w:rFonts w:hint="cs"/>
          <w:rtl/>
        </w:rPr>
        <w:t xml:space="preserve">סוללות </w:t>
      </w:r>
      <w:r>
        <w:rPr>
          <w:rFonts w:hint="cs"/>
          <w:rtl/>
        </w:rPr>
        <w:t xml:space="preserve">(כלומר, סך התמורות שהתקבלו אצל המציע בגין מכירת </w:t>
      </w:r>
      <w:r w:rsidR="00B73D50">
        <w:rPr>
          <w:rFonts w:hint="cs"/>
          <w:rtl/>
        </w:rPr>
        <w:t xml:space="preserve">מוצרים </w:t>
      </w:r>
      <w:r w:rsidR="00B674AE">
        <w:rPr>
          <w:rFonts w:hint="cs"/>
          <w:rtl/>
        </w:rPr>
        <w:t>בקטגוריה זו</w:t>
      </w:r>
      <w:r>
        <w:rPr>
          <w:rFonts w:hint="cs"/>
          <w:rtl/>
        </w:rPr>
        <w:t>), לא פחתו מ-40,0</w:t>
      </w:r>
      <w:r w:rsidR="00FC7D40">
        <w:rPr>
          <w:rFonts w:hint="cs"/>
          <w:rtl/>
        </w:rPr>
        <w:t>00 ₪ בכל אחת מהשנים 2015 ו-2016.</w:t>
      </w:r>
    </w:p>
    <w:p w:rsidR="00174B55" w:rsidRDefault="00174B55" w:rsidP="00174B55">
      <w:pPr>
        <w:pStyle w:val="55"/>
        <w:numPr>
          <w:ilvl w:val="4"/>
          <w:numId w:val="51"/>
        </w:numPr>
        <w:tabs>
          <w:tab w:val="clear" w:pos="2468"/>
          <w:tab w:val="left" w:pos="1901"/>
        </w:tabs>
        <w:spacing w:before="120" w:after="0"/>
        <w:ind w:left="1759" w:hanging="992"/>
        <w:rPr>
          <w:b w:val="0"/>
          <w:bCs/>
        </w:rPr>
      </w:pPr>
      <w:bookmarkStart w:id="97" w:name="_Ref504893645"/>
      <w:r w:rsidRPr="00D55149">
        <w:rPr>
          <w:rFonts w:hint="cs"/>
          <w:b w:val="0"/>
          <w:bCs/>
          <w:rtl/>
        </w:rPr>
        <w:t xml:space="preserve">עבור המבקשים </w:t>
      </w:r>
      <w:r>
        <w:rPr>
          <w:rFonts w:hint="cs"/>
          <w:b w:val="0"/>
          <w:bCs/>
          <w:rtl/>
        </w:rPr>
        <w:t>לקטגוריה קלטות גיבוי</w:t>
      </w:r>
      <w:r w:rsidR="00DB6FFF">
        <w:rPr>
          <w:rFonts w:hint="cs"/>
          <w:b w:val="0"/>
          <w:bCs/>
          <w:rtl/>
        </w:rPr>
        <w:t xml:space="preserve"> וניקוי</w:t>
      </w:r>
      <w:r>
        <w:rPr>
          <w:rFonts w:hint="cs"/>
          <w:b w:val="0"/>
          <w:bCs/>
          <w:rtl/>
        </w:rPr>
        <w:t>:</w:t>
      </w:r>
      <w:bookmarkEnd w:id="97"/>
    </w:p>
    <w:p w:rsidR="00174B55" w:rsidRDefault="00174B55" w:rsidP="00132A12">
      <w:pPr>
        <w:pStyle w:val="65"/>
        <w:numPr>
          <w:ilvl w:val="5"/>
          <w:numId w:val="51"/>
        </w:numPr>
        <w:tabs>
          <w:tab w:val="clear" w:pos="2751"/>
          <w:tab w:val="left" w:pos="2184"/>
        </w:tabs>
        <w:spacing w:before="120" w:after="0"/>
        <w:ind w:left="2184" w:hanging="1134"/>
      </w:pPr>
      <w:r>
        <w:rPr>
          <w:rFonts w:hint="cs"/>
          <w:rtl/>
        </w:rPr>
        <w:t xml:space="preserve">הכנסות המציע ממכירת </w:t>
      </w:r>
      <w:r w:rsidR="00B73D50">
        <w:rPr>
          <w:rFonts w:hint="cs"/>
          <w:rtl/>
        </w:rPr>
        <w:t xml:space="preserve">מוצרים </w:t>
      </w:r>
      <w:r w:rsidR="00B674AE">
        <w:rPr>
          <w:rFonts w:hint="cs"/>
          <w:rtl/>
        </w:rPr>
        <w:t>הכלולים בקטגוריה ק</w:t>
      </w:r>
      <w:r w:rsidR="00B73D50">
        <w:rPr>
          <w:rFonts w:hint="cs"/>
          <w:rtl/>
        </w:rPr>
        <w:t xml:space="preserve">לטות גיבוי וניקוי </w:t>
      </w:r>
      <w:r>
        <w:rPr>
          <w:rFonts w:hint="cs"/>
          <w:rtl/>
        </w:rPr>
        <w:t xml:space="preserve">(כלומר, סך התמורות שהתקבלו אצל המציע בגין מכירת </w:t>
      </w:r>
      <w:r w:rsidR="00B73D50">
        <w:rPr>
          <w:rFonts w:hint="cs"/>
          <w:rtl/>
        </w:rPr>
        <w:t xml:space="preserve">מוצרים </w:t>
      </w:r>
      <w:r w:rsidR="00B674AE">
        <w:rPr>
          <w:rFonts w:hint="cs"/>
          <w:rtl/>
        </w:rPr>
        <w:t>הכלולים בקטגוריה זו</w:t>
      </w:r>
      <w:r>
        <w:rPr>
          <w:rFonts w:hint="cs"/>
          <w:rtl/>
        </w:rPr>
        <w:t>), לא פחתו מ-30,000 ₪ בכל אחת מהשנים 2015 ו-2016</w:t>
      </w:r>
      <w:r w:rsidR="00FC7D40">
        <w:rPr>
          <w:rFonts w:hint="cs"/>
          <w:rtl/>
        </w:rPr>
        <w:t>.</w:t>
      </w:r>
    </w:p>
    <w:p w:rsidR="00174B55" w:rsidRPr="00D55149" w:rsidRDefault="00174B55" w:rsidP="00132A12">
      <w:pPr>
        <w:pStyle w:val="65"/>
        <w:numPr>
          <w:ilvl w:val="0"/>
          <w:numId w:val="73"/>
        </w:numPr>
        <w:tabs>
          <w:tab w:val="clear" w:pos="2751"/>
          <w:tab w:val="left" w:pos="2326"/>
        </w:tabs>
        <w:spacing w:before="120" w:after="0"/>
        <w:rPr>
          <w:rFonts w:ascii="David" w:hAnsi="David"/>
          <w:b w:val="0"/>
          <w:bCs/>
          <w:rtl/>
        </w:rPr>
      </w:pPr>
      <w:r w:rsidRPr="00D55149">
        <w:rPr>
          <w:b w:val="0"/>
          <w:bCs/>
          <w:rtl/>
        </w:rPr>
        <w:t xml:space="preserve">עורך המכרז לא יאפשר ייחוס היתרים ו/או רישיונות, תנאים, אישורים וכיו"ב הנדרשים לשם העמידה בתנאי הסף </w:t>
      </w:r>
      <w:r w:rsidRPr="00D55149">
        <w:rPr>
          <w:rFonts w:hint="eastAsia"/>
          <w:b w:val="0"/>
          <w:bCs/>
          <w:rtl/>
        </w:rPr>
        <w:t>לכל</w:t>
      </w:r>
      <w:r w:rsidRPr="00D55149">
        <w:rPr>
          <w:b w:val="0"/>
          <w:bCs/>
          <w:rtl/>
        </w:rPr>
        <w:t xml:space="preserve"> </w:t>
      </w:r>
      <w:r w:rsidRPr="00D55149">
        <w:rPr>
          <w:rFonts w:hint="eastAsia"/>
          <w:b w:val="0"/>
          <w:bCs/>
          <w:rtl/>
        </w:rPr>
        <w:t>גוף</w:t>
      </w:r>
      <w:r w:rsidRPr="00D55149">
        <w:rPr>
          <w:b w:val="0"/>
          <w:bCs/>
          <w:rtl/>
        </w:rPr>
        <w:t xml:space="preserve"> </w:t>
      </w:r>
      <w:r w:rsidRPr="00D55149">
        <w:rPr>
          <w:rFonts w:hint="eastAsia"/>
          <w:b w:val="0"/>
          <w:bCs/>
          <w:rtl/>
        </w:rPr>
        <w:t>או</w:t>
      </w:r>
      <w:r w:rsidRPr="00D55149">
        <w:rPr>
          <w:b w:val="0"/>
          <w:bCs/>
          <w:rtl/>
        </w:rPr>
        <w:t xml:space="preserve"> </w:t>
      </w:r>
      <w:r w:rsidRPr="00D55149">
        <w:rPr>
          <w:rFonts w:hint="eastAsia"/>
          <w:b w:val="0"/>
          <w:bCs/>
          <w:rtl/>
        </w:rPr>
        <w:t>אדם</w:t>
      </w:r>
      <w:r w:rsidRPr="00D55149">
        <w:rPr>
          <w:b w:val="0"/>
          <w:bCs/>
          <w:rtl/>
        </w:rPr>
        <w:t xml:space="preserve"> </w:t>
      </w:r>
      <w:r w:rsidRPr="00D55149">
        <w:rPr>
          <w:rFonts w:hint="eastAsia"/>
          <w:b w:val="0"/>
          <w:bCs/>
          <w:rtl/>
        </w:rPr>
        <w:t>אחר</w:t>
      </w:r>
      <w:r w:rsidRPr="00D55149">
        <w:rPr>
          <w:b w:val="0"/>
          <w:bCs/>
          <w:rtl/>
        </w:rPr>
        <w:t xml:space="preserve"> </w:t>
      </w:r>
      <w:r w:rsidRPr="00D55149">
        <w:rPr>
          <w:rFonts w:hint="eastAsia"/>
          <w:b w:val="0"/>
          <w:bCs/>
          <w:rtl/>
        </w:rPr>
        <w:t>שאינו</w:t>
      </w:r>
      <w:r w:rsidRPr="00D55149">
        <w:rPr>
          <w:b w:val="0"/>
          <w:bCs/>
          <w:rtl/>
        </w:rPr>
        <w:t xml:space="preserve"> </w:t>
      </w:r>
      <w:r w:rsidRPr="00D55149">
        <w:rPr>
          <w:rFonts w:hint="eastAsia"/>
          <w:b w:val="0"/>
          <w:bCs/>
          <w:rtl/>
        </w:rPr>
        <w:t>המציע</w:t>
      </w:r>
      <w:r w:rsidRPr="00D55149">
        <w:rPr>
          <w:b w:val="0"/>
          <w:bCs/>
          <w:rtl/>
        </w:rPr>
        <w:t xml:space="preserve">, </w:t>
      </w:r>
      <w:r w:rsidRPr="00D55149">
        <w:rPr>
          <w:rFonts w:hint="eastAsia"/>
          <w:b w:val="0"/>
          <w:bCs/>
          <w:rtl/>
        </w:rPr>
        <w:t>לרבות</w:t>
      </w:r>
      <w:r w:rsidRPr="00D55149">
        <w:rPr>
          <w:b w:val="0"/>
          <w:bCs/>
          <w:rtl/>
        </w:rPr>
        <w:t xml:space="preserve"> </w:t>
      </w:r>
      <w:r w:rsidRPr="00D55149">
        <w:rPr>
          <w:rFonts w:hint="eastAsia"/>
          <w:b w:val="0"/>
          <w:bCs/>
          <w:rtl/>
        </w:rPr>
        <w:t>חברת</w:t>
      </w:r>
      <w:r w:rsidRPr="00D55149">
        <w:rPr>
          <w:b w:val="0"/>
          <w:bCs/>
          <w:rtl/>
        </w:rPr>
        <w:t xml:space="preserve">-אם, </w:t>
      </w:r>
      <w:r w:rsidRPr="00D55149">
        <w:rPr>
          <w:rFonts w:hint="eastAsia"/>
          <w:b w:val="0"/>
          <w:bCs/>
          <w:rtl/>
        </w:rPr>
        <w:t>חברות</w:t>
      </w:r>
      <w:r w:rsidRPr="00D55149">
        <w:rPr>
          <w:b w:val="0"/>
          <w:bCs/>
          <w:rtl/>
        </w:rPr>
        <w:t xml:space="preserve"> </w:t>
      </w:r>
      <w:r w:rsidRPr="00D55149">
        <w:rPr>
          <w:rFonts w:hint="eastAsia"/>
          <w:b w:val="0"/>
          <w:bCs/>
          <w:rtl/>
        </w:rPr>
        <w:t>בנות</w:t>
      </w:r>
      <w:r w:rsidRPr="00D55149">
        <w:rPr>
          <w:b w:val="0"/>
          <w:bCs/>
          <w:rtl/>
        </w:rPr>
        <w:t xml:space="preserve"> </w:t>
      </w:r>
      <w:r w:rsidRPr="00D55149">
        <w:rPr>
          <w:rFonts w:hint="eastAsia"/>
          <w:b w:val="0"/>
          <w:bCs/>
          <w:rtl/>
        </w:rPr>
        <w:t>או</w:t>
      </w:r>
      <w:r w:rsidRPr="00D55149">
        <w:rPr>
          <w:b w:val="0"/>
          <w:bCs/>
          <w:rtl/>
        </w:rPr>
        <w:t xml:space="preserve"> </w:t>
      </w:r>
      <w:r w:rsidRPr="00D55149">
        <w:rPr>
          <w:rFonts w:hint="eastAsia"/>
          <w:b w:val="0"/>
          <w:bCs/>
          <w:rtl/>
        </w:rPr>
        <w:t>כל</w:t>
      </w:r>
      <w:r w:rsidRPr="00D55149">
        <w:rPr>
          <w:b w:val="0"/>
          <w:bCs/>
          <w:rtl/>
        </w:rPr>
        <w:t xml:space="preserve"> </w:t>
      </w:r>
      <w:r w:rsidRPr="00D55149">
        <w:rPr>
          <w:rFonts w:hint="eastAsia"/>
          <w:b w:val="0"/>
          <w:bCs/>
          <w:rtl/>
        </w:rPr>
        <w:t>גוף</w:t>
      </w:r>
      <w:r w:rsidRPr="00D55149">
        <w:rPr>
          <w:b w:val="0"/>
          <w:bCs/>
          <w:rtl/>
        </w:rPr>
        <w:t xml:space="preserve"> </w:t>
      </w:r>
      <w:r w:rsidRPr="00D55149">
        <w:rPr>
          <w:rFonts w:hint="eastAsia"/>
          <w:b w:val="0"/>
          <w:bCs/>
          <w:rtl/>
        </w:rPr>
        <w:t>או</w:t>
      </w:r>
      <w:r w:rsidRPr="00D55149">
        <w:rPr>
          <w:b w:val="0"/>
          <w:bCs/>
          <w:rtl/>
        </w:rPr>
        <w:t xml:space="preserve"> </w:t>
      </w:r>
      <w:r w:rsidRPr="00D55149">
        <w:rPr>
          <w:rFonts w:hint="eastAsia"/>
          <w:b w:val="0"/>
          <w:bCs/>
          <w:rtl/>
        </w:rPr>
        <w:t>אדם</w:t>
      </w:r>
      <w:r w:rsidRPr="00D55149">
        <w:rPr>
          <w:b w:val="0"/>
          <w:bCs/>
          <w:rtl/>
        </w:rPr>
        <w:t xml:space="preserve"> </w:t>
      </w:r>
      <w:r w:rsidRPr="00D55149">
        <w:rPr>
          <w:rFonts w:hint="eastAsia"/>
          <w:b w:val="0"/>
          <w:bCs/>
          <w:rtl/>
        </w:rPr>
        <w:t>הקשור</w:t>
      </w:r>
      <w:r w:rsidRPr="00D55149">
        <w:rPr>
          <w:b w:val="0"/>
          <w:bCs/>
          <w:rtl/>
        </w:rPr>
        <w:t xml:space="preserve"> </w:t>
      </w:r>
      <w:r w:rsidRPr="00D55149">
        <w:rPr>
          <w:rFonts w:hint="eastAsia"/>
          <w:b w:val="0"/>
          <w:bCs/>
          <w:rtl/>
        </w:rPr>
        <w:t>באופן</w:t>
      </w:r>
      <w:r w:rsidRPr="00D55149">
        <w:rPr>
          <w:b w:val="0"/>
          <w:bCs/>
          <w:rtl/>
        </w:rPr>
        <w:t xml:space="preserve"> </w:t>
      </w:r>
      <w:r w:rsidRPr="00D55149">
        <w:rPr>
          <w:rFonts w:hint="eastAsia"/>
          <w:b w:val="0"/>
          <w:bCs/>
          <w:rtl/>
        </w:rPr>
        <w:t>כלשהו</w:t>
      </w:r>
      <w:r w:rsidRPr="00D55149">
        <w:rPr>
          <w:b w:val="0"/>
          <w:bCs/>
          <w:rtl/>
        </w:rPr>
        <w:t xml:space="preserve"> </w:t>
      </w:r>
      <w:r w:rsidRPr="00D55149">
        <w:rPr>
          <w:rFonts w:hint="eastAsia"/>
          <w:b w:val="0"/>
          <w:bCs/>
          <w:rtl/>
        </w:rPr>
        <w:t>במציע</w:t>
      </w:r>
      <w:r w:rsidRPr="00D55149">
        <w:rPr>
          <w:b w:val="0"/>
          <w:bCs/>
          <w:rtl/>
        </w:rPr>
        <w:t>.</w:t>
      </w:r>
    </w:p>
    <w:p w:rsidR="00174B55" w:rsidRPr="00D55149" w:rsidRDefault="00174B55" w:rsidP="00132A12">
      <w:pPr>
        <w:pStyle w:val="41"/>
        <w:numPr>
          <w:ilvl w:val="0"/>
          <w:numId w:val="73"/>
        </w:numPr>
        <w:tabs>
          <w:tab w:val="clear" w:pos="1759"/>
        </w:tabs>
        <w:spacing w:before="120" w:after="0"/>
        <w:jc w:val="both"/>
        <w:rPr>
          <w:rFonts w:ascii="David" w:hAnsi="David"/>
          <w:b w:val="0"/>
          <w:bCs/>
          <w:rtl/>
        </w:rPr>
      </w:pPr>
      <w:r w:rsidRPr="00D55149">
        <w:rPr>
          <w:rFonts w:ascii="David" w:hAnsi="David" w:hint="cs"/>
          <w:b w:val="0"/>
          <w:bCs/>
          <w:rtl/>
        </w:rPr>
        <w:t xml:space="preserve">כמו כן, מובהר בזאת כי לעורך המכרז שיקול דעת בלעדי ומוחלט בדבר </w:t>
      </w:r>
      <w:r>
        <w:rPr>
          <w:rFonts w:ascii="David" w:hAnsi="David" w:hint="cs"/>
          <w:b w:val="0"/>
          <w:bCs/>
          <w:rtl/>
        </w:rPr>
        <w:t xml:space="preserve">עמידת הניסיון </w:t>
      </w:r>
      <w:r w:rsidRPr="00D55149">
        <w:rPr>
          <w:rFonts w:ascii="David" w:hAnsi="David" w:hint="cs"/>
          <w:b w:val="0"/>
          <w:bCs/>
          <w:rtl/>
        </w:rPr>
        <w:t xml:space="preserve">שהוצג ע"י המציע בהצעתו בדרישות הניסיון ובכוונותיו של עורך המכרז. </w:t>
      </w:r>
    </w:p>
    <w:p w:rsidR="00174B55" w:rsidRPr="00303D45" w:rsidRDefault="00174B55" w:rsidP="00174B55">
      <w:pPr>
        <w:pStyle w:val="2"/>
        <w:spacing w:before="120" w:after="0" w:line="360" w:lineRule="auto"/>
        <w:ind w:left="766" w:hanging="709"/>
        <w:rPr>
          <w:sz w:val="32"/>
          <w:szCs w:val="32"/>
          <w:rtl/>
        </w:rPr>
      </w:pPr>
      <w:bookmarkStart w:id="98" w:name="_הגשת_הצעה_(I)"/>
      <w:bookmarkStart w:id="99" w:name="_מסמכים_שיש_לצרף"/>
      <w:bookmarkStart w:id="100" w:name="_Ref504893709"/>
      <w:bookmarkStart w:id="101" w:name="_Toc514073230"/>
      <w:bookmarkStart w:id="102" w:name="_Toc514073557"/>
      <w:bookmarkStart w:id="103" w:name="_Ref383950764"/>
      <w:bookmarkStart w:id="104" w:name="_Toc142705775"/>
      <w:bookmarkStart w:id="105" w:name="_Toc185193020"/>
      <w:bookmarkStart w:id="106" w:name="_Toc330777678"/>
      <w:bookmarkEnd w:id="62"/>
      <w:bookmarkEnd w:id="98"/>
      <w:bookmarkEnd w:id="99"/>
      <w:r w:rsidRPr="00303D45">
        <w:rPr>
          <w:rFonts w:hint="eastAsia"/>
          <w:sz w:val="32"/>
          <w:szCs w:val="32"/>
          <w:rtl/>
        </w:rPr>
        <w:t>מסמכים</w:t>
      </w:r>
      <w:r w:rsidRPr="00303D45">
        <w:rPr>
          <w:sz w:val="32"/>
          <w:szCs w:val="32"/>
          <w:rtl/>
        </w:rPr>
        <w:t xml:space="preserve"> </w:t>
      </w:r>
      <w:r w:rsidRPr="00303D45">
        <w:rPr>
          <w:rFonts w:hint="eastAsia"/>
          <w:sz w:val="32"/>
          <w:szCs w:val="32"/>
          <w:rtl/>
        </w:rPr>
        <w:t>שיש</w:t>
      </w:r>
      <w:r w:rsidRPr="00303D45">
        <w:rPr>
          <w:sz w:val="32"/>
          <w:szCs w:val="32"/>
          <w:rtl/>
        </w:rPr>
        <w:t xml:space="preserve"> </w:t>
      </w:r>
      <w:r w:rsidRPr="00303D45">
        <w:rPr>
          <w:rFonts w:hint="eastAsia"/>
          <w:sz w:val="32"/>
          <w:szCs w:val="32"/>
          <w:rtl/>
        </w:rPr>
        <w:t>לצרף</w:t>
      </w:r>
      <w:r w:rsidRPr="00303D45">
        <w:rPr>
          <w:sz w:val="32"/>
          <w:szCs w:val="32"/>
          <w:rtl/>
        </w:rPr>
        <w:t xml:space="preserve"> </w:t>
      </w:r>
      <w:r w:rsidRPr="00303D45">
        <w:rPr>
          <w:rFonts w:hint="eastAsia"/>
          <w:sz w:val="32"/>
          <w:szCs w:val="32"/>
          <w:rtl/>
        </w:rPr>
        <w:t>להצעה</w:t>
      </w:r>
      <w:bookmarkEnd w:id="100"/>
      <w:bookmarkEnd w:id="101"/>
      <w:bookmarkEnd w:id="102"/>
    </w:p>
    <w:p w:rsidR="00174B55" w:rsidRPr="004C28C5" w:rsidRDefault="00174B55" w:rsidP="0007237B">
      <w:pPr>
        <w:pStyle w:val="31"/>
        <w:tabs>
          <w:tab w:val="clear" w:pos="1334"/>
          <w:tab w:val="left" w:pos="909"/>
        </w:tabs>
        <w:spacing w:before="120" w:after="0"/>
        <w:ind w:left="909" w:hanging="567"/>
        <w:rPr>
          <w:rtl/>
        </w:rPr>
      </w:pPr>
      <w:r w:rsidRPr="001D5752">
        <w:rPr>
          <w:sz w:val="24"/>
          <w:szCs w:val="24"/>
          <w:rtl/>
        </w:rPr>
        <w:t xml:space="preserve">להלן פירוט </w:t>
      </w:r>
      <w:r w:rsidRPr="001D5752">
        <w:rPr>
          <w:rFonts w:hint="eastAsia"/>
          <w:sz w:val="24"/>
          <w:szCs w:val="24"/>
          <w:rtl/>
        </w:rPr>
        <w:t>המסמכים</w:t>
      </w:r>
      <w:r w:rsidRPr="001D5752">
        <w:rPr>
          <w:sz w:val="24"/>
          <w:szCs w:val="24"/>
          <w:rtl/>
        </w:rPr>
        <w:t xml:space="preserve"> שיש לצרף להצעה</w:t>
      </w:r>
      <w:r>
        <w:rPr>
          <w:rFonts w:hint="cs"/>
          <w:sz w:val="24"/>
          <w:szCs w:val="24"/>
          <w:rtl/>
        </w:rPr>
        <w:t xml:space="preserve"> המוגשת לפי סעיף </w:t>
      </w:r>
      <w:r w:rsidR="0007237B">
        <w:rPr>
          <w:sz w:val="24"/>
          <w:szCs w:val="24"/>
          <w:rtl/>
        </w:rPr>
        <w:fldChar w:fldCharType="begin"/>
      </w:r>
      <w:r w:rsidR="0007237B">
        <w:rPr>
          <w:sz w:val="24"/>
          <w:szCs w:val="24"/>
          <w:rtl/>
        </w:rPr>
        <w:instrText xml:space="preserve"> </w:instrText>
      </w:r>
      <w:r w:rsidR="0007237B">
        <w:rPr>
          <w:rFonts w:hint="cs"/>
          <w:sz w:val="24"/>
          <w:szCs w:val="24"/>
        </w:rPr>
        <w:instrText>REF</w:instrText>
      </w:r>
      <w:r w:rsidR="0007237B">
        <w:rPr>
          <w:rFonts w:hint="cs"/>
          <w:sz w:val="24"/>
          <w:szCs w:val="24"/>
          <w:rtl/>
        </w:rPr>
        <w:instrText xml:space="preserve"> _</w:instrText>
      </w:r>
      <w:r w:rsidR="0007237B">
        <w:rPr>
          <w:rFonts w:hint="cs"/>
          <w:sz w:val="24"/>
          <w:szCs w:val="24"/>
        </w:rPr>
        <w:instrText>Ref504892908 \r \h</w:instrText>
      </w:r>
      <w:r w:rsidR="0007237B">
        <w:rPr>
          <w:sz w:val="24"/>
          <w:szCs w:val="24"/>
          <w:rtl/>
        </w:rPr>
        <w:instrText xml:space="preserve"> </w:instrText>
      </w:r>
      <w:r w:rsidR="0007237B">
        <w:rPr>
          <w:sz w:val="24"/>
          <w:szCs w:val="24"/>
          <w:rtl/>
        </w:rPr>
      </w:r>
      <w:r w:rsidR="0007237B">
        <w:rPr>
          <w:sz w:val="24"/>
          <w:szCs w:val="24"/>
          <w:rtl/>
        </w:rPr>
        <w:fldChar w:fldCharType="separate"/>
      </w:r>
      <w:r w:rsidR="00A41AD5">
        <w:rPr>
          <w:sz w:val="24"/>
          <w:szCs w:val="24"/>
          <w:rtl/>
        </w:rPr>
        <w:t>‏0.8</w:t>
      </w:r>
      <w:r w:rsidR="0007237B">
        <w:rPr>
          <w:sz w:val="24"/>
          <w:szCs w:val="24"/>
          <w:rtl/>
        </w:rPr>
        <w:fldChar w:fldCharType="end"/>
      </w:r>
      <w:r w:rsidR="0007237B">
        <w:rPr>
          <w:rFonts w:hint="cs"/>
          <w:sz w:val="24"/>
          <w:szCs w:val="24"/>
          <w:rtl/>
        </w:rPr>
        <w:t xml:space="preserve"> </w:t>
      </w:r>
      <w:r>
        <w:rPr>
          <w:rFonts w:hint="cs"/>
          <w:sz w:val="24"/>
          <w:szCs w:val="24"/>
          <w:rtl/>
        </w:rPr>
        <w:t xml:space="preserve">שלהלן, כאשר הם תקפים </w:t>
      </w:r>
      <w:r w:rsidRPr="004C28C5">
        <w:rPr>
          <w:rFonts w:hint="cs"/>
          <w:sz w:val="24"/>
          <w:szCs w:val="24"/>
          <w:rtl/>
        </w:rPr>
        <w:t>למועד הגשת ההצעה.</w:t>
      </w:r>
    </w:p>
    <w:p w:rsidR="000017C8" w:rsidRPr="00CA1F1F" w:rsidRDefault="000017C8" w:rsidP="0007237B">
      <w:pPr>
        <w:pStyle w:val="41"/>
        <w:tabs>
          <w:tab w:val="clear" w:pos="1759"/>
        </w:tabs>
        <w:spacing w:before="120" w:after="0"/>
        <w:ind w:left="1334" w:hanging="425"/>
        <w:jc w:val="both"/>
        <w:rPr>
          <w:rFonts w:ascii="David" w:hAnsi="David"/>
          <w:rtl/>
        </w:rPr>
      </w:pPr>
      <w:r w:rsidRPr="008523CE">
        <w:rPr>
          <w:rFonts w:ascii="David" w:hAnsi="David" w:hint="cs"/>
          <w:rtl/>
        </w:rPr>
        <w:t>עותק מודפס של הסכם תנאי השימוש בקניון הדיגיטלי הממשלתי שב</w:t>
      </w:r>
      <w:r>
        <w:rPr>
          <w:rFonts w:ascii="David" w:hAnsi="David" w:hint="cs"/>
          <w:rtl/>
        </w:rPr>
        <w:t xml:space="preserve">נספח 1, בהתאם לנדרש בסעיף </w:t>
      </w:r>
      <w:r w:rsidR="0007237B">
        <w:rPr>
          <w:rFonts w:ascii="David" w:hAnsi="David"/>
          <w:rtl/>
        </w:rPr>
        <w:fldChar w:fldCharType="begin"/>
      </w:r>
      <w:r w:rsidR="0007237B">
        <w:rPr>
          <w:rFonts w:ascii="David" w:hAnsi="David"/>
          <w:rtl/>
        </w:rPr>
        <w:instrText xml:space="preserve"> </w:instrText>
      </w:r>
      <w:r w:rsidR="0007237B">
        <w:rPr>
          <w:rFonts w:ascii="David" w:hAnsi="David" w:hint="cs"/>
        </w:rPr>
        <w:instrText>REF</w:instrText>
      </w:r>
      <w:r w:rsidR="0007237B">
        <w:rPr>
          <w:rFonts w:ascii="David" w:hAnsi="David" w:hint="cs"/>
          <w:rtl/>
        </w:rPr>
        <w:instrText xml:space="preserve"> _</w:instrText>
      </w:r>
      <w:r w:rsidR="0007237B">
        <w:rPr>
          <w:rFonts w:ascii="David" w:hAnsi="David" w:hint="cs"/>
        </w:rPr>
        <w:instrText>Ref504893462 \r \h</w:instrText>
      </w:r>
      <w:r w:rsidR="0007237B">
        <w:rPr>
          <w:rFonts w:ascii="David" w:hAnsi="David"/>
          <w:rtl/>
        </w:rPr>
        <w:instrText xml:space="preserve"> </w:instrText>
      </w:r>
      <w:r w:rsidR="0007237B">
        <w:rPr>
          <w:rFonts w:ascii="David" w:hAnsi="David"/>
          <w:rtl/>
        </w:rPr>
      </w:r>
      <w:r w:rsidR="0007237B">
        <w:rPr>
          <w:rFonts w:ascii="David" w:hAnsi="David"/>
          <w:rtl/>
        </w:rPr>
        <w:fldChar w:fldCharType="separate"/>
      </w:r>
      <w:r w:rsidR="00A41AD5">
        <w:rPr>
          <w:rFonts w:ascii="David" w:hAnsi="David"/>
          <w:rtl/>
        </w:rPr>
        <w:t>‏0.8.2.3</w:t>
      </w:r>
      <w:r w:rsidR="0007237B">
        <w:rPr>
          <w:rFonts w:ascii="David" w:hAnsi="David"/>
          <w:rtl/>
        </w:rPr>
        <w:fldChar w:fldCharType="end"/>
      </w:r>
      <w:r w:rsidR="0007237B">
        <w:rPr>
          <w:rFonts w:ascii="David" w:hAnsi="David" w:hint="cs"/>
          <w:rtl/>
        </w:rPr>
        <w:t xml:space="preserve"> </w:t>
      </w:r>
      <w:r>
        <w:rPr>
          <w:rFonts w:ascii="David" w:hAnsi="David" w:hint="cs"/>
          <w:rtl/>
        </w:rPr>
        <w:t>להלן.</w:t>
      </w:r>
    </w:p>
    <w:p w:rsidR="00174B55" w:rsidRPr="004C28C5" w:rsidRDefault="00174B55" w:rsidP="0007237B">
      <w:pPr>
        <w:pStyle w:val="41"/>
        <w:tabs>
          <w:tab w:val="clear" w:pos="1759"/>
        </w:tabs>
        <w:spacing w:before="120" w:after="0"/>
        <w:ind w:left="1334" w:hanging="425"/>
        <w:jc w:val="both"/>
        <w:rPr>
          <w:rFonts w:ascii="David" w:hAnsi="David"/>
        </w:rPr>
      </w:pPr>
      <w:r w:rsidRPr="004C28C5">
        <w:rPr>
          <w:rFonts w:ascii="David" w:hAnsi="David"/>
          <w:rtl/>
        </w:rPr>
        <w:t>תצהיר מציע</w:t>
      </w:r>
      <w:r w:rsidRPr="004C28C5">
        <w:rPr>
          <w:rFonts w:ascii="David" w:hAnsi="David" w:hint="cs"/>
          <w:rtl/>
        </w:rPr>
        <w:t xml:space="preserve"> בנוסח המחייב שב</w:t>
      </w:r>
      <w:r w:rsidRPr="004C28C5">
        <w:rPr>
          <w:rFonts w:ascii="David" w:hAnsi="David" w:hint="eastAsia"/>
          <w:rtl/>
        </w:rPr>
        <w:t>נספח</w:t>
      </w:r>
      <w:r w:rsidRPr="004C28C5">
        <w:rPr>
          <w:rFonts w:ascii="David" w:hAnsi="David"/>
          <w:rtl/>
        </w:rPr>
        <w:t xml:space="preserve"> </w:t>
      </w:r>
      <w:r w:rsidRPr="004C28C5">
        <w:rPr>
          <w:rFonts w:ascii="David" w:hAnsi="David" w:hint="cs"/>
          <w:rtl/>
        </w:rPr>
        <w:t>3</w:t>
      </w:r>
      <w:r w:rsidRPr="004C28C5">
        <w:rPr>
          <w:rFonts w:ascii="David" w:hAnsi="David"/>
          <w:rtl/>
        </w:rPr>
        <w:t>,</w:t>
      </w:r>
      <w:r w:rsidRPr="004C28C5">
        <w:rPr>
          <w:rFonts w:ascii="David" w:hAnsi="David"/>
        </w:rPr>
        <w:t xml:space="preserve"> </w:t>
      </w:r>
      <w:r w:rsidRPr="004C28C5">
        <w:rPr>
          <w:rFonts w:ascii="David" w:hAnsi="David" w:hint="cs"/>
          <w:rtl/>
        </w:rPr>
        <w:t>חתום על ידי מורשה/י</w:t>
      </w:r>
      <w:r w:rsidRPr="004C28C5">
        <w:rPr>
          <w:rFonts w:ascii="David" w:hAnsi="David"/>
          <w:rtl/>
        </w:rPr>
        <w:t xml:space="preserve"> החתימה מטעם המציע, </w:t>
      </w:r>
      <w:r w:rsidRPr="004C28C5">
        <w:rPr>
          <w:rFonts w:ascii="David" w:hAnsi="David" w:hint="cs"/>
          <w:rtl/>
        </w:rPr>
        <w:t>ו</w:t>
      </w:r>
      <w:r w:rsidRPr="004C28C5">
        <w:rPr>
          <w:rFonts w:ascii="David" w:hAnsi="David"/>
          <w:rtl/>
        </w:rPr>
        <w:t>מאומת על ידי עו"ד</w:t>
      </w:r>
      <w:r w:rsidRPr="004C28C5">
        <w:rPr>
          <w:rFonts w:ascii="David" w:hAnsi="David" w:hint="cs"/>
          <w:rtl/>
        </w:rPr>
        <w:t xml:space="preserve"> (נספח זה נועד בין היתר להוכחת עמידה בתנאי הסף לעיל: סעיף </w:t>
      </w:r>
      <w:r w:rsidR="0007237B">
        <w:rPr>
          <w:rFonts w:ascii="David" w:hAnsi="David"/>
          <w:rtl/>
        </w:rPr>
        <w:fldChar w:fldCharType="begin"/>
      </w:r>
      <w:r w:rsidR="0007237B">
        <w:rPr>
          <w:rFonts w:ascii="David" w:hAnsi="David"/>
          <w:rtl/>
        </w:rPr>
        <w:instrText xml:space="preserve"> </w:instrText>
      </w:r>
      <w:r w:rsidR="0007237B">
        <w:rPr>
          <w:rFonts w:ascii="David" w:hAnsi="David" w:hint="cs"/>
        </w:rPr>
        <w:instrText>REF</w:instrText>
      </w:r>
      <w:r w:rsidR="0007237B">
        <w:rPr>
          <w:rFonts w:ascii="David" w:hAnsi="David" w:hint="cs"/>
          <w:rtl/>
        </w:rPr>
        <w:instrText xml:space="preserve"> _</w:instrText>
      </w:r>
      <w:r w:rsidR="0007237B">
        <w:rPr>
          <w:rFonts w:ascii="David" w:hAnsi="David" w:hint="cs"/>
        </w:rPr>
        <w:instrText>Ref504893485 \r \h</w:instrText>
      </w:r>
      <w:r w:rsidR="0007237B">
        <w:rPr>
          <w:rFonts w:ascii="David" w:hAnsi="David"/>
          <w:rtl/>
        </w:rPr>
        <w:instrText xml:space="preserve"> </w:instrText>
      </w:r>
      <w:r w:rsidR="0007237B">
        <w:rPr>
          <w:rFonts w:ascii="David" w:hAnsi="David"/>
          <w:rtl/>
        </w:rPr>
      </w:r>
      <w:r w:rsidR="0007237B">
        <w:rPr>
          <w:rFonts w:ascii="David" w:hAnsi="David"/>
          <w:rtl/>
        </w:rPr>
        <w:fldChar w:fldCharType="separate"/>
      </w:r>
      <w:r w:rsidR="00A41AD5">
        <w:rPr>
          <w:rFonts w:ascii="David" w:hAnsi="David"/>
          <w:rtl/>
        </w:rPr>
        <w:t>‏0.6.1.1</w:t>
      </w:r>
      <w:r w:rsidR="0007237B">
        <w:rPr>
          <w:rFonts w:ascii="David" w:hAnsi="David"/>
          <w:rtl/>
        </w:rPr>
        <w:fldChar w:fldCharType="end"/>
      </w:r>
      <w:r w:rsidR="0007237B">
        <w:rPr>
          <w:rFonts w:ascii="David" w:hAnsi="David" w:hint="cs"/>
          <w:rtl/>
        </w:rPr>
        <w:t xml:space="preserve"> </w:t>
      </w:r>
      <w:r w:rsidRPr="004C28C5">
        <w:rPr>
          <w:rFonts w:ascii="David" w:hAnsi="David" w:hint="cs"/>
          <w:rtl/>
        </w:rPr>
        <w:t xml:space="preserve">(ראו פרק 1 סעיף 9 לנספח 3), סעיף </w:t>
      </w:r>
      <w:r w:rsidR="0007237B">
        <w:rPr>
          <w:rFonts w:ascii="David" w:hAnsi="David"/>
          <w:rtl/>
        </w:rPr>
        <w:fldChar w:fldCharType="begin"/>
      </w:r>
      <w:r w:rsidR="0007237B">
        <w:rPr>
          <w:rFonts w:ascii="David" w:hAnsi="David"/>
          <w:rtl/>
        </w:rPr>
        <w:instrText xml:space="preserve"> </w:instrText>
      </w:r>
      <w:r w:rsidR="0007237B">
        <w:rPr>
          <w:rFonts w:ascii="David" w:hAnsi="David" w:hint="cs"/>
        </w:rPr>
        <w:instrText>REF</w:instrText>
      </w:r>
      <w:r w:rsidR="0007237B">
        <w:rPr>
          <w:rFonts w:ascii="David" w:hAnsi="David" w:hint="cs"/>
          <w:rtl/>
        </w:rPr>
        <w:instrText xml:space="preserve"> _</w:instrText>
      </w:r>
      <w:r w:rsidR="0007237B">
        <w:rPr>
          <w:rFonts w:ascii="David" w:hAnsi="David" w:hint="cs"/>
        </w:rPr>
        <w:instrText>Ref504893573 \r \h</w:instrText>
      </w:r>
      <w:r w:rsidR="0007237B">
        <w:rPr>
          <w:rFonts w:ascii="David" w:hAnsi="David"/>
          <w:rtl/>
        </w:rPr>
        <w:instrText xml:space="preserve"> </w:instrText>
      </w:r>
      <w:r w:rsidR="0007237B">
        <w:rPr>
          <w:rFonts w:ascii="David" w:hAnsi="David"/>
          <w:rtl/>
        </w:rPr>
      </w:r>
      <w:r w:rsidR="0007237B">
        <w:rPr>
          <w:rFonts w:ascii="David" w:hAnsi="David"/>
          <w:rtl/>
        </w:rPr>
        <w:fldChar w:fldCharType="separate"/>
      </w:r>
      <w:r w:rsidR="00A41AD5">
        <w:rPr>
          <w:rFonts w:ascii="David" w:hAnsi="David"/>
          <w:rtl/>
        </w:rPr>
        <w:t>‏0.6.1.2</w:t>
      </w:r>
      <w:r w:rsidR="0007237B">
        <w:rPr>
          <w:rFonts w:ascii="David" w:hAnsi="David"/>
          <w:rtl/>
        </w:rPr>
        <w:fldChar w:fldCharType="end"/>
      </w:r>
      <w:r w:rsidR="0007237B">
        <w:rPr>
          <w:rFonts w:ascii="David" w:hAnsi="David" w:hint="cs"/>
          <w:rtl/>
        </w:rPr>
        <w:t xml:space="preserve"> </w:t>
      </w:r>
      <w:r w:rsidRPr="004C28C5">
        <w:rPr>
          <w:rFonts w:ascii="David" w:hAnsi="David" w:hint="cs"/>
          <w:rtl/>
        </w:rPr>
        <w:t xml:space="preserve">(ראו פרק 3 סעיף 1 לנספח 3), וסעיף </w:t>
      </w:r>
      <w:r w:rsidR="0007237B">
        <w:rPr>
          <w:rFonts w:ascii="David" w:hAnsi="David"/>
          <w:rtl/>
        </w:rPr>
        <w:fldChar w:fldCharType="begin"/>
      </w:r>
      <w:r w:rsidR="0007237B">
        <w:rPr>
          <w:rFonts w:ascii="David" w:hAnsi="David"/>
          <w:rtl/>
        </w:rPr>
        <w:instrText xml:space="preserve"> </w:instrText>
      </w:r>
      <w:r w:rsidR="0007237B">
        <w:rPr>
          <w:rFonts w:ascii="David" w:hAnsi="David" w:hint="cs"/>
        </w:rPr>
        <w:instrText>REF</w:instrText>
      </w:r>
      <w:r w:rsidR="0007237B">
        <w:rPr>
          <w:rFonts w:ascii="David" w:hAnsi="David" w:hint="cs"/>
          <w:rtl/>
        </w:rPr>
        <w:instrText xml:space="preserve"> _</w:instrText>
      </w:r>
      <w:r w:rsidR="0007237B">
        <w:rPr>
          <w:rFonts w:ascii="David" w:hAnsi="David" w:hint="cs"/>
        </w:rPr>
        <w:instrText>Ref504893583 \r \h</w:instrText>
      </w:r>
      <w:r w:rsidR="0007237B">
        <w:rPr>
          <w:rFonts w:ascii="David" w:hAnsi="David"/>
          <w:rtl/>
        </w:rPr>
        <w:instrText xml:space="preserve"> </w:instrText>
      </w:r>
      <w:r w:rsidR="0007237B">
        <w:rPr>
          <w:rFonts w:ascii="David" w:hAnsi="David"/>
          <w:rtl/>
        </w:rPr>
      </w:r>
      <w:r w:rsidR="0007237B">
        <w:rPr>
          <w:rFonts w:ascii="David" w:hAnsi="David"/>
          <w:rtl/>
        </w:rPr>
        <w:fldChar w:fldCharType="separate"/>
      </w:r>
      <w:r w:rsidR="00A41AD5">
        <w:rPr>
          <w:rFonts w:ascii="David" w:hAnsi="David"/>
          <w:rtl/>
        </w:rPr>
        <w:t>‏0.6.1.3</w:t>
      </w:r>
      <w:r w:rsidR="0007237B">
        <w:rPr>
          <w:rFonts w:ascii="David" w:hAnsi="David"/>
          <w:rtl/>
        </w:rPr>
        <w:fldChar w:fldCharType="end"/>
      </w:r>
      <w:r w:rsidR="0007237B">
        <w:rPr>
          <w:rFonts w:ascii="David" w:hAnsi="David" w:hint="cs"/>
          <w:rtl/>
        </w:rPr>
        <w:t xml:space="preserve"> </w:t>
      </w:r>
      <w:r w:rsidRPr="004C28C5">
        <w:rPr>
          <w:rFonts w:ascii="David" w:hAnsi="David" w:hint="cs"/>
          <w:rtl/>
        </w:rPr>
        <w:t xml:space="preserve">(ראו פרק 2 סעיף </w:t>
      </w:r>
      <w:r w:rsidR="004C28C5" w:rsidRPr="004C28C5">
        <w:rPr>
          <w:rFonts w:ascii="David" w:hAnsi="David" w:hint="cs"/>
          <w:rtl/>
        </w:rPr>
        <w:t xml:space="preserve">10 </w:t>
      </w:r>
      <w:r w:rsidRPr="004C28C5">
        <w:rPr>
          <w:rFonts w:ascii="David" w:hAnsi="David" w:hint="cs"/>
          <w:rtl/>
        </w:rPr>
        <w:t>לנספח 3)). יש להקפיד ולצרף למענה את הצרופות המבוקשות בנספח 3.</w:t>
      </w:r>
    </w:p>
    <w:p w:rsidR="00174B55" w:rsidRPr="00641D19" w:rsidRDefault="00641D19" w:rsidP="0007237B">
      <w:pPr>
        <w:pStyle w:val="41"/>
        <w:tabs>
          <w:tab w:val="clear" w:pos="1759"/>
        </w:tabs>
        <w:spacing w:before="120" w:after="0"/>
        <w:ind w:left="1334" w:hanging="425"/>
        <w:jc w:val="both"/>
        <w:rPr>
          <w:rFonts w:ascii="David" w:hAnsi="David"/>
        </w:rPr>
      </w:pPr>
      <w:r w:rsidRPr="00641D19">
        <w:rPr>
          <w:rFonts w:ascii="David" w:hAnsi="David" w:hint="cs"/>
          <w:rtl/>
        </w:rPr>
        <w:t>אישור עמידת המציע בדרישות ניסיון בנוסח המחייב שבנספח 4 (</w:t>
      </w:r>
      <w:r w:rsidR="00174B55" w:rsidRPr="00641D19">
        <w:rPr>
          <w:rFonts w:ascii="David" w:hAnsi="David" w:hint="cs"/>
          <w:rtl/>
        </w:rPr>
        <w:t xml:space="preserve">נספח זה נועד, בין היתר, להוכחת עמידה בתנאי הסף </w:t>
      </w:r>
      <w:r w:rsidRPr="00641D19">
        <w:rPr>
          <w:rFonts w:ascii="David" w:hAnsi="David" w:hint="cs"/>
          <w:rtl/>
        </w:rPr>
        <w:t xml:space="preserve">שבסעיף </w:t>
      </w:r>
      <w:r w:rsidR="0007237B">
        <w:rPr>
          <w:rFonts w:ascii="David" w:hAnsi="David"/>
          <w:rtl/>
        </w:rPr>
        <w:fldChar w:fldCharType="begin"/>
      </w:r>
      <w:r w:rsidR="0007237B">
        <w:rPr>
          <w:rFonts w:ascii="David" w:hAnsi="David"/>
          <w:rtl/>
        </w:rPr>
        <w:instrText xml:space="preserve"> </w:instrText>
      </w:r>
      <w:r w:rsidR="0007237B">
        <w:rPr>
          <w:rFonts w:ascii="David" w:hAnsi="David" w:hint="cs"/>
        </w:rPr>
        <w:instrText>REF</w:instrText>
      </w:r>
      <w:r w:rsidR="0007237B">
        <w:rPr>
          <w:rFonts w:ascii="David" w:hAnsi="David" w:hint="cs"/>
          <w:rtl/>
        </w:rPr>
        <w:instrText xml:space="preserve"> _</w:instrText>
      </w:r>
      <w:r w:rsidR="0007237B">
        <w:rPr>
          <w:rFonts w:ascii="David" w:hAnsi="David" w:hint="cs"/>
        </w:rPr>
        <w:instrText>Ref504893599 \r \h</w:instrText>
      </w:r>
      <w:r w:rsidR="0007237B">
        <w:rPr>
          <w:rFonts w:ascii="David" w:hAnsi="David"/>
          <w:rtl/>
        </w:rPr>
        <w:instrText xml:space="preserve"> </w:instrText>
      </w:r>
      <w:r w:rsidR="0007237B">
        <w:rPr>
          <w:rFonts w:ascii="David" w:hAnsi="David"/>
          <w:rtl/>
        </w:rPr>
      </w:r>
      <w:r w:rsidR="0007237B">
        <w:rPr>
          <w:rFonts w:ascii="David" w:hAnsi="David"/>
          <w:rtl/>
        </w:rPr>
        <w:fldChar w:fldCharType="separate"/>
      </w:r>
      <w:r w:rsidR="00A41AD5">
        <w:rPr>
          <w:rFonts w:ascii="David" w:hAnsi="David"/>
          <w:rtl/>
        </w:rPr>
        <w:t>‏0.6.1.4</w:t>
      </w:r>
      <w:r w:rsidR="0007237B">
        <w:rPr>
          <w:rFonts w:ascii="David" w:hAnsi="David"/>
          <w:rtl/>
        </w:rPr>
        <w:fldChar w:fldCharType="end"/>
      </w:r>
      <w:r w:rsidR="0007237B">
        <w:rPr>
          <w:rFonts w:ascii="David" w:hAnsi="David" w:hint="cs"/>
          <w:rtl/>
        </w:rPr>
        <w:t xml:space="preserve"> </w:t>
      </w:r>
      <w:r w:rsidRPr="00641D19">
        <w:rPr>
          <w:rFonts w:ascii="David" w:hAnsi="David" w:hint="cs"/>
          <w:rtl/>
        </w:rPr>
        <w:t>לעיל). יש להקפיד ולמלא את הנספח והטבלאות כנדרש.</w:t>
      </w:r>
    </w:p>
    <w:p w:rsidR="003C3ABD" w:rsidRDefault="00641D19" w:rsidP="0007237B">
      <w:pPr>
        <w:pStyle w:val="41"/>
        <w:tabs>
          <w:tab w:val="clear" w:pos="1759"/>
        </w:tabs>
        <w:spacing w:before="120" w:after="0"/>
        <w:ind w:left="1334" w:hanging="425"/>
        <w:jc w:val="both"/>
        <w:rPr>
          <w:rFonts w:ascii="David" w:hAnsi="David"/>
        </w:rPr>
      </w:pPr>
      <w:r w:rsidRPr="00641D19">
        <w:rPr>
          <w:rFonts w:ascii="David" w:hAnsi="David" w:hint="cs"/>
          <w:rtl/>
        </w:rPr>
        <w:t xml:space="preserve">אישור רו"ח בנוסח המחייב שבנספח 5א' ו/או 5ב' ו/או 5ג' </w:t>
      </w:r>
      <w:r w:rsidR="003C3ABD">
        <w:rPr>
          <w:rFonts w:ascii="David" w:hAnsi="David" w:hint="cs"/>
          <w:rtl/>
        </w:rPr>
        <w:t xml:space="preserve">(נספח זה נועד, בין היתר, להוכחת עמידה בתנאי הסף שבסעיף </w:t>
      </w:r>
      <w:r w:rsidR="0007237B">
        <w:rPr>
          <w:rFonts w:ascii="David" w:hAnsi="David"/>
          <w:rtl/>
        </w:rPr>
        <w:fldChar w:fldCharType="begin"/>
      </w:r>
      <w:r w:rsidR="0007237B">
        <w:rPr>
          <w:rFonts w:ascii="David" w:hAnsi="David"/>
          <w:rtl/>
        </w:rPr>
        <w:instrText xml:space="preserve"> </w:instrText>
      </w:r>
      <w:r w:rsidR="0007237B">
        <w:rPr>
          <w:rFonts w:ascii="David" w:hAnsi="David" w:hint="cs"/>
        </w:rPr>
        <w:instrText>REF</w:instrText>
      </w:r>
      <w:r w:rsidR="0007237B">
        <w:rPr>
          <w:rFonts w:ascii="David" w:hAnsi="David" w:hint="cs"/>
          <w:rtl/>
        </w:rPr>
        <w:instrText xml:space="preserve"> _</w:instrText>
      </w:r>
      <w:r w:rsidR="0007237B">
        <w:rPr>
          <w:rFonts w:ascii="David" w:hAnsi="David" w:hint="cs"/>
        </w:rPr>
        <w:instrText>Ref504893613 \r \h</w:instrText>
      </w:r>
      <w:r w:rsidR="0007237B">
        <w:rPr>
          <w:rFonts w:ascii="David" w:hAnsi="David"/>
          <w:rtl/>
        </w:rPr>
        <w:instrText xml:space="preserve"> </w:instrText>
      </w:r>
      <w:r w:rsidR="0007237B">
        <w:rPr>
          <w:rFonts w:ascii="David" w:hAnsi="David"/>
          <w:rtl/>
        </w:rPr>
      </w:r>
      <w:r w:rsidR="0007237B">
        <w:rPr>
          <w:rFonts w:ascii="David" w:hAnsi="David"/>
          <w:rtl/>
        </w:rPr>
        <w:fldChar w:fldCharType="separate"/>
      </w:r>
      <w:r w:rsidR="00A41AD5">
        <w:rPr>
          <w:rFonts w:ascii="David" w:hAnsi="David"/>
          <w:rtl/>
        </w:rPr>
        <w:t>‏0.6.1.5</w:t>
      </w:r>
      <w:r w:rsidR="0007237B">
        <w:rPr>
          <w:rFonts w:ascii="David" w:hAnsi="David"/>
          <w:rtl/>
        </w:rPr>
        <w:fldChar w:fldCharType="end"/>
      </w:r>
      <w:r w:rsidR="0007237B">
        <w:rPr>
          <w:rFonts w:ascii="David" w:hAnsi="David" w:hint="cs"/>
          <w:rtl/>
        </w:rPr>
        <w:t xml:space="preserve"> </w:t>
      </w:r>
      <w:r w:rsidR="003C3ABD">
        <w:rPr>
          <w:rFonts w:ascii="David" w:hAnsi="David" w:hint="cs"/>
          <w:rtl/>
        </w:rPr>
        <w:t>לעיל) על פי החלוקה הבאה:</w:t>
      </w:r>
    </w:p>
    <w:p w:rsidR="00641D19" w:rsidRPr="003C3ABD" w:rsidRDefault="003C3ABD" w:rsidP="0007237B">
      <w:pPr>
        <w:pStyle w:val="55"/>
        <w:numPr>
          <w:ilvl w:val="4"/>
          <w:numId w:val="51"/>
        </w:numPr>
        <w:tabs>
          <w:tab w:val="clear" w:pos="2468"/>
          <w:tab w:val="left" w:pos="1901"/>
        </w:tabs>
        <w:spacing w:before="120" w:after="0"/>
        <w:ind w:left="1759" w:hanging="992"/>
      </w:pPr>
      <w:r w:rsidRPr="003C3ABD">
        <w:rPr>
          <w:rFonts w:hint="cs"/>
          <w:rtl/>
        </w:rPr>
        <w:t xml:space="preserve">נספח 5א' עבור המבקשים להירשם לקטגוריה ציוד נלווה למחשב </w:t>
      </w:r>
      <w:r w:rsidR="00641D19" w:rsidRPr="003C3ABD">
        <w:rPr>
          <w:rFonts w:hint="cs"/>
          <w:rtl/>
        </w:rPr>
        <w:t xml:space="preserve">(נספח זה נועד, בין היתר, להוכחת עמידה בתנאי הסף שבסעיף </w:t>
      </w:r>
      <w:r w:rsidR="0007237B">
        <w:rPr>
          <w:rtl/>
        </w:rPr>
        <w:fldChar w:fldCharType="begin"/>
      </w:r>
      <w:r w:rsidR="0007237B">
        <w:rPr>
          <w:rtl/>
        </w:rPr>
        <w:instrText xml:space="preserve"> </w:instrText>
      </w:r>
      <w:r w:rsidR="0007237B">
        <w:rPr>
          <w:rFonts w:hint="cs"/>
        </w:rPr>
        <w:instrText>REF</w:instrText>
      </w:r>
      <w:r w:rsidR="0007237B">
        <w:rPr>
          <w:rFonts w:hint="cs"/>
          <w:rtl/>
        </w:rPr>
        <w:instrText xml:space="preserve"> _</w:instrText>
      </w:r>
      <w:r w:rsidR="0007237B">
        <w:rPr>
          <w:rFonts w:hint="cs"/>
        </w:rPr>
        <w:instrText>Ref504893622 \r \h</w:instrText>
      </w:r>
      <w:r w:rsidR="0007237B">
        <w:rPr>
          <w:rtl/>
        </w:rPr>
        <w:instrText xml:space="preserve"> </w:instrText>
      </w:r>
      <w:r w:rsidR="0007237B">
        <w:rPr>
          <w:rtl/>
        </w:rPr>
      </w:r>
      <w:r w:rsidR="0007237B">
        <w:rPr>
          <w:rtl/>
        </w:rPr>
        <w:fldChar w:fldCharType="separate"/>
      </w:r>
      <w:r w:rsidR="00A41AD5">
        <w:rPr>
          <w:rtl/>
        </w:rPr>
        <w:t>‏0.6.1.5.1</w:t>
      </w:r>
      <w:r w:rsidR="0007237B">
        <w:rPr>
          <w:rtl/>
        </w:rPr>
        <w:fldChar w:fldCharType="end"/>
      </w:r>
      <w:r w:rsidR="0007237B">
        <w:rPr>
          <w:rFonts w:hint="cs"/>
          <w:rtl/>
        </w:rPr>
        <w:t xml:space="preserve"> </w:t>
      </w:r>
      <w:r w:rsidRPr="003C3ABD">
        <w:rPr>
          <w:rFonts w:hint="cs"/>
          <w:rtl/>
        </w:rPr>
        <w:t>לעיל).</w:t>
      </w:r>
    </w:p>
    <w:p w:rsidR="003C3ABD" w:rsidRPr="003C3ABD" w:rsidRDefault="003C3ABD" w:rsidP="0007237B">
      <w:pPr>
        <w:pStyle w:val="55"/>
        <w:numPr>
          <w:ilvl w:val="4"/>
          <w:numId w:val="51"/>
        </w:numPr>
        <w:tabs>
          <w:tab w:val="clear" w:pos="2468"/>
          <w:tab w:val="left" w:pos="1901"/>
        </w:tabs>
        <w:spacing w:before="120" w:after="0"/>
        <w:ind w:left="1759" w:hanging="992"/>
      </w:pPr>
      <w:r w:rsidRPr="003C3ABD">
        <w:rPr>
          <w:rFonts w:hint="cs"/>
          <w:rtl/>
        </w:rPr>
        <w:lastRenderedPageBreak/>
        <w:t xml:space="preserve">נספח 5ב' עבור המבקשים להירשם לקטגוריה סוללות (נספח זה נועד, בין היתר, להוכחת עמידה בתנאי הסף שבסעיף </w:t>
      </w:r>
      <w:r w:rsidR="0007237B">
        <w:rPr>
          <w:rtl/>
        </w:rPr>
        <w:fldChar w:fldCharType="begin"/>
      </w:r>
      <w:r w:rsidR="0007237B">
        <w:rPr>
          <w:rtl/>
        </w:rPr>
        <w:instrText xml:space="preserve"> </w:instrText>
      </w:r>
      <w:r w:rsidR="0007237B">
        <w:rPr>
          <w:rFonts w:hint="cs"/>
        </w:rPr>
        <w:instrText>REF</w:instrText>
      </w:r>
      <w:r w:rsidR="0007237B">
        <w:rPr>
          <w:rFonts w:hint="cs"/>
          <w:rtl/>
        </w:rPr>
        <w:instrText xml:space="preserve"> _</w:instrText>
      </w:r>
      <w:r w:rsidR="0007237B">
        <w:rPr>
          <w:rFonts w:hint="cs"/>
        </w:rPr>
        <w:instrText>Ref504893633 \r \h</w:instrText>
      </w:r>
      <w:r w:rsidR="0007237B">
        <w:rPr>
          <w:rtl/>
        </w:rPr>
        <w:instrText xml:space="preserve"> </w:instrText>
      </w:r>
      <w:r w:rsidR="0007237B">
        <w:rPr>
          <w:rtl/>
        </w:rPr>
      </w:r>
      <w:r w:rsidR="0007237B">
        <w:rPr>
          <w:rtl/>
        </w:rPr>
        <w:fldChar w:fldCharType="separate"/>
      </w:r>
      <w:r w:rsidR="00A41AD5">
        <w:rPr>
          <w:rtl/>
        </w:rPr>
        <w:t>‏0.6.1.5.2</w:t>
      </w:r>
      <w:r w:rsidR="0007237B">
        <w:rPr>
          <w:rtl/>
        </w:rPr>
        <w:fldChar w:fldCharType="end"/>
      </w:r>
      <w:r w:rsidR="0007237B">
        <w:rPr>
          <w:rFonts w:hint="cs"/>
          <w:rtl/>
        </w:rPr>
        <w:t xml:space="preserve"> </w:t>
      </w:r>
      <w:r w:rsidRPr="003C3ABD">
        <w:rPr>
          <w:rFonts w:hint="cs"/>
          <w:rtl/>
        </w:rPr>
        <w:t>לעיל).</w:t>
      </w:r>
    </w:p>
    <w:p w:rsidR="003C3ABD" w:rsidRPr="003C3ABD" w:rsidRDefault="003C3ABD" w:rsidP="0007237B">
      <w:pPr>
        <w:pStyle w:val="55"/>
        <w:numPr>
          <w:ilvl w:val="4"/>
          <w:numId w:val="51"/>
        </w:numPr>
        <w:tabs>
          <w:tab w:val="clear" w:pos="2468"/>
          <w:tab w:val="left" w:pos="1901"/>
        </w:tabs>
        <w:spacing w:before="120" w:after="0"/>
        <w:ind w:left="1759" w:hanging="992"/>
      </w:pPr>
      <w:r w:rsidRPr="003C3ABD">
        <w:rPr>
          <w:rFonts w:hint="cs"/>
          <w:rtl/>
        </w:rPr>
        <w:t xml:space="preserve">נספח 5ג' עבור המבקשים להירשם לקטגוריה קלטות גיבוי וניקוי (נספח זה נועד, בין היתר, להוכחת עמידה בתנאי הסף שבסעיף </w:t>
      </w:r>
      <w:r w:rsidR="0007237B">
        <w:rPr>
          <w:rtl/>
        </w:rPr>
        <w:fldChar w:fldCharType="begin"/>
      </w:r>
      <w:r w:rsidR="0007237B">
        <w:rPr>
          <w:rtl/>
        </w:rPr>
        <w:instrText xml:space="preserve"> </w:instrText>
      </w:r>
      <w:r w:rsidR="0007237B">
        <w:rPr>
          <w:rFonts w:hint="cs"/>
        </w:rPr>
        <w:instrText>REF</w:instrText>
      </w:r>
      <w:r w:rsidR="0007237B">
        <w:rPr>
          <w:rFonts w:hint="cs"/>
          <w:rtl/>
        </w:rPr>
        <w:instrText xml:space="preserve"> _</w:instrText>
      </w:r>
      <w:r w:rsidR="0007237B">
        <w:rPr>
          <w:rFonts w:hint="cs"/>
        </w:rPr>
        <w:instrText>Ref504893645 \r \h</w:instrText>
      </w:r>
      <w:r w:rsidR="0007237B">
        <w:rPr>
          <w:rtl/>
        </w:rPr>
        <w:instrText xml:space="preserve"> </w:instrText>
      </w:r>
      <w:r w:rsidR="0007237B">
        <w:rPr>
          <w:rtl/>
        </w:rPr>
      </w:r>
      <w:r w:rsidR="0007237B">
        <w:rPr>
          <w:rtl/>
        </w:rPr>
        <w:fldChar w:fldCharType="separate"/>
      </w:r>
      <w:r w:rsidR="00A41AD5">
        <w:rPr>
          <w:rtl/>
        </w:rPr>
        <w:t>‏0.6.1.5.3</w:t>
      </w:r>
      <w:r w:rsidR="0007237B">
        <w:rPr>
          <w:rtl/>
        </w:rPr>
        <w:fldChar w:fldCharType="end"/>
      </w:r>
      <w:r w:rsidR="0007237B">
        <w:rPr>
          <w:rFonts w:hint="cs"/>
          <w:rtl/>
        </w:rPr>
        <w:t xml:space="preserve"> </w:t>
      </w:r>
      <w:r w:rsidRPr="003C3ABD">
        <w:rPr>
          <w:rFonts w:hint="cs"/>
          <w:rtl/>
        </w:rPr>
        <w:t>לעיל).</w:t>
      </w:r>
    </w:p>
    <w:p w:rsidR="003C3ABD" w:rsidRDefault="003C3ABD" w:rsidP="003C3ABD">
      <w:pPr>
        <w:pStyle w:val="41"/>
        <w:tabs>
          <w:tab w:val="clear" w:pos="1759"/>
        </w:tabs>
        <w:spacing w:before="120" w:after="0"/>
        <w:ind w:left="1334" w:hanging="425"/>
        <w:jc w:val="both"/>
        <w:rPr>
          <w:rFonts w:ascii="David" w:hAnsi="David"/>
        </w:rPr>
      </w:pPr>
      <w:r w:rsidRPr="003C3ABD">
        <w:rPr>
          <w:rFonts w:ascii="David" w:hAnsi="David" w:hint="cs"/>
          <w:rtl/>
        </w:rPr>
        <w:t>טופס הודעה על מורשים לקניון הדיגיטלי הממשלתי לצורך ביצוע תיחורים באמצעות המערכת הממוחשבת בשלב ב' של המכרז, על גבי הטופס שב</w:t>
      </w:r>
      <w:r w:rsidRPr="003C3ABD">
        <w:rPr>
          <w:rFonts w:ascii="David" w:hAnsi="David" w:hint="eastAsia"/>
          <w:rtl/>
        </w:rPr>
        <w:t>נספח</w:t>
      </w:r>
      <w:r w:rsidRPr="003C3ABD">
        <w:rPr>
          <w:rFonts w:ascii="David" w:hAnsi="David"/>
          <w:rtl/>
        </w:rPr>
        <w:t xml:space="preserve"> 7</w:t>
      </w:r>
      <w:r w:rsidRPr="003C3ABD">
        <w:rPr>
          <w:rFonts w:ascii="David" w:hAnsi="David" w:hint="cs"/>
          <w:rtl/>
        </w:rPr>
        <w:t>. ניתן להציג עד שני מורשים.</w:t>
      </w:r>
    </w:p>
    <w:p w:rsidR="003C3ABD" w:rsidRDefault="003C3ABD" w:rsidP="003C3ABD">
      <w:pPr>
        <w:pStyle w:val="41"/>
        <w:tabs>
          <w:tab w:val="clear" w:pos="1759"/>
        </w:tabs>
        <w:spacing w:before="120" w:after="0"/>
        <w:ind w:left="1334" w:hanging="425"/>
        <w:jc w:val="both"/>
        <w:rPr>
          <w:rFonts w:ascii="David" w:hAnsi="David"/>
        </w:rPr>
      </w:pPr>
      <w:r w:rsidRPr="0077680C">
        <w:rPr>
          <w:rFonts w:ascii="David" w:hAnsi="David" w:hint="cs"/>
          <w:rtl/>
        </w:rPr>
        <w:t>הצהרה בדבר העסקת אנשים עם מוגבלות בנוסח שב</w:t>
      </w:r>
      <w:r w:rsidRPr="00BB3B85">
        <w:rPr>
          <w:rFonts w:ascii="David" w:hAnsi="David" w:hint="eastAsia"/>
          <w:rtl/>
        </w:rPr>
        <w:t>נספח</w:t>
      </w:r>
      <w:r w:rsidRPr="00BB3B85">
        <w:rPr>
          <w:rFonts w:ascii="David" w:hAnsi="David"/>
          <w:rtl/>
        </w:rPr>
        <w:t xml:space="preserve"> 8</w:t>
      </w:r>
      <w:r w:rsidRPr="0077680C">
        <w:rPr>
          <w:rFonts w:ascii="David" w:hAnsi="David" w:hint="cs"/>
          <w:rtl/>
        </w:rPr>
        <w:t>.</w:t>
      </w:r>
    </w:p>
    <w:p w:rsidR="003C3ABD" w:rsidRDefault="003C3ABD" w:rsidP="007B7FE3">
      <w:pPr>
        <w:pStyle w:val="41"/>
        <w:tabs>
          <w:tab w:val="clear" w:pos="1759"/>
        </w:tabs>
        <w:spacing w:before="120" w:after="0"/>
        <w:ind w:left="1334" w:hanging="425"/>
        <w:jc w:val="both"/>
        <w:rPr>
          <w:rFonts w:ascii="David" w:hAnsi="David"/>
        </w:rPr>
      </w:pPr>
      <w:r>
        <w:rPr>
          <w:rFonts w:ascii="David" w:hAnsi="David" w:hint="cs"/>
          <w:rtl/>
        </w:rPr>
        <w:t xml:space="preserve">טופס פתיחת </w:t>
      </w:r>
      <w:r>
        <w:rPr>
          <w:rFonts w:ascii="David" w:hAnsi="David"/>
          <w:rtl/>
        </w:rPr>
        <w:t>זכאי במערכת הכספית</w:t>
      </w:r>
      <w:r w:rsidRPr="00146970">
        <w:rPr>
          <w:rFonts w:ascii="David" w:hAnsi="David"/>
          <w:rtl/>
        </w:rPr>
        <w:t xml:space="preserve"> </w:t>
      </w:r>
      <w:r>
        <w:rPr>
          <w:rFonts w:ascii="David" w:hAnsi="David" w:hint="cs"/>
          <w:rtl/>
        </w:rPr>
        <w:t>ב</w:t>
      </w:r>
      <w:r w:rsidRPr="00146970">
        <w:rPr>
          <w:rFonts w:ascii="David" w:hAnsi="David"/>
          <w:rtl/>
        </w:rPr>
        <w:t>מרכב"ה</w:t>
      </w:r>
      <w:r>
        <w:rPr>
          <w:rFonts w:ascii="David" w:hAnsi="David" w:hint="cs"/>
          <w:rtl/>
        </w:rPr>
        <w:t xml:space="preserve"> בנוסח שב</w:t>
      </w:r>
      <w:r w:rsidRPr="00BB3B85">
        <w:rPr>
          <w:rFonts w:ascii="David" w:hAnsi="David" w:hint="eastAsia"/>
          <w:rtl/>
        </w:rPr>
        <w:t>נספח</w:t>
      </w:r>
      <w:r w:rsidRPr="00BB3B85">
        <w:rPr>
          <w:rFonts w:ascii="David" w:hAnsi="David"/>
          <w:rtl/>
        </w:rPr>
        <w:t xml:space="preserve"> 12</w:t>
      </w:r>
      <w:r>
        <w:rPr>
          <w:rFonts w:ascii="David" w:hAnsi="David" w:hint="cs"/>
          <w:rtl/>
        </w:rPr>
        <w:t>. יש להקפיד ולצרף למענה את הצרופות המבוקשות שבנספח.</w:t>
      </w:r>
      <w:r w:rsidR="007B7FE3">
        <w:rPr>
          <w:rFonts w:ascii="David" w:hAnsi="David" w:hint="cs"/>
          <w:rtl/>
        </w:rPr>
        <w:t xml:space="preserve"> </w:t>
      </w:r>
    </w:p>
    <w:p w:rsidR="003C3ABD" w:rsidRPr="00E621E8" w:rsidRDefault="003C3ABD" w:rsidP="0007237B">
      <w:pPr>
        <w:pStyle w:val="41"/>
        <w:tabs>
          <w:tab w:val="clear" w:pos="1759"/>
        </w:tabs>
        <w:spacing w:before="120" w:after="0"/>
        <w:ind w:left="1334" w:hanging="425"/>
        <w:jc w:val="both"/>
        <w:rPr>
          <w:rFonts w:ascii="David" w:hAnsi="David"/>
        </w:rPr>
      </w:pPr>
      <w:r w:rsidRPr="00BB3B85">
        <w:rPr>
          <w:rFonts w:ascii="David" w:hAnsi="David"/>
          <w:rtl/>
        </w:rPr>
        <w:t xml:space="preserve">עותק מודפס אחד </w:t>
      </w:r>
      <w:r w:rsidRPr="00BB3B85">
        <w:rPr>
          <w:rFonts w:ascii="David" w:hAnsi="David" w:hint="eastAsia"/>
          <w:rtl/>
        </w:rPr>
        <w:t>של</w:t>
      </w:r>
      <w:r w:rsidRPr="00BB3B85">
        <w:rPr>
          <w:rFonts w:ascii="David" w:hAnsi="David"/>
          <w:rtl/>
        </w:rPr>
        <w:t xml:space="preserve"> </w:t>
      </w:r>
      <w:r w:rsidRPr="00BB3B85">
        <w:rPr>
          <w:rFonts w:ascii="David" w:hAnsi="David" w:hint="eastAsia"/>
          <w:rtl/>
        </w:rPr>
        <w:t>הסכם</w:t>
      </w:r>
      <w:r w:rsidRPr="00BB3B85">
        <w:rPr>
          <w:rFonts w:ascii="David" w:hAnsi="David"/>
          <w:rtl/>
        </w:rPr>
        <w:t xml:space="preserve"> </w:t>
      </w:r>
      <w:r w:rsidRPr="00BB3B85">
        <w:rPr>
          <w:rFonts w:ascii="David" w:hAnsi="David" w:hint="eastAsia"/>
          <w:rtl/>
        </w:rPr>
        <w:t>ההתקשרות</w:t>
      </w:r>
      <w:r w:rsidRPr="00BB3B85">
        <w:rPr>
          <w:rFonts w:ascii="David" w:hAnsi="David" w:hint="cs"/>
          <w:rtl/>
        </w:rPr>
        <w:t xml:space="preserve"> שב</w:t>
      </w:r>
      <w:r w:rsidRPr="00BB3B85">
        <w:rPr>
          <w:rFonts w:ascii="David" w:hAnsi="David" w:hint="eastAsia"/>
          <w:rtl/>
        </w:rPr>
        <w:t>נספח</w:t>
      </w:r>
      <w:r w:rsidRPr="00BB3B85">
        <w:rPr>
          <w:rFonts w:ascii="David" w:hAnsi="David"/>
          <w:rtl/>
        </w:rPr>
        <w:t xml:space="preserve"> 13, </w:t>
      </w:r>
      <w:r w:rsidRPr="00BB3B85">
        <w:rPr>
          <w:rFonts w:ascii="David" w:hAnsi="David" w:hint="eastAsia"/>
          <w:rtl/>
        </w:rPr>
        <w:t>בהתאם</w:t>
      </w:r>
      <w:r w:rsidRPr="00BB3B85">
        <w:rPr>
          <w:rFonts w:ascii="David" w:hAnsi="David"/>
          <w:rtl/>
        </w:rPr>
        <w:t xml:space="preserve"> לנדרש בסעיף </w:t>
      </w:r>
      <w:r w:rsidR="0007237B">
        <w:rPr>
          <w:rFonts w:ascii="David" w:hAnsi="David"/>
          <w:rtl/>
        </w:rPr>
        <w:fldChar w:fldCharType="begin"/>
      </w:r>
      <w:r w:rsidR="0007237B">
        <w:rPr>
          <w:rFonts w:ascii="David" w:hAnsi="David"/>
          <w:rtl/>
        </w:rPr>
        <w:instrText xml:space="preserve"> </w:instrText>
      </w:r>
      <w:r w:rsidR="0007237B">
        <w:rPr>
          <w:rFonts w:ascii="David" w:hAnsi="David" w:hint="cs"/>
        </w:rPr>
        <w:instrText>REF</w:instrText>
      </w:r>
      <w:r w:rsidR="0007237B">
        <w:rPr>
          <w:rFonts w:ascii="David" w:hAnsi="David" w:hint="cs"/>
          <w:rtl/>
        </w:rPr>
        <w:instrText xml:space="preserve"> _</w:instrText>
      </w:r>
      <w:r w:rsidR="0007237B">
        <w:rPr>
          <w:rFonts w:ascii="David" w:hAnsi="David" w:hint="cs"/>
        </w:rPr>
        <w:instrText>Ref504893462 \r \h</w:instrText>
      </w:r>
      <w:r w:rsidR="0007237B">
        <w:rPr>
          <w:rFonts w:ascii="David" w:hAnsi="David"/>
          <w:rtl/>
        </w:rPr>
        <w:instrText xml:space="preserve"> </w:instrText>
      </w:r>
      <w:r w:rsidR="0007237B">
        <w:rPr>
          <w:rFonts w:ascii="David" w:hAnsi="David"/>
          <w:rtl/>
        </w:rPr>
      </w:r>
      <w:r w:rsidR="0007237B">
        <w:rPr>
          <w:rFonts w:ascii="David" w:hAnsi="David"/>
          <w:rtl/>
        </w:rPr>
        <w:fldChar w:fldCharType="separate"/>
      </w:r>
      <w:r w:rsidR="00A41AD5">
        <w:rPr>
          <w:rFonts w:ascii="David" w:hAnsi="David"/>
          <w:rtl/>
        </w:rPr>
        <w:t>‏0.8.2.3</w:t>
      </w:r>
      <w:r w:rsidR="0007237B">
        <w:rPr>
          <w:rFonts w:ascii="David" w:hAnsi="David"/>
          <w:rtl/>
        </w:rPr>
        <w:fldChar w:fldCharType="end"/>
      </w:r>
      <w:r w:rsidR="0007237B">
        <w:rPr>
          <w:rFonts w:ascii="David" w:hAnsi="David" w:hint="cs"/>
          <w:rtl/>
        </w:rPr>
        <w:t xml:space="preserve"> </w:t>
      </w:r>
      <w:r w:rsidRPr="00E621E8">
        <w:rPr>
          <w:rFonts w:ascii="David" w:hAnsi="David" w:hint="cs"/>
          <w:rtl/>
        </w:rPr>
        <w:t>להלן.</w:t>
      </w:r>
    </w:p>
    <w:p w:rsidR="00174B55" w:rsidRPr="00E621E8" w:rsidRDefault="003C3ABD" w:rsidP="0005184C">
      <w:pPr>
        <w:pStyle w:val="41"/>
        <w:tabs>
          <w:tab w:val="clear" w:pos="1759"/>
        </w:tabs>
        <w:spacing w:before="120" w:after="0"/>
        <w:ind w:left="1334" w:hanging="425"/>
        <w:jc w:val="both"/>
        <w:rPr>
          <w:rFonts w:ascii="David" w:hAnsi="David"/>
          <w:rtl/>
        </w:rPr>
      </w:pPr>
      <w:r w:rsidRPr="00E621E8">
        <w:rPr>
          <w:rFonts w:ascii="David" w:hAnsi="David" w:hint="cs"/>
          <w:rtl/>
        </w:rPr>
        <w:t>רשימת הפריטים המוצעים על ידי המציע ב</w:t>
      </w:r>
      <w:r w:rsidR="00771A8D">
        <w:rPr>
          <w:rFonts w:ascii="David" w:hAnsi="David" w:hint="cs"/>
          <w:rtl/>
        </w:rPr>
        <w:t xml:space="preserve">תבנית המחייבת </w:t>
      </w:r>
      <w:r w:rsidRPr="00E621E8">
        <w:rPr>
          <w:rFonts w:ascii="David" w:hAnsi="David" w:hint="cs"/>
          <w:rtl/>
        </w:rPr>
        <w:t>שבנספח 15ב'</w:t>
      </w:r>
      <w:r w:rsidR="0005184C" w:rsidRPr="0005184C">
        <w:rPr>
          <w:rFonts w:ascii="David" w:hAnsi="David" w:hint="cs"/>
          <w:rtl/>
        </w:rPr>
        <w:t xml:space="preserve"> </w:t>
      </w:r>
      <w:r w:rsidR="0005184C">
        <w:rPr>
          <w:rFonts w:ascii="David" w:hAnsi="David" w:hint="cs"/>
          <w:rtl/>
        </w:rPr>
        <w:t>ותמונות כל אחד מהפריטים המוצעים</w:t>
      </w:r>
      <w:r w:rsidRPr="00E621E8">
        <w:rPr>
          <w:rFonts w:ascii="David" w:hAnsi="David" w:hint="cs"/>
          <w:rtl/>
        </w:rPr>
        <w:t>, בהתאם להנחיות המפורטות במסמכי המכרז ובנספח 15א'</w:t>
      </w:r>
      <w:r w:rsidR="001538BE">
        <w:rPr>
          <w:rFonts w:ascii="David" w:hAnsi="David" w:hint="cs"/>
          <w:rtl/>
        </w:rPr>
        <w:t xml:space="preserve"> ולרשימת התצורות בנספח 14.</w:t>
      </w:r>
    </w:p>
    <w:p w:rsidR="00174B55" w:rsidRPr="00CA1F1F" w:rsidRDefault="00174B55" w:rsidP="00174B55">
      <w:pPr>
        <w:pStyle w:val="31"/>
        <w:numPr>
          <w:ilvl w:val="0"/>
          <w:numId w:val="0"/>
        </w:numPr>
        <w:tabs>
          <w:tab w:val="clear" w:pos="1334"/>
          <w:tab w:val="left" w:pos="909"/>
        </w:tabs>
        <w:spacing w:before="120" w:after="0"/>
        <w:ind w:left="909"/>
        <w:rPr>
          <w:b/>
          <w:bCs/>
          <w:sz w:val="24"/>
          <w:szCs w:val="24"/>
          <w:rtl/>
        </w:rPr>
      </w:pPr>
      <w:r>
        <w:rPr>
          <w:rFonts w:hint="cs"/>
          <w:sz w:val="24"/>
          <w:szCs w:val="24"/>
          <w:rtl/>
        </w:rPr>
        <w:t>אם פ</w:t>
      </w:r>
      <w:r w:rsidRPr="00CA1F1F">
        <w:rPr>
          <w:rFonts w:hint="cs"/>
          <w:sz w:val="24"/>
          <w:szCs w:val="24"/>
          <w:rtl/>
        </w:rPr>
        <w:t>רסם עורך המכרז מהדורה מעודכנת של נספחים אלה בעקבות הבהרות שניתנו על ידו, על המציע להקפיד על הגשת הנספחים בנוסחם המעודכן.</w:t>
      </w:r>
    </w:p>
    <w:p w:rsidR="00174B55" w:rsidRDefault="00174B55" w:rsidP="00174B55">
      <w:pPr>
        <w:pStyle w:val="31"/>
        <w:numPr>
          <w:ilvl w:val="0"/>
          <w:numId w:val="0"/>
        </w:numPr>
        <w:tabs>
          <w:tab w:val="clear" w:pos="1334"/>
          <w:tab w:val="left" w:pos="909"/>
        </w:tabs>
        <w:spacing w:before="120" w:after="0"/>
        <w:ind w:left="909"/>
        <w:rPr>
          <w:b/>
          <w:bCs/>
          <w:sz w:val="24"/>
          <w:szCs w:val="24"/>
          <w:rtl/>
        </w:rPr>
      </w:pPr>
      <w:r w:rsidRPr="00CA1F1F">
        <w:rPr>
          <w:sz w:val="24"/>
          <w:szCs w:val="24"/>
          <w:rtl/>
        </w:rPr>
        <w:t>מובהר בזה, כי מציע אשר לא יצרף להצעתו את אחד המסמכים ה</w:t>
      </w:r>
      <w:r w:rsidRPr="00CA1F1F">
        <w:rPr>
          <w:rFonts w:hint="cs"/>
          <w:sz w:val="24"/>
          <w:szCs w:val="24"/>
          <w:rtl/>
        </w:rPr>
        <w:t>נדרשים</w:t>
      </w:r>
      <w:r w:rsidRPr="00CA1F1F">
        <w:rPr>
          <w:sz w:val="24"/>
          <w:szCs w:val="24"/>
          <w:rtl/>
        </w:rPr>
        <w:t xml:space="preserve"> או אשר לא ימלא אחר ההוראות ש</w:t>
      </w:r>
      <w:r w:rsidRPr="00CA1F1F">
        <w:rPr>
          <w:rFonts w:hint="cs"/>
          <w:sz w:val="24"/>
          <w:szCs w:val="24"/>
          <w:rtl/>
        </w:rPr>
        <w:t>י</w:t>
      </w:r>
      <w:r w:rsidRPr="00CA1F1F">
        <w:rPr>
          <w:sz w:val="24"/>
          <w:szCs w:val="24"/>
          <w:rtl/>
        </w:rPr>
        <w:t>פורטו ל</w:t>
      </w:r>
      <w:r w:rsidRPr="00CA1F1F">
        <w:rPr>
          <w:rFonts w:hint="cs"/>
          <w:sz w:val="24"/>
          <w:szCs w:val="24"/>
          <w:rtl/>
        </w:rPr>
        <w:t xml:space="preserve">הלן </w:t>
      </w:r>
      <w:r w:rsidRPr="00CA1F1F">
        <w:rPr>
          <w:sz w:val="24"/>
          <w:szCs w:val="24"/>
          <w:rtl/>
        </w:rPr>
        <w:t xml:space="preserve">בדבר </w:t>
      </w:r>
      <w:r w:rsidRPr="00CA1F1F">
        <w:rPr>
          <w:rFonts w:hint="cs"/>
          <w:sz w:val="24"/>
          <w:szCs w:val="24"/>
          <w:rtl/>
        </w:rPr>
        <w:t>צורת הגשת ההצעה</w:t>
      </w:r>
      <w:r w:rsidRPr="00CA1F1F">
        <w:rPr>
          <w:sz w:val="24"/>
          <w:szCs w:val="24"/>
          <w:rtl/>
        </w:rPr>
        <w:t>, רשאי</w:t>
      </w:r>
      <w:r w:rsidRPr="00CA1F1F">
        <w:rPr>
          <w:rFonts w:hint="cs"/>
          <w:sz w:val="24"/>
          <w:szCs w:val="24"/>
          <w:rtl/>
        </w:rPr>
        <w:t xml:space="preserve"> עורך המכרז</w:t>
      </w:r>
      <w:r w:rsidRPr="00CA1F1F">
        <w:rPr>
          <w:sz w:val="24"/>
          <w:szCs w:val="24"/>
          <w:rtl/>
        </w:rPr>
        <w:t xml:space="preserve"> </w:t>
      </w:r>
      <w:r w:rsidRPr="00CA1F1F">
        <w:rPr>
          <w:rFonts w:hint="cs"/>
          <w:sz w:val="24"/>
          <w:szCs w:val="24"/>
          <w:rtl/>
        </w:rPr>
        <w:t>ש</w:t>
      </w:r>
      <w:r w:rsidRPr="00CA1F1F">
        <w:rPr>
          <w:sz w:val="24"/>
          <w:szCs w:val="24"/>
          <w:rtl/>
        </w:rPr>
        <w:t>לא לקבל את הצעתו</w:t>
      </w:r>
      <w:r w:rsidRPr="00CA1F1F">
        <w:rPr>
          <w:rFonts w:hint="cs"/>
          <w:sz w:val="24"/>
          <w:szCs w:val="24"/>
          <w:rtl/>
        </w:rPr>
        <w:t>, ללא התחשבות בתוכן ההצעה</w:t>
      </w:r>
      <w:r w:rsidRPr="00CA1F1F">
        <w:rPr>
          <w:sz w:val="24"/>
          <w:szCs w:val="24"/>
          <w:rtl/>
        </w:rPr>
        <w:t>.</w:t>
      </w:r>
      <w:r w:rsidRPr="00CA1F1F">
        <w:rPr>
          <w:rFonts w:hint="cs"/>
          <w:sz w:val="24"/>
          <w:szCs w:val="24"/>
          <w:rtl/>
        </w:rPr>
        <w:t xml:space="preserve"> עורך המכרז גם רשאי להורות על השלמת או תיקון מסמכים חסרים בהצעה, לרבות צירוף</w:t>
      </w:r>
      <w:r w:rsidRPr="00CA1F1F">
        <w:rPr>
          <w:sz w:val="24"/>
          <w:szCs w:val="24"/>
          <w:rtl/>
        </w:rPr>
        <w:t xml:space="preserve"> </w:t>
      </w:r>
      <w:r w:rsidRPr="00CA1F1F">
        <w:rPr>
          <w:rFonts w:hint="eastAsia"/>
          <w:sz w:val="24"/>
          <w:szCs w:val="24"/>
          <w:rtl/>
        </w:rPr>
        <w:t>אסמכתאות</w:t>
      </w:r>
      <w:r w:rsidRPr="00CA1F1F">
        <w:rPr>
          <w:sz w:val="24"/>
          <w:szCs w:val="24"/>
          <w:rtl/>
        </w:rPr>
        <w:t xml:space="preserve"> </w:t>
      </w:r>
      <w:r w:rsidRPr="00CA1F1F">
        <w:rPr>
          <w:rFonts w:hint="eastAsia"/>
          <w:sz w:val="24"/>
          <w:szCs w:val="24"/>
          <w:rtl/>
        </w:rPr>
        <w:t>נוספות</w:t>
      </w:r>
      <w:r w:rsidRPr="00CA1F1F">
        <w:rPr>
          <w:sz w:val="24"/>
          <w:szCs w:val="24"/>
          <w:rtl/>
        </w:rPr>
        <w:t xml:space="preserve"> </w:t>
      </w:r>
      <w:r w:rsidRPr="00CA1F1F">
        <w:rPr>
          <w:rFonts w:hint="eastAsia"/>
          <w:sz w:val="24"/>
          <w:szCs w:val="24"/>
          <w:rtl/>
        </w:rPr>
        <w:t>להוכחת</w:t>
      </w:r>
      <w:r w:rsidRPr="00CA1F1F">
        <w:rPr>
          <w:sz w:val="24"/>
          <w:szCs w:val="24"/>
          <w:rtl/>
        </w:rPr>
        <w:t xml:space="preserve"> </w:t>
      </w:r>
      <w:r w:rsidRPr="00CA1F1F">
        <w:rPr>
          <w:rFonts w:hint="cs"/>
          <w:sz w:val="24"/>
          <w:szCs w:val="24"/>
          <w:rtl/>
        </w:rPr>
        <w:t>עמידה בתנאי הסף, לפי שיקול דעתו הבלעדי.</w:t>
      </w:r>
    </w:p>
    <w:p w:rsidR="00174B55" w:rsidRPr="00D55149" w:rsidRDefault="00174B55" w:rsidP="00174B55">
      <w:pPr>
        <w:pStyle w:val="31"/>
        <w:tabs>
          <w:tab w:val="clear" w:pos="1334"/>
          <w:tab w:val="left" w:pos="909"/>
        </w:tabs>
        <w:spacing w:before="120" w:after="0"/>
        <w:ind w:left="909" w:hanging="567"/>
        <w:rPr>
          <w:rFonts w:ascii="David" w:hAnsi="David"/>
          <w:b/>
          <w:bCs/>
          <w:sz w:val="28"/>
          <w:szCs w:val="28"/>
          <w:rtl/>
        </w:rPr>
      </w:pPr>
      <w:r w:rsidRPr="00D55149">
        <w:rPr>
          <w:rFonts w:ascii="David" w:hAnsi="David" w:hint="cs"/>
          <w:b/>
          <w:bCs/>
          <w:sz w:val="28"/>
          <w:szCs w:val="28"/>
          <w:rtl/>
        </w:rPr>
        <w:t>תוקף ההצעה</w:t>
      </w:r>
    </w:p>
    <w:p w:rsidR="00174B55" w:rsidRPr="003613DD" w:rsidRDefault="00174B55" w:rsidP="0007237B">
      <w:pPr>
        <w:pStyle w:val="Normal3"/>
        <w:ind w:left="909"/>
        <w:rPr>
          <w:rtl/>
        </w:rPr>
      </w:pPr>
      <w:r>
        <w:rPr>
          <w:rFonts w:hint="cs"/>
          <w:rtl/>
        </w:rPr>
        <w:t xml:space="preserve">תוקף ההצעה רשום לעיל בטבלת התאריכים שבסעיף </w:t>
      </w:r>
      <w:r w:rsidR="0007237B">
        <w:rPr>
          <w:rtl/>
        </w:rPr>
        <w:fldChar w:fldCharType="begin"/>
      </w:r>
      <w:r w:rsidR="0007237B">
        <w:rPr>
          <w:rtl/>
        </w:rPr>
        <w:instrText xml:space="preserve"> </w:instrText>
      </w:r>
      <w:r w:rsidR="0007237B">
        <w:rPr>
          <w:rFonts w:hint="cs"/>
        </w:rPr>
        <w:instrText>REF</w:instrText>
      </w:r>
      <w:r w:rsidR="0007237B">
        <w:rPr>
          <w:rFonts w:hint="cs"/>
          <w:rtl/>
        </w:rPr>
        <w:instrText xml:space="preserve"> _</w:instrText>
      </w:r>
      <w:r w:rsidR="0007237B">
        <w:rPr>
          <w:rFonts w:hint="cs"/>
        </w:rPr>
        <w:instrText>Ref504893213 \r \h</w:instrText>
      </w:r>
      <w:r w:rsidR="0007237B">
        <w:rPr>
          <w:rtl/>
        </w:rPr>
        <w:instrText xml:space="preserve"> </w:instrText>
      </w:r>
      <w:r w:rsidR="0007237B">
        <w:rPr>
          <w:rtl/>
        </w:rPr>
      </w:r>
      <w:r w:rsidR="0007237B">
        <w:rPr>
          <w:rtl/>
        </w:rPr>
        <w:fldChar w:fldCharType="separate"/>
      </w:r>
      <w:r w:rsidR="00A41AD5">
        <w:rPr>
          <w:rtl/>
        </w:rPr>
        <w:t>‏0.2</w:t>
      </w:r>
      <w:r w:rsidR="0007237B">
        <w:rPr>
          <w:rtl/>
        </w:rPr>
        <w:fldChar w:fldCharType="end"/>
      </w:r>
      <w:r>
        <w:rPr>
          <w:rFonts w:hint="cs"/>
          <w:rtl/>
        </w:rPr>
        <w:t>. עורך המכרז רשאי להודיע על הארכת תוקף ההצעה לתקופה נוספת של עד 90 ימים, זאת עד להחלטה סופית ובחירת הספק/ים הזוכה/ים במכרז. המציע אינו רשאי לחזור בו מהצעתו בתקופה האמורה.</w:t>
      </w:r>
    </w:p>
    <w:p w:rsidR="00174B55" w:rsidRPr="00303D45" w:rsidRDefault="00E340F7" w:rsidP="00174B55">
      <w:pPr>
        <w:pStyle w:val="2"/>
        <w:spacing w:before="120" w:after="0" w:line="360" w:lineRule="auto"/>
        <w:ind w:left="766" w:hanging="709"/>
        <w:rPr>
          <w:sz w:val="32"/>
          <w:szCs w:val="32"/>
          <w:rtl/>
        </w:rPr>
      </w:pPr>
      <w:bookmarkStart w:id="107" w:name="_בדיקת_ההצעות_והערכתן"/>
      <w:bookmarkStart w:id="108" w:name="_הגשת_הצעה"/>
      <w:bookmarkStart w:id="109" w:name="_Ref504892908"/>
      <w:bookmarkStart w:id="110" w:name="_Toc514073231"/>
      <w:bookmarkStart w:id="111" w:name="_Toc514073558"/>
      <w:bookmarkStart w:id="112" w:name="_Toc371439536"/>
      <w:bookmarkStart w:id="113" w:name="_Ref383949179"/>
      <w:bookmarkStart w:id="114" w:name="_Ref383949510"/>
      <w:bookmarkStart w:id="115" w:name="_Ref383952278"/>
      <w:bookmarkStart w:id="116" w:name="_Toc447448121"/>
      <w:bookmarkEnd w:id="103"/>
      <w:bookmarkEnd w:id="107"/>
      <w:bookmarkEnd w:id="108"/>
      <w:r>
        <w:rPr>
          <w:rFonts w:hint="cs"/>
          <w:sz w:val="32"/>
          <w:szCs w:val="32"/>
          <w:rtl/>
        </w:rPr>
        <w:t>הצעת המציע</w:t>
      </w:r>
      <w:bookmarkEnd w:id="109"/>
      <w:bookmarkEnd w:id="110"/>
      <w:bookmarkEnd w:id="111"/>
    </w:p>
    <w:p w:rsidR="00174B55" w:rsidRPr="0029362B" w:rsidRDefault="00174B55" w:rsidP="00174B55">
      <w:pPr>
        <w:pStyle w:val="31"/>
        <w:tabs>
          <w:tab w:val="clear" w:pos="1334"/>
          <w:tab w:val="left" w:pos="909"/>
        </w:tabs>
        <w:spacing w:before="120" w:after="0"/>
        <w:ind w:left="909" w:hanging="567"/>
        <w:rPr>
          <w:rFonts w:ascii="David" w:hAnsi="David"/>
          <w:b/>
          <w:bCs/>
          <w:sz w:val="28"/>
          <w:szCs w:val="28"/>
          <w:rtl/>
        </w:rPr>
      </w:pPr>
      <w:r w:rsidRPr="0029362B">
        <w:rPr>
          <w:rFonts w:ascii="David" w:hAnsi="David"/>
          <w:b/>
          <w:bCs/>
          <w:sz w:val="28"/>
          <w:szCs w:val="28"/>
          <w:rtl/>
        </w:rPr>
        <w:t>מבנה ההצעה</w:t>
      </w:r>
    </w:p>
    <w:p w:rsidR="00174B55" w:rsidRPr="004138EE" w:rsidRDefault="00174B55" w:rsidP="0007237B">
      <w:pPr>
        <w:pStyle w:val="41"/>
        <w:tabs>
          <w:tab w:val="clear" w:pos="1759"/>
        </w:tabs>
        <w:spacing w:before="120" w:after="0"/>
        <w:ind w:left="1334" w:hanging="425"/>
        <w:jc w:val="both"/>
        <w:rPr>
          <w:rFonts w:ascii="David" w:hAnsi="David"/>
          <w:rtl/>
        </w:rPr>
      </w:pPr>
      <w:r w:rsidRPr="004138EE">
        <w:rPr>
          <w:rFonts w:ascii="David" w:hAnsi="David"/>
          <w:rtl/>
        </w:rPr>
        <w:t xml:space="preserve">ביחס לפרקים 0 עד </w:t>
      </w:r>
      <w:r w:rsidRPr="004138EE">
        <w:rPr>
          <w:rFonts w:ascii="David" w:hAnsi="David" w:hint="cs"/>
          <w:rtl/>
        </w:rPr>
        <w:t>5</w:t>
      </w:r>
      <w:r w:rsidRPr="004138EE">
        <w:rPr>
          <w:rFonts w:ascii="David" w:hAnsi="David"/>
          <w:rtl/>
        </w:rPr>
        <w:t xml:space="preserve"> תכלול הצעת המציע את כל הנדרש </w:t>
      </w:r>
      <w:r w:rsidRPr="004138EE">
        <w:rPr>
          <w:rFonts w:ascii="David" w:hAnsi="David" w:hint="eastAsia"/>
          <w:rtl/>
        </w:rPr>
        <w:t>בסעיף</w:t>
      </w:r>
      <w:r w:rsidRPr="004138EE">
        <w:rPr>
          <w:rFonts w:ascii="David" w:hAnsi="David"/>
          <w:rtl/>
        </w:rPr>
        <w:t xml:space="preserve"> </w:t>
      </w:r>
      <w:r w:rsidR="0007237B">
        <w:rPr>
          <w:rFonts w:ascii="David" w:hAnsi="David"/>
          <w:rtl/>
        </w:rPr>
        <w:fldChar w:fldCharType="begin"/>
      </w:r>
      <w:r w:rsidR="0007237B">
        <w:rPr>
          <w:rFonts w:ascii="David" w:hAnsi="David"/>
          <w:rtl/>
        </w:rPr>
        <w:instrText xml:space="preserve"> </w:instrText>
      </w:r>
      <w:r w:rsidR="0007237B">
        <w:rPr>
          <w:rFonts w:ascii="David" w:hAnsi="David"/>
        </w:rPr>
        <w:instrText>REF</w:instrText>
      </w:r>
      <w:r w:rsidR="0007237B">
        <w:rPr>
          <w:rFonts w:ascii="David" w:hAnsi="David"/>
          <w:rtl/>
        </w:rPr>
        <w:instrText xml:space="preserve"> _</w:instrText>
      </w:r>
      <w:r w:rsidR="0007237B">
        <w:rPr>
          <w:rFonts w:ascii="David" w:hAnsi="David"/>
        </w:rPr>
        <w:instrText>Ref504893709 \r \h</w:instrText>
      </w:r>
      <w:r w:rsidR="0007237B">
        <w:rPr>
          <w:rFonts w:ascii="David" w:hAnsi="David"/>
          <w:rtl/>
        </w:rPr>
        <w:instrText xml:space="preserve"> </w:instrText>
      </w:r>
      <w:r w:rsidR="0007237B">
        <w:rPr>
          <w:rFonts w:ascii="David" w:hAnsi="David"/>
          <w:rtl/>
        </w:rPr>
      </w:r>
      <w:r w:rsidR="0007237B">
        <w:rPr>
          <w:rFonts w:ascii="David" w:hAnsi="David"/>
          <w:rtl/>
        </w:rPr>
        <w:fldChar w:fldCharType="separate"/>
      </w:r>
      <w:r w:rsidR="00A41AD5">
        <w:rPr>
          <w:rFonts w:ascii="David" w:hAnsi="David"/>
          <w:rtl/>
        </w:rPr>
        <w:t>‏0.7</w:t>
      </w:r>
      <w:r w:rsidR="0007237B">
        <w:rPr>
          <w:rFonts w:ascii="David" w:hAnsi="David"/>
          <w:rtl/>
        </w:rPr>
        <w:fldChar w:fldCharType="end"/>
      </w:r>
      <w:r w:rsidRPr="004138EE">
        <w:rPr>
          <w:rFonts w:ascii="David" w:hAnsi="David"/>
          <w:rtl/>
        </w:rPr>
        <w:t xml:space="preserve"> לפרק זה, לרבות נספחים, אישורים ואסמכתאות שיש להג</w:t>
      </w:r>
      <w:r w:rsidRPr="004138EE">
        <w:rPr>
          <w:rFonts w:ascii="David" w:hAnsi="David" w:hint="cs"/>
          <w:rtl/>
        </w:rPr>
        <w:t>י</w:t>
      </w:r>
      <w:r w:rsidRPr="004138EE">
        <w:rPr>
          <w:rFonts w:ascii="David" w:hAnsi="David"/>
          <w:rtl/>
        </w:rPr>
        <w:t>שם עם ההצעה, וכן מסמכי מכרז חתומים כמפורט בסעיף</w:t>
      </w:r>
      <w:r w:rsidRPr="004138EE">
        <w:rPr>
          <w:rFonts w:ascii="David" w:hAnsi="David" w:hint="cs"/>
          <w:rtl/>
        </w:rPr>
        <w:t xml:space="preserve"> </w:t>
      </w:r>
      <w:r w:rsidR="0007237B">
        <w:rPr>
          <w:rFonts w:ascii="David" w:hAnsi="David"/>
          <w:rtl/>
        </w:rPr>
        <w:fldChar w:fldCharType="begin"/>
      </w:r>
      <w:r w:rsidR="0007237B">
        <w:rPr>
          <w:rFonts w:ascii="David" w:hAnsi="David"/>
          <w:rtl/>
        </w:rPr>
        <w:instrText xml:space="preserve"> </w:instrText>
      </w:r>
      <w:r w:rsidR="0007237B">
        <w:rPr>
          <w:rFonts w:ascii="David" w:hAnsi="David"/>
        </w:rPr>
        <w:instrText>REF</w:instrText>
      </w:r>
      <w:r w:rsidR="0007237B">
        <w:rPr>
          <w:rFonts w:ascii="David" w:hAnsi="David"/>
          <w:rtl/>
        </w:rPr>
        <w:instrText xml:space="preserve"> _</w:instrText>
      </w:r>
      <w:r w:rsidR="0007237B">
        <w:rPr>
          <w:rFonts w:ascii="David" w:hAnsi="David"/>
        </w:rPr>
        <w:instrText>Ref504893462 \r \h</w:instrText>
      </w:r>
      <w:r w:rsidR="0007237B">
        <w:rPr>
          <w:rFonts w:ascii="David" w:hAnsi="David"/>
          <w:rtl/>
        </w:rPr>
        <w:instrText xml:space="preserve"> </w:instrText>
      </w:r>
      <w:r w:rsidR="0007237B">
        <w:rPr>
          <w:rFonts w:ascii="David" w:hAnsi="David"/>
          <w:rtl/>
        </w:rPr>
      </w:r>
      <w:r w:rsidR="0007237B">
        <w:rPr>
          <w:rFonts w:ascii="David" w:hAnsi="David"/>
          <w:rtl/>
        </w:rPr>
        <w:fldChar w:fldCharType="separate"/>
      </w:r>
      <w:r w:rsidR="00A41AD5">
        <w:rPr>
          <w:rFonts w:ascii="David" w:hAnsi="David"/>
          <w:rtl/>
        </w:rPr>
        <w:t>‏0.8.2.3</w:t>
      </w:r>
      <w:r w:rsidR="0007237B">
        <w:rPr>
          <w:rFonts w:ascii="David" w:hAnsi="David"/>
          <w:rtl/>
        </w:rPr>
        <w:fldChar w:fldCharType="end"/>
      </w:r>
      <w:r w:rsidR="0007237B">
        <w:rPr>
          <w:rFonts w:ascii="David" w:hAnsi="David" w:hint="cs"/>
          <w:rtl/>
        </w:rPr>
        <w:t xml:space="preserve"> </w:t>
      </w:r>
      <w:r w:rsidRPr="004138EE">
        <w:rPr>
          <w:rFonts w:ascii="David" w:hAnsi="David"/>
          <w:rtl/>
        </w:rPr>
        <w:t>להלן.</w:t>
      </w:r>
    </w:p>
    <w:p w:rsidR="006644A4" w:rsidRPr="004674CD" w:rsidRDefault="006644A4" w:rsidP="006644A4">
      <w:pPr>
        <w:pStyle w:val="41"/>
        <w:tabs>
          <w:tab w:val="clear" w:pos="1759"/>
        </w:tabs>
        <w:spacing w:before="120" w:after="0"/>
        <w:ind w:left="1334" w:hanging="425"/>
        <w:jc w:val="both"/>
        <w:rPr>
          <w:rFonts w:ascii="David" w:hAnsi="David"/>
          <w:rtl/>
        </w:rPr>
      </w:pPr>
      <w:r w:rsidRPr="004674CD">
        <w:rPr>
          <w:rFonts w:ascii="David" w:hAnsi="David"/>
          <w:rtl/>
        </w:rPr>
        <w:lastRenderedPageBreak/>
        <w:t xml:space="preserve">תשובת המציע למכרז תהיה אך ורק בהתייחס לנספחים. </w:t>
      </w:r>
    </w:p>
    <w:p w:rsidR="004674CD" w:rsidRPr="004674CD" w:rsidRDefault="006644A4" w:rsidP="004674CD">
      <w:pPr>
        <w:pStyle w:val="41"/>
        <w:tabs>
          <w:tab w:val="clear" w:pos="1759"/>
        </w:tabs>
        <w:spacing w:before="120" w:after="0"/>
        <w:ind w:left="1334" w:hanging="425"/>
        <w:jc w:val="both"/>
        <w:rPr>
          <w:rFonts w:ascii="David" w:hAnsi="David"/>
        </w:rPr>
      </w:pPr>
      <w:r>
        <w:rPr>
          <w:rFonts w:ascii="David" w:hAnsi="David" w:hint="cs"/>
          <w:rtl/>
        </w:rPr>
        <w:t>ת</w:t>
      </w:r>
      <w:r w:rsidR="004674CD" w:rsidRPr="004674CD">
        <w:rPr>
          <w:rFonts w:ascii="David" w:hAnsi="David" w:hint="cs"/>
          <w:rtl/>
        </w:rPr>
        <w:t>שובת המציע ביחס לכל סעיף במסמכי המכרז (נספחים בלבד) בהם נדרש מענה, תהיה בהתאם לדרישות המפורטות בסעיף.</w:t>
      </w:r>
    </w:p>
    <w:p w:rsidR="006644A4" w:rsidRPr="00BB3B85" w:rsidRDefault="006644A4" w:rsidP="006644A4">
      <w:pPr>
        <w:pStyle w:val="55"/>
        <w:numPr>
          <w:ilvl w:val="4"/>
          <w:numId w:val="51"/>
        </w:numPr>
        <w:tabs>
          <w:tab w:val="clear" w:pos="2468"/>
          <w:tab w:val="left" w:pos="1901"/>
        </w:tabs>
        <w:spacing w:before="120" w:after="0"/>
        <w:ind w:left="1759" w:hanging="992"/>
        <w:rPr>
          <w:rtl/>
        </w:rPr>
      </w:pPr>
      <w:r w:rsidRPr="00BB3B85">
        <w:rPr>
          <w:rtl/>
        </w:rPr>
        <w:t>למען הסר ספק, המציע נדרש לעמוד בתוכנו, תנאיו ודרישותיו של כל סעיף.</w:t>
      </w:r>
    </w:p>
    <w:p w:rsidR="004674CD" w:rsidRDefault="00174B55" w:rsidP="006644A4">
      <w:pPr>
        <w:pStyle w:val="55"/>
        <w:numPr>
          <w:ilvl w:val="4"/>
          <w:numId w:val="51"/>
        </w:numPr>
        <w:tabs>
          <w:tab w:val="clear" w:pos="2468"/>
          <w:tab w:val="left" w:pos="1901"/>
        </w:tabs>
        <w:spacing w:before="120" w:after="0"/>
        <w:ind w:left="1759" w:hanging="992"/>
      </w:pPr>
      <w:r w:rsidRPr="006644A4">
        <w:rPr>
          <w:rtl/>
        </w:rPr>
        <w:t>תוכן ומבנה התשובה בכל סעיף (ותת-סעיף) יהיה בהתאם לדרישות המפורטות בו.</w:t>
      </w:r>
      <w:r w:rsidR="004674CD" w:rsidRPr="006644A4">
        <w:rPr>
          <w:rFonts w:hint="cs"/>
          <w:rtl/>
        </w:rPr>
        <w:t xml:space="preserve"> </w:t>
      </w:r>
    </w:p>
    <w:p w:rsidR="006644A4" w:rsidRDefault="006644A4" w:rsidP="006644A4">
      <w:pPr>
        <w:pStyle w:val="55"/>
        <w:numPr>
          <w:ilvl w:val="4"/>
          <w:numId w:val="51"/>
        </w:numPr>
        <w:tabs>
          <w:tab w:val="clear" w:pos="2468"/>
          <w:tab w:val="left" w:pos="1901"/>
        </w:tabs>
        <w:spacing w:before="120" w:after="0"/>
        <w:ind w:left="1759" w:hanging="992"/>
      </w:pPr>
      <w:r w:rsidRPr="00993206">
        <w:rPr>
          <w:rtl/>
        </w:rPr>
        <w:t>תשומת לב המציע לסעיפים הדורשים תשובה מפורטת ומדויקת, בהתאם לפורמט מדויק שנדרש במכרז כגון: מילוי טבלה, צירוף אישורים וכו'.</w:t>
      </w:r>
    </w:p>
    <w:p w:rsidR="006644A4" w:rsidRPr="00993206" w:rsidRDefault="006644A4" w:rsidP="006644A4">
      <w:pPr>
        <w:pStyle w:val="55"/>
        <w:numPr>
          <w:ilvl w:val="4"/>
          <w:numId w:val="51"/>
        </w:numPr>
        <w:tabs>
          <w:tab w:val="clear" w:pos="2468"/>
          <w:tab w:val="left" w:pos="1901"/>
        </w:tabs>
        <w:spacing w:before="120" w:after="0"/>
        <w:ind w:left="1759" w:hanging="992"/>
      </w:pPr>
      <w:r w:rsidRPr="006644A4">
        <w:rPr>
          <w:rtl/>
        </w:rPr>
        <w:t xml:space="preserve">יודגש, כי חוסר תשובה, תשובה שאיננה עונה לדרישה, חוסר מענה לדרישה, או תשובה לא ברורה ולא חד משמעית, עלולים </w:t>
      </w:r>
      <w:r w:rsidRPr="006644A4">
        <w:rPr>
          <w:rFonts w:hint="cs"/>
          <w:rtl/>
        </w:rPr>
        <w:t xml:space="preserve">להביא לפסילת ההצעה </w:t>
      </w:r>
      <w:r w:rsidRPr="006644A4">
        <w:rPr>
          <w:rtl/>
        </w:rPr>
        <w:t>בהתאם לשיקול דעתו הבלעדי של עורך המכרז.</w:t>
      </w:r>
    </w:p>
    <w:p w:rsidR="00174B55" w:rsidRPr="004138EE" w:rsidRDefault="00174B55" w:rsidP="00174B55">
      <w:pPr>
        <w:pStyle w:val="41"/>
        <w:tabs>
          <w:tab w:val="clear" w:pos="1759"/>
        </w:tabs>
        <w:spacing w:before="120" w:after="0"/>
        <w:ind w:left="1334" w:hanging="425"/>
        <w:jc w:val="both"/>
        <w:rPr>
          <w:rFonts w:ascii="David" w:hAnsi="David"/>
          <w:rtl/>
        </w:rPr>
      </w:pPr>
      <w:r w:rsidRPr="004138EE">
        <w:rPr>
          <w:rFonts w:ascii="David" w:hAnsi="David"/>
          <w:rtl/>
        </w:rPr>
        <w:t xml:space="preserve">המציע בחתימתו על נספח </w:t>
      </w:r>
      <w:r w:rsidRPr="004138EE">
        <w:rPr>
          <w:rFonts w:ascii="David" w:hAnsi="David" w:hint="cs"/>
          <w:rtl/>
        </w:rPr>
        <w:t xml:space="preserve">3 </w:t>
      </w:r>
      <w:r w:rsidRPr="004138EE">
        <w:rPr>
          <w:rFonts w:ascii="David" w:hAnsi="David"/>
          <w:rtl/>
        </w:rPr>
        <w:t xml:space="preserve">מאשר את קבלת כל תנאי המכרז ואין צורך לצרף מענה מפורט לפרקים 0 עד </w:t>
      </w:r>
      <w:r w:rsidRPr="004138EE">
        <w:rPr>
          <w:rFonts w:ascii="David" w:hAnsi="David" w:hint="cs"/>
          <w:rtl/>
        </w:rPr>
        <w:t>5</w:t>
      </w:r>
      <w:r w:rsidRPr="004138EE">
        <w:rPr>
          <w:rFonts w:ascii="David" w:hAnsi="David"/>
          <w:rtl/>
        </w:rPr>
        <w:t>.</w:t>
      </w:r>
    </w:p>
    <w:p w:rsidR="00174B55" w:rsidRPr="00D55149" w:rsidRDefault="00174B55" w:rsidP="00174B55">
      <w:pPr>
        <w:pStyle w:val="31"/>
        <w:tabs>
          <w:tab w:val="clear" w:pos="1334"/>
          <w:tab w:val="left" w:pos="909"/>
        </w:tabs>
        <w:spacing w:before="120" w:after="0"/>
        <w:ind w:left="909" w:hanging="567"/>
        <w:rPr>
          <w:rFonts w:ascii="David" w:hAnsi="David"/>
          <w:b/>
          <w:bCs/>
          <w:sz w:val="28"/>
          <w:szCs w:val="28"/>
          <w:rtl/>
        </w:rPr>
      </w:pPr>
      <w:bookmarkStart w:id="117" w:name="_Ref447447306"/>
      <w:r w:rsidRPr="00D55149">
        <w:rPr>
          <w:rFonts w:ascii="David" w:hAnsi="David"/>
          <w:b/>
          <w:bCs/>
          <w:sz w:val="28"/>
          <w:szCs w:val="28"/>
          <w:rtl/>
        </w:rPr>
        <w:t>צורת הגשת ההצעה</w:t>
      </w:r>
      <w:bookmarkEnd w:id="117"/>
    </w:p>
    <w:p w:rsidR="00174B55" w:rsidRPr="004138EE" w:rsidRDefault="00174B55" w:rsidP="003F2280">
      <w:pPr>
        <w:pStyle w:val="41"/>
        <w:tabs>
          <w:tab w:val="clear" w:pos="1759"/>
        </w:tabs>
        <w:spacing w:before="120" w:after="0"/>
        <w:ind w:left="1332" w:hanging="425"/>
        <w:jc w:val="both"/>
        <w:rPr>
          <w:rFonts w:ascii="David" w:hAnsi="David"/>
        </w:rPr>
      </w:pPr>
      <w:r w:rsidRPr="004138EE">
        <w:rPr>
          <w:rFonts w:ascii="David" w:hAnsi="David" w:hint="cs"/>
          <w:rtl/>
        </w:rPr>
        <w:t>הצעת המציע</w:t>
      </w:r>
      <w:r w:rsidRPr="004138EE">
        <w:rPr>
          <w:rFonts w:ascii="David" w:hAnsi="David"/>
          <w:rtl/>
        </w:rPr>
        <w:t xml:space="preserve"> תוגש ארוזה באריזה (מעטפה או ארגז) אחת, סגורה היטב, ללא ציון פרטי המציע או סימן ז</w:t>
      </w:r>
      <w:r w:rsidRPr="004138EE">
        <w:rPr>
          <w:rFonts w:ascii="David" w:hAnsi="David" w:hint="eastAsia"/>
          <w:rtl/>
        </w:rPr>
        <w:t>י</w:t>
      </w:r>
      <w:r w:rsidRPr="004138EE">
        <w:rPr>
          <w:rFonts w:ascii="David" w:hAnsi="David"/>
          <w:rtl/>
        </w:rPr>
        <w:t xml:space="preserve">הוי חיצוני אחר. על האריזה ירשם </w:t>
      </w:r>
      <w:r w:rsidRPr="00D55149">
        <w:rPr>
          <w:rFonts w:ascii="David" w:hAnsi="David"/>
          <w:b w:val="0"/>
          <w:bCs/>
          <w:rtl/>
        </w:rPr>
        <w:t>"מכרז</w:t>
      </w:r>
      <w:r w:rsidRPr="00D55149">
        <w:rPr>
          <w:rFonts w:ascii="David" w:hAnsi="David" w:hint="cs"/>
          <w:b w:val="0"/>
          <w:bCs/>
          <w:rtl/>
        </w:rPr>
        <w:t xml:space="preserve"> מרכזי</w:t>
      </w:r>
      <w:r w:rsidRPr="00D55149">
        <w:rPr>
          <w:rFonts w:ascii="David" w:hAnsi="David"/>
          <w:b w:val="0"/>
          <w:bCs/>
          <w:rtl/>
        </w:rPr>
        <w:t xml:space="preserve"> </w:t>
      </w:r>
      <w:r w:rsidR="003F2280">
        <w:rPr>
          <w:rFonts w:ascii="David" w:hAnsi="David" w:hint="cs"/>
          <w:b w:val="0"/>
          <w:bCs/>
          <w:rtl/>
        </w:rPr>
        <w:t>1-2018</w:t>
      </w:r>
      <w:r w:rsidRPr="00D55149">
        <w:rPr>
          <w:rFonts w:ascii="David" w:hAnsi="David"/>
          <w:b w:val="0"/>
          <w:bCs/>
          <w:rtl/>
        </w:rPr>
        <w:t xml:space="preserve"> ל</w:t>
      </w:r>
      <w:r>
        <w:rPr>
          <w:rFonts w:ascii="David" w:hAnsi="David" w:hint="cs"/>
          <w:b w:val="0"/>
          <w:bCs/>
          <w:rtl/>
        </w:rPr>
        <w:t xml:space="preserve">אספקת ציוד נלווה למחשב, סוללות וקלטות גיבוי </w:t>
      </w:r>
      <w:r w:rsidR="00EB0B36">
        <w:rPr>
          <w:rFonts w:ascii="David" w:hAnsi="David" w:hint="cs"/>
          <w:b w:val="0"/>
          <w:bCs/>
          <w:rtl/>
        </w:rPr>
        <w:t xml:space="preserve">וניקוי </w:t>
      </w:r>
      <w:r>
        <w:rPr>
          <w:rFonts w:ascii="David" w:hAnsi="David" w:hint="cs"/>
          <w:b w:val="0"/>
          <w:bCs/>
          <w:rtl/>
        </w:rPr>
        <w:t xml:space="preserve">עבור </w:t>
      </w:r>
      <w:r w:rsidRPr="00D55149">
        <w:rPr>
          <w:rFonts w:ascii="David" w:hAnsi="David" w:hint="eastAsia"/>
          <w:b w:val="0"/>
          <w:bCs/>
          <w:rtl/>
        </w:rPr>
        <w:t>משרדי</w:t>
      </w:r>
      <w:r w:rsidRPr="00D55149">
        <w:rPr>
          <w:rFonts w:ascii="David" w:hAnsi="David"/>
          <w:b w:val="0"/>
          <w:bCs/>
          <w:rtl/>
        </w:rPr>
        <w:t xml:space="preserve"> </w:t>
      </w:r>
      <w:r w:rsidRPr="00D55149">
        <w:rPr>
          <w:rFonts w:ascii="David" w:hAnsi="David" w:hint="eastAsia"/>
          <w:b w:val="0"/>
          <w:bCs/>
          <w:rtl/>
        </w:rPr>
        <w:t>הממשלה</w:t>
      </w:r>
      <w:r w:rsidRPr="00D55149">
        <w:rPr>
          <w:rFonts w:ascii="David" w:hAnsi="David" w:hint="cs"/>
          <w:b w:val="0"/>
          <w:bCs/>
          <w:rtl/>
        </w:rPr>
        <w:t xml:space="preserve"> ויחידות הסמך</w:t>
      </w:r>
      <w:r w:rsidRPr="00D55149">
        <w:rPr>
          <w:rFonts w:ascii="David" w:hAnsi="David"/>
          <w:b w:val="0"/>
          <w:bCs/>
          <w:rtl/>
        </w:rPr>
        <w:t>".</w:t>
      </w:r>
    </w:p>
    <w:p w:rsidR="00174B55" w:rsidRPr="004138EE" w:rsidRDefault="00174B55" w:rsidP="0007237B">
      <w:pPr>
        <w:pStyle w:val="41"/>
        <w:tabs>
          <w:tab w:val="clear" w:pos="1759"/>
        </w:tabs>
        <w:spacing w:before="120" w:after="0"/>
        <w:ind w:left="1332" w:hanging="425"/>
        <w:jc w:val="both"/>
        <w:rPr>
          <w:rFonts w:ascii="David" w:hAnsi="David"/>
        </w:rPr>
      </w:pPr>
      <w:r w:rsidRPr="004138EE">
        <w:rPr>
          <w:rFonts w:ascii="David" w:hAnsi="David" w:hint="cs"/>
          <w:rtl/>
        </w:rPr>
        <w:t xml:space="preserve">לעניין מספר ההצעות שמציע רשאי להגיש ראו האמור בסעיף </w:t>
      </w:r>
      <w:r w:rsidR="0007237B">
        <w:rPr>
          <w:rFonts w:ascii="David" w:hAnsi="David"/>
          <w:rtl/>
        </w:rPr>
        <w:fldChar w:fldCharType="begin"/>
      </w:r>
      <w:r w:rsidR="0007237B">
        <w:rPr>
          <w:rFonts w:ascii="David" w:hAnsi="David"/>
          <w:rtl/>
        </w:rPr>
        <w:instrText xml:space="preserve"> </w:instrText>
      </w:r>
      <w:r w:rsidR="0007237B">
        <w:rPr>
          <w:rFonts w:ascii="David" w:hAnsi="David" w:hint="cs"/>
        </w:rPr>
        <w:instrText>REF</w:instrText>
      </w:r>
      <w:r w:rsidR="0007237B">
        <w:rPr>
          <w:rFonts w:ascii="David" w:hAnsi="David" w:hint="cs"/>
          <w:rtl/>
        </w:rPr>
        <w:instrText xml:space="preserve"> _</w:instrText>
      </w:r>
      <w:r w:rsidR="0007237B">
        <w:rPr>
          <w:rFonts w:ascii="David" w:hAnsi="David" w:hint="cs"/>
        </w:rPr>
        <w:instrText>Ref504893743 \r \h</w:instrText>
      </w:r>
      <w:r w:rsidR="0007237B">
        <w:rPr>
          <w:rFonts w:ascii="David" w:hAnsi="David"/>
          <w:rtl/>
        </w:rPr>
        <w:instrText xml:space="preserve"> </w:instrText>
      </w:r>
      <w:r w:rsidR="0007237B">
        <w:rPr>
          <w:rFonts w:ascii="David" w:hAnsi="David"/>
          <w:rtl/>
        </w:rPr>
      </w:r>
      <w:r w:rsidR="0007237B">
        <w:rPr>
          <w:rFonts w:ascii="David" w:hAnsi="David"/>
          <w:rtl/>
        </w:rPr>
        <w:fldChar w:fldCharType="separate"/>
      </w:r>
      <w:r w:rsidR="00A41AD5">
        <w:rPr>
          <w:rFonts w:ascii="David" w:hAnsi="David"/>
          <w:rtl/>
        </w:rPr>
        <w:t>‏0.1.8</w:t>
      </w:r>
      <w:r w:rsidR="0007237B">
        <w:rPr>
          <w:rFonts w:ascii="David" w:hAnsi="David"/>
          <w:rtl/>
        </w:rPr>
        <w:fldChar w:fldCharType="end"/>
      </w:r>
      <w:r w:rsidR="0007237B">
        <w:rPr>
          <w:rFonts w:ascii="David" w:hAnsi="David" w:hint="cs"/>
          <w:rtl/>
        </w:rPr>
        <w:t xml:space="preserve"> </w:t>
      </w:r>
      <w:r w:rsidRPr="004138EE">
        <w:rPr>
          <w:rFonts w:ascii="David" w:hAnsi="David" w:hint="cs"/>
          <w:rtl/>
        </w:rPr>
        <w:t>לעיל.</w:t>
      </w:r>
    </w:p>
    <w:p w:rsidR="00174B55" w:rsidRPr="004138EE" w:rsidRDefault="00174B55" w:rsidP="00174B55">
      <w:pPr>
        <w:pStyle w:val="41"/>
        <w:tabs>
          <w:tab w:val="clear" w:pos="1759"/>
        </w:tabs>
        <w:spacing w:before="120" w:after="0"/>
        <w:ind w:left="1332" w:hanging="425"/>
        <w:jc w:val="both"/>
        <w:rPr>
          <w:rFonts w:ascii="David" w:hAnsi="David"/>
        </w:rPr>
      </w:pPr>
      <w:bookmarkStart w:id="118" w:name="_Ref504893462"/>
      <w:r w:rsidRPr="004138EE">
        <w:rPr>
          <w:rFonts w:ascii="David" w:hAnsi="David" w:hint="cs"/>
          <w:rtl/>
        </w:rPr>
        <w:t>האריזה תכיל את כל מסמכי המכרז חתומים וכן תשובה לנספחי המכרז ותכלול:</w:t>
      </w:r>
      <w:bookmarkEnd w:id="118"/>
    </w:p>
    <w:p w:rsidR="00174B55" w:rsidRPr="006C0A33" w:rsidRDefault="00174B55" w:rsidP="00132A12">
      <w:pPr>
        <w:pStyle w:val="55"/>
        <w:numPr>
          <w:ilvl w:val="0"/>
          <w:numId w:val="60"/>
        </w:numPr>
        <w:tabs>
          <w:tab w:val="clear" w:pos="2468"/>
        </w:tabs>
        <w:spacing w:before="120" w:after="0"/>
        <w:ind w:left="1757" w:hanging="425"/>
        <w:rPr>
          <w:rFonts w:ascii="David" w:hAnsi="David"/>
          <w:rtl/>
        </w:rPr>
      </w:pPr>
      <w:r w:rsidRPr="006C0A33">
        <w:rPr>
          <w:rFonts w:ascii="David" w:hAnsi="David"/>
          <w:rtl/>
        </w:rPr>
        <w:t xml:space="preserve">עותק מודפס אחד מלא של כל המכרז על כל נספחיו וחלקיו, לרבות הבהרות שהוציא עורך המכרז, בו </w:t>
      </w:r>
      <w:r w:rsidRPr="00D55149">
        <w:rPr>
          <w:rFonts w:ascii="David" w:hAnsi="David"/>
          <w:b w:val="0"/>
          <w:bCs/>
          <w:rtl/>
        </w:rPr>
        <w:t>כל עמוד</w:t>
      </w:r>
      <w:r w:rsidRPr="006C0A33">
        <w:rPr>
          <w:rFonts w:ascii="David" w:hAnsi="David"/>
          <w:rtl/>
        </w:rPr>
        <w:t xml:space="preserve"> חתום במקור בחותמת התאגיד של המציע וחתימ</w:t>
      </w:r>
      <w:r w:rsidRPr="006C0A33">
        <w:rPr>
          <w:rFonts w:ascii="David" w:hAnsi="David" w:hint="eastAsia"/>
          <w:rtl/>
        </w:rPr>
        <w:t>ה</w:t>
      </w:r>
      <w:r w:rsidRPr="006C0A33">
        <w:rPr>
          <w:rFonts w:ascii="David" w:hAnsi="David"/>
          <w:rtl/>
        </w:rPr>
        <w:t xml:space="preserve"> בראשי תיבות של מורש</w:t>
      </w:r>
      <w:r>
        <w:rPr>
          <w:rFonts w:ascii="David" w:hAnsi="David" w:hint="cs"/>
          <w:rtl/>
        </w:rPr>
        <w:t>ה/</w:t>
      </w:r>
      <w:r w:rsidRPr="006C0A33">
        <w:rPr>
          <w:rFonts w:ascii="David" w:hAnsi="David"/>
          <w:rtl/>
        </w:rPr>
        <w:t xml:space="preserve">י החתימה מטעמו (כפי שהוצהר). </w:t>
      </w:r>
    </w:p>
    <w:p w:rsidR="00174B55" w:rsidRPr="006C0A33" w:rsidRDefault="00174B55" w:rsidP="00132A12">
      <w:pPr>
        <w:pStyle w:val="55"/>
        <w:numPr>
          <w:ilvl w:val="0"/>
          <w:numId w:val="60"/>
        </w:numPr>
        <w:tabs>
          <w:tab w:val="clear" w:pos="2468"/>
        </w:tabs>
        <w:spacing w:before="120" w:after="0"/>
        <w:ind w:left="1757" w:hanging="425"/>
        <w:rPr>
          <w:rFonts w:ascii="David" w:hAnsi="David"/>
        </w:rPr>
      </w:pPr>
      <w:r>
        <w:rPr>
          <w:rFonts w:ascii="David" w:hAnsi="David" w:hint="cs"/>
          <w:rtl/>
        </w:rPr>
        <w:t>מענה המציע לכל</w:t>
      </w:r>
      <w:r w:rsidRPr="006C0A33">
        <w:rPr>
          <w:rFonts w:ascii="David" w:hAnsi="David"/>
          <w:rtl/>
        </w:rPr>
        <w:t xml:space="preserve"> </w:t>
      </w:r>
      <w:r w:rsidRPr="006C0A33">
        <w:rPr>
          <w:rFonts w:ascii="David" w:hAnsi="David" w:hint="eastAsia"/>
          <w:rtl/>
        </w:rPr>
        <w:t>נספחי</w:t>
      </w:r>
      <w:r w:rsidRPr="006C0A33">
        <w:rPr>
          <w:rFonts w:ascii="David" w:hAnsi="David"/>
          <w:rtl/>
        </w:rPr>
        <w:t xml:space="preserve"> המכרז בצירוף כל האישורים הנדרשים בפרק המנהלה: עותק אחד מקור + </w:t>
      </w:r>
      <w:r w:rsidRPr="00CA1F1F">
        <w:rPr>
          <w:rFonts w:ascii="David" w:hAnsi="David" w:hint="eastAsia"/>
          <w:u w:val="single"/>
          <w:rtl/>
        </w:rPr>
        <w:t>העתק</w:t>
      </w:r>
      <w:r w:rsidRPr="00CA1F1F">
        <w:rPr>
          <w:rFonts w:ascii="David" w:hAnsi="David"/>
          <w:u w:val="single"/>
          <w:rtl/>
        </w:rPr>
        <w:t xml:space="preserve"> </w:t>
      </w:r>
      <w:r w:rsidRPr="00CA1F1F">
        <w:rPr>
          <w:rFonts w:ascii="David" w:hAnsi="David" w:hint="eastAsia"/>
          <w:u w:val="single"/>
          <w:rtl/>
        </w:rPr>
        <w:t>אחד</w:t>
      </w:r>
      <w:r w:rsidRPr="006C0A33">
        <w:rPr>
          <w:rFonts w:ascii="David" w:hAnsi="David"/>
          <w:rtl/>
        </w:rPr>
        <w:t xml:space="preserve">. כל עמוד </w:t>
      </w:r>
      <w:r w:rsidRPr="006C0A33">
        <w:rPr>
          <w:rFonts w:ascii="David" w:hAnsi="David" w:hint="eastAsia"/>
          <w:rtl/>
        </w:rPr>
        <w:t>יהיה</w:t>
      </w:r>
      <w:r w:rsidRPr="006C0A33">
        <w:rPr>
          <w:rFonts w:ascii="David" w:hAnsi="David"/>
          <w:rtl/>
        </w:rPr>
        <w:t xml:space="preserve"> חתום במקור בחותמת התאגיד של המציע </w:t>
      </w:r>
      <w:r w:rsidR="005255C0" w:rsidRPr="006C0A33">
        <w:rPr>
          <w:rFonts w:ascii="David" w:hAnsi="David"/>
          <w:rtl/>
        </w:rPr>
        <w:t>וחתימ</w:t>
      </w:r>
      <w:r w:rsidR="005255C0" w:rsidRPr="006C0A33">
        <w:rPr>
          <w:rFonts w:ascii="David" w:hAnsi="David" w:hint="eastAsia"/>
          <w:rtl/>
        </w:rPr>
        <w:t>ה</w:t>
      </w:r>
      <w:r w:rsidR="005255C0" w:rsidRPr="006C0A33">
        <w:rPr>
          <w:rFonts w:ascii="David" w:hAnsi="David"/>
          <w:rtl/>
        </w:rPr>
        <w:t xml:space="preserve"> בראשי תיבות של מורש</w:t>
      </w:r>
      <w:r w:rsidR="005255C0">
        <w:rPr>
          <w:rFonts w:ascii="David" w:hAnsi="David" w:hint="cs"/>
          <w:rtl/>
        </w:rPr>
        <w:t>ה/</w:t>
      </w:r>
      <w:r w:rsidR="005255C0">
        <w:rPr>
          <w:rFonts w:ascii="David" w:hAnsi="David"/>
          <w:rtl/>
        </w:rPr>
        <w:t>י החתימה מטעמו (כפי שהוצהר)</w:t>
      </w:r>
      <w:r w:rsidR="005255C0">
        <w:rPr>
          <w:rFonts w:ascii="David" w:hAnsi="David" w:hint="cs"/>
          <w:rtl/>
        </w:rPr>
        <w:t xml:space="preserve">, </w:t>
      </w:r>
      <w:r>
        <w:rPr>
          <w:rFonts w:ascii="David" w:hAnsi="David" w:hint="cs"/>
          <w:rtl/>
        </w:rPr>
        <w:t xml:space="preserve">למעט נספח 13 ונספח 1 שיחתמו ויוגשו בהתאם להוראות שבסעיף 0.8.2.3. </w:t>
      </w:r>
      <w:r w:rsidRPr="003C622C">
        <w:rPr>
          <w:rFonts w:ascii="David" w:hAnsi="David"/>
          <w:b w:val="0"/>
          <w:bCs/>
          <w:sz w:val="24"/>
        </w:rPr>
        <w:t>(3</w:t>
      </w:r>
      <w:r w:rsidRPr="003C622C">
        <w:rPr>
          <w:rFonts w:ascii="David" w:hAnsi="David"/>
          <w:sz w:val="24"/>
          <w:rtl/>
        </w:rPr>
        <w:t xml:space="preserve"> </w:t>
      </w:r>
      <w:r w:rsidR="004C28C5">
        <w:rPr>
          <w:rFonts w:ascii="David" w:hAnsi="David" w:hint="cs"/>
          <w:rtl/>
        </w:rPr>
        <w:t xml:space="preserve">ו-0.8.2.3 4) </w:t>
      </w:r>
      <w:r>
        <w:rPr>
          <w:rFonts w:ascii="David" w:hAnsi="David" w:hint="cs"/>
          <w:rtl/>
        </w:rPr>
        <w:t>שלהלן</w:t>
      </w:r>
      <w:r w:rsidR="004C28C5">
        <w:rPr>
          <w:rFonts w:ascii="David" w:hAnsi="David" w:hint="cs"/>
          <w:rtl/>
        </w:rPr>
        <w:t>.</w:t>
      </w:r>
    </w:p>
    <w:p w:rsidR="004C28C5" w:rsidRDefault="004C28C5" w:rsidP="00132A12">
      <w:pPr>
        <w:pStyle w:val="55"/>
        <w:numPr>
          <w:ilvl w:val="0"/>
          <w:numId w:val="60"/>
        </w:numPr>
        <w:tabs>
          <w:tab w:val="clear" w:pos="2468"/>
        </w:tabs>
        <w:spacing w:before="120" w:after="0"/>
        <w:ind w:left="1757" w:hanging="425"/>
        <w:rPr>
          <w:rFonts w:ascii="David" w:hAnsi="David"/>
        </w:rPr>
      </w:pPr>
      <w:bookmarkStart w:id="119" w:name="_Ref439283139"/>
      <w:r>
        <w:rPr>
          <w:rFonts w:ascii="David" w:hAnsi="David" w:hint="cs"/>
          <w:rtl/>
        </w:rPr>
        <w:t xml:space="preserve">נספח 1 </w:t>
      </w:r>
      <w:r>
        <w:rPr>
          <w:rFonts w:ascii="David" w:hAnsi="David"/>
          <w:rtl/>
        </w:rPr>
        <w:t>–</w:t>
      </w:r>
      <w:r>
        <w:rPr>
          <w:rFonts w:ascii="David" w:hAnsi="David" w:hint="cs"/>
          <w:rtl/>
        </w:rPr>
        <w:t xml:space="preserve"> הסכם תנאי השימוש בקניון הדיגיטלי הממשלתי </w:t>
      </w:r>
      <w:r w:rsidR="00BB3A42">
        <w:rPr>
          <w:rFonts w:ascii="David" w:hAnsi="David" w:hint="cs"/>
          <w:rtl/>
        </w:rPr>
        <w:t>יחתם כנדרש, הן בראשי תיבות</w:t>
      </w:r>
      <w:r w:rsidR="008532D2">
        <w:rPr>
          <w:rFonts w:ascii="David" w:hAnsi="David" w:hint="cs"/>
          <w:rtl/>
        </w:rPr>
        <w:t xml:space="preserve"> של מורשה/י החתימה מטעמו (כפי שהוצהר)</w:t>
      </w:r>
      <w:r w:rsidR="00BB3A42">
        <w:rPr>
          <w:rFonts w:ascii="David" w:hAnsi="David" w:hint="cs"/>
          <w:rtl/>
        </w:rPr>
        <w:t xml:space="preserve"> </w:t>
      </w:r>
      <w:r w:rsidR="008532D2">
        <w:rPr>
          <w:rFonts w:ascii="David" w:hAnsi="David" w:hint="cs"/>
          <w:rtl/>
        </w:rPr>
        <w:t xml:space="preserve">וחותמת התאגיד </w:t>
      </w:r>
      <w:r w:rsidR="00BB3A42">
        <w:rPr>
          <w:rFonts w:ascii="David" w:hAnsi="David" w:hint="cs"/>
          <w:rtl/>
        </w:rPr>
        <w:lastRenderedPageBreak/>
        <w:t>בתחתית כל עמוד והן בסופו על ידי מורשה החתימה</w:t>
      </w:r>
      <w:r w:rsidR="008532D2">
        <w:rPr>
          <w:rFonts w:ascii="David" w:hAnsi="David" w:hint="cs"/>
          <w:rtl/>
        </w:rPr>
        <w:t xml:space="preserve"> מטעמו (כפי שהוצהר) וחותמת התאגיד</w:t>
      </w:r>
      <w:r w:rsidR="00BB3A42">
        <w:rPr>
          <w:rFonts w:ascii="David" w:hAnsi="David" w:hint="cs"/>
          <w:rtl/>
        </w:rPr>
        <w:t xml:space="preserve">, ויצורף למענה, עותק אחד מקור, </w:t>
      </w:r>
      <w:r w:rsidR="00BB3A42" w:rsidRPr="00132A12">
        <w:rPr>
          <w:rFonts w:ascii="David" w:hAnsi="David" w:hint="cs"/>
          <w:u w:val="single"/>
          <w:rtl/>
        </w:rPr>
        <w:t>כחוברת נפרדת</w:t>
      </w:r>
      <w:r w:rsidR="00BB3A42">
        <w:rPr>
          <w:rFonts w:ascii="David" w:hAnsi="David" w:hint="cs"/>
          <w:rtl/>
        </w:rPr>
        <w:t>.</w:t>
      </w:r>
    </w:p>
    <w:p w:rsidR="00174B55" w:rsidRPr="00C87CB9" w:rsidRDefault="00174B55" w:rsidP="00132A12">
      <w:pPr>
        <w:pStyle w:val="55"/>
        <w:numPr>
          <w:ilvl w:val="0"/>
          <w:numId w:val="60"/>
        </w:numPr>
        <w:tabs>
          <w:tab w:val="clear" w:pos="2468"/>
        </w:tabs>
        <w:spacing w:before="120" w:after="0"/>
        <w:ind w:left="1757" w:hanging="425"/>
        <w:rPr>
          <w:rFonts w:ascii="David" w:hAnsi="David"/>
        </w:rPr>
      </w:pPr>
      <w:r>
        <w:rPr>
          <w:rFonts w:ascii="David" w:hAnsi="David" w:hint="cs"/>
          <w:rtl/>
        </w:rPr>
        <w:t xml:space="preserve">נספח 13 </w:t>
      </w:r>
      <w:r>
        <w:rPr>
          <w:rFonts w:ascii="David" w:hAnsi="David"/>
          <w:rtl/>
        </w:rPr>
        <w:t>–</w:t>
      </w:r>
      <w:r>
        <w:rPr>
          <w:rFonts w:ascii="David" w:hAnsi="David" w:hint="cs"/>
          <w:rtl/>
        </w:rPr>
        <w:t xml:space="preserve"> </w:t>
      </w:r>
      <w:r w:rsidRPr="0075763C">
        <w:rPr>
          <w:rFonts w:ascii="David" w:hAnsi="David"/>
          <w:rtl/>
        </w:rPr>
        <w:t xml:space="preserve">חוזה ההתקשרות </w:t>
      </w:r>
      <w:r>
        <w:rPr>
          <w:rFonts w:ascii="David" w:hAnsi="David" w:hint="cs"/>
          <w:rtl/>
        </w:rPr>
        <w:t xml:space="preserve">יחתם כנדרש, </w:t>
      </w:r>
      <w:r w:rsidR="008532D2">
        <w:rPr>
          <w:rFonts w:ascii="David" w:hAnsi="David" w:hint="cs"/>
          <w:rtl/>
        </w:rPr>
        <w:t xml:space="preserve">הן בראשי תיבות של מורשה/י החתימה מטעמו (כפי שהוצהר) וחותמת התאגיד בתחתית כל עמוד והן בסופו על ידי מורשה החתימה מטעמו (כפי שהוצהר) וחותמת התאגיד, </w:t>
      </w:r>
      <w:r w:rsidRPr="00C87CB9">
        <w:rPr>
          <w:rFonts w:ascii="David" w:hAnsi="David"/>
          <w:rtl/>
        </w:rPr>
        <w:t xml:space="preserve">ויצורף למענה, עותק אחד מקור, </w:t>
      </w:r>
      <w:r w:rsidRPr="00132A12">
        <w:rPr>
          <w:rFonts w:ascii="David" w:hAnsi="David"/>
          <w:u w:val="single"/>
          <w:rtl/>
        </w:rPr>
        <w:t>כחוברת נפרדת</w:t>
      </w:r>
      <w:r w:rsidRPr="00C87CB9">
        <w:rPr>
          <w:rFonts w:ascii="David" w:hAnsi="David"/>
          <w:rtl/>
        </w:rPr>
        <w:t xml:space="preserve">. </w:t>
      </w:r>
      <w:bookmarkEnd w:id="119"/>
    </w:p>
    <w:p w:rsidR="00174B55" w:rsidRPr="00C87CB9" w:rsidRDefault="00174B55" w:rsidP="0045628D">
      <w:pPr>
        <w:pStyle w:val="55"/>
        <w:numPr>
          <w:ilvl w:val="0"/>
          <w:numId w:val="60"/>
        </w:numPr>
        <w:tabs>
          <w:tab w:val="clear" w:pos="2468"/>
        </w:tabs>
        <w:spacing w:before="120" w:after="0"/>
        <w:ind w:left="1757" w:hanging="425"/>
        <w:rPr>
          <w:rFonts w:ascii="David" w:hAnsi="David"/>
          <w:rtl/>
        </w:rPr>
      </w:pPr>
      <w:r w:rsidRPr="00C87CB9">
        <w:rPr>
          <w:rFonts w:ascii="David" w:hAnsi="David" w:hint="eastAsia"/>
          <w:rtl/>
        </w:rPr>
        <w:t>למעטפה</w:t>
      </w:r>
      <w:r w:rsidRPr="00C87CB9">
        <w:rPr>
          <w:rFonts w:ascii="David" w:hAnsi="David"/>
          <w:rtl/>
        </w:rPr>
        <w:t xml:space="preserve"> יצו</w:t>
      </w:r>
      <w:r w:rsidR="00BB3B85" w:rsidRPr="00C87CB9">
        <w:rPr>
          <w:rFonts w:ascii="David" w:hAnsi="David"/>
          <w:rtl/>
        </w:rPr>
        <w:t xml:space="preserve">רף מדיום אופטי/דיגיטלי </w:t>
      </w:r>
      <w:r w:rsidRPr="00C87CB9">
        <w:rPr>
          <w:rFonts w:ascii="David" w:hAnsi="David"/>
          <w:rtl/>
        </w:rPr>
        <w:t xml:space="preserve">המכיל את תכולת </w:t>
      </w:r>
      <w:r w:rsidRPr="00C87CB9">
        <w:rPr>
          <w:rFonts w:ascii="David" w:hAnsi="David" w:hint="eastAsia"/>
          <w:rtl/>
        </w:rPr>
        <w:t>האריזה</w:t>
      </w:r>
      <w:r w:rsidRPr="00C87CB9">
        <w:rPr>
          <w:rFonts w:ascii="David" w:hAnsi="David"/>
          <w:rtl/>
        </w:rPr>
        <w:t xml:space="preserve"> בקבצי </w:t>
      </w:r>
      <w:r w:rsidRPr="00C87CB9">
        <w:rPr>
          <w:rFonts w:ascii="David" w:hAnsi="David"/>
          <w:b w:val="0"/>
          <w:bCs/>
          <w:sz w:val="24"/>
        </w:rPr>
        <w:t>PDF</w:t>
      </w:r>
      <w:r w:rsidRPr="00C87CB9">
        <w:rPr>
          <w:rFonts w:ascii="David" w:hAnsi="David"/>
          <w:rtl/>
        </w:rPr>
        <w:t xml:space="preserve">. </w:t>
      </w:r>
      <w:r w:rsidR="0045628D">
        <w:rPr>
          <w:rFonts w:ascii="David" w:hAnsi="David" w:hint="cs"/>
          <w:rtl/>
        </w:rPr>
        <w:t xml:space="preserve">מענה המציע על רשימת התצורות יצורף כגיליון אלקטרוני בפורמט </w:t>
      </w:r>
      <w:r w:rsidR="0045628D" w:rsidRPr="0045628D">
        <w:rPr>
          <w:rFonts w:ascii="David" w:hAnsi="David"/>
          <w:b w:val="0"/>
          <w:bCs/>
          <w:sz w:val="24"/>
        </w:rPr>
        <w:t>Microsoft Excel</w:t>
      </w:r>
      <w:r w:rsidR="0045628D" w:rsidRPr="0045628D">
        <w:rPr>
          <w:rFonts w:ascii="David" w:hAnsi="David" w:hint="cs"/>
          <w:b w:val="0"/>
          <w:bCs/>
          <w:rtl/>
        </w:rPr>
        <w:t>,</w:t>
      </w:r>
      <w:r w:rsidR="0045628D">
        <w:rPr>
          <w:rFonts w:ascii="David" w:hAnsi="David" w:hint="cs"/>
          <w:rtl/>
        </w:rPr>
        <w:t xml:space="preserve"> כמפורט בסעיף </w:t>
      </w:r>
      <w:r w:rsidR="0045628D">
        <w:rPr>
          <w:rFonts w:ascii="David" w:hAnsi="David"/>
          <w:rtl/>
        </w:rPr>
        <w:fldChar w:fldCharType="begin"/>
      </w:r>
      <w:r w:rsidR="0045628D">
        <w:rPr>
          <w:rFonts w:ascii="David" w:hAnsi="David"/>
          <w:rtl/>
        </w:rPr>
        <w:instrText xml:space="preserve"> </w:instrText>
      </w:r>
      <w:r w:rsidR="0045628D">
        <w:rPr>
          <w:rFonts w:ascii="David" w:hAnsi="David" w:hint="cs"/>
        </w:rPr>
        <w:instrText>REF</w:instrText>
      </w:r>
      <w:r w:rsidR="0045628D">
        <w:rPr>
          <w:rFonts w:ascii="David" w:hAnsi="David" w:hint="cs"/>
          <w:rtl/>
        </w:rPr>
        <w:instrText xml:space="preserve"> _</w:instrText>
      </w:r>
      <w:r w:rsidR="0045628D">
        <w:rPr>
          <w:rFonts w:ascii="David" w:hAnsi="David" w:hint="cs"/>
        </w:rPr>
        <w:instrText>Ref504893936 \r \h</w:instrText>
      </w:r>
      <w:r w:rsidR="0045628D">
        <w:rPr>
          <w:rFonts w:ascii="David" w:hAnsi="David"/>
          <w:rtl/>
        </w:rPr>
        <w:instrText xml:space="preserve"> </w:instrText>
      </w:r>
      <w:r w:rsidR="0045628D">
        <w:rPr>
          <w:rFonts w:ascii="David" w:hAnsi="David"/>
          <w:rtl/>
        </w:rPr>
      </w:r>
      <w:r w:rsidR="0045628D">
        <w:rPr>
          <w:rFonts w:ascii="David" w:hAnsi="David"/>
          <w:rtl/>
        </w:rPr>
        <w:fldChar w:fldCharType="separate"/>
      </w:r>
      <w:r w:rsidR="00A41AD5">
        <w:rPr>
          <w:rFonts w:ascii="David" w:hAnsi="David"/>
          <w:rtl/>
        </w:rPr>
        <w:t>‏0.9</w:t>
      </w:r>
      <w:r w:rsidR="0045628D">
        <w:rPr>
          <w:rFonts w:ascii="David" w:hAnsi="David"/>
          <w:rtl/>
        </w:rPr>
        <w:fldChar w:fldCharType="end"/>
      </w:r>
      <w:r w:rsidR="0045628D">
        <w:rPr>
          <w:rFonts w:ascii="David" w:hAnsi="David" w:hint="cs"/>
          <w:rtl/>
        </w:rPr>
        <w:t xml:space="preserve"> להלן. </w:t>
      </w:r>
      <w:r w:rsidRPr="00C87CB9">
        <w:rPr>
          <w:rFonts w:ascii="David" w:hAnsi="David"/>
          <w:rtl/>
        </w:rPr>
        <w:t xml:space="preserve">חייבת להיות זהות בין </w:t>
      </w:r>
      <w:r w:rsidRPr="00C87CB9">
        <w:rPr>
          <w:rFonts w:ascii="David" w:hAnsi="David" w:hint="eastAsia"/>
          <w:rtl/>
        </w:rPr>
        <w:t>תוכן</w:t>
      </w:r>
      <w:r w:rsidRPr="00C87CB9">
        <w:rPr>
          <w:rFonts w:ascii="David" w:hAnsi="David"/>
          <w:rtl/>
        </w:rPr>
        <w:t xml:space="preserve"> ההצעה </w:t>
      </w:r>
      <w:r w:rsidRPr="00C87CB9">
        <w:rPr>
          <w:rFonts w:ascii="David" w:hAnsi="David" w:hint="eastAsia"/>
          <w:rtl/>
        </w:rPr>
        <w:t>הכרוכה</w:t>
      </w:r>
      <w:r w:rsidRPr="00C87CB9">
        <w:rPr>
          <w:rFonts w:ascii="David" w:hAnsi="David"/>
          <w:rtl/>
        </w:rPr>
        <w:t xml:space="preserve"> ותוכן המדיום האופטי, אם לא תהיה זהות כאמור, </w:t>
      </w:r>
      <w:r w:rsidRPr="00C87CB9">
        <w:rPr>
          <w:rFonts w:ascii="David" w:hAnsi="David" w:hint="eastAsia"/>
          <w:rtl/>
        </w:rPr>
        <w:t>יהיה</w:t>
      </w:r>
      <w:r w:rsidRPr="00C87CB9">
        <w:rPr>
          <w:rFonts w:ascii="David" w:hAnsi="David"/>
          <w:rtl/>
        </w:rPr>
        <w:t xml:space="preserve"> </w:t>
      </w:r>
      <w:r w:rsidRPr="00C87CB9">
        <w:rPr>
          <w:rFonts w:ascii="David" w:hAnsi="David" w:hint="eastAsia"/>
          <w:rtl/>
        </w:rPr>
        <w:t>רשאי</w:t>
      </w:r>
      <w:r w:rsidRPr="00C87CB9">
        <w:rPr>
          <w:rFonts w:ascii="David" w:hAnsi="David"/>
          <w:rtl/>
        </w:rPr>
        <w:t xml:space="preserve"> </w:t>
      </w:r>
      <w:r w:rsidRPr="00C87CB9">
        <w:rPr>
          <w:rFonts w:ascii="David" w:hAnsi="David" w:hint="eastAsia"/>
          <w:rtl/>
        </w:rPr>
        <w:t>עורך</w:t>
      </w:r>
      <w:r w:rsidRPr="00C87CB9">
        <w:rPr>
          <w:rFonts w:ascii="David" w:hAnsi="David"/>
          <w:rtl/>
        </w:rPr>
        <w:t xml:space="preserve"> </w:t>
      </w:r>
      <w:r w:rsidRPr="00C87CB9">
        <w:rPr>
          <w:rFonts w:ascii="David" w:hAnsi="David" w:hint="eastAsia"/>
          <w:rtl/>
        </w:rPr>
        <w:t>המכרז</w:t>
      </w:r>
      <w:r w:rsidRPr="00C87CB9">
        <w:rPr>
          <w:rFonts w:ascii="David" w:hAnsi="David"/>
          <w:rtl/>
        </w:rPr>
        <w:t xml:space="preserve"> </w:t>
      </w:r>
      <w:r w:rsidRPr="00C87CB9">
        <w:rPr>
          <w:rFonts w:ascii="David" w:hAnsi="David" w:hint="eastAsia"/>
          <w:rtl/>
        </w:rPr>
        <w:t>לקבוע</w:t>
      </w:r>
      <w:r w:rsidRPr="00C87CB9">
        <w:rPr>
          <w:rFonts w:ascii="David" w:hAnsi="David"/>
          <w:rtl/>
        </w:rPr>
        <w:t xml:space="preserve">, </w:t>
      </w:r>
      <w:r w:rsidRPr="00C87CB9">
        <w:rPr>
          <w:rFonts w:ascii="David" w:hAnsi="David" w:hint="eastAsia"/>
          <w:rtl/>
        </w:rPr>
        <w:t>לפי</w:t>
      </w:r>
      <w:r w:rsidRPr="00C87CB9">
        <w:rPr>
          <w:rFonts w:ascii="David" w:hAnsi="David"/>
          <w:rtl/>
        </w:rPr>
        <w:t xml:space="preserve"> </w:t>
      </w:r>
      <w:r w:rsidRPr="00C87CB9">
        <w:rPr>
          <w:rFonts w:ascii="David" w:hAnsi="David" w:hint="eastAsia"/>
          <w:rtl/>
        </w:rPr>
        <w:t>שיקול</w:t>
      </w:r>
      <w:r w:rsidRPr="00C87CB9">
        <w:rPr>
          <w:rFonts w:ascii="David" w:hAnsi="David"/>
          <w:rtl/>
        </w:rPr>
        <w:t xml:space="preserve"> </w:t>
      </w:r>
      <w:r w:rsidRPr="00C87CB9">
        <w:rPr>
          <w:rFonts w:ascii="David" w:hAnsi="David" w:hint="eastAsia"/>
          <w:rtl/>
        </w:rPr>
        <w:t>דעתו</w:t>
      </w:r>
      <w:r w:rsidRPr="00C87CB9">
        <w:rPr>
          <w:rFonts w:ascii="David" w:hAnsi="David"/>
          <w:rtl/>
        </w:rPr>
        <w:t xml:space="preserve"> </w:t>
      </w:r>
      <w:r w:rsidRPr="00C87CB9">
        <w:rPr>
          <w:rFonts w:ascii="David" w:hAnsi="David" w:hint="eastAsia"/>
          <w:rtl/>
        </w:rPr>
        <w:t>הבלעדי</w:t>
      </w:r>
      <w:r w:rsidRPr="00C87CB9">
        <w:rPr>
          <w:rFonts w:ascii="David" w:hAnsi="David"/>
          <w:rtl/>
        </w:rPr>
        <w:t xml:space="preserve">, </w:t>
      </w:r>
      <w:r w:rsidRPr="00C87CB9">
        <w:rPr>
          <w:rFonts w:ascii="David" w:hAnsi="David" w:hint="eastAsia"/>
          <w:rtl/>
        </w:rPr>
        <w:t>לגבי</w:t>
      </w:r>
      <w:r w:rsidRPr="00C87CB9">
        <w:rPr>
          <w:rFonts w:ascii="David" w:hAnsi="David"/>
          <w:rtl/>
        </w:rPr>
        <w:t xml:space="preserve"> </w:t>
      </w:r>
      <w:r w:rsidRPr="00C87CB9">
        <w:rPr>
          <w:rFonts w:ascii="David" w:hAnsi="David" w:hint="eastAsia"/>
          <w:rtl/>
        </w:rPr>
        <w:t>כל</w:t>
      </w:r>
      <w:r w:rsidRPr="00C87CB9">
        <w:rPr>
          <w:rFonts w:ascii="David" w:hAnsi="David"/>
          <w:rtl/>
        </w:rPr>
        <w:t xml:space="preserve"> </w:t>
      </w:r>
      <w:r w:rsidRPr="00C87CB9">
        <w:rPr>
          <w:rFonts w:ascii="David" w:hAnsi="David" w:hint="eastAsia"/>
          <w:rtl/>
        </w:rPr>
        <w:t>רכיב</w:t>
      </w:r>
      <w:r w:rsidRPr="00C87CB9">
        <w:rPr>
          <w:rFonts w:ascii="David" w:hAnsi="David"/>
          <w:rtl/>
        </w:rPr>
        <w:t xml:space="preserve"> </w:t>
      </w:r>
      <w:r w:rsidRPr="00C87CB9">
        <w:rPr>
          <w:rFonts w:ascii="David" w:hAnsi="David" w:hint="eastAsia"/>
          <w:rtl/>
        </w:rPr>
        <w:t>מרכיבי</w:t>
      </w:r>
      <w:r w:rsidRPr="00C87CB9">
        <w:rPr>
          <w:rFonts w:ascii="David" w:hAnsi="David"/>
          <w:rtl/>
        </w:rPr>
        <w:t xml:space="preserve"> </w:t>
      </w:r>
      <w:r w:rsidRPr="00C87CB9">
        <w:rPr>
          <w:rFonts w:ascii="David" w:hAnsi="David" w:hint="eastAsia"/>
          <w:rtl/>
        </w:rPr>
        <w:t>ההצעה</w:t>
      </w:r>
      <w:r w:rsidRPr="00C87CB9">
        <w:rPr>
          <w:rFonts w:ascii="David" w:hAnsi="David"/>
          <w:rtl/>
        </w:rPr>
        <w:t xml:space="preserve">, </w:t>
      </w:r>
      <w:r w:rsidRPr="00C87CB9">
        <w:rPr>
          <w:rFonts w:ascii="David" w:hAnsi="David" w:hint="eastAsia"/>
          <w:rtl/>
        </w:rPr>
        <w:t>איזה</w:t>
      </w:r>
      <w:r w:rsidRPr="00C87CB9">
        <w:rPr>
          <w:rFonts w:ascii="David" w:hAnsi="David"/>
          <w:rtl/>
        </w:rPr>
        <w:t xml:space="preserve"> </w:t>
      </w:r>
      <w:r w:rsidRPr="00C87CB9">
        <w:rPr>
          <w:rFonts w:ascii="David" w:hAnsi="David" w:hint="eastAsia"/>
          <w:rtl/>
        </w:rPr>
        <w:t>עותק</w:t>
      </w:r>
      <w:r w:rsidRPr="00C87CB9">
        <w:rPr>
          <w:rFonts w:ascii="David" w:hAnsi="David"/>
          <w:rtl/>
        </w:rPr>
        <w:t xml:space="preserve"> </w:t>
      </w:r>
      <w:r w:rsidRPr="00C87CB9">
        <w:rPr>
          <w:rFonts w:ascii="David" w:hAnsi="David" w:hint="eastAsia"/>
          <w:rtl/>
        </w:rPr>
        <w:t>יחייב</w:t>
      </w:r>
      <w:r w:rsidRPr="00C87CB9">
        <w:rPr>
          <w:rFonts w:ascii="David" w:hAnsi="David"/>
          <w:rtl/>
        </w:rPr>
        <w:t xml:space="preserve"> </w:t>
      </w:r>
      <w:r w:rsidRPr="00C87CB9">
        <w:rPr>
          <w:rFonts w:ascii="David" w:hAnsi="David" w:hint="eastAsia"/>
          <w:rtl/>
        </w:rPr>
        <w:t>את</w:t>
      </w:r>
      <w:r w:rsidRPr="00C87CB9">
        <w:rPr>
          <w:rFonts w:ascii="David" w:hAnsi="David"/>
          <w:rtl/>
        </w:rPr>
        <w:t xml:space="preserve"> </w:t>
      </w:r>
      <w:r w:rsidRPr="00C87CB9">
        <w:rPr>
          <w:rFonts w:ascii="David" w:hAnsi="David" w:hint="eastAsia"/>
          <w:rtl/>
        </w:rPr>
        <w:t>המציע</w:t>
      </w:r>
      <w:r w:rsidRPr="00C87CB9">
        <w:rPr>
          <w:rFonts w:ascii="David" w:hAnsi="David"/>
          <w:rtl/>
        </w:rPr>
        <w:t>.</w:t>
      </w:r>
    </w:p>
    <w:p w:rsidR="00174B55" w:rsidRPr="00D55149" w:rsidRDefault="00174B55" w:rsidP="00174B55">
      <w:pPr>
        <w:pStyle w:val="31"/>
        <w:tabs>
          <w:tab w:val="clear" w:pos="1334"/>
          <w:tab w:val="left" w:pos="909"/>
        </w:tabs>
        <w:spacing w:before="120" w:after="0"/>
        <w:ind w:left="909" w:hanging="567"/>
        <w:rPr>
          <w:rFonts w:ascii="David" w:hAnsi="David"/>
          <w:b/>
          <w:bCs/>
          <w:sz w:val="28"/>
          <w:szCs w:val="28"/>
          <w:rtl/>
        </w:rPr>
      </w:pPr>
      <w:r w:rsidRPr="00D55149">
        <w:rPr>
          <w:rFonts w:ascii="David" w:hAnsi="David" w:hint="eastAsia"/>
          <w:b/>
          <w:bCs/>
          <w:sz w:val="28"/>
          <w:szCs w:val="28"/>
          <w:rtl/>
        </w:rPr>
        <w:t>מועד</w:t>
      </w:r>
      <w:r w:rsidRPr="00D55149">
        <w:rPr>
          <w:rFonts w:ascii="David" w:hAnsi="David"/>
          <w:b/>
          <w:bCs/>
          <w:sz w:val="28"/>
          <w:szCs w:val="28"/>
          <w:rtl/>
        </w:rPr>
        <w:t xml:space="preserve"> </w:t>
      </w:r>
      <w:r w:rsidRPr="00D55149">
        <w:rPr>
          <w:rFonts w:ascii="David" w:hAnsi="David" w:hint="eastAsia"/>
          <w:b/>
          <w:bCs/>
          <w:sz w:val="28"/>
          <w:szCs w:val="28"/>
          <w:rtl/>
        </w:rPr>
        <w:t>הגשת</w:t>
      </w:r>
      <w:r w:rsidRPr="00D55149">
        <w:rPr>
          <w:rFonts w:ascii="David" w:hAnsi="David"/>
          <w:b/>
          <w:bCs/>
          <w:sz w:val="28"/>
          <w:szCs w:val="28"/>
          <w:rtl/>
        </w:rPr>
        <w:t xml:space="preserve"> </w:t>
      </w:r>
      <w:r w:rsidRPr="00D55149">
        <w:rPr>
          <w:rFonts w:ascii="David" w:hAnsi="David" w:hint="eastAsia"/>
          <w:b/>
          <w:bCs/>
          <w:sz w:val="28"/>
          <w:szCs w:val="28"/>
          <w:rtl/>
        </w:rPr>
        <w:t>ההצעה</w:t>
      </w:r>
    </w:p>
    <w:p w:rsidR="00174B55" w:rsidRDefault="00174B55" w:rsidP="0007237B">
      <w:pPr>
        <w:pStyle w:val="Normal3"/>
        <w:ind w:left="909"/>
        <w:rPr>
          <w:rFonts w:ascii="David" w:hAnsi="David"/>
          <w:rtl/>
        </w:rPr>
      </w:pPr>
      <w:r w:rsidRPr="006C0A33">
        <w:rPr>
          <w:rFonts w:ascii="David" w:hAnsi="David" w:hint="eastAsia"/>
          <w:rtl/>
        </w:rPr>
        <w:t>את</w:t>
      </w:r>
      <w:r w:rsidRPr="006C0A33">
        <w:rPr>
          <w:rFonts w:ascii="David" w:hAnsi="David"/>
          <w:rtl/>
        </w:rPr>
        <w:t xml:space="preserve"> </w:t>
      </w:r>
      <w:r w:rsidRPr="006C0A33">
        <w:rPr>
          <w:rFonts w:ascii="David" w:hAnsi="David" w:hint="eastAsia"/>
          <w:rtl/>
        </w:rPr>
        <w:t>ההצעה</w:t>
      </w:r>
      <w:r w:rsidRPr="006C0A33">
        <w:rPr>
          <w:rFonts w:ascii="David" w:hAnsi="David"/>
          <w:rtl/>
        </w:rPr>
        <w:t xml:space="preserve"> </w:t>
      </w:r>
      <w:r w:rsidRPr="006C0A33">
        <w:rPr>
          <w:rFonts w:ascii="David" w:hAnsi="David" w:hint="eastAsia"/>
          <w:rtl/>
        </w:rPr>
        <w:t>יש</w:t>
      </w:r>
      <w:r w:rsidRPr="006C0A33">
        <w:rPr>
          <w:rFonts w:ascii="David" w:hAnsi="David"/>
          <w:rtl/>
        </w:rPr>
        <w:t xml:space="preserve"> </w:t>
      </w:r>
      <w:r w:rsidRPr="006C0A33">
        <w:rPr>
          <w:rFonts w:ascii="David" w:hAnsi="David" w:hint="eastAsia"/>
          <w:rtl/>
        </w:rPr>
        <w:t>להגיש</w:t>
      </w:r>
      <w:r w:rsidRPr="006C0A33">
        <w:rPr>
          <w:rFonts w:ascii="David" w:hAnsi="David"/>
          <w:rtl/>
        </w:rPr>
        <w:t xml:space="preserve"> </w:t>
      </w:r>
      <w:r w:rsidRPr="006C0A33">
        <w:rPr>
          <w:rFonts w:ascii="David" w:hAnsi="David" w:hint="eastAsia"/>
          <w:rtl/>
        </w:rPr>
        <w:t>לתיבת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המיועדת</w:t>
      </w:r>
      <w:r w:rsidRPr="006C0A33">
        <w:rPr>
          <w:rFonts w:ascii="David" w:hAnsi="David"/>
          <w:rtl/>
        </w:rPr>
        <w:t xml:space="preserve"> </w:t>
      </w:r>
      <w:r w:rsidRPr="006C0A33">
        <w:rPr>
          <w:rFonts w:ascii="David" w:hAnsi="David" w:hint="eastAsia"/>
          <w:rtl/>
        </w:rPr>
        <w:t>למכרז</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Pr>
          <w:rFonts w:ascii="David" w:hAnsi="David" w:hint="cs"/>
          <w:rtl/>
        </w:rPr>
        <w:t>ה</w:t>
      </w:r>
      <w:r w:rsidRPr="006C0A33">
        <w:rPr>
          <w:rFonts w:ascii="David" w:hAnsi="David" w:hint="eastAsia"/>
          <w:rtl/>
        </w:rPr>
        <w:t>נמצאת</w:t>
      </w:r>
      <w:r w:rsidRPr="006C0A33">
        <w:rPr>
          <w:rFonts w:ascii="David" w:hAnsi="David"/>
          <w:rtl/>
        </w:rPr>
        <w:t xml:space="preserve"> </w:t>
      </w:r>
      <w:r w:rsidRPr="006C0A33">
        <w:rPr>
          <w:rFonts w:ascii="David" w:hAnsi="David" w:hint="eastAsia"/>
          <w:rtl/>
        </w:rPr>
        <w:t>במינהל</w:t>
      </w:r>
      <w:r w:rsidRPr="006C0A33">
        <w:rPr>
          <w:rFonts w:ascii="David" w:hAnsi="David"/>
          <w:rtl/>
        </w:rPr>
        <w:t xml:space="preserve"> </w:t>
      </w:r>
      <w:r w:rsidRPr="006C0A33">
        <w:rPr>
          <w:rFonts w:ascii="David" w:hAnsi="David" w:hint="eastAsia"/>
          <w:rtl/>
        </w:rPr>
        <w:t>הרכש</w:t>
      </w:r>
      <w:r w:rsidRPr="006C0A33">
        <w:rPr>
          <w:rFonts w:ascii="David" w:hAnsi="David"/>
          <w:rtl/>
        </w:rPr>
        <w:t xml:space="preserve"> </w:t>
      </w:r>
      <w:r w:rsidRPr="006C0A33">
        <w:rPr>
          <w:rFonts w:ascii="David" w:hAnsi="David" w:hint="eastAsia"/>
          <w:rtl/>
        </w:rPr>
        <w:t>הממשלתי</w:t>
      </w:r>
      <w:r w:rsidRPr="006C0A33">
        <w:rPr>
          <w:rFonts w:ascii="David" w:hAnsi="David"/>
          <w:rtl/>
        </w:rPr>
        <w:t xml:space="preserve">, </w:t>
      </w:r>
      <w:r w:rsidRPr="006C0A33">
        <w:rPr>
          <w:rFonts w:ascii="David" w:hAnsi="David" w:hint="eastAsia"/>
          <w:rtl/>
        </w:rPr>
        <w:t>רחוב</w:t>
      </w:r>
      <w:r w:rsidRPr="006C0A33">
        <w:rPr>
          <w:rFonts w:ascii="David" w:hAnsi="David"/>
          <w:rtl/>
        </w:rPr>
        <w:t xml:space="preserve"> </w:t>
      </w:r>
      <w:r w:rsidRPr="006C0A33">
        <w:rPr>
          <w:rFonts w:ascii="David" w:hAnsi="David" w:hint="eastAsia"/>
          <w:rtl/>
        </w:rPr>
        <w:t>נתנאל</w:t>
      </w:r>
      <w:r w:rsidRPr="006C0A33">
        <w:rPr>
          <w:rFonts w:ascii="David" w:hAnsi="David"/>
          <w:rtl/>
        </w:rPr>
        <w:t xml:space="preserve"> </w:t>
      </w:r>
      <w:r w:rsidRPr="006C0A33">
        <w:rPr>
          <w:rFonts w:ascii="David" w:hAnsi="David" w:hint="eastAsia"/>
          <w:rtl/>
        </w:rPr>
        <w:t>לורך</w:t>
      </w:r>
      <w:r w:rsidRPr="006C0A33">
        <w:rPr>
          <w:rFonts w:ascii="David" w:hAnsi="David"/>
          <w:rtl/>
        </w:rPr>
        <w:t xml:space="preserve"> 1, </w:t>
      </w:r>
      <w:r w:rsidRPr="006C0A33">
        <w:rPr>
          <w:rFonts w:ascii="David" w:hAnsi="David" w:hint="eastAsia"/>
          <w:rtl/>
        </w:rPr>
        <w:t>ירושלים</w:t>
      </w:r>
      <w:r w:rsidRPr="006C0A33">
        <w:rPr>
          <w:rFonts w:ascii="David" w:hAnsi="David"/>
          <w:rtl/>
        </w:rPr>
        <w:t xml:space="preserve">, </w:t>
      </w:r>
      <w:r w:rsidRPr="006C0A33">
        <w:rPr>
          <w:rFonts w:ascii="David" w:hAnsi="David" w:hint="eastAsia"/>
          <w:rtl/>
        </w:rPr>
        <w:t>קומת</w:t>
      </w:r>
      <w:r w:rsidRPr="006C0A33">
        <w:rPr>
          <w:rFonts w:ascii="David" w:hAnsi="David"/>
          <w:rtl/>
        </w:rPr>
        <w:t xml:space="preserve"> </w:t>
      </w:r>
      <w:r w:rsidRPr="006C0A33">
        <w:rPr>
          <w:rFonts w:ascii="David" w:hAnsi="David" w:hint="eastAsia"/>
          <w:rtl/>
        </w:rPr>
        <w:t>כניסה</w:t>
      </w:r>
      <w:r w:rsidRPr="006C0A33">
        <w:rPr>
          <w:rFonts w:ascii="David" w:hAnsi="David"/>
          <w:rtl/>
        </w:rPr>
        <w:t xml:space="preserve">, </w:t>
      </w:r>
      <w:r w:rsidRPr="006C0A33">
        <w:rPr>
          <w:rFonts w:ascii="David" w:hAnsi="David" w:hint="eastAsia"/>
          <w:rtl/>
        </w:rPr>
        <w:t>וזאת</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יאוחר</w:t>
      </w:r>
      <w:r w:rsidRPr="006C0A33">
        <w:rPr>
          <w:rFonts w:ascii="David" w:hAnsi="David"/>
          <w:rtl/>
        </w:rPr>
        <w:t xml:space="preserve"> </w:t>
      </w:r>
      <w:r w:rsidRPr="006C0A33">
        <w:rPr>
          <w:rFonts w:ascii="David" w:hAnsi="David" w:hint="eastAsia"/>
          <w:rtl/>
        </w:rPr>
        <w:t>מן</w:t>
      </w:r>
      <w:r w:rsidRPr="006C0A33">
        <w:rPr>
          <w:rFonts w:ascii="David" w:hAnsi="David"/>
          <w:rtl/>
        </w:rPr>
        <w:t xml:space="preserve"> </w:t>
      </w:r>
      <w:r w:rsidRPr="006C0A33">
        <w:rPr>
          <w:rFonts w:ascii="David" w:hAnsi="David" w:hint="eastAsia"/>
          <w:rtl/>
        </w:rPr>
        <w:t>המועד</w:t>
      </w:r>
      <w:r w:rsidRPr="006C0A33">
        <w:rPr>
          <w:rFonts w:ascii="David" w:hAnsi="David"/>
          <w:rtl/>
        </w:rPr>
        <w:t xml:space="preserve"> </w:t>
      </w:r>
      <w:r w:rsidRPr="006C0A33">
        <w:rPr>
          <w:rFonts w:ascii="David" w:hAnsi="David" w:hint="eastAsia"/>
          <w:rtl/>
        </w:rPr>
        <w:t>האחרון</w:t>
      </w:r>
      <w:r w:rsidRPr="006C0A33">
        <w:rPr>
          <w:rFonts w:ascii="David" w:hAnsi="David"/>
          <w:rtl/>
        </w:rPr>
        <w:t xml:space="preserve"> </w:t>
      </w:r>
      <w:r w:rsidRPr="006C0A33">
        <w:rPr>
          <w:rFonts w:ascii="David" w:hAnsi="David" w:hint="eastAsia"/>
          <w:rtl/>
        </w:rPr>
        <w:t>להגשת</w:t>
      </w:r>
      <w:r w:rsidRPr="006C0A33">
        <w:rPr>
          <w:rFonts w:ascii="David" w:hAnsi="David"/>
          <w:rtl/>
        </w:rPr>
        <w:t xml:space="preserve"> </w:t>
      </w:r>
      <w:r w:rsidRPr="006C0A33">
        <w:rPr>
          <w:rFonts w:ascii="David" w:hAnsi="David" w:hint="eastAsia"/>
          <w:rtl/>
        </w:rPr>
        <w:t>הצעות</w:t>
      </w:r>
      <w:r w:rsidRPr="006C0A33">
        <w:rPr>
          <w:rFonts w:ascii="David" w:hAnsi="David"/>
          <w:rtl/>
        </w:rPr>
        <w:t xml:space="preserve"> </w:t>
      </w:r>
      <w:r w:rsidRPr="006C0A33">
        <w:rPr>
          <w:rFonts w:ascii="David" w:hAnsi="David" w:hint="eastAsia"/>
          <w:rtl/>
        </w:rPr>
        <w:t>לתיבת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כמפורט</w:t>
      </w:r>
      <w:r w:rsidRPr="006C0A33">
        <w:rPr>
          <w:rFonts w:ascii="David" w:hAnsi="David"/>
          <w:rtl/>
        </w:rPr>
        <w:t xml:space="preserve"> בטבלת התאריכים שבסעיף</w:t>
      </w:r>
      <w:r>
        <w:rPr>
          <w:rFonts w:ascii="David" w:hAnsi="David" w:hint="cs"/>
          <w:rtl/>
        </w:rPr>
        <w:t xml:space="preserve"> </w:t>
      </w:r>
      <w:r w:rsidR="0007237B">
        <w:rPr>
          <w:rFonts w:ascii="David" w:hAnsi="David"/>
          <w:rtl/>
        </w:rPr>
        <w:fldChar w:fldCharType="begin"/>
      </w:r>
      <w:r w:rsidR="0007237B">
        <w:rPr>
          <w:rFonts w:ascii="David" w:hAnsi="David"/>
          <w:rtl/>
        </w:rPr>
        <w:instrText xml:space="preserve"> </w:instrText>
      </w:r>
      <w:r w:rsidR="0007237B">
        <w:rPr>
          <w:rFonts w:ascii="David" w:hAnsi="David"/>
        </w:rPr>
        <w:instrText>REF</w:instrText>
      </w:r>
      <w:r w:rsidR="0007237B">
        <w:rPr>
          <w:rFonts w:ascii="David" w:hAnsi="David"/>
          <w:rtl/>
        </w:rPr>
        <w:instrText xml:space="preserve"> _</w:instrText>
      </w:r>
      <w:r w:rsidR="0007237B">
        <w:rPr>
          <w:rFonts w:ascii="David" w:hAnsi="David"/>
        </w:rPr>
        <w:instrText>Ref504893213 \r \h</w:instrText>
      </w:r>
      <w:r w:rsidR="0007237B">
        <w:rPr>
          <w:rFonts w:ascii="David" w:hAnsi="David"/>
          <w:rtl/>
        </w:rPr>
        <w:instrText xml:space="preserve"> </w:instrText>
      </w:r>
      <w:r w:rsidR="0007237B">
        <w:rPr>
          <w:rFonts w:ascii="David" w:hAnsi="David"/>
          <w:rtl/>
        </w:rPr>
      </w:r>
      <w:r w:rsidR="0007237B">
        <w:rPr>
          <w:rFonts w:ascii="David" w:hAnsi="David"/>
          <w:rtl/>
        </w:rPr>
        <w:fldChar w:fldCharType="separate"/>
      </w:r>
      <w:r w:rsidR="00A41AD5">
        <w:rPr>
          <w:rFonts w:ascii="David" w:hAnsi="David"/>
          <w:rtl/>
        </w:rPr>
        <w:t>‏0.2</w:t>
      </w:r>
      <w:r w:rsidR="0007237B">
        <w:rPr>
          <w:rFonts w:ascii="David" w:hAnsi="David"/>
          <w:rtl/>
        </w:rPr>
        <w:fldChar w:fldCharType="end"/>
      </w:r>
      <w:r w:rsidR="0007237B">
        <w:rPr>
          <w:rFonts w:ascii="David" w:hAnsi="David" w:hint="cs"/>
          <w:rtl/>
        </w:rPr>
        <w:t xml:space="preserve"> </w:t>
      </w:r>
      <w:r w:rsidRPr="006C0A33">
        <w:rPr>
          <w:rFonts w:ascii="David" w:hAnsi="David"/>
          <w:rtl/>
        </w:rPr>
        <w:t xml:space="preserve">לעיל. </w:t>
      </w:r>
      <w:r w:rsidRPr="006C0A33">
        <w:rPr>
          <w:rFonts w:ascii="David" w:hAnsi="David" w:hint="eastAsia"/>
          <w:rtl/>
        </w:rPr>
        <w:t>הצעות</w:t>
      </w:r>
      <w:r w:rsidRPr="006C0A33">
        <w:rPr>
          <w:rFonts w:ascii="David" w:hAnsi="David"/>
          <w:rtl/>
        </w:rPr>
        <w:t xml:space="preserve"> </w:t>
      </w:r>
      <w:r w:rsidRPr="006C0A33">
        <w:rPr>
          <w:rFonts w:ascii="David" w:hAnsi="David" w:hint="eastAsia"/>
          <w:rtl/>
        </w:rPr>
        <w:t>שלא</w:t>
      </w:r>
      <w:r w:rsidRPr="006C0A33">
        <w:rPr>
          <w:rFonts w:ascii="David" w:hAnsi="David"/>
          <w:rtl/>
        </w:rPr>
        <w:t xml:space="preserve"> </w:t>
      </w:r>
      <w:r w:rsidRPr="006C0A33">
        <w:rPr>
          <w:rFonts w:ascii="David" w:hAnsi="David" w:hint="eastAsia"/>
          <w:rtl/>
        </w:rPr>
        <w:t>יוגשו</w:t>
      </w:r>
      <w:r w:rsidRPr="006C0A33">
        <w:rPr>
          <w:rFonts w:ascii="David" w:hAnsi="David"/>
          <w:rtl/>
        </w:rPr>
        <w:t xml:space="preserve"> </w:t>
      </w:r>
      <w:r w:rsidRPr="006C0A33">
        <w:rPr>
          <w:rFonts w:ascii="David" w:hAnsi="David" w:hint="eastAsia"/>
          <w:rtl/>
        </w:rPr>
        <w:t>לתיבת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עד</w:t>
      </w:r>
      <w:r w:rsidRPr="006C0A33">
        <w:rPr>
          <w:rFonts w:ascii="David" w:hAnsi="David"/>
          <w:rtl/>
        </w:rPr>
        <w:t xml:space="preserve"> </w:t>
      </w:r>
      <w:r w:rsidRPr="006C0A33">
        <w:rPr>
          <w:rFonts w:ascii="David" w:hAnsi="David" w:hint="eastAsia"/>
          <w:rtl/>
        </w:rPr>
        <w:t>למועד</w:t>
      </w:r>
      <w:r w:rsidRPr="006C0A33">
        <w:rPr>
          <w:rFonts w:ascii="David" w:hAnsi="David"/>
          <w:rtl/>
        </w:rPr>
        <w:t xml:space="preserve"> </w:t>
      </w:r>
      <w:r w:rsidRPr="006C0A33">
        <w:rPr>
          <w:rFonts w:ascii="David" w:hAnsi="David" w:hint="eastAsia"/>
          <w:rtl/>
        </w:rPr>
        <w:t>האחרון</w:t>
      </w:r>
      <w:r w:rsidRPr="006C0A33">
        <w:rPr>
          <w:rFonts w:ascii="David" w:hAnsi="David"/>
          <w:rtl/>
        </w:rPr>
        <w:t xml:space="preserve"> </w:t>
      </w:r>
      <w:r w:rsidRPr="006C0A33">
        <w:rPr>
          <w:rFonts w:ascii="David" w:hAnsi="David" w:hint="eastAsia"/>
          <w:rtl/>
        </w:rPr>
        <w:t>להגשת</w:t>
      </w:r>
      <w:r w:rsidRPr="006C0A33">
        <w:rPr>
          <w:rFonts w:ascii="David" w:hAnsi="David"/>
          <w:rtl/>
        </w:rPr>
        <w:t xml:space="preserve"> </w:t>
      </w:r>
      <w:r w:rsidRPr="006C0A33">
        <w:rPr>
          <w:rFonts w:ascii="David" w:hAnsi="David" w:hint="eastAsia"/>
          <w:rtl/>
        </w:rPr>
        <w:t>הצעות</w:t>
      </w:r>
      <w:r w:rsidRPr="006C0A33">
        <w:rPr>
          <w:rFonts w:ascii="David" w:hAnsi="David"/>
          <w:rtl/>
        </w:rPr>
        <w:t xml:space="preserve"> </w:t>
      </w:r>
      <w:r w:rsidRPr="006C0A33">
        <w:rPr>
          <w:rFonts w:ascii="David" w:hAnsi="David" w:hint="eastAsia"/>
          <w:rtl/>
        </w:rPr>
        <w:t>לתיבת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כמפורט</w:t>
      </w:r>
      <w:r w:rsidRPr="006C0A33">
        <w:rPr>
          <w:rFonts w:ascii="David" w:hAnsi="David"/>
          <w:rtl/>
        </w:rPr>
        <w:t xml:space="preserve"> </w:t>
      </w:r>
      <w:r w:rsidRPr="006C0A33">
        <w:rPr>
          <w:rFonts w:ascii="David" w:hAnsi="David" w:hint="eastAsia"/>
          <w:rtl/>
        </w:rPr>
        <w:t>בטבלת</w:t>
      </w:r>
      <w:r w:rsidRPr="006C0A33">
        <w:rPr>
          <w:rFonts w:ascii="David" w:hAnsi="David"/>
          <w:rtl/>
        </w:rPr>
        <w:t xml:space="preserve"> </w:t>
      </w:r>
      <w:r w:rsidRPr="006C0A33">
        <w:rPr>
          <w:rFonts w:ascii="David" w:hAnsi="David" w:hint="eastAsia"/>
          <w:rtl/>
        </w:rPr>
        <w:t>התאריכים</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יבואו</w:t>
      </w:r>
      <w:r w:rsidRPr="006C0A33">
        <w:rPr>
          <w:rFonts w:ascii="David" w:hAnsi="David"/>
          <w:rtl/>
        </w:rPr>
        <w:t xml:space="preserve"> </w:t>
      </w:r>
      <w:r w:rsidRPr="006C0A33">
        <w:rPr>
          <w:rFonts w:ascii="David" w:hAnsi="David" w:hint="eastAsia"/>
          <w:rtl/>
        </w:rPr>
        <w:t>לדיון</w:t>
      </w:r>
      <w:r w:rsidRPr="006C0A33">
        <w:rPr>
          <w:rFonts w:ascii="David" w:hAnsi="David"/>
          <w:rtl/>
        </w:rPr>
        <w:t xml:space="preserve"> </w:t>
      </w:r>
      <w:r w:rsidRPr="006C0A33">
        <w:rPr>
          <w:rFonts w:ascii="David" w:hAnsi="David" w:hint="eastAsia"/>
          <w:rtl/>
        </w:rPr>
        <w:t>בפני</w:t>
      </w:r>
      <w:r w:rsidRPr="006C0A33">
        <w:rPr>
          <w:rFonts w:ascii="David" w:hAnsi="David"/>
          <w:rtl/>
        </w:rPr>
        <w:t xml:space="preserve"> </w:t>
      </w:r>
      <w:r w:rsidRPr="006C0A33">
        <w:rPr>
          <w:rFonts w:ascii="David" w:hAnsi="David" w:hint="eastAsia"/>
          <w:rtl/>
        </w:rPr>
        <w:t>ועדת</w:t>
      </w:r>
      <w:r w:rsidRPr="006C0A33">
        <w:rPr>
          <w:rFonts w:ascii="David" w:hAnsi="David"/>
          <w:rtl/>
        </w:rPr>
        <w:t xml:space="preserve"> </w:t>
      </w:r>
      <w:r w:rsidRPr="006C0A33">
        <w:rPr>
          <w:rFonts w:ascii="David" w:hAnsi="David" w:hint="eastAsia"/>
          <w:rtl/>
        </w:rPr>
        <w:t>המכרזים</w:t>
      </w:r>
      <w:r w:rsidRPr="006C0A33">
        <w:rPr>
          <w:rFonts w:ascii="David" w:hAnsi="David"/>
          <w:rtl/>
        </w:rPr>
        <w:t>.</w:t>
      </w:r>
    </w:p>
    <w:p w:rsidR="00174B55" w:rsidRPr="00DB6FFF" w:rsidRDefault="0009326D" w:rsidP="00174B55">
      <w:pPr>
        <w:pStyle w:val="2"/>
        <w:spacing w:before="120" w:after="0" w:line="360" w:lineRule="auto"/>
        <w:ind w:left="766" w:hanging="709"/>
        <w:rPr>
          <w:sz w:val="32"/>
          <w:szCs w:val="32"/>
          <w:rtl/>
        </w:rPr>
      </w:pPr>
      <w:bookmarkStart w:id="120" w:name="_בדיקת_ההצעות_והערכתן_1"/>
      <w:bookmarkStart w:id="121" w:name="_Ref504893936"/>
      <w:bookmarkStart w:id="122" w:name="_Toc514073232"/>
      <w:bookmarkStart w:id="123" w:name="_Toc514073559"/>
      <w:bookmarkEnd w:id="120"/>
      <w:r>
        <w:rPr>
          <w:rFonts w:hint="cs"/>
          <w:sz w:val="32"/>
          <w:szCs w:val="32"/>
          <w:rtl/>
        </w:rPr>
        <w:t>אופן מענה המציע על רשימת התצורות</w:t>
      </w:r>
      <w:bookmarkEnd w:id="121"/>
      <w:bookmarkEnd w:id="122"/>
      <w:bookmarkEnd w:id="123"/>
    </w:p>
    <w:p w:rsidR="00BF6165" w:rsidRPr="00BB3B85" w:rsidRDefault="00174B55" w:rsidP="0007237B">
      <w:pPr>
        <w:pStyle w:val="31"/>
        <w:tabs>
          <w:tab w:val="clear" w:pos="1334"/>
          <w:tab w:val="left" w:pos="909"/>
        </w:tabs>
        <w:spacing w:before="120" w:after="0"/>
        <w:ind w:left="909" w:hanging="567"/>
        <w:rPr>
          <w:rFonts w:ascii="David" w:hAnsi="David"/>
          <w:sz w:val="24"/>
          <w:szCs w:val="24"/>
        </w:rPr>
      </w:pPr>
      <w:r w:rsidRPr="00BB3B85">
        <w:rPr>
          <w:rFonts w:ascii="David" w:hAnsi="David" w:hint="cs"/>
          <w:sz w:val="24"/>
          <w:szCs w:val="24"/>
          <w:rtl/>
        </w:rPr>
        <w:t xml:space="preserve">רשימת התצורות שנקבעו עבור כל אחת מהקטגוריות, </w:t>
      </w:r>
      <w:r w:rsidR="006C7A96">
        <w:rPr>
          <w:rFonts w:ascii="David" w:hAnsi="David" w:hint="cs"/>
          <w:sz w:val="24"/>
          <w:szCs w:val="24"/>
          <w:rtl/>
        </w:rPr>
        <w:t xml:space="preserve">לרבות </w:t>
      </w:r>
      <w:r w:rsidR="0007237B">
        <w:rPr>
          <w:rFonts w:ascii="David" w:hAnsi="David" w:hint="cs"/>
          <w:sz w:val="24"/>
          <w:szCs w:val="24"/>
          <w:rtl/>
        </w:rPr>
        <w:t xml:space="preserve">התיאור של </w:t>
      </w:r>
      <w:r w:rsidR="006C7A96">
        <w:rPr>
          <w:rFonts w:ascii="David" w:hAnsi="David" w:hint="cs"/>
          <w:sz w:val="24"/>
          <w:szCs w:val="24"/>
          <w:rtl/>
        </w:rPr>
        <w:t>כל אחת מהתצורות,</w:t>
      </w:r>
      <w:r w:rsidR="003301AD">
        <w:rPr>
          <w:rFonts w:ascii="David" w:hAnsi="David" w:hint="cs"/>
          <w:sz w:val="24"/>
          <w:szCs w:val="24"/>
          <w:rtl/>
        </w:rPr>
        <w:t xml:space="preserve"> מפורטים</w:t>
      </w:r>
      <w:r w:rsidRPr="00BB3B85">
        <w:rPr>
          <w:rFonts w:ascii="David" w:hAnsi="David" w:hint="cs"/>
          <w:sz w:val="24"/>
          <w:szCs w:val="24"/>
          <w:rtl/>
        </w:rPr>
        <w:t xml:space="preserve"> בנספח </w:t>
      </w:r>
      <w:r w:rsidR="00BB3A42">
        <w:rPr>
          <w:rFonts w:ascii="David" w:hAnsi="David" w:hint="cs"/>
          <w:sz w:val="24"/>
          <w:szCs w:val="24"/>
          <w:rtl/>
        </w:rPr>
        <w:t>14.</w:t>
      </w:r>
    </w:p>
    <w:p w:rsidR="00174B55" w:rsidRDefault="00174B55" w:rsidP="00B55A06">
      <w:pPr>
        <w:pStyle w:val="31"/>
        <w:tabs>
          <w:tab w:val="clear" w:pos="1334"/>
          <w:tab w:val="left" w:pos="909"/>
        </w:tabs>
        <w:spacing w:before="120" w:after="0"/>
        <w:ind w:left="909" w:hanging="567"/>
        <w:rPr>
          <w:rFonts w:ascii="David" w:hAnsi="David"/>
          <w:sz w:val="24"/>
          <w:szCs w:val="24"/>
          <w:rtl/>
        </w:rPr>
      </w:pPr>
      <w:r w:rsidRPr="00BB3B85">
        <w:rPr>
          <w:rFonts w:ascii="David" w:hAnsi="David" w:hint="cs"/>
          <w:sz w:val="24"/>
          <w:szCs w:val="24"/>
          <w:rtl/>
        </w:rPr>
        <w:t>המציע, בהצעתו לכל אחת</w:t>
      </w:r>
      <w:r w:rsidR="00F774AF" w:rsidRPr="00BB3B85">
        <w:rPr>
          <w:rFonts w:ascii="David" w:hAnsi="David" w:hint="cs"/>
          <w:sz w:val="24"/>
          <w:szCs w:val="24"/>
          <w:rtl/>
        </w:rPr>
        <w:t xml:space="preserve"> מהקטגוריות, נדרש להציע פריטים העומדים </w:t>
      </w:r>
      <w:r w:rsidR="00417618" w:rsidRPr="00BB3B85">
        <w:rPr>
          <w:rFonts w:ascii="David" w:hAnsi="David" w:hint="cs"/>
          <w:sz w:val="24"/>
          <w:szCs w:val="24"/>
          <w:rtl/>
        </w:rPr>
        <w:t xml:space="preserve">לכל הפחות </w:t>
      </w:r>
      <w:r w:rsidR="00F774AF" w:rsidRPr="00BB3B85">
        <w:rPr>
          <w:rFonts w:ascii="David" w:hAnsi="David" w:hint="cs"/>
          <w:sz w:val="24"/>
          <w:szCs w:val="24"/>
          <w:rtl/>
        </w:rPr>
        <w:t xml:space="preserve">בדרישות המכרז ובדרישות </w:t>
      </w:r>
      <w:r w:rsidR="00B55A06">
        <w:rPr>
          <w:rFonts w:ascii="David" w:hAnsi="David" w:hint="cs"/>
          <w:sz w:val="24"/>
          <w:szCs w:val="24"/>
          <w:rtl/>
        </w:rPr>
        <w:t xml:space="preserve">של כל אחת מהתצורות. </w:t>
      </w:r>
      <w:r w:rsidR="00EB0B36" w:rsidRPr="00BB3B85">
        <w:rPr>
          <w:rFonts w:ascii="David" w:hAnsi="David" w:hint="cs"/>
          <w:sz w:val="24"/>
          <w:szCs w:val="24"/>
          <w:rtl/>
        </w:rPr>
        <w:t xml:space="preserve">כל פריט מוצע יענה לכל הפחות על </w:t>
      </w:r>
      <w:r w:rsidR="006C7A96">
        <w:rPr>
          <w:rFonts w:ascii="David" w:hAnsi="David" w:hint="cs"/>
          <w:sz w:val="24"/>
          <w:szCs w:val="24"/>
          <w:rtl/>
        </w:rPr>
        <w:t>הדרישות</w:t>
      </w:r>
      <w:r w:rsidR="00F774AF" w:rsidRPr="00BB3B85">
        <w:rPr>
          <w:rFonts w:ascii="David" w:hAnsi="David" w:hint="cs"/>
          <w:sz w:val="24"/>
          <w:szCs w:val="24"/>
          <w:rtl/>
        </w:rPr>
        <w:t xml:space="preserve"> שנקבעו עבור אותה תצורה</w:t>
      </w:r>
      <w:r w:rsidR="00B55A06">
        <w:rPr>
          <w:rFonts w:ascii="David" w:hAnsi="David" w:hint="cs"/>
          <w:sz w:val="24"/>
          <w:szCs w:val="24"/>
          <w:rtl/>
        </w:rPr>
        <w:t xml:space="preserve"> </w:t>
      </w:r>
      <w:r w:rsidR="00B55A06" w:rsidRPr="00BB3B85">
        <w:rPr>
          <w:rFonts w:ascii="David" w:hAnsi="David" w:hint="cs"/>
          <w:sz w:val="24"/>
          <w:szCs w:val="24"/>
          <w:rtl/>
        </w:rPr>
        <w:t xml:space="preserve">(להלן: </w:t>
      </w:r>
      <w:r w:rsidR="00B55A06" w:rsidRPr="00BB3B85">
        <w:rPr>
          <w:rFonts w:ascii="David" w:hAnsi="David" w:hint="cs"/>
          <w:b/>
          <w:bCs/>
          <w:sz w:val="24"/>
          <w:szCs w:val="24"/>
          <w:rtl/>
        </w:rPr>
        <w:t>"פריט מתאים"</w:t>
      </w:r>
      <w:r w:rsidR="00B55A06" w:rsidRPr="00BB3B85">
        <w:rPr>
          <w:rFonts w:ascii="David" w:hAnsi="David" w:hint="cs"/>
          <w:sz w:val="24"/>
          <w:szCs w:val="24"/>
          <w:rtl/>
        </w:rPr>
        <w:t>).</w:t>
      </w:r>
    </w:p>
    <w:p w:rsidR="006C7A96" w:rsidRPr="003301AD" w:rsidRDefault="003301AD" w:rsidP="00972668">
      <w:pPr>
        <w:pStyle w:val="31"/>
        <w:tabs>
          <w:tab w:val="clear" w:pos="1334"/>
          <w:tab w:val="left" w:pos="909"/>
        </w:tabs>
        <w:spacing w:before="120" w:after="0"/>
        <w:ind w:left="909" w:hanging="567"/>
        <w:rPr>
          <w:rFonts w:ascii="David" w:hAnsi="David"/>
          <w:sz w:val="24"/>
          <w:szCs w:val="24"/>
          <w:rtl/>
        </w:rPr>
      </w:pPr>
      <w:r w:rsidRPr="003301AD">
        <w:rPr>
          <w:rFonts w:ascii="David" w:hAnsi="David" w:hint="cs"/>
          <w:sz w:val="24"/>
          <w:szCs w:val="24"/>
          <w:rtl/>
        </w:rPr>
        <w:t xml:space="preserve">יובהר, </w:t>
      </w:r>
      <w:r w:rsidR="0045628D">
        <w:rPr>
          <w:rFonts w:ascii="David" w:hAnsi="David" w:hint="cs"/>
          <w:sz w:val="24"/>
          <w:szCs w:val="24"/>
          <w:rtl/>
        </w:rPr>
        <w:t>בהצעתו</w:t>
      </w:r>
      <w:r w:rsidR="00972668">
        <w:rPr>
          <w:rFonts w:ascii="David" w:hAnsi="David" w:hint="cs"/>
          <w:sz w:val="24"/>
          <w:szCs w:val="24"/>
          <w:rtl/>
        </w:rPr>
        <w:t xml:space="preserve"> יציין המציע את מחיר מחירון המציע של הפריט המוצע, </w:t>
      </w:r>
      <w:r w:rsidRPr="003301AD">
        <w:rPr>
          <w:rFonts w:ascii="David" w:hAnsi="David" w:hint="cs"/>
          <w:sz w:val="24"/>
          <w:szCs w:val="24"/>
          <w:rtl/>
        </w:rPr>
        <w:t>כמפורט בנספח 14 להלן.</w:t>
      </w:r>
    </w:p>
    <w:p w:rsidR="00174B55" w:rsidRPr="00BB3B85" w:rsidRDefault="00174B55" w:rsidP="0007237B">
      <w:pPr>
        <w:pStyle w:val="31"/>
        <w:tabs>
          <w:tab w:val="clear" w:pos="1334"/>
          <w:tab w:val="left" w:pos="909"/>
        </w:tabs>
        <w:spacing w:before="120" w:after="0"/>
        <w:ind w:left="909" w:hanging="567"/>
        <w:rPr>
          <w:rFonts w:ascii="David" w:hAnsi="David"/>
          <w:sz w:val="24"/>
          <w:szCs w:val="24"/>
          <w:rtl/>
        </w:rPr>
      </w:pPr>
      <w:bookmarkStart w:id="124" w:name="_Ref513101929"/>
      <w:r w:rsidRPr="00BB3B85">
        <w:rPr>
          <w:rFonts w:ascii="David" w:hAnsi="David" w:hint="cs"/>
          <w:sz w:val="24"/>
          <w:szCs w:val="24"/>
          <w:rtl/>
        </w:rPr>
        <w:t xml:space="preserve">מענה המציע יהיה </w:t>
      </w:r>
      <w:r w:rsidR="00BB3A42">
        <w:rPr>
          <w:rFonts w:ascii="David" w:hAnsi="David" w:hint="cs"/>
          <w:sz w:val="24"/>
          <w:szCs w:val="24"/>
          <w:rtl/>
        </w:rPr>
        <w:t xml:space="preserve">בהתאם להנחיות המפורטות בסעיף </w:t>
      </w:r>
      <w:r w:rsidR="0007237B">
        <w:rPr>
          <w:rFonts w:ascii="David" w:hAnsi="David"/>
          <w:sz w:val="24"/>
          <w:szCs w:val="24"/>
          <w:rtl/>
        </w:rPr>
        <w:fldChar w:fldCharType="begin"/>
      </w:r>
      <w:r w:rsidR="0007237B">
        <w:rPr>
          <w:rFonts w:ascii="David" w:hAnsi="David"/>
          <w:sz w:val="24"/>
          <w:szCs w:val="24"/>
          <w:rtl/>
        </w:rPr>
        <w:instrText xml:space="preserve"> </w:instrText>
      </w:r>
      <w:r w:rsidR="0007237B">
        <w:rPr>
          <w:rFonts w:ascii="David" w:hAnsi="David" w:hint="cs"/>
          <w:sz w:val="24"/>
          <w:szCs w:val="24"/>
        </w:rPr>
        <w:instrText>REF</w:instrText>
      </w:r>
      <w:r w:rsidR="0007237B">
        <w:rPr>
          <w:rFonts w:ascii="David" w:hAnsi="David" w:hint="cs"/>
          <w:sz w:val="24"/>
          <w:szCs w:val="24"/>
          <w:rtl/>
        </w:rPr>
        <w:instrText xml:space="preserve"> _</w:instrText>
      </w:r>
      <w:r w:rsidR="0007237B">
        <w:rPr>
          <w:rFonts w:ascii="David" w:hAnsi="David" w:hint="cs"/>
          <w:sz w:val="24"/>
          <w:szCs w:val="24"/>
        </w:rPr>
        <w:instrText>Ref504893936 \r \h</w:instrText>
      </w:r>
      <w:r w:rsidR="0007237B">
        <w:rPr>
          <w:rFonts w:ascii="David" w:hAnsi="David"/>
          <w:sz w:val="24"/>
          <w:szCs w:val="24"/>
          <w:rtl/>
        </w:rPr>
        <w:instrText xml:space="preserve"> </w:instrText>
      </w:r>
      <w:r w:rsidR="0007237B">
        <w:rPr>
          <w:rFonts w:ascii="David" w:hAnsi="David"/>
          <w:sz w:val="24"/>
          <w:szCs w:val="24"/>
          <w:rtl/>
        </w:rPr>
      </w:r>
      <w:r w:rsidR="0007237B">
        <w:rPr>
          <w:rFonts w:ascii="David" w:hAnsi="David"/>
          <w:sz w:val="24"/>
          <w:szCs w:val="24"/>
          <w:rtl/>
        </w:rPr>
        <w:fldChar w:fldCharType="separate"/>
      </w:r>
      <w:r w:rsidR="00A41AD5">
        <w:rPr>
          <w:rFonts w:ascii="David" w:hAnsi="David"/>
          <w:sz w:val="24"/>
          <w:szCs w:val="24"/>
          <w:rtl/>
        </w:rPr>
        <w:t>‏0.9</w:t>
      </w:r>
      <w:r w:rsidR="0007237B">
        <w:rPr>
          <w:rFonts w:ascii="David" w:hAnsi="David"/>
          <w:sz w:val="24"/>
          <w:szCs w:val="24"/>
          <w:rtl/>
        </w:rPr>
        <w:fldChar w:fldCharType="end"/>
      </w:r>
      <w:r w:rsidR="0007237B">
        <w:rPr>
          <w:rFonts w:ascii="David" w:hAnsi="David" w:hint="cs"/>
          <w:sz w:val="24"/>
          <w:szCs w:val="24"/>
          <w:rtl/>
        </w:rPr>
        <w:t xml:space="preserve"> </w:t>
      </w:r>
      <w:r w:rsidR="00BB3A42">
        <w:rPr>
          <w:rFonts w:ascii="David" w:hAnsi="David" w:hint="cs"/>
          <w:sz w:val="24"/>
          <w:szCs w:val="24"/>
          <w:rtl/>
        </w:rPr>
        <w:t xml:space="preserve">ובנספח 15א' להלן, </w:t>
      </w:r>
      <w:r w:rsidRPr="00BB3B85">
        <w:rPr>
          <w:rFonts w:ascii="David" w:hAnsi="David" w:hint="cs"/>
          <w:sz w:val="24"/>
          <w:szCs w:val="24"/>
          <w:rtl/>
        </w:rPr>
        <w:t xml:space="preserve">על גבי הטבלה המצורפת כנספח </w:t>
      </w:r>
      <w:r w:rsidR="00BB3A42">
        <w:rPr>
          <w:rFonts w:ascii="David" w:hAnsi="David" w:hint="cs"/>
          <w:sz w:val="24"/>
          <w:szCs w:val="24"/>
          <w:rtl/>
        </w:rPr>
        <w:t>15ב'</w:t>
      </w:r>
      <w:r w:rsidRPr="00BB3B85">
        <w:rPr>
          <w:rFonts w:ascii="David" w:hAnsi="David" w:hint="cs"/>
          <w:sz w:val="24"/>
          <w:szCs w:val="24"/>
          <w:rtl/>
        </w:rPr>
        <w:t>. לכל הצעה יצורף גיליון אלקטרוני של המענה</w:t>
      </w:r>
      <w:r w:rsidR="00972668">
        <w:rPr>
          <w:rFonts w:ascii="David" w:hAnsi="David" w:hint="cs"/>
          <w:sz w:val="24"/>
          <w:szCs w:val="24"/>
          <w:rtl/>
        </w:rPr>
        <w:t xml:space="preserve"> בפורמט </w:t>
      </w:r>
      <w:r w:rsidR="00972668">
        <w:rPr>
          <w:rFonts w:ascii="David" w:hAnsi="David"/>
          <w:sz w:val="24"/>
          <w:szCs w:val="24"/>
        </w:rPr>
        <w:t>Microsoft Excel</w:t>
      </w:r>
      <w:r w:rsidRPr="00BB3B85">
        <w:rPr>
          <w:rFonts w:ascii="David" w:hAnsi="David" w:hint="cs"/>
          <w:sz w:val="24"/>
          <w:szCs w:val="24"/>
          <w:rtl/>
        </w:rPr>
        <w:t>.</w:t>
      </w:r>
      <w:bookmarkEnd w:id="124"/>
      <w:r w:rsidRPr="00BB3B85">
        <w:rPr>
          <w:rFonts w:ascii="David" w:hAnsi="David" w:hint="cs"/>
          <w:sz w:val="24"/>
          <w:szCs w:val="24"/>
          <w:rtl/>
        </w:rPr>
        <w:t xml:space="preserve"> </w:t>
      </w:r>
    </w:p>
    <w:p w:rsidR="00F05EA1" w:rsidRDefault="00F05EA1" w:rsidP="00796DA2">
      <w:pPr>
        <w:pStyle w:val="31"/>
        <w:tabs>
          <w:tab w:val="clear" w:pos="1334"/>
          <w:tab w:val="left" w:pos="909"/>
        </w:tabs>
        <w:spacing w:before="120" w:after="0"/>
        <w:ind w:left="909" w:hanging="567"/>
        <w:rPr>
          <w:rFonts w:ascii="David" w:hAnsi="David"/>
          <w:sz w:val="24"/>
          <w:szCs w:val="24"/>
          <w:rtl/>
        </w:rPr>
      </w:pPr>
      <w:bookmarkStart w:id="125" w:name="_Ref507061234"/>
      <w:r w:rsidRPr="00BB3B85">
        <w:rPr>
          <w:rFonts w:ascii="David" w:hAnsi="David" w:hint="cs"/>
          <w:sz w:val="24"/>
          <w:szCs w:val="24"/>
          <w:rtl/>
        </w:rPr>
        <w:t>ניתן להציע עד</w:t>
      </w:r>
      <w:r w:rsidR="002B4ADB" w:rsidRPr="00BB3B85">
        <w:rPr>
          <w:rFonts w:ascii="David" w:hAnsi="David" w:hint="cs"/>
          <w:sz w:val="24"/>
          <w:szCs w:val="24"/>
          <w:rtl/>
        </w:rPr>
        <w:t xml:space="preserve"> </w:t>
      </w:r>
      <w:r w:rsidR="0026109A">
        <w:rPr>
          <w:rFonts w:ascii="David" w:hAnsi="David" w:hint="cs"/>
          <w:sz w:val="24"/>
          <w:szCs w:val="24"/>
          <w:rtl/>
        </w:rPr>
        <w:t>שני</w:t>
      </w:r>
      <w:r w:rsidR="002B4ADB" w:rsidRPr="00BB3B85">
        <w:rPr>
          <w:rFonts w:ascii="David" w:hAnsi="David" w:hint="cs"/>
          <w:sz w:val="24"/>
          <w:szCs w:val="24"/>
          <w:rtl/>
        </w:rPr>
        <w:t xml:space="preserve"> (</w:t>
      </w:r>
      <w:r w:rsidR="0026109A">
        <w:rPr>
          <w:rFonts w:ascii="David" w:hAnsi="David" w:hint="cs"/>
          <w:sz w:val="24"/>
          <w:szCs w:val="24"/>
          <w:rtl/>
        </w:rPr>
        <w:t>2</w:t>
      </w:r>
      <w:r w:rsidR="002B4ADB" w:rsidRPr="00BB3B85">
        <w:rPr>
          <w:rFonts w:ascii="David" w:hAnsi="David" w:hint="cs"/>
          <w:sz w:val="24"/>
          <w:szCs w:val="24"/>
          <w:rtl/>
        </w:rPr>
        <w:t xml:space="preserve">) </w:t>
      </w:r>
      <w:r w:rsidRPr="00BB3B85">
        <w:rPr>
          <w:rFonts w:ascii="David" w:hAnsi="David" w:hint="cs"/>
          <w:sz w:val="24"/>
          <w:szCs w:val="24"/>
          <w:rtl/>
        </w:rPr>
        <w:t xml:space="preserve">פריטים </w:t>
      </w:r>
      <w:r w:rsidR="00972668">
        <w:rPr>
          <w:rFonts w:ascii="David" w:hAnsi="David" w:hint="cs"/>
          <w:sz w:val="24"/>
          <w:szCs w:val="24"/>
          <w:rtl/>
        </w:rPr>
        <w:t xml:space="preserve">מתאימים </w:t>
      </w:r>
      <w:r w:rsidRPr="00BB3B85">
        <w:rPr>
          <w:rFonts w:ascii="David" w:hAnsi="David" w:hint="cs"/>
          <w:sz w:val="24"/>
          <w:szCs w:val="24"/>
          <w:rtl/>
        </w:rPr>
        <w:t xml:space="preserve">עבור כל תצורה. אם מציע הציע יותר </w:t>
      </w:r>
      <w:r w:rsidR="00796DA2">
        <w:rPr>
          <w:rFonts w:ascii="David" w:hAnsi="David" w:hint="cs"/>
          <w:sz w:val="24"/>
          <w:szCs w:val="24"/>
          <w:rtl/>
        </w:rPr>
        <w:t>משני (2)</w:t>
      </w:r>
      <w:r w:rsidR="00D145ED" w:rsidRPr="00BB3B85">
        <w:rPr>
          <w:rFonts w:ascii="David" w:hAnsi="David" w:hint="cs"/>
          <w:sz w:val="24"/>
          <w:szCs w:val="24"/>
          <w:rtl/>
        </w:rPr>
        <w:t xml:space="preserve"> </w:t>
      </w:r>
      <w:r w:rsidRPr="00BB3B85">
        <w:rPr>
          <w:rFonts w:ascii="David" w:hAnsi="David" w:hint="cs"/>
          <w:sz w:val="24"/>
          <w:szCs w:val="24"/>
          <w:rtl/>
        </w:rPr>
        <w:t>פריטים</w:t>
      </w:r>
      <w:r w:rsidR="006C7A96">
        <w:rPr>
          <w:rFonts w:ascii="David" w:hAnsi="David" w:hint="cs"/>
          <w:sz w:val="24"/>
          <w:szCs w:val="24"/>
          <w:rtl/>
        </w:rPr>
        <w:t xml:space="preserve"> </w:t>
      </w:r>
      <w:r w:rsidR="00972668">
        <w:rPr>
          <w:rFonts w:ascii="David" w:hAnsi="David" w:hint="cs"/>
          <w:sz w:val="24"/>
          <w:szCs w:val="24"/>
          <w:rtl/>
        </w:rPr>
        <w:t xml:space="preserve">מתאימים </w:t>
      </w:r>
      <w:r w:rsidRPr="00BB3B85">
        <w:rPr>
          <w:rFonts w:ascii="David" w:hAnsi="David" w:hint="cs"/>
          <w:sz w:val="24"/>
          <w:szCs w:val="24"/>
          <w:rtl/>
        </w:rPr>
        <w:t>לתצורה, עורך המכרז רשאי לפסול את כל הפריטים שהציע המציע עבור אותה תצורה</w:t>
      </w:r>
      <w:r w:rsidR="00796DA2">
        <w:rPr>
          <w:rFonts w:ascii="David" w:hAnsi="David" w:hint="cs"/>
          <w:sz w:val="24"/>
          <w:szCs w:val="24"/>
          <w:rtl/>
        </w:rPr>
        <w:t xml:space="preserve"> או חלקם</w:t>
      </w:r>
      <w:r w:rsidRPr="00BB3B85">
        <w:rPr>
          <w:rFonts w:ascii="David" w:hAnsi="David" w:hint="cs"/>
          <w:sz w:val="24"/>
          <w:szCs w:val="24"/>
          <w:rtl/>
        </w:rPr>
        <w:t>, על פי שיקול דעתו הבלעדי.</w:t>
      </w:r>
      <w:bookmarkEnd w:id="125"/>
    </w:p>
    <w:p w:rsidR="00A45647" w:rsidRDefault="00A45647" w:rsidP="00395583">
      <w:pPr>
        <w:pStyle w:val="31"/>
        <w:tabs>
          <w:tab w:val="clear" w:pos="1334"/>
          <w:tab w:val="left" w:pos="909"/>
        </w:tabs>
        <w:spacing w:before="120" w:after="0"/>
        <w:ind w:left="909" w:hanging="709"/>
        <w:rPr>
          <w:rFonts w:ascii="David" w:hAnsi="David"/>
          <w:sz w:val="24"/>
          <w:szCs w:val="24"/>
          <w:rtl/>
        </w:rPr>
      </w:pPr>
      <w:bookmarkStart w:id="126" w:name="_Ref513101979"/>
      <w:r w:rsidRPr="00090E57">
        <w:rPr>
          <w:rFonts w:ascii="David" w:hAnsi="David" w:hint="cs"/>
          <w:sz w:val="24"/>
          <w:szCs w:val="24"/>
          <w:rtl/>
        </w:rPr>
        <w:lastRenderedPageBreak/>
        <w:t xml:space="preserve">היה ומציע הציע </w:t>
      </w:r>
      <w:r>
        <w:rPr>
          <w:rFonts w:ascii="David" w:hAnsi="David" w:hint="cs"/>
          <w:sz w:val="24"/>
          <w:szCs w:val="24"/>
          <w:rtl/>
        </w:rPr>
        <w:t xml:space="preserve">פריט כפריט מתאים עבור תצורה מסוימת מתוצרת יצרן שלא צוין מפורשות כ"מותג אפשרי" עבור אותה תצורה בנספח 14, </w:t>
      </w:r>
      <w:r w:rsidRPr="00090E57">
        <w:rPr>
          <w:rFonts w:ascii="David" w:hAnsi="David" w:hint="cs"/>
          <w:sz w:val="24"/>
          <w:szCs w:val="24"/>
          <w:rtl/>
        </w:rPr>
        <w:t xml:space="preserve">יצרף המציע להצעתו </w:t>
      </w:r>
      <w:r w:rsidR="00813482">
        <w:rPr>
          <w:rFonts w:ascii="David" w:hAnsi="David" w:hint="cs"/>
          <w:sz w:val="24"/>
          <w:szCs w:val="24"/>
          <w:rtl/>
        </w:rPr>
        <w:t>מסמך חתום על ידי מורשה/י חתימה מטעמו למכרז זה וחותמת התאגיד. המסמך יכלול פירוט</w:t>
      </w:r>
      <w:r w:rsidRPr="00090E57">
        <w:rPr>
          <w:rFonts w:ascii="David" w:hAnsi="David" w:hint="cs"/>
          <w:sz w:val="24"/>
          <w:szCs w:val="24"/>
          <w:rtl/>
        </w:rPr>
        <w:t xml:space="preserve"> </w:t>
      </w:r>
      <w:r w:rsidR="00F55341">
        <w:rPr>
          <w:rFonts w:ascii="David" w:hAnsi="David" w:hint="cs"/>
          <w:sz w:val="24"/>
          <w:szCs w:val="24"/>
          <w:rtl/>
        </w:rPr>
        <w:t xml:space="preserve">אודות יכולות יצרן הפריט המוצע תוך התייחסות, בין היתר, לניסיון היצרן בקטגוריה, היקפי מכירות של היצרן, </w:t>
      </w:r>
      <w:r w:rsidR="00BA7A69">
        <w:rPr>
          <w:rFonts w:ascii="David" w:hAnsi="David" w:hint="cs"/>
          <w:sz w:val="24"/>
          <w:szCs w:val="24"/>
          <w:rtl/>
        </w:rPr>
        <w:t>וכן כל מידע תומך רלוונטי נוסף</w:t>
      </w:r>
      <w:r>
        <w:rPr>
          <w:rFonts w:ascii="David" w:hAnsi="David" w:hint="cs"/>
          <w:sz w:val="24"/>
          <w:szCs w:val="24"/>
          <w:rtl/>
        </w:rPr>
        <w:t xml:space="preserve">, וזאת בנוסף לכל מידע אחר שנדרש המציע לפרט אודות הפריט המוצע, כמפורט בסעיף </w:t>
      </w:r>
      <w:r w:rsidR="00910EAC">
        <w:rPr>
          <w:rFonts w:ascii="David" w:hAnsi="David"/>
          <w:sz w:val="24"/>
          <w:szCs w:val="24"/>
          <w:rtl/>
        </w:rPr>
        <w:fldChar w:fldCharType="begin"/>
      </w:r>
      <w:r w:rsidR="00910EAC">
        <w:rPr>
          <w:rFonts w:ascii="David" w:hAnsi="David"/>
          <w:sz w:val="24"/>
          <w:szCs w:val="24"/>
          <w:rtl/>
        </w:rPr>
        <w:instrText xml:space="preserve"> </w:instrText>
      </w:r>
      <w:r w:rsidR="00910EAC">
        <w:rPr>
          <w:rFonts w:ascii="David" w:hAnsi="David" w:hint="cs"/>
          <w:sz w:val="24"/>
          <w:szCs w:val="24"/>
        </w:rPr>
        <w:instrText>REF</w:instrText>
      </w:r>
      <w:r w:rsidR="00910EAC">
        <w:rPr>
          <w:rFonts w:ascii="David" w:hAnsi="David" w:hint="cs"/>
          <w:sz w:val="24"/>
          <w:szCs w:val="24"/>
          <w:rtl/>
        </w:rPr>
        <w:instrText xml:space="preserve"> _</w:instrText>
      </w:r>
      <w:r w:rsidR="00910EAC">
        <w:rPr>
          <w:rFonts w:ascii="David" w:hAnsi="David" w:hint="cs"/>
          <w:sz w:val="24"/>
          <w:szCs w:val="24"/>
        </w:rPr>
        <w:instrText>Ref513101929 \r \h</w:instrText>
      </w:r>
      <w:r w:rsidR="00910EAC">
        <w:rPr>
          <w:rFonts w:ascii="David" w:hAnsi="David"/>
          <w:sz w:val="24"/>
          <w:szCs w:val="24"/>
          <w:rtl/>
        </w:rPr>
        <w:instrText xml:space="preserve"> </w:instrText>
      </w:r>
      <w:r w:rsidR="00910EAC">
        <w:rPr>
          <w:rFonts w:ascii="David" w:hAnsi="David"/>
          <w:sz w:val="24"/>
          <w:szCs w:val="24"/>
          <w:rtl/>
        </w:rPr>
      </w:r>
      <w:r w:rsidR="00910EAC">
        <w:rPr>
          <w:rFonts w:ascii="David" w:hAnsi="David"/>
          <w:sz w:val="24"/>
          <w:szCs w:val="24"/>
          <w:rtl/>
        </w:rPr>
        <w:fldChar w:fldCharType="separate"/>
      </w:r>
      <w:r w:rsidR="00910EAC">
        <w:rPr>
          <w:rFonts w:ascii="David" w:hAnsi="David"/>
          <w:sz w:val="24"/>
          <w:szCs w:val="24"/>
          <w:rtl/>
        </w:rPr>
        <w:t>‏0.9.4</w:t>
      </w:r>
      <w:r w:rsidR="00910EAC">
        <w:rPr>
          <w:rFonts w:ascii="David" w:hAnsi="David"/>
          <w:sz w:val="24"/>
          <w:szCs w:val="24"/>
          <w:rtl/>
        </w:rPr>
        <w:fldChar w:fldCharType="end"/>
      </w:r>
      <w:r w:rsidR="00910EAC">
        <w:rPr>
          <w:rFonts w:ascii="David" w:hAnsi="David" w:hint="cs"/>
          <w:sz w:val="24"/>
          <w:szCs w:val="24"/>
          <w:rtl/>
        </w:rPr>
        <w:t xml:space="preserve"> </w:t>
      </w:r>
      <w:r>
        <w:rPr>
          <w:rFonts w:ascii="David" w:hAnsi="David" w:hint="cs"/>
          <w:sz w:val="24"/>
          <w:szCs w:val="24"/>
          <w:rtl/>
        </w:rPr>
        <w:t xml:space="preserve">לעיל. </w:t>
      </w:r>
      <w:r w:rsidR="00F83B9A">
        <w:rPr>
          <w:rFonts w:ascii="David" w:hAnsi="David" w:hint="cs"/>
          <w:sz w:val="24"/>
          <w:szCs w:val="24"/>
          <w:rtl/>
        </w:rPr>
        <w:t xml:space="preserve">עורך המכרז יקבע </w:t>
      </w:r>
      <w:r w:rsidR="00395583">
        <w:rPr>
          <w:rFonts w:ascii="David" w:hAnsi="David" w:hint="cs"/>
          <w:sz w:val="24"/>
          <w:szCs w:val="24"/>
          <w:rtl/>
        </w:rPr>
        <w:t xml:space="preserve">אם אותו יצרן עונה על ההגדרה של "מותג חלופי", </w:t>
      </w:r>
      <w:r w:rsidRPr="00090E57">
        <w:rPr>
          <w:rFonts w:ascii="David" w:hAnsi="David" w:hint="cs"/>
          <w:sz w:val="24"/>
          <w:szCs w:val="24"/>
          <w:rtl/>
        </w:rPr>
        <w:t>תוך התייחסות לגורמי</w:t>
      </w:r>
      <w:r>
        <w:rPr>
          <w:rFonts w:ascii="David" w:hAnsi="David" w:hint="cs"/>
          <w:sz w:val="24"/>
          <w:szCs w:val="24"/>
          <w:rtl/>
        </w:rPr>
        <w:t>ם שונים כגון ניסיון היצרן בקטגוריה בה הפריט מוצע על ידו, היקפי מכירות של היצרן, מידע ציבורי על היצרן ומוצריו, חוות דעת יועצים, וכן כל מקור מידע אחר, והכל בהתאם לשיקול דעתו הבלעדי של עורך המכרז.</w:t>
      </w:r>
      <w:bookmarkEnd w:id="126"/>
    </w:p>
    <w:p w:rsidR="00EA0FCE" w:rsidRPr="00EA0FCE" w:rsidRDefault="00EA0FCE" w:rsidP="00910EAC">
      <w:pPr>
        <w:pStyle w:val="31"/>
        <w:tabs>
          <w:tab w:val="clear" w:pos="1334"/>
          <w:tab w:val="left" w:pos="909"/>
        </w:tabs>
        <w:spacing w:before="120" w:after="0"/>
        <w:ind w:left="909" w:hanging="709"/>
        <w:rPr>
          <w:rFonts w:ascii="David" w:hAnsi="David"/>
          <w:sz w:val="24"/>
          <w:szCs w:val="24"/>
          <w:rtl/>
        </w:rPr>
      </w:pPr>
      <w:r w:rsidRPr="00EA0FCE">
        <w:rPr>
          <w:rFonts w:ascii="David" w:hAnsi="David" w:hint="cs"/>
          <w:sz w:val="24"/>
          <w:szCs w:val="24"/>
          <w:rtl/>
        </w:rPr>
        <w:t>למען הסר ספק, ככל שלא פורטו "מותגים אפשריים" עבור תצורה מסוימת</w:t>
      </w:r>
      <w:r w:rsidR="00A7436D">
        <w:rPr>
          <w:rFonts w:ascii="David" w:hAnsi="David" w:hint="cs"/>
          <w:sz w:val="24"/>
          <w:szCs w:val="24"/>
          <w:rtl/>
        </w:rPr>
        <w:t xml:space="preserve"> על גבי נספח 14</w:t>
      </w:r>
      <w:r w:rsidRPr="00EA0FCE">
        <w:rPr>
          <w:rFonts w:ascii="David" w:hAnsi="David" w:hint="cs"/>
          <w:sz w:val="24"/>
          <w:szCs w:val="24"/>
          <w:rtl/>
        </w:rPr>
        <w:t>, המציע רשאי להציע פריטים מתוצרת כל יצרן כפריטים מתאימים עבור אותה תצורה</w:t>
      </w:r>
      <w:r w:rsidR="00A7436D">
        <w:rPr>
          <w:rFonts w:ascii="David" w:hAnsi="David" w:hint="cs"/>
          <w:sz w:val="24"/>
          <w:szCs w:val="24"/>
          <w:rtl/>
        </w:rPr>
        <w:t xml:space="preserve">, מבלי לצרף להצעתו </w:t>
      </w:r>
      <w:r w:rsidR="00910EAC">
        <w:rPr>
          <w:rFonts w:ascii="David" w:hAnsi="David" w:hint="cs"/>
          <w:sz w:val="24"/>
          <w:szCs w:val="24"/>
          <w:rtl/>
        </w:rPr>
        <w:t>מסמך חתום</w:t>
      </w:r>
      <w:r w:rsidR="00A7436D">
        <w:rPr>
          <w:rFonts w:ascii="David" w:hAnsi="David" w:hint="cs"/>
          <w:sz w:val="24"/>
          <w:szCs w:val="24"/>
          <w:rtl/>
        </w:rPr>
        <w:t xml:space="preserve">, כמפורט בסעיף </w:t>
      </w:r>
      <w:r w:rsidR="00910EAC">
        <w:rPr>
          <w:rFonts w:ascii="David" w:hAnsi="David"/>
          <w:sz w:val="24"/>
          <w:szCs w:val="24"/>
          <w:rtl/>
        </w:rPr>
        <w:fldChar w:fldCharType="begin"/>
      </w:r>
      <w:r w:rsidR="00910EAC">
        <w:rPr>
          <w:rFonts w:ascii="David" w:hAnsi="David"/>
          <w:sz w:val="24"/>
          <w:szCs w:val="24"/>
          <w:rtl/>
        </w:rPr>
        <w:instrText xml:space="preserve"> </w:instrText>
      </w:r>
      <w:r w:rsidR="00910EAC">
        <w:rPr>
          <w:rFonts w:ascii="David" w:hAnsi="David" w:hint="cs"/>
          <w:sz w:val="24"/>
          <w:szCs w:val="24"/>
        </w:rPr>
        <w:instrText>REF</w:instrText>
      </w:r>
      <w:r w:rsidR="00910EAC">
        <w:rPr>
          <w:rFonts w:ascii="David" w:hAnsi="David" w:hint="cs"/>
          <w:sz w:val="24"/>
          <w:szCs w:val="24"/>
          <w:rtl/>
        </w:rPr>
        <w:instrText xml:space="preserve"> _</w:instrText>
      </w:r>
      <w:r w:rsidR="00910EAC">
        <w:rPr>
          <w:rFonts w:ascii="David" w:hAnsi="David" w:hint="cs"/>
          <w:sz w:val="24"/>
          <w:szCs w:val="24"/>
        </w:rPr>
        <w:instrText>Ref513101979 \r \h</w:instrText>
      </w:r>
      <w:r w:rsidR="00910EAC">
        <w:rPr>
          <w:rFonts w:ascii="David" w:hAnsi="David"/>
          <w:sz w:val="24"/>
          <w:szCs w:val="24"/>
          <w:rtl/>
        </w:rPr>
        <w:instrText xml:space="preserve"> </w:instrText>
      </w:r>
      <w:r w:rsidR="00910EAC">
        <w:rPr>
          <w:rFonts w:ascii="David" w:hAnsi="David"/>
          <w:sz w:val="24"/>
          <w:szCs w:val="24"/>
          <w:rtl/>
        </w:rPr>
      </w:r>
      <w:r w:rsidR="00910EAC">
        <w:rPr>
          <w:rFonts w:ascii="David" w:hAnsi="David"/>
          <w:sz w:val="24"/>
          <w:szCs w:val="24"/>
          <w:rtl/>
        </w:rPr>
        <w:fldChar w:fldCharType="separate"/>
      </w:r>
      <w:r w:rsidR="00910EAC">
        <w:rPr>
          <w:rFonts w:ascii="David" w:hAnsi="David"/>
          <w:sz w:val="24"/>
          <w:szCs w:val="24"/>
          <w:rtl/>
        </w:rPr>
        <w:t>‏0.9.6</w:t>
      </w:r>
      <w:r w:rsidR="00910EAC">
        <w:rPr>
          <w:rFonts w:ascii="David" w:hAnsi="David"/>
          <w:sz w:val="24"/>
          <w:szCs w:val="24"/>
          <w:rtl/>
        </w:rPr>
        <w:fldChar w:fldCharType="end"/>
      </w:r>
      <w:r w:rsidR="00A7436D">
        <w:rPr>
          <w:rFonts w:ascii="David" w:hAnsi="David" w:hint="cs"/>
          <w:sz w:val="24"/>
          <w:szCs w:val="24"/>
          <w:rtl/>
        </w:rPr>
        <w:t xml:space="preserve"> לעיל. </w:t>
      </w:r>
    </w:p>
    <w:p w:rsidR="00DB6FFF" w:rsidRPr="00BB3B85" w:rsidRDefault="008B0D1C" w:rsidP="00836B14">
      <w:pPr>
        <w:pStyle w:val="31"/>
        <w:tabs>
          <w:tab w:val="clear" w:pos="1334"/>
          <w:tab w:val="left" w:pos="909"/>
        </w:tabs>
        <w:spacing w:before="120" w:after="0"/>
        <w:ind w:left="909" w:hanging="567"/>
        <w:rPr>
          <w:rFonts w:ascii="David" w:hAnsi="David"/>
          <w:b/>
          <w:bCs/>
          <w:sz w:val="28"/>
          <w:szCs w:val="28"/>
        </w:rPr>
      </w:pPr>
      <w:r>
        <w:rPr>
          <w:rFonts w:ascii="David" w:hAnsi="David" w:hint="cs"/>
          <w:b/>
          <w:bCs/>
          <w:sz w:val="28"/>
          <w:szCs w:val="28"/>
          <w:rtl/>
        </w:rPr>
        <w:t xml:space="preserve">מס' </w:t>
      </w:r>
      <w:r w:rsidR="00DB6FFF" w:rsidRPr="00BB3B85">
        <w:rPr>
          <w:rFonts w:ascii="David" w:hAnsi="David" w:hint="cs"/>
          <w:b/>
          <w:bCs/>
          <w:sz w:val="28"/>
          <w:szCs w:val="28"/>
          <w:rtl/>
        </w:rPr>
        <w:t xml:space="preserve">מזערי של </w:t>
      </w:r>
      <w:r w:rsidR="00836B14" w:rsidRPr="00BB3B85">
        <w:rPr>
          <w:rFonts w:ascii="David" w:hAnsi="David" w:hint="cs"/>
          <w:b/>
          <w:bCs/>
          <w:sz w:val="28"/>
          <w:szCs w:val="28"/>
          <w:rtl/>
        </w:rPr>
        <w:t xml:space="preserve">תצורות </w:t>
      </w:r>
      <w:r w:rsidR="00F05EA1" w:rsidRPr="00BB3B85">
        <w:rPr>
          <w:rFonts w:ascii="David" w:hAnsi="David" w:hint="cs"/>
          <w:b/>
          <w:bCs/>
          <w:sz w:val="28"/>
          <w:szCs w:val="28"/>
          <w:rtl/>
        </w:rPr>
        <w:t>עבורן נדרש להציע פריטים מתאימים</w:t>
      </w:r>
    </w:p>
    <w:p w:rsidR="00F05EA1" w:rsidRPr="00BB3B85" w:rsidRDefault="00174B55" w:rsidP="003301AD">
      <w:pPr>
        <w:pStyle w:val="41"/>
        <w:tabs>
          <w:tab w:val="clear" w:pos="1759"/>
        </w:tabs>
        <w:spacing w:before="120" w:after="0"/>
        <w:ind w:left="1332" w:hanging="425"/>
        <w:jc w:val="both"/>
        <w:rPr>
          <w:rFonts w:ascii="David" w:hAnsi="David"/>
        </w:rPr>
      </w:pPr>
      <w:r w:rsidRPr="00BB3B85">
        <w:rPr>
          <w:rFonts w:ascii="David" w:hAnsi="David" w:hint="cs"/>
          <w:rtl/>
        </w:rPr>
        <w:t xml:space="preserve">המציע </w:t>
      </w:r>
      <w:r w:rsidR="00DB6FFF" w:rsidRPr="00BB3B85">
        <w:rPr>
          <w:rFonts w:ascii="David" w:hAnsi="David" w:hint="cs"/>
          <w:rtl/>
        </w:rPr>
        <w:t>מתבקש</w:t>
      </w:r>
      <w:r w:rsidRPr="00BB3B85">
        <w:rPr>
          <w:rFonts w:ascii="David" w:hAnsi="David" w:hint="cs"/>
          <w:rtl/>
        </w:rPr>
        <w:t xml:space="preserve"> להציע </w:t>
      </w:r>
      <w:r w:rsidR="00DB6FFF" w:rsidRPr="00BB3B85">
        <w:rPr>
          <w:rFonts w:ascii="David" w:hAnsi="David" w:hint="cs"/>
          <w:rtl/>
        </w:rPr>
        <w:t xml:space="preserve">פריטים </w:t>
      </w:r>
      <w:r w:rsidR="00972668">
        <w:rPr>
          <w:rFonts w:ascii="David" w:hAnsi="David" w:hint="cs"/>
          <w:rtl/>
        </w:rPr>
        <w:t xml:space="preserve">מתאימים </w:t>
      </w:r>
      <w:r w:rsidR="006C7A96">
        <w:rPr>
          <w:rFonts w:ascii="David" w:hAnsi="David" w:hint="cs"/>
          <w:rtl/>
        </w:rPr>
        <w:t>ל</w:t>
      </w:r>
      <w:r w:rsidR="0009326D" w:rsidRPr="00BB3B85">
        <w:rPr>
          <w:rFonts w:ascii="David" w:hAnsi="David" w:hint="cs"/>
          <w:rtl/>
        </w:rPr>
        <w:t xml:space="preserve">כל התצורות המפורטות בנספח </w:t>
      </w:r>
      <w:r w:rsidR="00BB3A42">
        <w:rPr>
          <w:rFonts w:ascii="David" w:hAnsi="David" w:hint="cs"/>
          <w:rtl/>
        </w:rPr>
        <w:t xml:space="preserve">14 </w:t>
      </w:r>
      <w:r w:rsidR="0009326D" w:rsidRPr="00BB3B85">
        <w:rPr>
          <w:rFonts w:ascii="David" w:hAnsi="David" w:hint="cs"/>
          <w:rtl/>
        </w:rPr>
        <w:t>עבור כל קטגוריה אליה הוא מבקש להירשם.</w:t>
      </w:r>
      <w:r w:rsidR="00F774AF" w:rsidRPr="00BB3B85">
        <w:rPr>
          <w:rFonts w:ascii="David" w:hAnsi="David" w:hint="cs"/>
          <w:rtl/>
        </w:rPr>
        <w:t xml:space="preserve"> </w:t>
      </w:r>
    </w:p>
    <w:p w:rsidR="00DB6FFF" w:rsidRPr="00BB3B85" w:rsidRDefault="00F774AF" w:rsidP="00F50E60">
      <w:pPr>
        <w:pStyle w:val="41"/>
        <w:tabs>
          <w:tab w:val="clear" w:pos="1759"/>
        </w:tabs>
        <w:spacing w:before="120" w:after="0"/>
        <w:ind w:left="1332" w:hanging="425"/>
        <w:jc w:val="both"/>
        <w:rPr>
          <w:rFonts w:ascii="David" w:hAnsi="David"/>
        </w:rPr>
      </w:pPr>
      <w:bookmarkStart w:id="127" w:name="_Ref504893989"/>
      <w:r w:rsidRPr="00BB3B85">
        <w:rPr>
          <w:rFonts w:ascii="David" w:hAnsi="David" w:hint="cs"/>
          <w:rtl/>
        </w:rPr>
        <w:t>המציע יציע</w:t>
      </w:r>
      <w:r w:rsidR="00E9507B">
        <w:rPr>
          <w:rFonts w:ascii="David" w:hAnsi="David" w:hint="cs"/>
          <w:rtl/>
        </w:rPr>
        <w:t>, לכל הפחות,</w:t>
      </w:r>
      <w:r w:rsidRPr="00BB3B85">
        <w:rPr>
          <w:rFonts w:ascii="David" w:hAnsi="David" w:hint="cs"/>
          <w:rtl/>
        </w:rPr>
        <w:t xml:space="preserve"> פריטים </w:t>
      </w:r>
      <w:r w:rsidR="00972668">
        <w:rPr>
          <w:rFonts w:ascii="David" w:hAnsi="David" w:hint="cs"/>
          <w:rtl/>
        </w:rPr>
        <w:t xml:space="preserve">מתאימים </w:t>
      </w:r>
      <w:r w:rsidRPr="00BB3B85">
        <w:rPr>
          <w:rFonts w:ascii="David" w:hAnsi="David" w:hint="cs"/>
          <w:rtl/>
        </w:rPr>
        <w:t xml:space="preserve">עבור </w:t>
      </w:r>
      <w:r w:rsidR="00F50E60">
        <w:rPr>
          <w:rFonts w:ascii="David" w:hAnsi="David" w:hint="cs"/>
          <w:rtl/>
        </w:rPr>
        <w:t xml:space="preserve">מס' </w:t>
      </w:r>
      <w:r w:rsidR="00D145ED" w:rsidRPr="00BB3B85">
        <w:rPr>
          <w:rFonts w:ascii="David" w:hAnsi="David" w:hint="cs"/>
          <w:rtl/>
        </w:rPr>
        <w:t>מזערי</w:t>
      </w:r>
      <w:r w:rsidRPr="00BB3B85">
        <w:rPr>
          <w:rFonts w:ascii="David" w:hAnsi="David" w:hint="cs"/>
          <w:rtl/>
        </w:rPr>
        <w:t xml:space="preserve"> של תצורות בכל קטגוריה אליה הוא מבקש להירשם</w:t>
      </w:r>
      <w:r w:rsidR="00066483">
        <w:rPr>
          <w:rFonts w:ascii="David" w:hAnsi="David" w:hint="cs"/>
          <w:rtl/>
        </w:rPr>
        <w:t xml:space="preserve"> (להלן: </w:t>
      </w:r>
      <w:r w:rsidR="00066483" w:rsidRPr="00066483">
        <w:rPr>
          <w:rFonts w:ascii="David" w:hAnsi="David" w:hint="cs"/>
          <w:b w:val="0"/>
          <w:bCs/>
          <w:rtl/>
        </w:rPr>
        <w:t>"מס' מזערי של תצורות"</w:t>
      </w:r>
      <w:r w:rsidR="00066483">
        <w:rPr>
          <w:rFonts w:ascii="David" w:hAnsi="David" w:hint="cs"/>
          <w:rtl/>
        </w:rPr>
        <w:t>)</w:t>
      </w:r>
      <w:r w:rsidRPr="00BB3B85">
        <w:rPr>
          <w:rFonts w:ascii="David" w:hAnsi="David" w:hint="cs"/>
          <w:rtl/>
        </w:rPr>
        <w:t xml:space="preserve">, </w:t>
      </w:r>
      <w:r w:rsidR="00D145ED" w:rsidRPr="00BB3B85">
        <w:rPr>
          <w:rFonts w:ascii="David" w:hAnsi="David" w:hint="cs"/>
          <w:rtl/>
        </w:rPr>
        <w:t>כ</w:t>
      </w:r>
      <w:r w:rsidR="00F05EA1" w:rsidRPr="00BB3B85">
        <w:rPr>
          <w:rFonts w:ascii="David" w:hAnsi="David" w:hint="cs"/>
          <w:rtl/>
        </w:rPr>
        <w:t>מפורט בטבלה להלן:</w:t>
      </w:r>
      <w:bookmarkEnd w:id="127"/>
      <w:r w:rsidRPr="00BB3B85">
        <w:rPr>
          <w:rFonts w:ascii="David" w:hAnsi="David" w:hint="cs"/>
          <w:rtl/>
        </w:rPr>
        <w:t xml:space="preserve"> </w:t>
      </w:r>
    </w:p>
    <w:tbl>
      <w:tblPr>
        <w:tblStyle w:val="afffd"/>
        <w:bidiVisual/>
        <w:tblW w:w="7830" w:type="dxa"/>
        <w:tblInd w:w="591" w:type="dxa"/>
        <w:tblLook w:val="04A0" w:firstRow="1" w:lastRow="0" w:firstColumn="1" w:lastColumn="0" w:noHBand="0" w:noVBand="1"/>
        <w:tblCaption w:val="מס' מזערי של תצורות עבורן יש להציע פריטים מתאימים"/>
        <w:tblDescription w:val="מס' מזערי של תצורות עבורן יש להציע פריטים מתאימים"/>
      </w:tblPr>
      <w:tblGrid>
        <w:gridCol w:w="2103"/>
        <w:gridCol w:w="5727"/>
      </w:tblGrid>
      <w:tr w:rsidR="00DB6FFF" w:rsidRPr="00DB6FFF" w:rsidTr="005D0007">
        <w:trPr>
          <w:tblHeader/>
        </w:trPr>
        <w:tc>
          <w:tcPr>
            <w:tcW w:w="2103" w:type="dxa"/>
          </w:tcPr>
          <w:p w:rsidR="00DB6FFF" w:rsidRPr="00DB6FFF" w:rsidRDefault="00DB6FFF" w:rsidP="00DB6FFF">
            <w:pPr>
              <w:pStyle w:val="Normal3"/>
              <w:ind w:left="0"/>
              <w:jc w:val="center"/>
              <w:rPr>
                <w:rtl/>
                <w:lang w:eastAsia="he-IL"/>
              </w:rPr>
            </w:pPr>
            <w:r w:rsidRPr="00DB6FFF">
              <w:rPr>
                <w:rFonts w:hint="cs"/>
                <w:rtl/>
                <w:lang w:eastAsia="he-IL"/>
              </w:rPr>
              <w:t>קטגוריה</w:t>
            </w:r>
          </w:p>
        </w:tc>
        <w:tc>
          <w:tcPr>
            <w:tcW w:w="5727" w:type="dxa"/>
          </w:tcPr>
          <w:p w:rsidR="00DB6FFF" w:rsidRPr="00DB6FFF" w:rsidRDefault="00F50E60" w:rsidP="004F2E9F">
            <w:pPr>
              <w:pStyle w:val="Normal3"/>
              <w:ind w:left="0"/>
              <w:jc w:val="center"/>
              <w:rPr>
                <w:rtl/>
                <w:lang w:eastAsia="he-IL"/>
              </w:rPr>
            </w:pPr>
            <w:r>
              <w:rPr>
                <w:rFonts w:hint="cs"/>
                <w:rtl/>
                <w:lang w:eastAsia="he-IL"/>
              </w:rPr>
              <w:t xml:space="preserve">מס' </w:t>
            </w:r>
            <w:r w:rsidR="00DB6FFF" w:rsidRPr="00DB6FFF">
              <w:rPr>
                <w:rFonts w:hint="cs"/>
                <w:rtl/>
                <w:lang w:eastAsia="he-IL"/>
              </w:rPr>
              <w:t>מ</w:t>
            </w:r>
            <w:r w:rsidR="006C7A96">
              <w:rPr>
                <w:rFonts w:hint="cs"/>
                <w:rtl/>
                <w:lang w:eastAsia="he-IL"/>
              </w:rPr>
              <w:t xml:space="preserve">זערי </w:t>
            </w:r>
            <w:r w:rsidR="00DB6FFF" w:rsidRPr="00DB6FFF">
              <w:rPr>
                <w:rFonts w:hint="cs"/>
                <w:rtl/>
                <w:lang w:eastAsia="he-IL"/>
              </w:rPr>
              <w:t xml:space="preserve">של תצורות עבורן </w:t>
            </w:r>
            <w:r w:rsidR="006C7A96">
              <w:rPr>
                <w:rFonts w:hint="cs"/>
                <w:rtl/>
                <w:lang w:eastAsia="he-IL"/>
              </w:rPr>
              <w:t>יש</w:t>
            </w:r>
            <w:r w:rsidR="00DB6FFF" w:rsidRPr="00DB6FFF">
              <w:rPr>
                <w:rFonts w:hint="cs"/>
                <w:rtl/>
                <w:lang w:eastAsia="he-IL"/>
              </w:rPr>
              <w:t xml:space="preserve"> להציע פריטים</w:t>
            </w:r>
            <w:r w:rsidR="00972668">
              <w:rPr>
                <w:rFonts w:hint="cs"/>
                <w:rtl/>
                <w:lang w:eastAsia="he-IL"/>
              </w:rPr>
              <w:t xml:space="preserve"> מתאימים</w:t>
            </w:r>
          </w:p>
        </w:tc>
      </w:tr>
      <w:tr w:rsidR="0057658C" w:rsidRPr="00DB6FFF" w:rsidTr="0096205C">
        <w:tc>
          <w:tcPr>
            <w:tcW w:w="2103" w:type="dxa"/>
          </w:tcPr>
          <w:p w:rsidR="0057658C" w:rsidRPr="00DB6FFF" w:rsidRDefault="0057658C" w:rsidP="0057658C">
            <w:pPr>
              <w:pStyle w:val="Normal3"/>
              <w:ind w:left="0"/>
              <w:jc w:val="center"/>
              <w:rPr>
                <w:rtl/>
                <w:lang w:eastAsia="he-IL"/>
              </w:rPr>
            </w:pPr>
            <w:r w:rsidRPr="00DB6FFF">
              <w:rPr>
                <w:rFonts w:hint="cs"/>
                <w:rtl/>
                <w:lang w:eastAsia="he-IL"/>
              </w:rPr>
              <w:t>ציוד נלווה למחשב</w:t>
            </w:r>
          </w:p>
        </w:tc>
        <w:tc>
          <w:tcPr>
            <w:tcW w:w="5727" w:type="dxa"/>
          </w:tcPr>
          <w:p w:rsidR="0057658C" w:rsidDel="00F50E60" w:rsidRDefault="006149F8" w:rsidP="0057658C">
            <w:pPr>
              <w:pStyle w:val="Normal3"/>
              <w:ind w:left="0"/>
              <w:jc w:val="center"/>
              <w:rPr>
                <w:rtl/>
                <w:lang w:eastAsia="he-IL"/>
              </w:rPr>
            </w:pPr>
            <w:r>
              <w:rPr>
                <w:rFonts w:hint="cs"/>
                <w:rtl/>
                <w:lang w:eastAsia="he-IL"/>
              </w:rPr>
              <w:t>95</w:t>
            </w:r>
          </w:p>
        </w:tc>
      </w:tr>
      <w:tr w:rsidR="0057658C" w:rsidRPr="00DB6FFF" w:rsidTr="0096205C">
        <w:tc>
          <w:tcPr>
            <w:tcW w:w="2103" w:type="dxa"/>
          </w:tcPr>
          <w:p w:rsidR="0057658C" w:rsidRPr="00DB6FFF" w:rsidRDefault="0057658C" w:rsidP="0057658C">
            <w:pPr>
              <w:pStyle w:val="Normal3"/>
              <w:ind w:left="0"/>
              <w:jc w:val="center"/>
              <w:rPr>
                <w:rtl/>
                <w:lang w:eastAsia="he-IL"/>
              </w:rPr>
            </w:pPr>
            <w:r w:rsidRPr="00DB6FFF">
              <w:rPr>
                <w:rFonts w:hint="cs"/>
                <w:rtl/>
                <w:lang w:eastAsia="he-IL"/>
              </w:rPr>
              <w:t>סוללות</w:t>
            </w:r>
          </w:p>
        </w:tc>
        <w:tc>
          <w:tcPr>
            <w:tcW w:w="5727" w:type="dxa"/>
          </w:tcPr>
          <w:p w:rsidR="0057658C" w:rsidRPr="00DB6FFF" w:rsidRDefault="0057658C" w:rsidP="0057658C">
            <w:pPr>
              <w:pStyle w:val="Normal3"/>
              <w:ind w:left="0"/>
              <w:jc w:val="center"/>
              <w:rPr>
                <w:rtl/>
                <w:lang w:eastAsia="he-IL"/>
              </w:rPr>
            </w:pPr>
            <w:r>
              <w:rPr>
                <w:rFonts w:hint="cs"/>
                <w:rtl/>
                <w:lang w:eastAsia="he-IL"/>
              </w:rPr>
              <w:t>15</w:t>
            </w:r>
          </w:p>
        </w:tc>
      </w:tr>
      <w:tr w:rsidR="0057658C" w:rsidRPr="00DB6FFF" w:rsidTr="0096205C">
        <w:tc>
          <w:tcPr>
            <w:tcW w:w="2103" w:type="dxa"/>
          </w:tcPr>
          <w:p w:rsidR="0057658C" w:rsidRPr="00DB6FFF" w:rsidRDefault="0057658C" w:rsidP="0057658C">
            <w:pPr>
              <w:pStyle w:val="Normal3"/>
              <w:ind w:left="0"/>
              <w:jc w:val="center"/>
              <w:rPr>
                <w:rtl/>
                <w:lang w:eastAsia="he-IL"/>
              </w:rPr>
            </w:pPr>
            <w:r w:rsidRPr="00DB6FFF">
              <w:rPr>
                <w:rFonts w:hint="cs"/>
                <w:rtl/>
                <w:lang w:eastAsia="he-IL"/>
              </w:rPr>
              <w:t>קלטות גיבוי וניקוי</w:t>
            </w:r>
          </w:p>
        </w:tc>
        <w:tc>
          <w:tcPr>
            <w:tcW w:w="5727" w:type="dxa"/>
          </w:tcPr>
          <w:p w:rsidR="0057658C" w:rsidRPr="00DB6FFF" w:rsidRDefault="0057658C" w:rsidP="0057658C">
            <w:pPr>
              <w:pStyle w:val="Normal3"/>
              <w:ind w:left="0"/>
              <w:jc w:val="center"/>
              <w:rPr>
                <w:rtl/>
                <w:lang w:eastAsia="he-IL"/>
              </w:rPr>
            </w:pPr>
            <w:r>
              <w:rPr>
                <w:rFonts w:hint="cs"/>
                <w:rtl/>
                <w:lang w:eastAsia="he-IL"/>
              </w:rPr>
              <w:t>6</w:t>
            </w:r>
          </w:p>
        </w:tc>
      </w:tr>
    </w:tbl>
    <w:p w:rsidR="0093328B" w:rsidRDefault="00972668" w:rsidP="00FE1ED2">
      <w:pPr>
        <w:pStyle w:val="41"/>
        <w:tabs>
          <w:tab w:val="clear" w:pos="1759"/>
        </w:tabs>
        <w:spacing w:before="120" w:after="0"/>
        <w:ind w:left="1332" w:hanging="425"/>
        <w:jc w:val="both"/>
        <w:rPr>
          <w:rFonts w:ascii="David" w:hAnsi="David"/>
        </w:rPr>
      </w:pPr>
      <w:bookmarkStart w:id="128" w:name="_Ref507061221"/>
      <w:r w:rsidRPr="00972668">
        <w:rPr>
          <w:rFonts w:ascii="David" w:hAnsi="David" w:hint="cs"/>
          <w:rtl/>
        </w:rPr>
        <w:t>אם קבע עורך המכרז כי פריט מסוים שהוצע על ידי המציע אינו עומד בדרישות שהוגדרו עבור תצורה מסוימת, רשאי עורך המכרז ל</w:t>
      </w:r>
      <w:r w:rsidR="0093328B">
        <w:rPr>
          <w:rFonts w:ascii="David" w:hAnsi="David" w:hint="cs"/>
          <w:rtl/>
        </w:rPr>
        <w:t xml:space="preserve">פעול </w:t>
      </w:r>
      <w:r w:rsidR="00FE1ED2">
        <w:rPr>
          <w:rFonts w:ascii="David" w:hAnsi="David" w:hint="cs"/>
          <w:rtl/>
        </w:rPr>
        <w:t>כמפורט להלן</w:t>
      </w:r>
      <w:r w:rsidR="00BB23AC">
        <w:rPr>
          <w:rFonts w:ascii="David" w:hAnsi="David" w:hint="cs"/>
          <w:rtl/>
        </w:rPr>
        <w:t>:</w:t>
      </w:r>
      <w:bookmarkEnd w:id="128"/>
    </w:p>
    <w:p w:rsidR="00FE1ED2" w:rsidRPr="0005317C" w:rsidRDefault="0093328B" w:rsidP="00A66FF5">
      <w:pPr>
        <w:pStyle w:val="55"/>
        <w:numPr>
          <w:ilvl w:val="4"/>
          <w:numId w:val="51"/>
        </w:numPr>
        <w:tabs>
          <w:tab w:val="clear" w:pos="2468"/>
          <w:tab w:val="left" w:pos="1901"/>
        </w:tabs>
        <w:spacing w:before="120" w:after="0"/>
        <w:ind w:left="1759" w:hanging="992"/>
      </w:pPr>
      <w:r w:rsidRPr="0005317C">
        <w:rPr>
          <w:rFonts w:hint="cs"/>
          <w:rtl/>
        </w:rPr>
        <w:t xml:space="preserve">אם המציע עומד </w:t>
      </w:r>
      <w:r w:rsidR="00FE1ED2" w:rsidRPr="0005317C">
        <w:rPr>
          <w:rFonts w:hint="cs"/>
          <w:rtl/>
        </w:rPr>
        <w:t>בדרישו</w:t>
      </w:r>
      <w:r w:rsidR="00066483" w:rsidRPr="0005317C">
        <w:rPr>
          <w:rFonts w:hint="cs"/>
          <w:rtl/>
        </w:rPr>
        <w:t xml:space="preserve">ת המס' המזערי של תצורות, </w:t>
      </w:r>
      <w:r w:rsidR="00FE1ED2" w:rsidRPr="0005317C">
        <w:rPr>
          <w:rFonts w:hint="cs"/>
          <w:rtl/>
        </w:rPr>
        <w:t xml:space="preserve">גם לאחר קביעת עורך המכרז, כמפורט בסעיף </w:t>
      </w:r>
      <w:r w:rsidR="00A66FF5">
        <w:rPr>
          <w:rtl/>
        </w:rPr>
        <w:fldChar w:fldCharType="begin"/>
      </w:r>
      <w:r w:rsidR="00A66FF5">
        <w:rPr>
          <w:rtl/>
        </w:rPr>
        <w:instrText xml:space="preserve"> </w:instrText>
      </w:r>
      <w:r w:rsidR="00A66FF5">
        <w:rPr>
          <w:rFonts w:hint="cs"/>
        </w:rPr>
        <w:instrText>REF</w:instrText>
      </w:r>
      <w:r w:rsidR="00A66FF5">
        <w:rPr>
          <w:rFonts w:hint="cs"/>
          <w:rtl/>
        </w:rPr>
        <w:instrText xml:space="preserve"> _</w:instrText>
      </w:r>
      <w:r w:rsidR="00A66FF5">
        <w:rPr>
          <w:rFonts w:hint="cs"/>
        </w:rPr>
        <w:instrText>Ref507061221 \r \h</w:instrText>
      </w:r>
      <w:r w:rsidR="00A66FF5">
        <w:rPr>
          <w:rtl/>
        </w:rPr>
        <w:instrText xml:space="preserve"> </w:instrText>
      </w:r>
      <w:r w:rsidR="00A66FF5">
        <w:rPr>
          <w:rtl/>
        </w:rPr>
      </w:r>
      <w:r w:rsidR="00A66FF5">
        <w:rPr>
          <w:rtl/>
        </w:rPr>
        <w:fldChar w:fldCharType="separate"/>
      </w:r>
      <w:r w:rsidR="00A41AD5">
        <w:rPr>
          <w:rtl/>
        </w:rPr>
        <w:t>‏0.9.6.3</w:t>
      </w:r>
      <w:r w:rsidR="00A66FF5">
        <w:rPr>
          <w:rtl/>
        </w:rPr>
        <w:fldChar w:fldCharType="end"/>
      </w:r>
      <w:r w:rsidR="00A66FF5">
        <w:rPr>
          <w:rFonts w:hint="cs"/>
          <w:rtl/>
        </w:rPr>
        <w:t xml:space="preserve"> </w:t>
      </w:r>
      <w:r w:rsidR="00FE1ED2" w:rsidRPr="0005317C">
        <w:rPr>
          <w:rFonts w:hint="cs"/>
          <w:rtl/>
        </w:rPr>
        <w:t>לעיל, עורך המכרז י</w:t>
      </w:r>
      <w:r w:rsidR="00BB23AC" w:rsidRPr="0005317C">
        <w:rPr>
          <w:rFonts w:hint="cs"/>
          <w:rtl/>
        </w:rPr>
        <w:t xml:space="preserve">פנה למציע </w:t>
      </w:r>
      <w:r w:rsidR="00BB23AC" w:rsidRPr="004212E2">
        <w:rPr>
          <w:rFonts w:hint="cs"/>
          <w:u w:val="single"/>
          <w:rtl/>
        </w:rPr>
        <w:t>פעם אחת בלבד</w:t>
      </w:r>
      <w:r w:rsidR="0045628D">
        <w:rPr>
          <w:rFonts w:hint="cs"/>
          <w:rtl/>
        </w:rPr>
        <w:t xml:space="preserve"> ויאפשר</w:t>
      </w:r>
      <w:r w:rsidR="00F11721" w:rsidRPr="0005317C">
        <w:rPr>
          <w:rFonts w:hint="cs"/>
          <w:rtl/>
        </w:rPr>
        <w:t xml:space="preserve"> ל</w:t>
      </w:r>
      <w:r w:rsidR="00BB23AC" w:rsidRPr="0005317C">
        <w:rPr>
          <w:rFonts w:hint="cs"/>
          <w:rtl/>
        </w:rPr>
        <w:t>ו</w:t>
      </w:r>
      <w:r w:rsidR="00F11721" w:rsidRPr="0005317C">
        <w:rPr>
          <w:rFonts w:hint="cs"/>
          <w:rtl/>
        </w:rPr>
        <w:t xml:space="preserve"> </w:t>
      </w:r>
      <w:r w:rsidR="00972668" w:rsidRPr="0005317C">
        <w:rPr>
          <w:rFonts w:hint="cs"/>
          <w:rtl/>
        </w:rPr>
        <w:t xml:space="preserve">להציג פריט מתאים </w:t>
      </w:r>
      <w:r w:rsidR="00F11721" w:rsidRPr="0005317C">
        <w:rPr>
          <w:rFonts w:hint="cs"/>
          <w:rtl/>
        </w:rPr>
        <w:t xml:space="preserve">אחר </w:t>
      </w:r>
      <w:r w:rsidR="00972668" w:rsidRPr="0005317C">
        <w:rPr>
          <w:rFonts w:hint="cs"/>
          <w:rtl/>
        </w:rPr>
        <w:t>במקום פריט שנפסל</w:t>
      </w:r>
      <w:r w:rsidR="00066483" w:rsidRPr="0005317C">
        <w:rPr>
          <w:rFonts w:hint="cs"/>
          <w:rtl/>
        </w:rPr>
        <w:t xml:space="preserve"> באותה קטגוריה</w:t>
      </w:r>
      <w:r w:rsidR="00FE1ED2" w:rsidRPr="0005317C">
        <w:rPr>
          <w:rFonts w:hint="cs"/>
          <w:rtl/>
        </w:rPr>
        <w:t>.</w:t>
      </w:r>
      <w:r w:rsidR="00F824FA" w:rsidRPr="0005317C">
        <w:rPr>
          <w:rFonts w:hint="cs"/>
          <w:rtl/>
        </w:rPr>
        <w:t xml:space="preserve"> </w:t>
      </w:r>
      <w:r w:rsidR="0016442C" w:rsidRPr="0005317C">
        <w:rPr>
          <w:rFonts w:hint="cs"/>
          <w:rtl/>
        </w:rPr>
        <w:t xml:space="preserve">מס' הפריטים שיוצע על ידי המציע הינו כאמור בסעיף </w:t>
      </w:r>
      <w:r w:rsidR="00A66FF5">
        <w:rPr>
          <w:rtl/>
        </w:rPr>
        <w:fldChar w:fldCharType="begin"/>
      </w:r>
      <w:r w:rsidR="00A66FF5">
        <w:rPr>
          <w:rtl/>
        </w:rPr>
        <w:instrText xml:space="preserve"> </w:instrText>
      </w:r>
      <w:r w:rsidR="00A66FF5">
        <w:rPr>
          <w:rFonts w:hint="cs"/>
        </w:rPr>
        <w:instrText>REF</w:instrText>
      </w:r>
      <w:r w:rsidR="00A66FF5">
        <w:rPr>
          <w:rFonts w:hint="cs"/>
          <w:rtl/>
        </w:rPr>
        <w:instrText xml:space="preserve"> _</w:instrText>
      </w:r>
      <w:r w:rsidR="00A66FF5">
        <w:rPr>
          <w:rFonts w:hint="cs"/>
        </w:rPr>
        <w:instrText>Ref507061234 \r \h</w:instrText>
      </w:r>
      <w:r w:rsidR="00A66FF5">
        <w:rPr>
          <w:rtl/>
        </w:rPr>
        <w:instrText xml:space="preserve"> </w:instrText>
      </w:r>
      <w:r w:rsidR="00A66FF5">
        <w:rPr>
          <w:rtl/>
        </w:rPr>
      </w:r>
      <w:r w:rsidR="00A66FF5">
        <w:rPr>
          <w:rtl/>
        </w:rPr>
        <w:fldChar w:fldCharType="separate"/>
      </w:r>
      <w:r w:rsidR="00A41AD5">
        <w:rPr>
          <w:rtl/>
        </w:rPr>
        <w:t>‏0.9.5</w:t>
      </w:r>
      <w:r w:rsidR="00A66FF5">
        <w:rPr>
          <w:rtl/>
        </w:rPr>
        <w:fldChar w:fldCharType="end"/>
      </w:r>
      <w:r w:rsidR="00A66FF5">
        <w:rPr>
          <w:rFonts w:hint="cs"/>
          <w:rtl/>
        </w:rPr>
        <w:t xml:space="preserve"> </w:t>
      </w:r>
      <w:r w:rsidR="0016442C" w:rsidRPr="0005317C">
        <w:rPr>
          <w:rFonts w:hint="cs"/>
          <w:rtl/>
        </w:rPr>
        <w:t xml:space="preserve">לעיל. </w:t>
      </w:r>
    </w:p>
    <w:p w:rsidR="00FE1ED2" w:rsidRPr="0005317C" w:rsidRDefault="00FE1ED2" w:rsidP="00A66FF5">
      <w:pPr>
        <w:pStyle w:val="55"/>
        <w:numPr>
          <w:ilvl w:val="4"/>
          <w:numId w:val="51"/>
        </w:numPr>
        <w:tabs>
          <w:tab w:val="clear" w:pos="2468"/>
          <w:tab w:val="left" w:pos="1901"/>
        </w:tabs>
        <w:spacing w:before="120" w:after="0"/>
        <w:ind w:left="1759" w:hanging="992"/>
      </w:pPr>
      <w:r w:rsidRPr="0005317C">
        <w:rPr>
          <w:rFonts w:hint="cs"/>
          <w:rtl/>
        </w:rPr>
        <w:t xml:space="preserve">אם המציע אינו עומד בדרישות המס' המזערי של תצורות, כמפורט בסעיף </w:t>
      </w:r>
      <w:r w:rsidR="00A66FF5">
        <w:rPr>
          <w:rtl/>
        </w:rPr>
        <w:fldChar w:fldCharType="begin"/>
      </w:r>
      <w:r w:rsidR="00A66FF5">
        <w:rPr>
          <w:rtl/>
        </w:rPr>
        <w:instrText xml:space="preserve"> </w:instrText>
      </w:r>
      <w:r w:rsidR="00A66FF5">
        <w:rPr>
          <w:rFonts w:hint="cs"/>
        </w:rPr>
        <w:instrText>REF</w:instrText>
      </w:r>
      <w:r w:rsidR="00A66FF5">
        <w:rPr>
          <w:rFonts w:hint="cs"/>
          <w:rtl/>
        </w:rPr>
        <w:instrText xml:space="preserve"> _</w:instrText>
      </w:r>
      <w:r w:rsidR="00A66FF5">
        <w:rPr>
          <w:rFonts w:hint="cs"/>
        </w:rPr>
        <w:instrText>Ref504893989 \r \h</w:instrText>
      </w:r>
      <w:r w:rsidR="00A66FF5">
        <w:rPr>
          <w:rtl/>
        </w:rPr>
        <w:instrText xml:space="preserve"> </w:instrText>
      </w:r>
      <w:r w:rsidR="00A66FF5">
        <w:rPr>
          <w:rtl/>
        </w:rPr>
      </w:r>
      <w:r w:rsidR="00A66FF5">
        <w:rPr>
          <w:rtl/>
        </w:rPr>
        <w:fldChar w:fldCharType="separate"/>
      </w:r>
      <w:r w:rsidR="00A41AD5">
        <w:rPr>
          <w:rtl/>
        </w:rPr>
        <w:t>‏0.9.6.2</w:t>
      </w:r>
      <w:r w:rsidR="00A66FF5">
        <w:rPr>
          <w:rtl/>
        </w:rPr>
        <w:fldChar w:fldCharType="end"/>
      </w:r>
      <w:r w:rsidR="00A66FF5">
        <w:rPr>
          <w:rFonts w:hint="cs"/>
          <w:rtl/>
        </w:rPr>
        <w:t xml:space="preserve"> </w:t>
      </w:r>
      <w:r w:rsidRPr="0005317C">
        <w:rPr>
          <w:rFonts w:hint="cs"/>
          <w:rtl/>
        </w:rPr>
        <w:t xml:space="preserve">לעיל, </w:t>
      </w:r>
      <w:r w:rsidR="00BB23AC" w:rsidRPr="0005317C">
        <w:rPr>
          <w:rFonts w:hint="cs"/>
          <w:rtl/>
        </w:rPr>
        <w:t xml:space="preserve">יפנה עורך המכרז למציע </w:t>
      </w:r>
      <w:r w:rsidR="00BB23AC" w:rsidRPr="004212E2">
        <w:rPr>
          <w:rFonts w:hint="cs"/>
          <w:u w:val="single"/>
          <w:rtl/>
        </w:rPr>
        <w:t>פעם אחת בלבד</w:t>
      </w:r>
      <w:r w:rsidR="00BB23AC" w:rsidRPr="0005317C">
        <w:rPr>
          <w:rFonts w:hint="cs"/>
          <w:rtl/>
        </w:rPr>
        <w:t xml:space="preserve"> וידרוש ממנו להציע פ</w:t>
      </w:r>
      <w:r w:rsidR="00556223" w:rsidRPr="0005317C">
        <w:rPr>
          <w:rFonts w:hint="cs"/>
          <w:rtl/>
        </w:rPr>
        <w:t>רי</w:t>
      </w:r>
      <w:r w:rsidR="00BB23AC" w:rsidRPr="0005317C">
        <w:rPr>
          <w:rFonts w:hint="cs"/>
          <w:rtl/>
        </w:rPr>
        <w:t>טים מתאימים אחרים במקום הפריטים שנ</w:t>
      </w:r>
      <w:r w:rsidR="00D17BEC" w:rsidRPr="0005317C">
        <w:rPr>
          <w:rFonts w:hint="cs"/>
          <w:rtl/>
        </w:rPr>
        <w:t>פס</w:t>
      </w:r>
      <w:r w:rsidR="00BB23AC" w:rsidRPr="0005317C">
        <w:rPr>
          <w:rFonts w:hint="cs"/>
          <w:rtl/>
        </w:rPr>
        <w:t>לו</w:t>
      </w:r>
      <w:r w:rsidR="00F824FA" w:rsidRPr="0005317C">
        <w:rPr>
          <w:rFonts w:hint="cs"/>
          <w:rtl/>
        </w:rPr>
        <w:t xml:space="preserve">, כדי לעמוד במס' המזערי </w:t>
      </w:r>
      <w:r w:rsidR="00F824FA" w:rsidRPr="0005317C">
        <w:rPr>
          <w:rFonts w:hint="cs"/>
          <w:rtl/>
        </w:rPr>
        <w:lastRenderedPageBreak/>
        <w:t xml:space="preserve">של תצורות שנקבע לאותה קטגוריה. </w:t>
      </w:r>
      <w:r w:rsidR="00A66FF5" w:rsidRPr="0005317C">
        <w:rPr>
          <w:rFonts w:hint="cs"/>
          <w:rtl/>
        </w:rPr>
        <w:t xml:space="preserve">מס' הפריטים שיוצע על ידי המציע הינו כאמור בסעיף </w:t>
      </w:r>
      <w:r w:rsidR="00A66FF5">
        <w:rPr>
          <w:rtl/>
        </w:rPr>
        <w:fldChar w:fldCharType="begin"/>
      </w:r>
      <w:r w:rsidR="00A66FF5">
        <w:rPr>
          <w:rtl/>
        </w:rPr>
        <w:instrText xml:space="preserve"> </w:instrText>
      </w:r>
      <w:r w:rsidR="00A66FF5">
        <w:rPr>
          <w:rFonts w:hint="cs"/>
        </w:rPr>
        <w:instrText>REF</w:instrText>
      </w:r>
      <w:r w:rsidR="00A66FF5">
        <w:rPr>
          <w:rFonts w:hint="cs"/>
          <w:rtl/>
        </w:rPr>
        <w:instrText xml:space="preserve"> _</w:instrText>
      </w:r>
      <w:r w:rsidR="00A66FF5">
        <w:rPr>
          <w:rFonts w:hint="cs"/>
        </w:rPr>
        <w:instrText>Ref507061234 \r \h</w:instrText>
      </w:r>
      <w:r w:rsidR="00A66FF5">
        <w:rPr>
          <w:rtl/>
        </w:rPr>
        <w:instrText xml:space="preserve"> </w:instrText>
      </w:r>
      <w:r w:rsidR="00A66FF5">
        <w:rPr>
          <w:rtl/>
        </w:rPr>
      </w:r>
      <w:r w:rsidR="00A66FF5">
        <w:rPr>
          <w:rtl/>
        </w:rPr>
        <w:fldChar w:fldCharType="separate"/>
      </w:r>
      <w:r w:rsidR="00A41AD5">
        <w:rPr>
          <w:rtl/>
        </w:rPr>
        <w:t>‏0.9.5</w:t>
      </w:r>
      <w:r w:rsidR="00A66FF5">
        <w:rPr>
          <w:rtl/>
        </w:rPr>
        <w:fldChar w:fldCharType="end"/>
      </w:r>
      <w:r w:rsidR="00A66FF5">
        <w:rPr>
          <w:rFonts w:hint="cs"/>
          <w:rtl/>
        </w:rPr>
        <w:t xml:space="preserve"> </w:t>
      </w:r>
      <w:r w:rsidR="00A66FF5" w:rsidRPr="0005317C">
        <w:rPr>
          <w:rFonts w:hint="cs"/>
          <w:rtl/>
        </w:rPr>
        <w:t>לעיל.</w:t>
      </w:r>
    </w:p>
    <w:p w:rsidR="00F50E60" w:rsidRDefault="00940698" w:rsidP="00066483">
      <w:pPr>
        <w:pStyle w:val="41"/>
        <w:tabs>
          <w:tab w:val="clear" w:pos="1759"/>
        </w:tabs>
        <w:spacing w:before="120" w:after="0"/>
        <w:ind w:left="1332" w:hanging="425"/>
        <w:jc w:val="both"/>
        <w:rPr>
          <w:rFonts w:ascii="David" w:hAnsi="David"/>
        </w:rPr>
      </w:pPr>
      <w:r w:rsidRPr="00940698">
        <w:rPr>
          <w:rFonts w:ascii="David" w:hAnsi="David" w:hint="cs"/>
          <w:rtl/>
        </w:rPr>
        <w:t>במידה ו</w:t>
      </w:r>
      <w:r w:rsidR="00066483">
        <w:rPr>
          <w:rFonts w:ascii="David" w:hAnsi="David" w:hint="cs"/>
          <w:rtl/>
        </w:rPr>
        <w:t xml:space="preserve">חמישה (5) </w:t>
      </w:r>
      <w:r w:rsidR="00C9039D">
        <w:rPr>
          <w:rFonts w:ascii="David" w:hAnsi="David" w:hint="cs"/>
          <w:rtl/>
        </w:rPr>
        <w:t xml:space="preserve">מציעים </w:t>
      </w:r>
      <w:r w:rsidR="00066483">
        <w:rPr>
          <w:rFonts w:ascii="David" w:hAnsi="David" w:hint="cs"/>
          <w:rtl/>
        </w:rPr>
        <w:t xml:space="preserve">או פחות </w:t>
      </w:r>
      <w:r w:rsidR="00C9039D">
        <w:rPr>
          <w:rFonts w:ascii="David" w:hAnsi="David" w:hint="cs"/>
          <w:rtl/>
        </w:rPr>
        <w:t>אושרו כמועמדים להיות ספקים רשומים</w:t>
      </w:r>
      <w:r w:rsidRPr="00940698">
        <w:rPr>
          <w:rFonts w:ascii="David" w:hAnsi="David" w:hint="cs"/>
          <w:rtl/>
        </w:rPr>
        <w:t xml:space="preserve"> </w:t>
      </w:r>
      <w:r w:rsidR="00C9039D">
        <w:rPr>
          <w:rFonts w:ascii="David" w:hAnsi="David" w:hint="cs"/>
          <w:rtl/>
        </w:rPr>
        <w:t>ב</w:t>
      </w:r>
      <w:r w:rsidRPr="00940698">
        <w:rPr>
          <w:rFonts w:ascii="David" w:hAnsi="David" w:hint="cs"/>
          <w:rtl/>
        </w:rPr>
        <w:t xml:space="preserve">קטגוריה מסוימת, רשאי עורך המכרז להפחית את המס' המזערי של תצורות </w:t>
      </w:r>
      <w:r w:rsidR="00066483">
        <w:rPr>
          <w:rFonts w:ascii="David" w:hAnsi="David" w:hint="cs"/>
          <w:rtl/>
        </w:rPr>
        <w:t>כמפורט להלן:</w:t>
      </w:r>
    </w:p>
    <w:tbl>
      <w:tblPr>
        <w:tblStyle w:val="afffd"/>
        <w:bidiVisual/>
        <w:tblW w:w="7903" w:type="dxa"/>
        <w:tblInd w:w="591" w:type="dxa"/>
        <w:tblLook w:val="04A0" w:firstRow="1" w:lastRow="0" w:firstColumn="1" w:lastColumn="0" w:noHBand="0" w:noVBand="1"/>
        <w:tblCaption w:val="שיעור מזערי של תצורות עבורן יש להציע פריטים מתאימים לפני ולאחר הפחתה"/>
      </w:tblPr>
      <w:tblGrid>
        <w:gridCol w:w="2103"/>
        <w:gridCol w:w="2900"/>
        <w:gridCol w:w="2900"/>
      </w:tblGrid>
      <w:tr w:rsidR="006556A3" w:rsidRPr="00DB6FFF" w:rsidTr="0089115C">
        <w:tc>
          <w:tcPr>
            <w:tcW w:w="2103" w:type="dxa"/>
          </w:tcPr>
          <w:p w:rsidR="006556A3" w:rsidRPr="00DB6FFF" w:rsidRDefault="006556A3" w:rsidP="0089115C">
            <w:pPr>
              <w:pStyle w:val="Normal3"/>
              <w:ind w:left="0"/>
              <w:jc w:val="center"/>
              <w:rPr>
                <w:rtl/>
                <w:lang w:eastAsia="he-IL"/>
              </w:rPr>
            </w:pPr>
            <w:r w:rsidRPr="00DB6FFF">
              <w:rPr>
                <w:rFonts w:hint="cs"/>
                <w:rtl/>
                <w:lang w:eastAsia="he-IL"/>
              </w:rPr>
              <w:t>קטגוריה</w:t>
            </w:r>
          </w:p>
        </w:tc>
        <w:tc>
          <w:tcPr>
            <w:tcW w:w="2900" w:type="dxa"/>
          </w:tcPr>
          <w:p w:rsidR="006556A3" w:rsidRPr="00DB6FFF" w:rsidRDefault="006556A3" w:rsidP="0089115C">
            <w:pPr>
              <w:pStyle w:val="Normal3"/>
              <w:ind w:left="0"/>
              <w:jc w:val="center"/>
              <w:rPr>
                <w:rtl/>
                <w:lang w:eastAsia="he-IL"/>
              </w:rPr>
            </w:pPr>
            <w:r>
              <w:rPr>
                <w:rFonts w:hint="cs"/>
                <w:rtl/>
                <w:lang w:eastAsia="he-IL"/>
              </w:rPr>
              <w:t xml:space="preserve">מס' </w:t>
            </w:r>
            <w:r w:rsidRPr="00DB6FFF">
              <w:rPr>
                <w:rFonts w:hint="cs"/>
                <w:rtl/>
                <w:lang w:eastAsia="he-IL"/>
              </w:rPr>
              <w:t>מ</w:t>
            </w:r>
            <w:r>
              <w:rPr>
                <w:rFonts w:hint="cs"/>
                <w:rtl/>
                <w:lang w:eastAsia="he-IL"/>
              </w:rPr>
              <w:t xml:space="preserve">זערי </w:t>
            </w:r>
            <w:r w:rsidRPr="00DB6FFF">
              <w:rPr>
                <w:rFonts w:hint="cs"/>
                <w:rtl/>
                <w:lang w:eastAsia="he-IL"/>
              </w:rPr>
              <w:t xml:space="preserve">של תצורות עבורן </w:t>
            </w:r>
            <w:r>
              <w:rPr>
                <w:rFonts w:hint="cs"/>
                <w:rtl/>
                <w:lang w:eastAsia="he-IL"/>
              </w:rPr>
              <w:t>יש</w:t>
            </w:r>
            <w:r w:rsidRPr="00DB6FFF">
              <w:rPr>
                <w:rFonts w:hint="cs"/>
                <w:rtl/>
                <w:lang w:eastAsia="he-IL"/>
              </w:rPr>
              <w:t xml:space="preserve"> להציע פריטים</w:t>
            </w:r>
            <w:r>
              <w:rPr>
                <w:rFonts w:hint="cs"/>
                <w:rtl/>
                <w:lang w:eastAsia="he-IL"/>
              </w:rPr>
              <w:t xml:space="preserve"> מתאימים </w:t>
            </w:r>
            <w:r w:rsidRPr="004212E2">
              <w:rPr>
                <w:rFonts w:hint="cs"/>
                <w:b/>
                <w:bCs/>
                <w:u w:val="single"/>
                <w:rtl/>
                <w:lang w:eastAsia="he-IL"/>
              </w:rPr>
              <w:t>לפני</w:t>
            </w:r>
            <w:r>
              <w:rPr>
                <w:rFonts w:hint="cs"/>
                <w:rtl/>
                <w:lang w:eastAsia="he-IL"/>
              </w:rPr>
              <w:t xml:space="preserve"> הפחתה</w:t>
            </w:r>
          </w:p>
        </w:tc>
        <w:tc>
          <w:tcPr>
            <w:tcW w:w="2900" w:type="dxa"/>
          </w:tcPr>
          <w:p w:rsidR="006556A3" w:rsidRDefault="006556A3" w:rsidP="0089115C">
            <w:pPr>
              <w:pStyle w:val="Normal3"/>
              <w:ind w:left="0"/>
              <w:jc w:val="center"/>
              <w:rPr>
                <w:rtl/>
                <w:lang w:eastAsia="he-IL"/>
              </w:rPr>
            </w:pPr>
            <w:r>
              <w:rPr>
                <w:rFonts w:hint="cs"/>
                <w:rtl/>
                <w:lang w:eastAsia="he-IL"/>
              </w:rPr>
              <w:t xml:space="preserve">מס' </w:t>
            </w:r>
            <w:r w:rsidRPr="00DB6FFF">
              <w:rPr>
                <w:rFonts w:hint="cs"/>
                <w:rtl/>
                <w:lang w:eastAsia="he-IL"/>
              </w:rPr>
              <w:t>מ</w:t>
            </w:r>
            <w:r>
              <w:rPr>
                <w:rFonts w:hint="cs"/>
                <w:rtl/>
                <w:lang w:eastAsia="he-IL"/>
              </w:rPr>
              <w:t xml:space="preserve">זערי </w:t>
            </w:r>
            <w:r w:rsidRPr="00DB6FFF">
              <w:rPr>
                <w:rFonts w:hint="cs"/>
                <w:rtl/>
                <w:lang w:eastAsia="he-IL"/>
              </w:rPr>
              <w:t xml:space="preserve">של תצורות עבורן </w:t>
            </w:r>
            <w:r>
              <w:rPr>
                <w:rFonts w:hint="cs"/>
                <w:rtl/>
                <w:lang w:eastAsia="he-IL"/>
              </w:rPr>
              <w:t>יש</w:t>
            </w:r>
            <w:r w:rsidRPr="00DB6FFF">
              <w:rPr>
                <w:rFonts w:hint="cs"/>
                <w:rtl/>
                <w:lang w:eastAsia="he-IL"/>
              </w:rPr>
              <w:t xml:space="preserve"> להציע פריטים</w:t>
            </w:r>
            <w:r>
              <w:rPr>
                <w:rFonts w:hint="cs"/>
                <w:rtl/>
                <w:lang w:eastAsia="he-IL"/>
              </w:rPr>
              <w:t xml:space="preserve"> מתאימים </w:t>
            </w:r>
            <w:r w:rsidRPr="004212E2">
              <w:rPr>
                <w:rFonts w:hint="cs"/>
                <w:b/>
                <w:bCs/>
                <w:u w:val="single"/>
                <w:rtl/>
                <w:lang w:eastAsia="he-IL"/>
              </w:rPr>
              <w:t>לאחר</w:t>
            </w:r>
            <w:r>
              <w:rPr>
                <w:rFonts w:hint="cs"/>
                <w:rtl/>
                <w:lang w:eastAsia="he-IL"/>
              </w:rPr>
              <w:t xml:space="preserve"> הפחתה</w:t>
            </w:r>
          </w:p>
        </w:tc>
      </w:tr>
      <w:tr w:rsidR="006556A3" w:rsidRPr="00DB6FFF" w:rsidTr="0089115C">
        <w:tc>
          <w:tcPr>
            <w:tcW w:w="2103" w:type="dxa"/>
          </w:tcPr>
          <w:p w:rsidR="006556A3" w:rsidRPr="00DB6FFF" w:rsidRDefault="006556A3" w:rsidP="0089115C">
            <w:pPr>
              <w:pStyle w:val="Normal3"/>
              <w:ind w:left="0"/>
              <w:jc w:val="center"/>
              <w:rPr>
                <w:rtl/>
                <w:lang w:eastAsia="he-IL"/>
              </w:rPr>
            </w:pPr>
            <w:r w:rsidRPr="00DB6FFF">
              <w:rPr>
                <w:rFonts w:hint="cs"/>
                <w:rtl/>
                <w:lang w:eastAsia="he-IL"/>
              </w:rPr>
              <w:t>ציוד נלווה למחשב</w:t>
            </w:r>
          </w:p>
        </w:tc>
        <w:tc>
          <w:tcPr>
            <w:tcW w:w="2900" w:type="dxa"/>
          </w:tcPr>
          <w:p w:rsidR="006556A3" w:rsidRDefault="006556A3" w:rsidP="0089115C">
            <w:pPr>
              <w:pStyle w:val="Normal3"/>
              <w:ind w:left="0"/>
              <w:jc w:val="center"/>
              <w:rPr>
                <w:rtl/>
                <w:lang w:eastAsia="he-IL"/>
              </w:rPr>
            </w:pPr>
            <w:r>
              <w:rPr>
                <w:rFonts w:hint="cs"/>
                <w:rtl/>
                <w:lang w:eastAsia="he-IL"/>
              </w:rPr>
              <w:t>9</w:t>
            </w:r>
            <w:r w:rsidR="0089115C">
              <w:rPr>
                <w:rFonts w:hint="cs"/>
                <w:rtl/>
                <w:lang w:eastAsia="he-IL"/>
              </w:rPr>
              <w:t>5</w:t>
            </w:r>
          </w:p>
        </w:tc>
        <w:tc>
          <w:tcPr>
            <w:tcW w:w="2900" w:type="dxa"/>
          </w:tcPr>
          <w:p w:rsidR="006556A3" w:rsidRDefault="006556A3" w:rsidP="0089115C">
            <w:pPr>
              <w:pStyle w:val="Normal3"/>
              <w:ind w:left="0"/>
              <w:jc w:val="center"/>
              <w:rPr>
                <w:rtl/>
                <w:lang w:eastAsia="he-IL"/>
              </w:rPr>
            </w:pPr>
            <w:r>
              <w:rPr>
                <w:rFonts w:hint="cs"/>
                <w:rtl/>
                <w:lang w:eastAsia="he-IL"/>
              </w:rPr>
              <w:t>50</w:t>
            </w:r>
          </w:p>
        </w:tc>
      </w:tr>
      <w:tr w:rsidR="006556A3" w:rsidRPr="00DB6FFF" w:rsidTr="0089115C">
        <w:tc>
          <w:tcPr>
            <w:tcW w:w="2103" w:type="dxa"/>
          </w:tcPr>
          <w:p w:rsidR="006556A3" w:rsidRPr="00DB6FFF" w:rsidRDefault="006556A3" w:rsidP="0089115C">
            <w:pPr>
              <w:pStyle w:val="Normal3"/>
              <w:ind w:left="0"/>
              <w:jc w:val="center"/>
              <w:rPr>
                <w:rtl/>
                <w:lang w:eastAsia="he-IL"/>
              </w:rPr>
            </w:pPr>
            <w:r w:rsidRPr="00DB6FFF">
              <w:rPr>
                <w:rFonts w:hint="cs"/>
                <w:rtl/>
                <w:lang w:eastAsia="he-IL"/>
              </w:rPr>
              <w:t>סוללות</w:t>
            </w:r>
          </w:p>
        </w:tc>
        <w:tc>
          <w:tcPr>
            <w:tcW w:w="2900" w:type="dxa"/>
          </w:tcPr>
          <w:p w:rsidR="006556A3" w:rsidRPr="00DB6FFF" w:rsidRDefault="006556A3" w:rsidP="0089115C">
            <w:pPr>
              <w:pStyle w:val="Normal3"/>
              <w:ind w:left="0"/>
              <w:jc w:val="center"/>
              <w:rPr>
                <w:rtl/>
                <w:lang w:eastAsia="he-IL"/>
              </w:rPr>
            </w:pPr>
            <w:r>
              <w:rPr>
                <w:rFonts w:hint="cs"/>
                <w:rtl/>
                <w:lang w:eastAsia="he-IL"/>
              </w:rPr>
              <w:t>15</w:t>
            </w:r>
          </w:p>
        </w:tc>
        <w:tc>
          <w:tcPr>
            <w:tcW w:w="2900" w:type="dxa"/>
          </w:tcPr>
          <w:p w:rsidR="006556A3" w:rsidRDefault="006556A3" w:rsidP="0089115C">
            <w:pPr>
              <w:pStyle w:val="Normal3"/>
              <w:ind w:left="0"/>
              <w:jc w:val="center"/>
              <w:rPr>
                <w:rtl/>
                <w:lang w:eastAsia="he-IL"/>
              </w:rPr>
            </w:pPr>
            <w:r>
              <w:rPr>
                <w:rFonts w:hint="cs"/>
                <w:rtl/>
                <w:lang w:eastAsia="he-IL"/>
              </w:rPr>
              <w:t>7</w:t>
            </w:r>
          </w:p>
        </w:tc>
      </w:tr>
      <w:tr w:rsidR="006556A3" w:rsidRPr="00DB6FFF" w:rsidTr="0089115C">
        <w:tc>
          <w:tcPr>
            <w:tcW w:w="2103" w:type="dxa"/>
          </w:tcPr>
          <w:p w:rsidR="006556A3" w:rsidRPr="00DB6FFF" w:rsidRDefault="006556A3" w:rsidP="0089115C">
            <w:pPr>
              <w:pStyle w:val="Normal3"/>
              <w:ind w:left="0"/>
              <w:jc w:val="center"/>
              <w:rPr>
                <w:rtl/>
                <w:lang w:eastAsia="he-IL"/>
              </w:rPr>
            </w:pPr>
            <w:r w:rsidRPr="00DB6FFF">
              <w:rPr>
                <w:rFonts w:hint="cs"/>
                <w:rtl/>
                <w:lang w:eastAsia="he-IL"/>
              </w:rPr>
              <w:t>קלטות גיבוי וניקוי</w:t>
            </w:r>
          </w:p>
        </w:tc>
        <w:tc>
          <w:tcPr>
            <w:tcW w:w="2900" w:type="dxa"/>
          </w:tcPr>
          <w:p w:rsidR="006556A3" w:rsidRPr="00DB6FFF" w:rsidRDefault="006556A3" w:rsidP="0089115C">
            <w:pPr>
              <w:pStyle w:val="Normal3"/>
              <w:ind w:left="0"/>
              <w:jc w:val="center"/>
              <w:rPr>
                <w:rtl/>
                <w:lang w:eastAsia="he-IL"/>
              </w:rPr>
            </w:pPr>
            <w:r>
              <w:rPr>
                <w:rFonts w:hint="cs"/>
                <w:rtl/>
                <w:lang w:eastAsia="he-IL"/>
              </w:rPr>
              <w:t>6</w:t>
            </w:r>
          </w:p>
        </w:tc>
        <w:tc>
          <w:tcPr>
            <w:tcW w:w="2900" w:type="dxa"/>
          </w:tcPr>
          <w:p w:rsidR="006556A3" w:rsidRDefault="006556A3" w:rsidP="0089115C">
            <w:pPr>
              <w:pStyle w:val="Normal3"/>
              <w:ind w:left="0"/>
              <w:jc w:val="center"/>
              <w:rPr>
                <w:rtl/>
                <w:lang w:eastAsia="he-IL"/>
              </w:rPr>
            </w:pPr>
            <w:r>
              <w:rPr>
                <w:rFonts w:hint="cs"/>
                <w:rtl/>
                <w:lang w:eastAsia="he-IL"/>
              </w:rPr>
              <w:t>3</w:t>
            </w:r>
          </w:p>
        </w:tc>
      </w:tr>
    </w:tbl>
    <w:p w:rsidR="00F05EA1" w:rsidRDefault="00F05EA1" w:rsidP="00D145ED">
      <w:pPr>
        <w:pStyle w:val="31"/>
        <w:tabs>
          <w:tab w:val="clear" w:pos="1334"/>
          <w:tab w:val="left" w:pos="909"/>
        </w:tabs>
        <w:spacing w:before="120" w:after="0"/>
        <w:ind w:left="909" w:hanging="567"/>
        <w:rPr>
          <w:rFonts w:ascii="David" w:hAnsi="David"/>
          <w:sz w:val="24"/>
          <w:szCs w:val="24"/>
        </w:rPr>
      </w:pPr>
      <w:r>
        <w:rPr>
          <w:rFonts w:ascii="David" w:hAnsi="David" w:hint="cs"/>
          <w:sz w:val="24"/>
          <w:szCs w:val="24"/>
          <w:rtl/>
        </w:rPr>
        <w:t xml:space="preserve">לעורך </w:t>
      </w:r>
      <w:r w:rsidR="00D145ED">
        <w:rPr>
          <w:rFonts w:ascii="David" w:hAnsi="David" w:hint="cs"/>
          <w:sz w:val="24"/>
          <w:szCs w:val="24"/>
          <w:rtl/>
        </w:rPr>
        <w:t>המכרז שמורה הזכות לבטל בכל עת כל תצורה, ולפסול בהתאם את כל הפריטים שהוצעו עבור התצורה שבוטלה.</w:t>
      </w:r>
      <w:r w:rsidR="00EE039F">
        <w:rPr>
          <w:rFonts w:ascii="David" w:hAnsi="David" w:hint="cs"/>
          <w:sz w:val="24"/>
          <w:szCs w:val="24"/>
          <w:rtl/>
        </w:rPr>
        <w:t xml:space="preserve"> היה ועורך המכרז ביטל תצורה אחת או יותר, רשאי עורך המכרז להפחית את המס' המזערי של תצורות במספר התצורות שבוטלו.</w:t>
      </w:r>
    </w:p>
    <w:p w:rsidR="0000120D" w:rsidRDefault="00F05EA1" w:rsidP="003301AD">
      <w:pPr>
        <w:pStyle w:val="31"/>
        <w:tabs>
          <w:tab w:val="clear" w:pos="1334"/>
          <w:tab w:val="left" w:pos="909"/>
        </w:tabs>
        <w:spacing w:before="120" w:after="0"/>
        <w:ind w:left="909" w:hanging="567"/>
        <w:rPr>
          <w:rFonts w:ascii="David" w:hAnsi="David"/>
          <w:sz w:val="24"/>
          <w:szCs w:val="24"/>
        </w:rPr>
      </w:pPr>
      <w:bookmarkStart w:id="129" w:name="_Ref504892827"/>
      <w:r w:rsidRPr="00132A12">
        <w:rPr>
          <w:rFonts w:ascii="David" w:hAnsi="David" w:hint="cs"/>
          <w:b/>
          <w:bCs/>
          <w:sz w:val="24"/>
          <w:szCs w:val="24"/>
          <w:rtl/>
        </w:rPr>
        <w:t>מובהר בזאת, כי לעורך המכרז שיקול דעת בלעדי ומוחלט בדבר עמידתו של פריט מסוים בדרישות שהוגדרו עבור תצורה ספ</w:t>
      </w:r>
      <w:r w:rsidR="0000120D" w:rsidRPr="00132A12">
        <w:rPr>
          <w:rFonts w:ascii="David" w:hAnsi="David" w:hint="cs"/>
          <w:b/>
          <w:bCs/>
          <w:sz w:val="24"/>
          <w:szCs w:val="24"/>
          <w:rtl/>
        </w:rPr>
        <w:t>ציפית ובכוונותיו של עורך המכרז</w:t>
      </w:r>
      <w:r w:rsidR="0000120D">
        <w:rPr>
          <w:rFonts w:ascii="David" w:hAnsi="David" w:hint="cs"/>
          <w:sz w:val="24"/>
          <w:szCs w:val="24"/>
          <w:rtl/>
        </w:rPr>
        <w:t>.</w:t>
      </w:r>
      <w:bookmarkEnd w:id="129"/>
    </w:p>
    <w:p w:rsidR="004212E2" w:rsidRDefault="004212E2" w:rsidP="004212E2">
      <w:pPr>
        <w:pStyle w:val="31"/>
        <w:tabs>
          <w:tab w:val="clear" w:pos="1334"/>
          <w:tab w:val="left" w:pos="909"/>
        </w:tabs>
        <w:spacing w:before="120" w:after="0"/>
        <w:ind w:left="909" w:hanging="567"/>
        <w:rPr>
          <w:rFonts w:ascii="David" w:hAnsi="David"/>
          <w:sz w:val="24"/>
          <w:szCs w:val="24"/>
        </w:rPr>
      </w:pPr>
      <w:r>
        <w:rPr>
          <w:rFonts w:ascii="David" w:hAnsi="David" w:hint="cs"/>
          <w:sz w:val="24"/>
          <w:szCs w:val="24"/>
          <w:rtl/>
        </w:rPr>
        <w:t>מציע שלא עמד בדרישות המס' המזערי של תצורות בקטגוריה מסוימת, כאמור לעיל, לא יאושר כספק רשום באותה קטגוריה. יובהר, כי אין הדבר ישפיע על הצעתו לקטגוריות אחרות.</w:t>
      </w:r>
    </w:p>
    <w:p w:rsidR="00F05EA1" w:rsidRDefault="0000120D" w:rsidP="00A66FF5">
      <w:pPr>
        <w:pStyle w:val="31"/>
        <w:tabs>
          <w:tab w:val="clear" w:pos="1334"/>
          <w:tab w:val="left" w:pos="909"/>
        </w:tabs>
        <w:spacing w:before="120" w:after="0"/>
        <w:ind w:left="909" w:hanging="709"/>
        <w:rPr>
          <w:rFonts w:ascii="David" w:hAnsi="David"/>
          <w:sz w:val="24"/>
          <w:szCs w:val="24"/>
          <w:rtl/>
        </w:rPr>
      </w:pPr>
      <w:r>
        <w:rPr>
          <w:rFonts w:ascii="David" w:hAnsi="David" w:hint="cs"/>
          <w:sz w:val="24"/>
          <w:szCs w:val="24"/>
          <w:rtl/>
        </w:rPr>
        <w:t>עוד מובהר, כי עורך המכרז רשאי לכלול בקטלוג כל מידע שיסופק על ידי המציע, לרבות תיאור ומידע אודות הפריטים ותמונות הפריטים. בהצעתו, המציע מתחייב כי הוא מחזיק בזכויות שימוש ופרסום לגבי כל מידע וחומר פרסומי אשר קיימות לגביו זכויות יוצרים, ואשר נכללות בהצעתו למכרז זה</w:t>
      </w:r>
      <w:r w:rsidR="0033172D">
        <w:rPr>
          <w:rFonts w:ascii="David" w:hAnsi="David" w:hint="cs"/>
          <w:sz w:val="24"/>
          <w:szCs w:val="24"/>
          <w:rtl/>
        </w:rPr>
        <w:t>, ואין בשימוש של עורך המכרז במידע להוות הפרה של זכויות קניין או זכויות יוצרים של צד שלישי כלשהו</w:t>
      </w:r>
      <w:r>
        <w:rPr>
          <w:rFonts w:ascii="David" w:hAnsi="David" w:hint="cs"/>
          <w:sz w:val="24"/>
          <w:szCs w:val="24"/>
          <w:rtl/>
        </w:rPr>
        <w:t>.</w:t>
      </w:r>
    </w:p>
    <w:p w:rsidR="00174B55" w:rsidRPr="00423495" w:rsidRDefault="00174B55" w:rsidP="00174B55">
      <w:pPr>
        <w:pStyle w:val="2"/>
        <w:spacing w:before="120" w:after="0" w:line="360" w:lineRule="auto"/>
        <w:ind w:left="766" w:hanging="709"/>
        <w:rPr>
          <w:sz w:val="32"/>
          <w:szCs w:val="32"/>
          <w:rtl/>
        </w:rPr>
      </w:pPr>
      <w:bookmarkStart w:id="130" w:name="_Toc514073233"/>
      <w:bookmarkStart w:id="131" w:name="_Toc514073560"/>
      <w:r w:rsidRPr="00167875">
        <w:rPr>
          <w:sz w:val="32"/>
          <w:szCs w:val="32"/>
          <w:rtl/>
        </w:rPr>
        <w:t>בדיקת ההצעות והערכתן</w:t>
      </w:r>
      <w:bookmarkEnd w:id="112"/>
      <w:bookmarkEnd w:id="113"/>
      <w:bookmarkEnd w:id="114"/>
      <w:bookmarkEnd w:id="115"/>
      <w:bookmarkEnd w:id="116"/>
      <w:bookmarkEnd w:id="130"/>
      <w:bookmarkEnd w:id="131"/>
    </w:p>
    <w:p w:rsidR="00174B55" w:rsidRPr="002609CF" w:rsidRDefault="00174B55" w:rsidP="00BB3B85">
      <w:pPr>
        <w:pStyle w:val="31"/>
        <w:tabs>
          <w:tab w:val="clear" w:pos="1334"/>
          <w:tab w:val="left" w:pos="1050"/>
        </w:tabs>
        <w:spacing w:before="120" w:after="0"/>
        <w:ind w:left="909" w:hanging="567"/>
        <w:rPr>
          <w:rFonts w:ascii="David" w:hAnsi="David"/>
          <w:b/>
          <w:bCs/>
          <w:sz w:val="28"/>
          <w:szCs w:val="28"/>
          <w:rtl/>
        </w:rPr>
      </w:pPr>
      <w:bookmarkStart w:id="132" w:name="_Ref504892357"/>
      <w:r>
        <w:rPr>
          <w:rFonts w:ascii="David" w:hAnsi="David"/>
          <w:b/>
          <w:bCs/>
          <w:sz w:val="28"/>
          <w:szCs w:val="28"/>
          <w:rtl/>
        </w:rPr>
        <w:t>שלב</w:t>
      </w:r>
      <w:r>
        <w:rPr>
          <w:rFonts w:ascii="David" w:hAnsi="David" w:hint="cs"/>
          <w:b/>
          <w:bCs/>
          <w:sz w:val="28"/>
          <w:szCs w:val="28"/>
          <w:rtl/>
        </w:rPr>
        <w:t>י המכרז</w:t>
      </w:r>
      <w:bookmarkEnd w:id="132"/>
    </w:p>
    <w:p w:rsidR="00174B55" w:rsidRPr="00BB3B85" w:rsidRDefault="00174B55" w:rsidP="00174B55">
      <w:pPr>
        <w:pStyle w:val="41"/>
        <w:tabs>
          <w:tab w:val="clear" w:pos="1759"/>
        </w:tabs>
        <w:spacing w:before="120" w:after="0"/>
        <w:ind w:left="1332" w:hanging="425"/>
        <w:jc w:val="both"/>
        <w:rPr>
          <w:rFonts w:ascii="David" w:hAnsi="David"/>
          <w:b w:val="0"/>
          <w:bCs/>
        </w:rPr>
      </w:pPr>
      <w:r w:rsidRPr="00BB3B85">
        <w:rPr>
          <w:rFonts w:ascii="David" w:hAnsi="David" w:hint="eastAsia"/>
          <w:b w:val="0"/>
          <w:bCs/>
          <w:rtl/>
        </w:rPr>
        <w:t>בדיקת</w:t>
      </w:r>
      <w:r w:rsidRPr="00BB3B85">
        <w:rPr>
          <w:rFonts w:ascii="David" w:hAnsi="David"/>
          <w:b w:val="0"/>
          <w:bCs/>
          <w:rtl/>
        </w:rPr>
        <w:t xml:space="preserve"> </w:t>
      </w:r>
      <w:r w:rsidRPr="00BB3B85">
        <w:rPr>
          <w:rFonts w:ascii="David" w:hAnsi="David" w:hint="eastAsia"/>
          <w:b w:val="0"/>
          <w:bCs/>
          <w:rtl/>
        </w:rPr>
        <w:t>הצעות</w:t>
      </w:r>
      <w:r w:rsidRPr="00BB3B85">
        <w:rPr>
          <w:rFonts w:ascii="David" w:hAnsi="David"/>
          <w:b w:val="0"/>
          <w:bCs/>
          <w:rtl/>
        </w:rPr>
        <w:t xml:space="preserve"> </w:t>
      </w:r>
      <w:r w:rsidRPr="00BB3B85">
        <w:rPr>
          <w:rFonts w:ascii="David" w:hAnsi="David" w:hint="eastAsia"/>
          <w:b w:val="0"/>
          <w:bCs/>
          <w:rtl/>
        </w:rPr>
        <w:t>המציעים</w:t>
      </w:r>
    </w:p>
    <w:p w:rsidR="00174B55" w:rsidRPr="009B4F43" w:rsidRDefault="00174B55" w:rsidP="00BB3B85">
      <w:pPr>
        <w:pStyle w:val="55"/>
        <w:numPr>
          <w:ilvl w:val="4"/>
          <w:numId w:val="51"/>
        </w:numPr>
        <w:tabs>
          <w:tab w:val="clear" w:pos="2468"/>
          <w:tab w:val="left" w:pos="1901"/>
        </w:tabs>
        <w:spacing w:before="120" w:after="0"/>
        <w:ind w:left="1759" w:hanging="992"/>
      </w:pPr>
      <w:r w:rsidRPr="009B4F43">
        <w:rPr>
          <w:rtl/>
        </w:rPr>
        <w:t>להלן פירוט הליך בדיקת ההצעות</w:t>
      </w:r>
      <w:r w:rsidRPr="009B4F43">
        <w:rPr>
          <w:rFonts w:hint="cs"/>
          <w:rtl/>
        </w:rPr>
        <w:t xml:space="preserve">, רק הצעה שעומדת בבדיקות המתוארות בשלב א' של המכרז, </w:t>
      </w:r>
      <w:r w:rsidR="003A3E93">
        <w:rPr>
          <w:rFonts w:hint="cs"/>
          <w:rtl/>
        </w:rPr>
        <w:t xml:space="preserve">תועבר לשלבים </w:t>
      </w:r>
      <w:r w:rsidR="00BB3B85">
        <w:rPr>
          <w:rFonts w:hint="cs"/>
          <w:rtl/>
        </w:rPr>
        <w:t>ב' ו-ג'.</w:t>
      </w:r>
    </w:p>
    <w:p w:rsidR="00174B55" w:rsidRPr="002609CF" w:rsidRDefault="00174B55" w:rsidP="00174B55">
      <w:pPr>
        <w:pStyle w:val="41"/>
        <w:tabs>
          <w:tab w:val="clear" w:pos="1759"/>
        </w:tabs>
        <w:spacing w:before="120" w:after="0"/>
        <w:ind w:left="1332" w:hanging="425"/>
        <w:jc w:val="both"/>
        <w:rPr>
          <w:rFonts w:ascii="David" w:hAnsi="David"/>
          <w:b w:val="0"/>
          <w:bCs/>
        </w:rPr>
      </w:pPr>
      <w:bookmarkStart w:id="133" w:name="_Ref504894986"/>
      <w:r w:rsidRPr="002609CF">
        <w:rPr>
          <w:rFonts w:ascii="David" w:hAnsi="David" w:hint="cs"/>
          <w:b w:val="0"/>
          <w:bCs/>
          <w:rtl/>
        </w:rPr>
        <w:t>שלב א' של המכרז</w:t>
      </w:r>
      <w:bookmarkEnd w:id="133"/>
    </w:p>
    <w:p w:rsidR="00174B55" w:rsidRDefault="00174B55" w:rsidP="00174B55">
      <w:pPr>
        <w:pStyle w:val="55"/>
        <w:numPr>
          <w:ilvl w:val="4"/>
          <w:numId w:val="51"/>
        </w:numPr>
        <w:tabs>
          <w:tab w:val="clear" w:pos="2468"/>
          <w:tab w:val="left" w:pos="1901"/>
        </w:tabs>
        <w:spacing w:before="120" w:after="0"/>
        <w:ind w:left="1759" w:hanging="992"/>
      </w:pPr>
      <w:r w:rsidRPr="0051372F">
        <w:rPr>
          <w:rFonts w:hint="eastAsia"/>
          <w:rtl/>
        </w:rPr>
        <w:lastRenderedPageBreak/>
        <w:t>בדיקת</w:t>
      </w:r>
      <w:r w:rsidRPr="0051372F">
        <w:rPr>
          <w:rtl/>
        </w:rPr>
        <w:t xml:space="preserve"> עמידתן של כל ההצעות בתנאי </w:t>
      </w:r>
      <w:r w:rsidRPr="0051372F">
        <w:rPr>
          <w:rFonts w:hint="cs"/>
          <w:rtl/>
        </w:rPr>
        <w:t>ה</w:t>
      </w:r>
      <w:r w:rsidRPr="0051372F">
        <w:rPr>
          <w:rtl/>
        </w:rPr>
        <w:t xml:space="preserve">סף וקיומם של </w:t>
      </w:r>
      <w:r w:rsidRPr="0051372F">
        <w:rPr>
          <w:rFonts w:hint="eastAsia"/>
          <w:rtl/>
        </w:rPr>
        <w:t>כל</w:t>
      </w:r>
      <w:r w:rsidRPr="0051372F">
        <w:rPr>
          <w:rtl/>
        </w:rPr>
        <w:t xml:space="preserve"> </w:t>
      </w:r>
      <w:r w:rsidRPr="0051372F">
        <w:rPr>
          <w:rFonts w:hint="eastAsia"/>
          <w:rtl/>
        </w:rPr>
        <w:t>המסמכים</w:t>
      </w:r>
      <w:r w:rsidRPr="0051372F">
        <w:rPr>
          <w:rtl/>
        </w:rPr>
        <w:t xml:space="preserve"> </w:t>
      </w:r>
      <w:r w:rsidRPr="0051372F">
        <w:rPr>
          <w:rFonts w:hint="eastAsia"/>
          <w:rtl/>
        </w:rPr>
        <w:t>הנדרשים</w:t>
      </w:r>
      <w:r w:rsidRPr="0051372F">
        <w:rPr>
          <w:rtl/>
        </w:rPr>
        <w:t xml:space="preserve"> </w:t>
      </w:r>
      <w:r w:rsidRPr="0051372F">
        <w:rPr>
          <w:rFonts w:hint="eastAsia"/>
          <w:rtl/>
        </w:rPr>
        <w:t>בהתאם</w:t>
      </w:r>
      <w:r w:rsidRPr="0051372F">
        <w:rPr>
          <w:rtl/>
        </w:rPr>
        <w:t xml:space="preserve"> </w:t>
      </w:r>
      <w:r>
        <w:rPr>
          <w:rFonts w:hint="cs"/>
          <w:rtl/>
        </w:rPr>
        <w:t>להוראות פרק 0 למסמכי המכרז.</w:t>
      </w:r>
      <w:r w:rsidRPr="0051372F">
        <w:rPr>
          <w:rtl/>
        </w:rPr>
        <w:t xml:space="preserve"> </w:t>
      </w:r>
      <w:r w:rsidRPr="0051372F">
        <w:rPr>
          <w:rFonts w:hint="eastAsia"/>
          <w:rtl/>
        </w:rPr>
        <w:t>עורך</w:t>
      </w:r>
      <w:r w:rsidRPr="0051372F">
        <w:rPr>
          <w:rtl/>
        </w:rPr>
        <w:t xml:space="preserve"> </w:t>
      </w:r>
      <w:r w:rsidRPr="0051372F">
        <w:rPr>
          <w:rFonts w:hint="eastAsia"/>
          <w:rtl/>
        </w:rPr>
        <w:t>המכרז</w:t>
      </w:r>
      <w:r w:rsidRPr="0051372F">
        <w:rPr>
          <w:rtl/>
        </w:rPr>
        <w:t xml:space="preserve"> </w:t>
      </w:r>
      <w:r w:rsidRPr="0051372F">
        <w:rPr>
          <w:rFonts w:hint="eastAsia"/>
          <w:rtl/>
        </w:rPr>
        <w:t>רשאי</w:t>
      </w:r>
      <w:r w:rsidRPr="0051372F">
        <w:rPr>
          <w:rtl/>
        </w:rPr>
        <w:t xml:space="preserve"> </w:t>
      </w:r>
      <w:r w:rsidRPr="0051372F">
        <w:rPr>
          <w:rFonts w:hint="eastAsia"/>
          <w:rtl/>
        </w:rPr>
        <w:t>לפסול</w:t>
      </w:r>
      <w:r w:rsidRPr="0051372F">
        <w:rPr>
          <w:rtl/>
        </w:rPr>
        <w:t xml:space="preserve"> </w:t>
      </w:r>
      <w:r w:rsidRPr="0051372F">
        <w:rPr>
          <w:rFonts w:hint="eastAsia"/>
          <w:rtl/>
        </w:rPr>
        <w:t>הצעות</w:t>
      </w:r>
      <w:r w:rsidRPr="0051372F">
        <w:rPr>
          <w:rtl/>
        </w:rPr>
        <w:t xml:space="preserve"> </w:t>
      </w:r>
      <w:r>
        <w:rPr>
          <w:rFonts w:hint="cs"/>
          <w:rtl/>
        </w:rPr>
        <w:t>שאינן</w:t>
      </w:r>
      <w:r w:rsidRPr="0051372F">
        <w:rPr>
          <w:rtl/>
        </w:rPr>
        <w:t xml:space="preserve"> </w:t>
      </w:r>
      <w:r>
        <w:rPr>
          <w:rFonts w:hint="cs"/>
          <w:rtl/>
        </w:rPr>
        <w:t>עומדות</w:t>
      </w:r>
      <w:r w:rsidRPr="0051372F">
        <w:rPr>
          <w:rtl/>
        </w:rPr>
        <w:t xml:space="preserve"> </w:t>
      </w:r>
      <w:r w:rsidRPr="0051372F">
        <w:rPr>
          <w:rFonts w:hint="eastAsia"/>
          <w:rtl/>
        </w:rPr>
        <w:t>בתנאים</w:t>
      </w:r>
      <w:r w:rsidRPr="0051372F">
        <w:rPr>
          <w:rtl/>
        </w:rPr>
        <w:t xml:space="preserve"> </w:t>
      </w:r>
      <w:r w:rsidRPr="0051372F">
        <w:rPr>
          <w:rFonts w:hint="eastAsia"/>
          <w:rtl/>
        </w:rPr>
        <w:t>אלה</w:t>
      </w:r>
      <w:r>
        <w:rPr>
          <w:rFonts w:hint="cs"/>
          <w:rtl/>
        </w:rPr>
        <w:t>.</w:t>
      </w:r>
    </w:p>
    <w:p w:rsidR="00C37E13" w:rsidRDefault="006F5CF0" w:rsidP="00F32E9C">
      <w:pPr>
        <w:pStyle w:val="55"/>
        <w:numPr>
          <w:ilvl w:val="4"/>
          <w:numId w:val="51"/>
        </w:numPr>
        <w:tabs>
          <w:tab w:val="clear" w:pos="2468"/>
          <w:tab w:val="left" w:pos="1901"/>
        </w:tabs>
        <w:spacing w:before="120" w:after="0"/>
        <w:ind w:left="1759" w:hanging="992"/>
      </w:pPr>
      <w:r>
        <w:rPr>
          <w:rFonts w:hint="cs"/>
          <w:rtl/>
        </w:rPr>
        <w:t>בדיקת עמידתן של כל ההצעות בכל הדרישות המפורטות בפרקים 1 עד 5, לרבות בדיקת עמידתם של הפריטים המוצ</w:t>
      </w:r>
      <w:r w:rsidR="00F32E9C">
        <w:rPr>
          <w:rFonts w:hint="cs"/>
          <w:rtl/>
        </w:rPr>
        <w:t xml:space="preserve">עים על ידי המציע בדרישות המכרז. ההצעות יבדקו תוך שימוש במקורות המידע הבאים (כולם או חלקם): נתונים שהוגשו על ידי המציע, חוות דעת יועצים, וכן כל מקור מידע אחר לפי שיקול דעתו של עורך המכרז. </w:t>
      </w:r>
      <w:r>
        <w:rPr>
          <w:rFonts w:hint="cs"/>
          <w:rtl/>
        </w:rPr>
        <w:t>עורך המכרז רשאי לפסול הצעות שאינן עומדות בדרישות.</w:t>
      </w:r>
      <w:r w:rsidR="00502CA5">
        <w:rPr>
          <w:rFonts w:hint="cs"/>
          <w:rtl/>
        </w:rPr>
        <w:t xml:space="preserve"> </w:t>
      </w:r>
    </w:p>
    <w:p w:rsidR="006F5CF0" w:rsidRDefault="00076C02" w:rsidP="00F32E9C">
      <w:pPr>
        <w:pStyle w:val="55"/>
        <w:numPr>
          <w:ilvl w:val="4"/>
          <w:numId w:val="51"/>
        </w:numPr>
        <w:tabs>
          <w:tab w:val="clear" w:pos="2468"/>
          <w:tab w:val="left" w:pos="1901"/>
        </w:tabs>
        <w:spacing w:before="120" w:after="0"/>
        <w:ind w:left="1759" w:hanging="992"/>
      </w:pPr>
      <w:r>
        <w:rPr>
          <w:rFonts w:hint="cs"/>
          <w:rtl/>
        </w:rPr>
        <w:t>עורך המכרז רשאי לדרוש מהמציע לספק את כלל הפריטים המוצעים על ידו או חלקם ל</w:t>
      </w:r>
      <w:r w:rsidR="00EA4803">
        <w:rPr>
          <w:rFonts w:hint="cs"/>
          <w:rtl/>
        </w:rPr>
        <w:t xml:space="preserve">צורך </w:t>
      </w:r>
      <w:r>
        <w:rPr>
          <w:rFonts w:hint="cs"/>
          <w:rtl/>
        </w:rPr>
        <w:t>בדיקת עמידתם בדרישות המכ</w:t>
      </w:r>
      <w:r w:rsidR="00EA4803">
        <w:rPr>
          <w:rFonts w:hint="cs"/>
          <w:rtl/>
        </w:rPr>
        <w:t>רז והצהרותיו</w:t>
      </w:r>
      <w:r>
        <w:rPr>
          <w:rFonts w:hint="cs"/>
          <w:rtl/>
        </w:rPr>
        <w:t>.</w:t>
      </w:r>
      <w:r w:rsidR="00C37E13">
        <w:rPr>
          <w:rFonts w:hint="cs"/>
          <w:rtl/>
        </w:rPr>
        <w:t xml:space="preserve"> המציע ידרש להעמיד את הפריטים המבוקשים לבדיקת עורך המכרז תוך חמישה (5) ימי עבודה ממועד פניית עורך המכרז בנושא.</w:t>
      </w:r>
    </w:p>
    <w:p w:rsidR="00972668" w:rsidRDefault="0069161D" w:rsidP="0069161D">
      <w:pPr>
        <w:pStyle w:val="55"/>
        <w:numPr>
          <w:ilvl w:val="4"/>
          <w:numId w:val="51"/>
        </w:numPr>
        <w:tabs>
          <w:tab w:val="clear" w:pos="2468"/>
          <w:tab w:val="left" w:pos="1901"/>
        </w:tabs>
        <w:spacing w:before="120" w:after="0"/>
        <w:ind w:left="1759" w:hanging="992"/>
      </w:pPr>
      <w:bookmarkStart w:id="134" w:name="_Ref504900133"/>
      <w:r w:rsidRPr="00A906B2">
        <w:rPr>
          <w:rFonts w:hint="cs"/>
          <w:b w:val="0"/>
          <w:bCs/>
          <w:rtl/>
        </w:rPr>
        <w:t>קביעת רשימת הפריטים הסופית</w:t>
      </w:r>
      <w:r>
        <w:rPr>
          <w:rFonts w:hint="cs"/>
          <w:rtl/>
        </w:rPr>
        <w:t>:</w:t>
      </w:r>
      <w:bookmarkEnd w:id="134"/>
      <w:r>
        <w:rPr>
          <w:rFonts w:hint="cs"/>
          <w:rtl/>
        </w:rPr>
        <w:t xml:space="preserve"> </w:t>
      </w:r>
    </w:p>
    <w:p w:rsidR="00DB2064" w:rsidRDefault="00DB2064" w:rsidP="00EA4803">
      <w:pPr>
        <w:pStyle w:val="55"/>
        <w:numPr>
          <w:ilvl w:val="5"/>
          <w:numId w:val="51"/>
        </w:numPr>
        <w:tabs>
          <w:tab w:val="clear" w:pos="2468"/>
          <w:tab w:val="left" w:pos="1901"/>
        </w:tabs>
        <w:spacing w:before="120" w:after="0"/>
        <w:ind w:hanging="1161"/>
      </w:pPr>
      <w:r>
        <w:rPr>
          <w:rFonts w:hint="cs"/>
          <w:rtl/>
        </w:rPr>
        <w:t xml:space="preserve">עורך המכרז יקבע סופית את רשימת הפריטים </w:t>
      </w:r>
      <w:r w:rsidR="00132A12">
        <w:rPr>
          <w:rFonts w:hint="cs"/>
          <w:rtl/>
        </w:rPr>
        <w:t xml:space="preserve">המתאימים </w:t>
      </w:r>
      <w:r>
        <w:rPr>
          <w:rFonts w:hint="cs"/>
          <w:rtl/>
        </w:rPr>
        <w:t>עבור כל תצורה ואת המחירים המירביים עבור כל אחת מהתצורות וכל אחד מהפריטים</w:t>
      </w:r>
      <w:r w:rsidR="00D179FF">
        <w:rPr>
          <w:rFonts w:hint="cs"/>
          <w:rtl/>
        </w:rPr>
        <w:t xml:space="preserve"> (להלן: </w:t>
      </w:r>
      <w:r w:rsidR="00D179FF" w:rsidRPr="00D179FF">
        <w:rPr>
          <w:rFonts w:hint="cs"/>
          <w:b w:val="0"/>
          <w:bCs/>
          <w:rtl/>
        </w:rPr>
        <w:t>"רשימת הפריטים"</w:t>
      </w:r>
      <w:r w:rsidR="00D179FF">
        <w:rPr>
          <w:rFonts w:hint="cs"/>
          <w:rtl/>
        </w:rPr>
        <w:t>)</w:t>
      </w:r>
      <w:r>
        <w:rPr>
          <w:rFonts w:hint="cs"/>
          <w:rtl/>
        </w:rPr>
        <w:t>.</w:t>
      </w:r>
    </w:p>
    <w:p w:rsidR="0069161D" w:rsidRDefault="00AB1500" w:rsidP="00EA4803">
      <w:pPr>
        <w:pStyle w:val="55"/>
        <w:numPr>
          <w:ilvl w:val="5"/>
          <w:numId w:val="51"/>
        </w:numPr>
        <w:tabs>
          <w:tab w:val="clear" w:pos="2468"/>
          <w:tab w:val="left" w:pos="1901"/>
        </w:tabs>
        <w:spacing w:before="120" w:after="0"/>
        <w:ind w:hanging="1161"/>
      </w:pPr>
      <w:r>
        <w:rPr>
          <w:rFonts w:hint="cs"/>
          <w:rtl/>
        </w:rPr>
        <w:t xml:space="preserve">מחירי מחירון המציע של כל הפריטים המתאימים שהוצעו על ידי כל המציעים עבור תצורה מסוימת, ידורגו מהנמוך לגבוה בנפרד </w:t>
      </w:r>
      <w:r w:rsidR="0069161D">
        <w:rPr>
          <w:rFonts w:hint="cs"/>
          <w:rtl/>
        </w:rPr>
        <w:t xml:space="preserve">(להלן: </w:t>
      </w:r>
      <w:r w:rsidR="0069161D" w:rsidRPr="0069161D">
        <w:rPr>
          <w:rFonts w:hint="cs"/>
          <w:b w:val="0"/>
          <w:bCs/>
          <w:rtl/>
        </w:rPr>
        <w:t>"הדירוג"</w:t>
      </w:r>
      <w:r w:rsidR="0069161D">
        <w:rPr>
          <w:rFonts w:hint="cs"/>
          <w:rtl/>
        </w:rPr>
        <w:t>).</w:t>
      </w:r>
    </w:p>
    <w:p w:rsidR="00AB1500" w:rsidRDefault="0069161D" w:rsidP="00EA4803">
      <w:pPr>
        <w:pStyle w:val="55"/>
        <w:numPr>
          <w:ilvl w:val="5"/>
          <w:numId w:val="51"/>
        </w:numPr>
        <w:tabs>
          <w:tab w:val="clear" w:pos="2468"/>
          <w:tab w:val="left" w:pos="1901"/>
        </w:tabs>
        <w:spacing w:before="120" w:after="0"/>
        <w:ind w:hanging="1161"/>
      </w:pPr>
      <w:r>
        <w:rPr>
          <w:rFonts w:hint="cs"/>
          <w:rtl/>
        </w:rPr>
        <w:t>לאחר הדירוג, י</w:t>
      </w:r>
      <w:r w:rsidR="00AB1500">
        <w:rPr>
          <w:rFonts w:hint="cs"/>
          <w:rtl/>
        </w:rPr>
        <w:t>קבע</w:t>
      </w:r>
      <w:r>
        <w:rPr>
          <w:rFonts w:hint="cs"/>
          <w:rtl/>
        </w:rPr>
        <w:t xml:space="preserve"> לכל </w:t>
      </w:r>
      <w:r w:rsidR="00132A12">
        <w:rPr>
          <w:rFonts w:hint="cs"/>
          <w:rtl/>
        </w:rPr>
        <w:t>תצורה</w:t>
      </w:r>
      <w:r>
        <w:rPr>
          <w:rFonts w:hint="cs"/>
          <w:rtl/>
        </w:rPr>
        <w:t xml:space="preserve"> מחיר חציוני </w:t>
      </w:r>
      <w:r w:rsidRPr="00EA4803">
        <w:rPr>
          <w:b w:val="0"/>
          <w:bCs/>
          <w:sz w:val="24"/>
        </w:rPr>
        <w:t>(Median)</w:t>
      </w:r>
      <w:r>
        <w:rPr>
          <w:rFonts w:hint="cs"/>
          <w:rtl/>
        </w:rPr>
        <w:t xml:space="preserve"> (להלן: </w:t>
      </w:r>
      <w:r w:rsidRPr="0069161D">
        <w:rPr>
          <w:rFonts w:hint="cs"/>
          <w:b w:val="0"/>
          <w:bCs/>
          <w:rtl/>
        </w:rPr>
        <w:t>"חציון"</w:t>
      </w:r>
      <w:r>
        <w:rPr>
          <w:rFonts w:hint="cs"/>
          <w:rtl/>
        </w:rPr>
        <w:t>). מחיר זה הינו המחיר האמצעי בדירוג, למעט במקרה בו יהיה מס' זוגי של מחירים לפריט, אזי החציון יהיה הממוצע בין שני המחירים האמצעיים בדירו</w:t>
      </w:r>
      <w:r w:rsidR="00AB1500">
        <w:rPr>
          <w:rFonts w:hint="cs"/>
          <w:rtl/>
        </w:rPr>
        <w:t>ג (לדוגמא: לפ</w:t>
      </w:r>
      <w:r w:rsidR="00DE4B89">
        <w:rPr>
          <w:rFonts w:hint="cs"/>
          <w:rtl/>
        </w:rPr>
        <w:t>רי</w:t>
      </w:r>
      <w:r w:rsidR="00AB1500">
        <w:rPr>
          <w:rFonts w:hint="cs"/>
          <w:rtl/>
        </w:rPr>
        <w:t xml:space="preserve">ט דורגו שמונת המחירים הבאים: 1, 5, </w:t>
      </w:r>
      <w:r w:rsidR="006F54BE">
        <w:rPr>
          <w:rFonts w:hint="cs"/>
          <w:rtl/>
        </w:rPr>
        <w:t>5.1</w:t>
      </w:r>
      <w:r w:rsidR="00AB1500">
        <w:rPr>
          <w:rFonts w:hint="cs"/>
          <w:rtl/>
        </w:rPr>
        <w:t>, 5.5, 6, 7, 8, 20. מכאן, החציון הינו הממוצע בין 5.5 לבין 6, כלומר 5.75).</w:t>
      </w:r>
    </w:p>
    <w:p w:rsidR="00DB2064" w:rsidRDefault="00DB2064" w:rsidP="00EA4803">
      <w:pPr>
        <w:pStyle w:val="55"/>
        <w:numPr>
          <w:ilvl w:val="5"/>
          <w:numId w:val="51"/>
        </w:numPr>
        <w:tabs>
          <w:tab w:val="clear" w:pos="2468"/>
          <w:tab w:val="left" w:pos="1901"/>
        </w:tabs>
        <w:spacing w:before="120" w:after="0"/>
        <w:ind w:hanging="1161"/>
      </w:pPr>
      <w:r>
        <w:rPr>
          <w:rFonts w:hint="cs"/>
          <w:rtl/>
        </w:rPr>
        <w:t>החציון</w:t>
      </w:r>
      <w:r w:rsidR="00AB1500">
        <w:rPr>
          <w:rFonts w:hint="cs"/>
          <w:rtl/>
        </w:rPr>
        <w:t xml:space="preserve"> יקבע כמחיר מירבי עבור </w:t>
      </w:r>
      <w:r>
        <w:rPr>
          <w:rFonts w:hint="cs"/>
          <w:rtl/>
        </w:rPr>
        <w:t>אותה תצורה ועבור כל הפריטים המתאימים ש</w:t>
      </w:r>
      <w:r w:rsidR="00C336BB">
        <w:rPr>
          <w:rFonts w:hint="cs"/>
          <w:rtl/>
        </w:rPr>
        <w:t xml:space="preserve">נקבעו </w:t>
      </w:r>
      <w:r>
        <w:rPr>
          <w:rFonts w:hint="cs"/>
          <w:rtl/>
        </w:rPr>
        <w:t>עבור אותה התצורה</w:t>
      </w:r>
      <w:r w:rsidR="00AB1500">
        <w:rPr>
          <w:rFonts w:hint="cs"/>
          <w:rtl/>
        </w:rPr>
        <w:t xml:space="preserve">. </w:t>
      </w:r>
    </w:p>
    <w:p w:rsidR="00076C02" w:rsidRDefault="00076C02" w:rsidP="00EA4803">
      <w:pPr>
        <w:pStyle w:val="55"/>
        <w:numPr>
          <w:ilvl w:val="5"/>
          <w:numId w:val="51"/>
        </w:numPr>
        <w:tabs>
          <w:tab w:val="clear" w:pos="2468"/>
          <w:tab w:val="left" w:pos="1901"/>
        </w:tabs>
        <w:spacing w:before="120" w:after="0"/>
        <w:ind w:hanging="1161"/>
      </w:pPr>
      <w:r>
        <w:rPr>
          <w:rFonts w:hint="cs"/>
          <w:rtl/>
        </w:rPr>
        <w:t>על אף האמור, עורך המכרז רשאי לקבוע מחיר מירבי לתצורה מסוימת או לפריט ספציפי על פי שיקול דעתו הבלעדי.</w:t>
      </w:r>
    </w:p>
    <w:p w:rsidR="006F5CF0" w:rsidRPr="006F5CF0" w:rsidRDefault="006F5CF0" w:rsidP="009D0134">
      <w:pPr>
        <w:pStyle w:val="55"/>
        <w:numPr>
          <w:ilvl w:val="0"/>
          <w:numId w:val="0"/>
        </w:numPr>
        <w:tabs>
          <w:tab w:val="clear" w:pos="2468"/>
          <w:tab w:val="left" w:pos="1901"/>
        </w:tabs>
        <w:spacing w:before="120" w:after="0"/>
        <w:ind w:left="767"/>
        <w:rPr>
          <w:b w:val="0"/>
          <w:bCs/>
          <w:rtl/>
        </w:rPr>
      </w:pPr>
      <w:r w:rsidRPr="006F5CF0">
        <w:rPr>
          <w:rFonts w:hint="eastAsia"/>
          <w:b w:val="0"/>
          <w:bCs/>
          <w:rtl/>
        </w:rPr>
        <w:t>מובהר</w:t>
      </w:r>
      <w:r w:rsidRPr="006F5CF0">
        <w:rPr>
          <w:b w:val="0"/>
          <w:bCs/>
          <w:rtl/>
        </w:rPr>
        <w:t xml:space="preserve"> </w:t>
      </w:r>
      <w:r w:rsidRPr="006F5CF0">
        <w:rPr>
          <w:rFonts w:hint="eastAsia"/>
          <w:b w:val="0"/>
          <w:bCs/>
          <w:rtl/>
        </w:rPr>
        <w:t>כי</w:t>
      </w:r>
      <w:r w:rsidRPr="006F5CF0">
        <w:rPr>
          <w:b w:val="0"/>
          <w:bCs/>
          <w:rtl/>
        </w:rPr>
        <w:t xml:space="preserve"> </w:t>
      </w:r>
      <w:r w:rsidRPr="006F5CF0">
        <w:rPr>
          <w:rFonts w:hint="eastAsia"/>
          <w:b w:val="0"/>
          <w:bCs/>
          <w:rtl/>
        </w:rPr>
        <w:t>עורך</w:t>
      </w:r>
      <w:r w:rsidRPr="006F5CF0">
        <w:rPr>
          <w:b w:val="0"/>
          <w:bCs/>
          <w:rtl/>
        </w:rPr>
        <w:t xml:space="preserve"> </w:t>
      </w:r>
      <w:r w:rsidRPr="006F5CF0">
        <w:rPr>
          <w:rFonts w:hint="eastAsia"/>
          <w:b w:val="0"/>
          <w:bCs/>
          <w:rtl/>
        </w:rPr>
        <w:t>המכרז</w:t>
      </w:r>
      <w:r w:rsidRPr="006F5CF0">
        <w:rPr>
          <w:b w:val="0"/>
          <w:bCs/>
          <w:rtl/>
        </w:rPr>
        <w:t xml:space="preserve"> </w:t>
      </w:r>
      <w:r w:rsidRPr="006F5CF0">
        <w:rPr>
          <w:rFonts w:hint="eastAsia"/>
          <w:b w:val="0"/>
          <w:bCs/>
          <w:rtl/>
        </w:rPr>
        <w:t>רשאי</w:t>
      </w:r>
      <w:r w:rsidRPr="006F5CF0">
        <w:rPr>
          <w:b w:val="0"/>
          <w:bCs/>
          <w:rtl/>
        </w:rPr>
        <w:t xml:space="preserve"> </w:t>
      </w:r>
      <w:r w:rsidRPr="006F5CF0">
        <w:rPr>
          <w:rFonts w:hint="eastAsia"/>
          <w:b w:val="0"/>
          <w:bCs/>
          <w:rtl/>
        </w:rPr>
        <w:t>לבצע</w:t>
      </w:r>
      <w:r w:rsidRPr="006F5CF0">
        <w:rPr>
          <w:b w:val="0"/>
          <w:bCs/>
          <w:rtl/>
        </w:rPr>
        <w:t xml:space="preserve"> </w:t>
      </w:r>
      <w:r w:rsidRPr="006F5CF0">
        <w:rPr>
          <w:rFonts w:hint="eastAsia"/>
          <w:b w:val="0"/>
          <w:bCs/>
          <w:rtl/>
        </w:rPr>
        <w:t>את</w:t>
      </w:r>
      <w:r w:rsidRPr="006F5CF0">
        <w:rPr>
          <w:b w:val="0"/>
          <w:bCs/>
          <w:rtl/>
        </w:rPr>
        <w:t xml:space="preserve"> </w:t>
      </w:r>
      <w:r w:rsidR="00502CA5">
        <w:rPr>
          <w:rFonts w:hint="cs"/>
          <w:b w:val="0"/>
          <w:bCs/>
          <w:rtl/>
        </w:rPr>
        <w:t xml:space="preserve">כל </w:t>
      </w:r>
      <w:r w:rsidRPr="006F5CF0">
        <w:rPr>
          <w:rFonts w:hint="eastAsia"/>
          <w:b w:val="0"/>
          <w:bCs/>
          <w:rtl/>
        </w:rPr>
        <w:t>הבדיקות</w:t>
      </w:r>
      <w:r w:rsidRPr="006F5CF0">
        <w:rPr>
          <w:b w:val="0"/>
          <w:bCs/>
          <w:rtl/>
        </w:rPr>
        <w:t xml:space="preserve"> </w:t>
      </w:r>
      <w:r w:rsidR="00502CA5">
        <w:rPr>
          <w:rFonts w:hint="cs"/>
          <w:b w:val="0"/>
          <w:bCs/>
          <w:rtl/>
        </w:rPr>
        <w:t xml:space="preserve">המפורטות בסעיף </w:t>
      </w:r>
      <w:r w:rsidR="009D0134">
        <w:rPr>
          <w:b w:val="0"/>
          <w:bCs/>
          <w:rtl/>
        </w:rPr>
        <w:fldChar w:fldCharType="begin"/>
      </w:r>
      <w:r w:rsidR="009D0134">
        <w:rPr>
          <w:b w:val="0"/>
          <w:bCs/>
          <w:rtl/>
        </w:rPr>
        <w:instrText xml:space="preserve"> </w:instrText>
      </w:r>
      <w:r w:rsidR="009D0134">
        <w:rPr>
          <w:rFonts w:hint="cs"/>
          <w:b w:val="0"/>
          <w:bCs/>
        </w:rPr>
        <w:instrText>REF</w:instrText>
      </w:r>
      <w:r w:rsidR="009D0134">
        <w:rPr>
          <w:rFonts w:hint="cs"/>
          <w:b w:val="0"/>
          <w:bCs/>
          <w:rtl/>
        </w:rPr>
        <w:instrText xml:space="preserve"> _</w:instrText>
      </w:r>
      <w:r w:rsidR="009D0134">
        <w:rPr>
          <w:rFonts w:hint="cs"/>
          <w:b w:val="0"/>
          <w:bCs/>
        </w:rPr>
        <w:instrText>Ref504894986 \r \h</w:instrText>
      </w:r>
      <w:r w:rsidR="009D0134">
        <w:rPr>
          <w:b w:val="0"/>
          <w:bCs/>
          <w:rtl/>
        </w:rPr>
        <w:instrText xml:space="preserve"> </w:instrText>
      </w:r>
      <w:r w:rsidR="009D0134">
        <w:rPr>
          <w:b w:val="0"/>
          <w:bCs/>
          <w:rtl/>
        </w:rPr>
      </w:r>
      <w:r w:rsidR="009D0134">
        <w:rPr>
          <w:b w:val="0"/>
          <w:bCs/>
          <w:rtl/>
        </w:rPr>
        <w:fldChar w:fldCharType="separate"/>
      </w:r>
      <w:r w:rsidR="00A41AD5">
        <w:rPr>
          <w:b w:val="0"/>
          <w:bCs/>
          <w:rtl/>
        </w:rPr>
        <w:t>‏0.10.1.2</w:t>
      </w:r>
      <w:r w:rsidR="009D0134">
        <w:rPr>
          <w:b w:val="0"/>
          <w:bCs/>
          <w:rtl/>
        </w:rPr>
        <w:fldChar w:fldCharType="end"/>
      </w:r>
      <w:r w:rsidR="009D0134">
        <w:rPr>
          <w:rFonts w:hint="cs"/>
          <w:b w:val="0"/>
          <w:bCs/>
          <w:rtl/>
        </w:rPr>
        <w:t xml:space="preserve"> </w:t>
      </w:r>
      <w:r w:rsidR="00502CA5">
        <w:rPr>
          <w:rFonts w:hint="cs"/>
          <w:b w:val="0"/>
          <w:bCs/>
          <w:rtl/>
        </w:rPr>
        <w:t>לעיל</w:t>
      </w:r>
      <w:r w:rsidRPr="006F5CF0">
        <w:rPr>
          <w:rFonts w:hint="cs"/>
          <w:b w:val="0"/>
          <w:bCs/>
          <w:rtl/>
        </w:rPr>
        <w:t xml:space="preserve"> </w:t>
      </w:r>
      <w:r w:rsidRPr="006F5CF0">
        <w:rPr>
          <w:rFonts w:hint="eastAsia"/>
          <w:b w:val="0"/>
          <w:bCs/>
          <w:rtl/>
        </w:rPr>
        <w:t>לפי</w:t>
      </w:r>
      <w:r w:rsidRPr="006F5CF0">
        <w:rPr>
          <w:b w:val="0"/>
          <w:bCs/>
          <w:rtl/>
        </w:rPr>
        <w:t xml:space="preserve"> </w:t>
      </w:r>
      <w:r w:rsidRPr="006F5CF0">
        <w:rPr>
          <w:rFonts w:hint="eastAsia"/>
          <w:b w:val="0"/>
          <w:bCs/>
          <w:rtl/>
        </w:rPr>
        <w:t>איזה</w:t>
      </w:r>
      <w:r w:rsidRPr="006F5CF0">
        <w:rPr>
          <w:b w:val="0"/>
          <w:bCs/>
          <w:rtl/>
        </w:rPr>
        <w:t xml:space="preserve"> </w:t>
      </w:r>
      <w:r w:rsidRPr="006F5CF0">
        <w:rPr>
          <w:rFonts w:hint="eastAsia"/>
          <w:b w:val="0"/>
          <w:bCs/>
          <w:rtl/>
        </w:rPr>
        <w:t>סדר</w:t>
      </w:r>
      <w:r w:rsidRPr="006F5CF0">
        <w:rPr>
          <w:b w:val="0"/>
          <w:bCs/>
          <w:rtl/>
        </w:rPr>
        <w:t xml:space="preserve"> </w:t>
      </w:r>
      <w:r w:rsidRPr="006F5CF0">
        <w:rPr>
          <w:rFonts w:hint="eastAsia"/>
          <w:b w:val="0"/>
          <w:bCs/>
          <w:rtl/>
        </w:rPr>
        <w:t>שיראה</w:t>
      </w:r>
      <w:r w:rsidRPr="006F5CF0">
        <w:rPr>
          <w:b w:val="0"/>
          <w:bCs/>
          <w:rtl/>
        </w:rPr>
        <w:t xml:space="preserve"> </w:t>
      </w:r>
      <w:r w:rsidRPr="006F5CF0">
        <w:rPr>
          <w:rFonts w:hint="eastAsia"/>
          <w:b w:val="0"/>
          <w:bCs/>
          <w:rtl/>
        </w:rPr>
        <w:t>לנכון</w:t>
      </w:r>
      <w:r w:rsidRPr="006F5CF0">
        <w:rPr>
          <w:b w:val="0"/>
          <w:bCs/>
          <w:rtl/>
        </w:rPr>
        <w:t xml:space="preserve">, </w:t>
      </w:r>
      <w:r w:rsidRPr="006F5CF0">
        <w:rPr>
          <w:rFonts w:hint="eastAsia"/>
          <w:b w:val="0"/>
          <w:bCs/>
          <w:rtl/>
        </w:rPr>
        <w:t>ואף</w:t>
      </w:r>
      <w:r w:rsidRPr="006F5CF0">
        <w:rPr>
          <w:b w:val="0"/>
          <w:bCs/>
          <w:rtl/>
        </w:rPr>
        <w:t xml:space="preserve"> </w:t>
      </w:r>
      <w:r w:rsidRPr="006F5CF0">
        <w:rPr>
          <w:rFonts w:hint="eastAsia"/>
          <w:b w:val="0"/>
          <w:bCs/>
          <w:rtl/>
        </w:rPr>
        <w:t>במקביל</w:t>
      </w:r>
      <w:r w:rsidRPr="006F5CF0">
        <w:rPr>
          <w:b w:val="0"/>
          <w:bCs/>
          <w:rtl/>
        </w:rPr>
        <w:t>.</w:t>
      </w:r>
      <w:r w:rsidRPr="006F5CF0">
        <w:rPr>
          <w:rFonts w:hint="cs"/>
          <w:b w:val="0"/>
          <w:bCs/>
          <w:rtl/>
        </w:rPr>
        <w:t xml:space="preserve"> כן מובהר, כי לצורך ביצוע הבדיקות דלעיל, רשאי עורך המכרז למנות ועדת בדיקה, שיכול ותכלול גם יועצים חיצוניים.</w:t>
      </w:r>
    </w:p>
    <w:p w:rsidR="00174B55" w:rsidRPr="004D2CFF" w:rsidRDefault="00174B55" w:rsidP="006F5CF0">
      <w:pPr>
        <w:pStyle w:val="55"/>
        <w:numPr>
          <w:ilvl w:val="4"/>
          <w:numId w:val="51"/>
        </w:numPr>
        <w:tabs>
          <w:tab w:val="clear" w:pos="2468"/>
          <w:tab w:val="left" w:pos="1901"/>
        </w:tabs>
        <w:spacing w:before="120" w:after="0"/>
        <w:ind w:left="1759" w:hanging="992"/>
      </w:pPr>
      <w:r w:rsidRPr="004D2CFF">
        <w:rPr>
          <w:rFonts w:hint="cs"/>
          <w:rtl/>
        </w:rPr>
        <w:lastRenderedPageBreak/>
        <w:t xml:space="preserve">מציעים שעמדו בכל דרישות </w:t>
      </w:r>
      <w:r w:rsidR="006F5CF0">
        <w:rPr>
          <w:rFonts w:hint="cs"/>
          <w:rtl/>
        </w:rPr>
        <w:t>שלב א'</w:t>
      </w:r>
      <w:r w:rsidRPr="004D2CFF">
        <w:rPr>
          <w:rFonts w:hint="cs"/>
          <w:rtl/>
        </w:rPr>
        <w:t xml:space="preserve"> יאושרו ע"י ועדת המכרזים כמועמדים להיות ספקים רשומים.</w:t>
      </w:r>
    </w:p>
    <w:p w:rsidR="00174B55" w:rsidRPr="009E4A9A" w:rsidRDefault="00174B55" w:rsidP="006F5CF0">
      <w:pPr>
        <w:pStyle w:val="41"/>
        <w:tabs>
          <w:tab w:val="clear" w:pos="1759"/>
        </w:tabs>
        <w:spacing w:before="120" w:after="0"/>
        <w:ind w:left="1332" w:hanging="425"/>
        <w:jc w:val="both"/>
        <w:rPr>
          <w:rFonts w:ascii="David" w:hAnsi="David"/>
          <w:b w:val="0"/>
          <w:bCs/>
        </w:rPr>
      </w:pPr>
      <w:r w:rsidRPr="009E4A9A">
        <w:rPr>
          <w:rFonts w:ascii="David" w:hAnsi="David" w:hint="cs"/>
          <w:b w:val="0"/>
          <w:bCs/>
          <w:rtl/>
        </w:rPr>
        <w:t xml:space="preserve">שלב </w:t>
      </w:r>
      <w:r w:rsidR="006F5CF0">
        <w:rPr>
          <w:rFonts w:ascii="David" w:hAnsi="David" w:hint="cs"/>
          <w:b w:val="0"/>
          <w:bCs/>
          <w:rtl/>
        </w:rPr>
        <w:t>ב</w:t>
      </w:r>
      <w:r w:rsidRPr="009E4A9A">
        <w:rPr>
          <w:rFonts w:ascii="David" w:hAnsi="David" w:hint="cs"/>
          <w:b w:val="0"/>
          <w:bCs/>
          <w:rtl/>
        </w:rPr>
        <w:t>' של המכרז</w:t>
      </w:r>
    </w:p>
    <w:p w:rsidR="004A428B" w:rsidRDefault="00174B55" w:rsidP="00D179FF">
      <w:pPr>
        <w:pStyle w:val="55"/>
        <w:numPr>
          <w:ilvl w:val="4"/>
          <w:numId w:val="51"/>
        </w:numPr>
        <w:tabs>
          <w:tab w:val="clear" w:pos="2468"/>
          <w:tab w:val="left" w:pos="1901"/>
        </w:tabs>
        <w:spacing w:before="120" w:after="0"/>
        <w:ind w:left="1759" w:hanging="992"/>
      </w:pPr>
      <w:r>
        <w:rPr>
          <w:rFonts w:hint="cs"/>
          <w:rtl/>
        </w:rPr>
        <w:t>עורך המכרז יעביר את רשימת הפריטים שנקבעה עבור כל אחת מהקטגוריות, לרבות המחי</w:t>
      </w:r>
      <w:r w:rsidR="003301AD">
        <w:rPr>
          <w:rFonts w:hint="cs"/>
          <w:rtl/>
        </w:rPr>
        <w:t xml:space="preserve">רים המרביים שנקבעו עבור כל </w:t>
      </w:r>
      <w:r w:rsidR="00590DD1">
        <w:rPr>
          <w:rFonts w:hint="cs"/>
          <w:rtl/>
        </w:rPr>
        <w:t>אחד מ</w:t>
      </w:r>
      <w:r>
        <w:rPr>
          <w:rFonts w:hint="cs"/>
          <w:rtl/>
        </w:rPr>
        <w:t>הפריטים ו</w:t>
      </w:r>
      <w:r w:rsidR="00590DD1">
        <w:rPr>
          <w:rFonts w:hint="cs"/>
          <w:rtl/>
        </w:rPr>
        <w:t>כל אחת מ</w:t>
      </w:r>
      <w:r>
        <w:rPr>
          <w:rFonts w:hint="cs"/>
          <w:rtl/>
        </w:rPr>
        <w:t>התצורות, למציעים שהצעתם עמדה בתנאי המכרז בכל אחת מהקטגוריות בנפרד.</w:t>
      </w:r>
      <w:r w:rsidR="004A428B">
        <w:rPr>
          <w:rFonts w:hint="cs"/>
          <w:rtl/>
        </w:rPr>
        <w:t xml:space="preserve"> על המציעים יהיה להעביר התייחסותם לרשימת הפריטים, בכתב, לעורך המכרז או להסיר הצעתם ללא שהאמור יחשב כאי עמידה בתנאי המכרז. הסרת הצעה כאמור, תבוצע ב</w:t>
      </w:r>
      <w:r w:rsidR="00DB2064">
        <w:rPr>
          <w:rFonts w:hint="cs"/>
          <w:rtl/>
        </w:rPr>
        <w:t>כת</w:t>
      </w:r>
      <w:r w:rsidR="004A428B">
        <w:rPr>
          <w:rFonts w:hint="cs"/>
          <w:rtl/>
        </w:rPr>
        <w:t>ב בתוך מסגרת הזמן שתוגדר להתייחסות המציעים.</w:t>
      </w:r>
    </w:p>
    <w:p w:rsidR="00174B55" w:rsidRDefault="004A428B" w:rsidP="001E2E53">
      <w:pPr>
        <w:pStyle w:val="55"/>
        <w:numPr>
          <w:ilvl w:val="4"/>
          <w:numId w:val="51"/>
        </w:numPr>
        <w:tabs>
          <w:tab w:val="clear" w:pos="2468"/>
          <w:tab w:val="left" w:pos="1901"/>
        </w:tabs>
        <w:spacing w:before="120" w:after="0"/>
        <w:ind w:left="1759" w:hanging="992"/>
      </w:pPr>
      <w:r>
        <w:rPr>
          <w:rFonts w:hint="cs"/>
          <w:rtl/>
        </w:rPr>
        <w:t xml:space="preserve">מציע אשר לא העביר התייחסותו לרשימת הפריטים, או שלא הסיר הצעתו במסגרת הזמן שנקבעה על ידי עורך המכרז, ייחשב כאילו העביר את הסכמתו לרשימת הפריטים, ויחוייב לקטלוג ולמחירים המירביים שנקבעו ולהמשך השתתפותו בהליך. </w:t>
      </w:r>
    </w:p>
    <w:p w:rsidR="001E2E53" w:rsidRDefault="001E2E53" w:rsidP="001E2E53">
      <w:pPr>
        <w:pStyle w:val="55"/>
        <w:numPr>
          <w:ilvl w:val="4"/>
          <w:numId w:val="51"/>
        </w:numPr>
        <w:tabs>
          <w:tab w:val="clear" w:pos="2468"/>
          <w:tab w:val="left" w:pos="1901"/>
        </w:tabs>
        <w:spacing w:before="120" w:after="0"/>
        <w:ind w:left="1759" w:hanging="992"/>
      </w:pPr>
      <w:r>
        <w:rPr>
          <w:rFonts w:hint="cs"/>
          <w:rtl/>
        </w:rPr>
        <w:t>העביר מציע התייחסותו לרשימת הפריטים בזמן ולא קיבל עורך המכרז את עמדתו של המציע, יהיה רשאי המציע להסיר את הצעתו למכרז ללא שהאמור יחשב כאי עמידה בתנאי המכרז. הסרת הצעה כאמור, תבוצע בכתב תוך שני (2) ימי עבודה ממועד קבלת רשימת הפריטים, הן אם קיבל הודעה על דחיית עמדתו והן אם פרסם עורך המכרז רשימת פריטים מעודכנת אשר אינה עונה על עמדת המציע. מציע שלא הסיר הצעתו כאמור, יחויב לקטלוג ולמחירים המירביים שנקבעו ולהמשך השתתפותו בהליך.</w:t>
      </w:r>
    </w:p>
    <w:p w:rsidR="00174B55" w:rsidRPr="00617504" w:rsidRDefault="00174B55" w:rsidP="009D0134">
      <w:pPr>
        <w:pStyle w:val="55"/>
        <w:numPr>
          <w:ilvl w:val="4"/>
          <w:numId w:val="51"/>
        </w:numPr>
        <w:tabs>
          <w:tab w:val="clear" w:pos="2468"/>
          <w:tab w:val="left" w:pos="1901"/>
        </w:tabs>
        <w:spacing w:before="120" w:after="0"/>
        <w:ind w:left="1759" w:hanging="992"/>
      </w:pPr>
      <w:r>
        <w:rPr>
          <w:rFonts w:hint="cs"/>
          <w:rtl/>
        </w:rPr>
        <w:t xml:space="preserve">מועמדים שיבחרו להמשיך בהליך המכרזי וימלאו אחר כל האמור בסעיף </w:t>
      </w:r>
      <w:r w:rsidR="009D0134" w:rsidRPr="00042486">
        <w:rPr>
          <w:rtl/>
        </w:rPr>
        <w:fldChar w:fldCharType="begin"/>
      </w:r>
      <w:r w:rsidR="009D0134" w:rsidRPr="00042486">
        <w:rPr>
          <w:rtl/>
        </w:rPr>
        <w:instrText xml:space="preserve"> </w:instrText>
      </w:r>
      <w:r w:rsidR="009D0134" w:rsidRPr="00042486">
        <w:rPr>
          <w:rFonts w:hint="cs"/>
        </w:rPr>
        <w:instrText>REF</w:instrText>
      </w:r>
      <w:r w:rsidR="009D0134" w:rsidRPr="00042486">
        <w:rPr>
          <w:rFonts w:hint="cs"/>
          <w:rtl/>
        </w:rPr>
        <w:instrText xml:space="preserve"> _</w:instrText>
      </w:r>
      <w:r w:rsidR="009D0134" w:rsidRPr="00042486">
        <w:rPr>
          <w:rFonts w:hint="cs"/>
        </w:rPr>
        <w:instrText>Ref504892614 \r \h</w:instrText>
      </w:r>
      <w:r w:rsidR="009D0134" w:rsidRPr="00042486">
        <w:rPr>
          <w:rtl/>
        </w:rPr>
        <w:instrText xml:space="preserve"> </w:instrText>
      </w:r>
      <w:r w:rsidR="00CE6E93" w:rsidRPr="00042486">
        <w:rPr>
          <w:rtl/>
        </w:rPr>
        <w:instrText xml:space="preserve"> \* </w:instrText>
      </w:r>
      <w:r w:rsidR="00CE6E93" w:rsidRPr="00042486">
        <w:instrText>MERGEFORMAT</w:instrText>
      </w:r>
      <w:r w:rsidR="00CE6E93" w:rsidRPr="00042486">
        <w:rPr>
          <w:rtl/>
        </w:rPr>
        <w:instrText xml:space="preserve"> </w:instrText>
      </w:r>
      <w:r w:rsidR="009D0134" w:rsidRPr="00042486">
        <w:rPr>
          <w:rtl/>
        </w:rPr>
      </w:r>
      <w:r w:rsidR="009D0134" w:rsidRPr="00042486">
        <w:rPr>
          <w:rtl/>
        </w:rPr>
        <w:fldChar w:fldCharType="separate"/>
      </w:r>
      <w:r w:rsidR="00A41AD5">
        <w:rPr>
          <w:rtl/>
        </w:rPr>
        <w:t>‏0.10.1.4</w:t>
      </w:r>
      <w:r w:rsidR="009D0134" w:rsidRPr="00042486">
        <w:rPr>
          <w:rtl/>
        </w:rPr>
        <w:fldChar w:fldCharType="end"/>
      </w:r>
      <w:r w:rsidR="009D0134">
        <w:rPr>
          <w:rFonts w:hint="cs"/>
          <w:rtl/>
        </w:rPr>
        <w:t xml:space="preserve"> </w:t>
      </w:r>
      <w:r>
        <w:rPr>
          <w:rFonts w:hint="cs"/>
          <w:rtl/>
        </w:rPr>
        <w:t xml:space="preserve">להלן לשביעות רצונו של עורך המכרז, יוכרזו על ידי ועדת המכרזים כ"ספקים רשומים". </w:t>
      </w:r>
    </w:p>
    <w:p w:rsidR="00174B55" w:rsidRPr="009E4A9A" w:rsidRDefault="00174B55" w:rsidP="00174B55">
      <w:pPr>
        <w:pStyle w:val="41"/>
        <w:tabs>
          <w:tab w:val="clear" w:pos="1759"/>
        </w:tabs>
        <w:spacing w:before="120" w:after="0"/>
        <w:ind w:left="1332" w:hanging="425"/>
        <w:jc w:val="both"/>
        <w:rPr>
          <w:rFonts w:ascii="David" w:hAnsi="David"/>
          <w:b w:val="0"/>
          <w:bCs/>
          <w:rtl/>
        </w:rPr>
      </w:pPr>
      <w:bookmarkStart w:id="135" w:name="_Ref504892614"/>
      <w:r w:rsidRPr="009E4A9A">
        <w:rPr>
          <w:rFonts w:ascii="David" w:hAnsi="David" w:hint="cs"/>
          <w:b w:val="0"/>
          <w:bCs/>
          <w:rtl/>
        </w:rPr>
        <w:t>כללי רשימת הספקים הרשומים</w:t>
      </w:r>
      <w:bookmarkEnd w:id="135"/>
    </w:p>
    <w:p w:rsidR="00174B55" w:rsidRPr="009E4A9A" w:rsidRDefault="00174B55" w:rsidP="00174B55">
      <w:pPr>
        <w:pStyle w:val="55"/>
        <w:numPr>
          <w:ilvl w:val="4"/>
          <w:numId w:val="51"/>
        </w:numPr>
        <w:tabs>
          <w:tab w:val="clear" w:pos="2468"/>
          <w:tab w:val="left" w:pos="1901"/>
        </w:tabs>
        <w:spacing w:before="120" w:after="0"/>
        <w:ind w:left="1759" w:hanging="992"/>
      </w:pPr>
      <w:bookmarkStart w:id="136" w:name="_Ref504895209"/>
      <w:r w:rsidRPr="009E4A9A">
        <w:rPr>
          <w:rFonts w:hint="eastAsia"/>
          <w:rtl/>
        </w:rPr>
        <w:t>מציע</w:t>
      </w:r>
      <w:r w:rsidRPr="009E4A9A">
        <w:rPr>
          <w:rtl/>
        </w:rPr>
        <w:t xml:space="preserve"> </w:t>
      </w:r>
      <w:r w:rsidRPr="009E4A9A">
        <w:rPr>
          <w:rFonts w:hint="eastAsia"/>
          <w:rtl/>
        </w:rPr>
        <w:t>אשר</w:t>
      </w:r>
      <w:r w:rsidRPr="009E4A9A">
        <w:rPr>
          <w:rtl/>
        </w:rPr>
        <w:t xml:space="preserve"> </w:t>
      </w:r>
      <w:r w:rsidRPr="009E4A9A">
        <w:rPr>
          <w:rFonts w:hint="eastAsia"/>
          <w:rtl/>
        </w:rPr>
        <w:t>ועדת</w:t>
      </w:r>
      <w:r w:rsidRPr="009E4A9A">
        <w:rPr>
          <w:rtl/>
        </w:rPr>
        <w:t xml:space="preserve"> </w:t>
      </w:r>
      <w:r w:rsidRPr="009E4A9A">
        <w:rPr>
          <w:rFonts w:hint="eastAsia"/>
          <w:rtl/>
        </w:rPr>
        <w:t>המכרזים</w:t>
      </w:r>
      <w:r w:rsidRPr="009E4A9A">
        <w:rPr>
          <w:rtl/>
        </w:rPr>
        <w:t xml:space="preserve"> </w:t>
      </w:r>
      <w:r w:rsidRPr="009E4A9A">
        <w:rPr>
          <w:rFonts w:hint="eastAsia"/>
          <w:rtl/>
        </w:rPr>
        <w:t>מצאה</w:t>
      </w:r>
      <w:r w:rsidRPr="009E4A9A">
        <w:rPr>
          <w:rtl/>
        </w:rPr>
        <w:t xml:space="preserve"> </w:t>
      </w:r>
      <w:r w:rsidRPr="009E4A9A">
        <w:rPr>
          <w:rFonts w:hint="eastAsia"/>
          <w:rtl/>
        </w:rPr>
        <w:t>כי</w:t>
      </w:r>
      <w:r w:rsidRPr="009E4A9A">
        <w:rPr>
          <w:rtl/>
        </w:rPr>
        <w:t xml:space="preserve"> </w:t>
      </w:r>
      <w:r w:rsidRPr="009E4A9A">
        <w:rPr>
          <w:rFonts w:hint="eastAsia"/>
          <w:rtl/>
        </w:rPr>
        <w:t>הצעתו</w:t>
      </w:r>
      <w:r w:rsidRPr="009E4A9A">
        <w:rPr>
          <w:rtl/>
        </w:rPr>
        <w:t xml:space="preserve"> </w:t>
      </w:r>
      <w:r w:rsidRPr="009E4A9A">
        <w:rPr>
          <w:rFonts w:hint="eastAsia"/>
          <w:rtl/>
        </w:rPr>
        <w:t>עומדת</w:t>
      </w:r>
      <w:r w:rsidRPr="009E4A9A">
        <w:rPr>
          <w:rtl/>
        </w:rPr>
        <w:t xml:space="preserve"> </w:t>
      </w:r>
      <w:r w:rsidRPr="009E4A9A">
        <w:rPr>
          <w:rFonts w:hint="eastAsia"/>
          <w:rtl/>
        </w:rPr>
        <w:t>בכל</w:t>
      </w:r>
      <w:r w:rsidRPr="009E4A9A">
        <w:rPr>
          <w:rtl/>
        </w:rPr>
        <w:t xml:space="preserve"> </w:t>
      </w:r>
      <w:r w:rsidRPr="009E4A9A">
        <w:rPr>
          <w:rFonts w:hint="cs"/>
          <w:rtl/>
        </w:rPr>
        <w:t>התנאים ו</w:t>
      </w:r>
      <w:r w:rsidRPr="009E4A9A">
        <w:rPr>
          <w:rFonts w:hint="eastAsia"/>
          <w:rtl/>
        </w:rPr>
        <w:t>הדרישות</w:t>
      </w:r>
      <w:r w:rsidRPr="009E4A9A">
        <w:rPr>
          <w:rtl/>
        </w:rPr>
        <w:t xml:space="preserve"> </w:t>
      </w:r>
      <w:r w:rsidRPr="009E4A9A">
        <w:rPr>
          <w:rFonts w:hint="cs"/>
          <w:rtl/>
        </w:rPr>
        <w:t>המפורטים</w:t>
      </w:r>
      <w:r w:rsidRPr="009E4A9A">
        <w:rPr>
          <w:rtl/>
        </w:rPr>
        <w:t xml:space="preserve"> </w:t>
      </w:r>
      <w:r w:rsidRPr="009E4A9A">
        <w:rPr>
          <w:rFonts w:hint="cs"/>
          <w:rtl/>
        </w:rPr>
        <w:t>ב</w:t>
      </w:r>
      <w:r w:rsidRPr="009E4A9A">
        <w:rPr>
          <w:rFonts w:hint="eastAsia"/>
          <w:rtl/>
        </w:rPr>
        <w:t>מכרז</w:t>
      </w:r>
      <w:r w:rsidRPr="009E4A9A">
        <w:rPr>
          <w:rtl/>
        </w:rPr>
        <w:t xml:space="preserve">, </w:t>
      </w:r>
      <w:r w:rsidRPr="009E4A9A">
        <w:rPr>
          <w:rFonts w:hint="eastAsia"/>
          <w:rtl/>
        </w:rPr>
        <w:t>יקבל</w:t>
      </w:r>
      <w:r w:rsidRPr="009E4A9A">
        <w:rPr>
          <w:rtl/>
        </w:rPr>
        <w:t xml:space="preserve"> </w:t>
      </w:r>
      <w:r w:rsidRPr="009E4A9A">
        <w:rPr>
          <w:rFonts w:hint="eastAsia"/>
          <w:rtl/>
        </w:rPr>
        <w:t>על</w:t>
      </w:r>
      <w:r w:rsidRPr="009E4A9A">
        <w:rPr>
          <w:rtl/>
        </w:rPr>
        <w:t xml:space="preserve"> </w:t>
      </w:r>
      <w:r w:rsidRPr="009E4A9A">
        <w:rPr>
          <w:rFonts w:hint="eastAsia"/>
          <w:rtl/>
        </w:rPr>
        <w:t>כך</w:t>
      </w:r>
      <w:r w:rsidRPr="009E4A9A">
        <w:rPr>
          <w:rtl/>
        </w:rPr>
        <w:t xml:space="preserve"> </w:t>
      </w:r>
      <w:r w:rsidRPr="009E4A9A">
        <w:rPr>
          <w:rFonts w:hint="eastAsia"/>
          <w:rtl/>
        </w:rPr>
        <w:t>הודעה</w:t>
      </w:r>
      <w:r w:rsidRPr="009E4A9A">
        <w:rPr>
          <w:rtl/>
        </w:rPr>
        <w:t xml:space="preserve"> </w:t>
      </w:r>
      <w:r w:rsidRPr="009E4A9A">
        <w:rPr>
          <w:rFonts w:hint="eastAsia"/>
          <w:rtl/>
        </w:rPr>
        <w:t>בכתב</w:t>
      </w:r>
      <w:r w:rsidRPr="009E4A9A">
        <w:rPr>
          <w:rtl/>
        </w:rPr>
        <w:t xml:space="preserve"> </w:t>
      </w:r>
      <w:r w:rsidRPr="009E4A9A">
        <w:rPr>
          <w:rFonts w:hint="eastAsia"/>
          <w:rtl/>
        </w:rPr>
        <w:t>מאת</w:t>
      </w:r>
      <w:r w:rsidRPr="009E4A9A">
        <w:rPr>
          <w:rtl/>
        </w:rPr>
        <w:t xml:space="preserve"> </w:t>
      </w:r>
      <w:r w:rsidRPr="009E4A9A">
        <w:rPr>
          <w:rFonts w:hint="cs"/>
          <w:rtl/>
        </w:rPr>
        <w:t>ועדת המכרזים.</w:t>
      </w:r>
      <w:bookmarkEnd w:id="136"/>
    </w:p>
    <w:p w:rsidR="000C68B1" w:rsidRPr="000C68B1" w:rsidRDefault="000C68B1" w:rsidP="00323C91">
      <w:pPr>
        <w:pStyle w:val="55"/>
        <w:numPr>
          <w:ilvl w:val="4"/>
          <w:numId w:val="51"/>
        </w:numPr>
        <w:tabs>
          <w:tab w:val="clear" w:pos="2468"/>
          <w:tab w:val="left" w:pos="1901"/>
        </w:tabs>
        <w:spacing w:before="120" w:after="0"/>
        <w:ind w:left="1759" w:hanging="992"/>
        <w:rPr>
          <w:b w:val="0"/>
          <w:bCs/>
        </w:rPr>
      </w:pPr>
      <w:bookmarkStart w:id="137" w:name="_Ref504903567"/>
      <w:r w:rsidRPr="000C68B1">
        <w:rPr>
          <w:rFonts w:hint="cs"/>
          <w:b w:val="0"/>
          <w:bCs/>
          <w:rtl/>
        </w:rPr>
        <w:t>הדרכות</w:t>
      </w:r>
      <w:r>
        <w:rPr>
          <w:rFonts w:hint="cs"/>
          <w:b w:val="0"/>
          <w:bCs/>
          <w:rtl/>
        </w:rPr>
        <w:t xml:space="preserve"> על אופן השימוש במערכת הממוחשבת</w:t>
      </w:r>
      <w:bookmarkEnd w:id="137"/>
    </w:p>
    <w:p w:rsidR="000C68B1" w:rsidRDefault="00174B55" w:rsidP="00042486">
      <w:pPr>
        <w:pStyle w:val="55"/>
        <w:numPr>
          <w:ilvl w:val="5"/>
          <w:numId w:val="51"/>
        </w:numPr>
        <w:tabs>
          <w:tab w:val="clear" w:pos="2468"/>
          <w:tab w:val="left" w:pos="1901"/>
        </w:tabs>
        <w:spacing w:before="120" w:after="0"/>
        <w:ind w:hanging="1161"/>
      </w:pPr>
      <w:r w:rsidRPr="009E4A9A">
        <w:rPr>
          <w:rFonts w:hint="eastAsia"/>
          <w:rtl/>
        </w:rPr>
        <w:t>ספקי</w:t>
      </w:r>
      <w:r w:rsidRPr="009E4A9A">
        <w:rPr>
          <w:rtl/>
        </w:rPr>
        <w:t xml:space="preserve"> </w:t>
      </w:r>
      <w:r w:rsidRPr="009E4A9A">
        <w:rPr>
          <w:rFonts w:hint="eastAsia"/>
          <w:rtl/>
        </w:rPr>
        <w:t>ה</w:t>
      </w:r>
      <w:r w:rsidRPr="009E4A9A">
        <w:rPr>
          <w:rFonts w:hint="cs"/>
          <w:rtl/>
        </w:rPr>
        <w:t>מסגרת ה</w:t>
      </w:r>
      <w:r w:rsidRPr="009E4A9A">
        <w:rPr>
          <w:rFonts w:hint="eastAsia"/>
          <w:rtl/>
        </w:rPr>
        <w:t>רשומים</w:t>
      </w:r>
      <w:r w:rsidRPr="009E4A9A">
        <w:rPr>
          <w:rtl/>
        </w:rPr>
        <w:t xml:space="preserve"> יידרשו להשתתף בהדרכה ייעודית</w:t>
      </w:r>
      <w:r w:rsidRPr="009E4A9A">
        <w:rPr>
          <w:rFonts w:hint="cs"/>
          <w:rtl/>
        </w:rPr>
        <w:t xml:space="preserve"> בנושא אופן השימוש במערכת הממוחשבת (להלן: </w:t>
      </w:r>
      <w:r w:rsidRPr="00BB3B85">
        <w:rPr>
          <w:rFonts w:hint="cs"/>
          <w:b w:val="0"/>
          <w:bCs/>
          <w:rtl/>
        </w:rPr>
        <w:t>"</w:t>
      </w:r>
      <w:r w:rsidRPr="00BB3B85">
        <w:rPr>
          <w:rFonts w:hint="eastAsia"/>
          <w:b w:val="0"/>
          <w:bCs/>
          <w:rtl/>
        </w:rPr>
        <w:t>ההדרכה</w:t>
      </w:r>
      <w:r w:rsidRPr="00BB3B85">
        <w:rPr>
          <w:rFonts w:hint="cs"/>
          <w:b w:val="0"/>
          <w:bCs/>
          <w:rtl/>
        </w:rPr>
        <w:t>"</w:t>
      </w:r>
      <w:r w:rsidRPr="009E4A9A">
        <w:rPr>
          <w:rFonts w:hint="cs"/>
          <w:rtl/>
        </w:rPr>
        <w:t>)</w:t>
      </w:r>
      <w:r w:rsidRPr="009E4A9A">
        <w:rPr>
          <w:rtl/>
        </w:rPr>
        <w:t>.</w:t>
      </w:r>
      <w:r w:rsidRPr="009E4A9A">
        <w:rPr>
          <w:rFonts w:hint="cs"/>
          <w:rtl/>
        </w:rPr>
        <w:t xml:space="preserve"> ההדרכה תימשך כחצי יום.</w:t>
      </w:r>
      <w:r w:rsidRPr="009E4A9A">
        <w:rPr>
          <w:rtl/>
        </w:rPr>
        <w:t xml:space="preserve"> </w:t>
      </w:r>
    </w:p>
    <w:p w:rsidR="000C68B1" w:rsidRDefault="00174B55" w:rsidP="00042486">
      <w:pPr>
        <w:pStyle w:val="55"/>
        <w:numPr>
          <w:ilvl w:val="5"/>
          <w:numId w:val="51"/>
        </w:numPr>
        <w:tabs>
          <w:tab w:val="clear" w:pos="2468"/>
          <w:tab w:val="left" w:pos="1901"/>
        </w:tabs>
        <w:spacing w:before="120" w:after="0"/>
        <w:ind w:hanging="1161"/>
      </w:pPr>
      <w:r w:rsidRPr="009E4A9A">
        <w:rPr>
          <w:rFonts w:hint="cs"/>
          <w:rtl/>
        </w:rPr>
        <w:lastRenderedPageBreak/>
        <w:t xml:space="preserve">ההשתתפות בהדרכה </w:t>
      </w:r>
      <w:r w:rsidRPr="009E4A9A">
        <w:rPr>
          <w:rFonts w:hint="eastAsia"/>
          <w:rtl/>
        </w:rPr>
        <w:t>הינה</w:t>
      </w:r>
      <w:r w:rsidRPr="009E4A9A">
        <w:rPr>
          <w:rtl/>
        </w:rPr>
        <w:t xml:space="preserve"> </w:t>
      </w:r>
      <w:r w:rsidRPr="009E4A9A">
        <w:rPr>
          <w:rFonts w:hint="eastAsia"/>
          <w:rtl/>
        </w:rPr>
        <w:t>חובה</w:t>
      </w:r>
      <w:r w:rsidRPr="009E4A9A">
        <w:rPr>
          <w:rFonts w:hint="cs"/>
          <w:rtl/>
        </w:rPr>
        <w:t xml:space="preserve">, ומובהר כי ספק רשום שלא השתתף בהדרכה לא יוכל להשתתף בתיחורים ועורך המכרז רשאי לגרוע אותו מרשימת הספקים הרשומים. </w:t>
      </w:r>
      <w:r w:rsidR="000C68B1">
        <w:rPr>
          <w:rFonts w:hint="cs"/>
          <w:rtl/>
        </w:rPr>
        <w:t xml:space="preserve">עם זאת, במקרים חריגים, עורך המכרז רשאי לפטור ספק רשום מהשתתפות בהדרכה, על פי שיקול דעתו הבלעדי. </w:t>
      </w:r>
    </w:p>
    <w:p w:rsidR="000C68B1" w:rsidRDefault="00174B55" w:rsidP="00042486">
      <w:pPr>
        <w:pStyle w:val="55"/>
        <w:numPr>
          <w:ilvl w:val="5"/>
          <w:numId w:val="51"/>
        </w:numPr>
        <w:tabs>
          <w:tab w:val="clear" w:pos="2468"/>
          <w:tab w:val="left" w:pos="1901"/>
        </w:tabs>
        <w:spacing w:before="120" w:after="0"/>
        <w:ind w:hanging="1161"/>
      </w:pPr>
      <w:r w:rsidRPr="009E4A9A">
        <w:rPr>
          <w:rFonts w:hint="cs"/>
          <w:rtl/>
        </w:rPr>
        <w:t>יובהר כי הספקים לא יקבלו תשלום ו/או החזר הוצאות נסיעה בגין השתתפות בהדרכ</w:t>
      </w:r>
      <w:r w:rsidR="00703D39">
        <w:rPr>
          <w:rFonts w:hint="cs"/>
          <w:rtl/>
        </w:rPr>
        <w:t>ה</w:t>
      </w:r>
      <w:r w:rsidRPr="009E4A9A">
        <w:rPr>
          <w:rFonts w:hint="cs"/>
          <w:rtl/>
        </w:rPr>
        <w:t xml:space="preserve">. </w:t>
      </w:r>
      <w:r w:rsidRPr="009E4A9A">
        <w:rPr>
          <w:rFonts w:hint="eastAsia"/>
          <w:rtl/>
        </w:rPr>
        <w:t>על</w:t>
      </w:r>
      <w:r w:rsidRPr="009E4A9A">
        <w:rPr>
          <w:rtl/>
        </w:rPr>
        <w:t xml:space="preserve"> </w:t>
      </w:r>
      <w:r w:rsidRPr="009E4A9A">
        <w:rPr>
          <w:rFonts w:hint="eastAsia"/>
          <w:rtl/>
        </w:rPr>
        <w:t>מועדי</w:t>
      </w:r>
      <w:r w:rsidRPr="009E4A9A">
        <w:rPr>
          <w:rtl/>
        </w:rPr>
        <w:t xml:space="preserve"> </w:t>
      </w:r>
      <w:r w:rsidRPr="009E4A9A">
        <w:rPr>
          <w:rFonts w:hint="cs"/>
          <w:rtl/>
        </w:rPr>
        <w:t>ההדרכות ו</w:t>
      </w:r>
      <w:r w:rsidRPr="009E4A9A">
        <w:rPr>
          <w:rFonts w:hint="eastAsia"/>
          <w:rtl/>
        </w:rPr>
        <w:t>מיקומי</w:t>
      </w:r>
      <w:r w:rsidRPr="009E4A9A">
        <w:rPr>
          <w:rtl/>
        </w:rPr>
        <w:t xml:space="preserve"> </w:t>
      </w:r>
      <w:r w:rsidRPr="009E4A9A">
        <w:rPr>
          <w:rFonts w:hint="cs"/>
          <w:rtl/>
        </w:rPr>
        <w:t>ההדרכות</w:t>
      </w:r>
      <w:r w:rsidRPr="009E4A9A">
        <w:rPr>
          <w:rtl/>
        </w:rPr>
        <w:t xml:space="preserve"> </w:t>
      </w:r>
      <w:r w:rsidRPr="009E4A9A">
        <w:rPr>
          <w:rFonts w:hint="eastAsia"/>
          <w:rtl/>
        </w:rPr>
        <w:t>תצא</w:t>
      </w:r>
      <w:r w:rsidRPr="009E4A9A">
        <w:rPr>
          <w:rtl/>
        </w:rPr>
        <w:t xml:space="preserve"> </w:t>
      </w:r>
      <w:r w:rsidRPr="009E4A9A">
        <w:rPr>
          <w:rFonts w:hint="eastAsia"/>
          <w:rtl/>
        </w:rPr>
        <w:t>הודעה</w:t>
      </w:r>
      <w:r w:rsidRPr="009E4A9A">
        <w:rPr>
          <w:rtl/>
        </w:rPr>
        <w:t xml:space="preserve"> </w:t>
      </w:r>
      <w:r w:rsidRPr="009E4A9A">
        <w:rPr>
          <w:rFonts w:hint="eastAsia"/>
          <w:rtl/>
        </w:rPr>
        <w:t>לספקי</w:t>
      </w:r>
      <w:r w:rsidRPr="009E4A9A">
        <w:rPr>
          <w:rFonts w:hint="cs"/>
          <w:rtl/>
        </w:rPr>
        <w:t xml:space="preserve">ם </w:t>
      </w:r>
      <w:r w:rsidRPr="009E4A9A">
        <w:rPr>
          <w:rFonts w:hint="eastAsia"/>
          <w:rtl/>
        </w:rPr>
        <w:t>הרשומים</w:t>
      </w:r>
      <w:r w:rsidRPr="009E4A9A">
        <w:rPr>
          <w:rtl/>
        </w:rPr>
        <w:t xml:space="preserve"> </w:t>
      </w:r>
      <w:r w:rsidRPr="009E4A9A">
        <w:rPr>
          <w:rFonts w:hint="eastAsia"/>
          <w:rtl/>
        </w:rPr>
        <w:t>לאחר</w:t>
      </w:r>
      <w:r w:rsidRPr="009E4A9A">
        <w:rPr>
          <w:rtl/>
        </w:rPr>
        <w:t xml:space="preserve"> </w:t>
      </w:r>
      <w:r w:rsidRPr="009E4A9A">
        <w:rPr>
          <w:rFonts w:hint="eastAsia"/>
          <w:rtl/>
        </w:rPr>
        <w:t>סיום</w:t>
      </w:r>
      <w:r w:rsidRPr="009E4A9A">
        <w:rPr>
          <w:rtl/>
        </w:rPr>
        <w:t xml:space="preserve"> </w:t>
      </w:r>
      <w:r w:rsidRPr="009E4A9A">
        <w:rPr>
          <w:rFonts w:hint="eastAsia"/>
          <w:rtl/>
        </w:rPr>
        <w:t>שלב</w:t>
      </w:r>
      <w:r w:rsidRPr="009E4A9A">
        <w:rPr>
          <w:rtl/>
        </w:rPr>
        <w:t xml:space="preserve"> </w:t>
      </w:r>
      <w:r w:rsidRPr="009E4A9A">
        <w:rPr>
          <w:rFonts w:hint="eastAsia"/>
          <w:rtl/>
        </w:rPr>
        <w:t>א</w:t>
      </w:r>
      <w:r w:rsidRPr="009E4A9A">
        <w:rPr>
          <w:rtl/>
        </w:rPr>
        <w:t>'.</w:t>
      </w:r>
      <w:r w:rsidRPr="009E4A9A">
        <w:rPr>
          <w:rFonts w:hint="cs"/>
          <w:rtl/>
        </w:rPr>
        <w:t xml:space="preserve"> </w:t>
      </w:r>
    </w:p>
    <w:p w:rsidR="00174B55" w:rsidRDefault="00174B55" w:rsidP="00042486">
      <w:pPr>
        <w:pStyle w:val="55"/>
        <w:numPr>
          <w:ilvl w:val="5"/>
          <w:numId w:val="51"/>
        </w:numPr>
        <w:tabs>
          <w:tab w:val="clear" w:pos="2468"/>
          <w:tab w:val="left" w:pos="1901"/>
        </w:tabs>
        <w:spacing w:before="120" w:after="0"/>
        <w:ind w:hanging="1161"/>
        <w:rPr>
          <w:rtl/>
        </w:rPr>
      </w:pPr>
      <w:r w:rsidRPr="009E4A9A">
        <w:rPr>
          <w:rtl/>
        </w:rPr>
        <w:t xml:space="preserve">המציעים </w:t>
      </w:r>
      <w:r w:rsidRPr="009E4A9A">
        <w:rPr>
          <w:rFonts w:hint="cs"/>
          <w:rtl/>
        </w:rPr>
        <w:t xml:space="preserve">מתבקשים </w:t>
      </w:r>
      <w:r w:rsidRPr="009E4A9A">
        <w:rPr>
          <w:rtl/>
        </w:rPr>
        <w:t xml:space="preserve">לסמן </w:t>
      </w:r>
      <w:r w:rsidRPr="009E4A9A">
        <w:rPr>
          <w:rFonts w:hint="cs"/>
          <w:rtl/>
        </w:rPr>
        <w:t xml:space="preserve">בפרק </w:t>
      </w:r>
      <w:r w:rsidR="00323C91" w:rsidRPr="009E4A9A">
        <w:rPr>
          <w:rFonts w:hint="cs"/>
          <w:rtl/>
        </w:rPr>
        <w:t>1</w:t>
      </w:r>
      <w:r w:rsidR="00323C91">
        <w:rPr>
          <w:rFonts w:hint="cs"/>
          <w:rtl/>
        </w:rPr>
        <w:t>1</w:t>
      </w:r>
      <w:r w:rsidR="00323C91" w:rsidRPr="009E4A9A">
        <w:rPr>
          <w:rFonts w:hint="cs"/>
          <w:rtl/>
        </w:rPr>
        <w:t xml:space="preserve"> </w:t>
      </w:r>
      <w:r w:rsidRPr="009E4A9A">
        <w:rPr>
          <w:rFonts w:hint="cs"/>
          <w:rtl/>
        </w:rPr>
        <w:t xml:space="preserve">לנספח 3 </w:t>
      </w:r>
      <w:r w:rsidRPr="009E4A9A">
        <w:rPr>
          <w:rFonts w:hint="eastAsia"/>
          <w:rtl/>
        </w:rPr>
        <w:t>את</w:t>
      </w:r>
      <w:r w:rsidRPr="009E4A9A">
        <w:rPr>
          <w:rtl/>
        </w:rPr>
        <w:t xml:space="preserve"> מיקום ההדרכה המועדף</w:t>
      </w:r>
      <w:r w:rsidRPr="009E4A9A">
        <w:rPr>
          <w:rFonts w:hint="cs"/>
          <w:rtl/>
        </w:rPr>
        <w:t xml:space="preserve"> עליהם. מובהר כי מציע שלא יסמן </w:t>
      </w:r>
      <w:r w:rsidRPr="009E4A9A">
        <w:rPr>
          <w:rFonts w:hint="eastAsia"/>
          <w:rtl/>
        </w:rPr>
        <w:t>את</w:t>
      </w:r>
      <w:r w:rsidRPr="009E4A9A">
        <w:rPr>
          <w:rtl/>
        </w:rPr>
        <w:t xml:space="preserve"> מיקום ההדרכה המועדף</w:t>
      </w:r>
      <w:r w:rsidRPr="009E4A9A">
        <w:rPr>
          <w:rFonts w:hint="cs"/>
          <w:rtl/>
        </w:rPr>
        <w:t xml:space="preserve"> עליו, ישובץ להדרכה בהתאם לשיקול דעתו הבלעדי של עורך המכרז.</w:t>
      </w:r>
      <w:r w:rsidRPr="009E4A9A">
        <w:rPr>
          <w:rtl/>
        </w:rPr>
        <w:t xml:space="preserve"> </w:t>
      </w:r>
      <w:r w:rsidRPr="009E4A9A">
        <w:rPr>
          <w:rFonts w:hint="cs"/>
          <w:rtl/>
        </w:rPr>
        <w:t xml:space="preserve">יצוין, כי </w:t>
      </w:r>
      <w:r w:rsidRPr="009E4A9A">
        <w:rPr>
          <w:rtl/>
        </w:rPr>
        <w:t xml:space="preserve">עורך המכרז אינו מתחייב לקיים </w:t>
      </w:r>
      <w:r w:rsidRPr="009E4A9A">
        <w:rPr>
          <w:rFonts w:hint="cs"/>
          <w:rtl/>
        </w:rPr>
        <w:t>הדרכות</w:t>
      </w:r>
      <w:r w:rsidRPr="009E4A9A">
        <w:rPr>
          <w:rtl/>
        </w:rPr>
        <w:t xml:space="preserve"> בכל המיקומים</w:t>
      </w:r>
      <w:r w:rsidRPr="009E4A9A">
        <w:rPr>
          <w:rFonts w:hint="cs"/>
          <w:rtl/>
        </w:rPr>
        <w:t xml:space="preserve"> שצויינו בנספח 3</w:t>
      </w:r>
      <w:r w:rsidRPr="009E4A9A">
        <w:rPr>
          <w:rtl/>
        </w:rPr>
        <w:t xml:space="preserve">. </w:t>
      </w:r>
      <w:r w:rsidRPr="009E4A9A">
        <w:rPr>
          <w:rFonts w:hint="cs"/>
          <w:rtl/>
        </w:rPr>
        <w:t>מובהר כי ההדרכות</w:t>
      </w:r>
      <w:r w:rsidRPr="009E4A9A">
        <w:rPr>
          <w:rtl/>
        </w:rPr>
        <w:t xml:space="preserve"> מיועד</w:t>
      </w:r>
      <w:r w:rsidRPr="009E4A9A">
        <w:rPr>
          <w:rFonts w:hint="cs"/>
          <w:rtl/>
        </w:rPr>
        <w:t>ו</w:t>
      </w:r>
      <w:r w:rsidRPr="009E4A9A">
        <w:rPr>
          <w:rtl/>
        </w:rPr>
        <w:t xml:space="preserve">ת </w:t>
      </w:r>
      <w:r w:rsidRPr="009E4A9A">
        <w:rPr>
          <w:rFonts w:hint="cs"/>
          <w:rtl/>
        </w:rPr>
        <w:t xml:space="preserve">אך ורק לספקים הרשומים והמורשים מטעמם, אשר פורטו בנספח 7 להצעת המציע. </w:t>
      </w:r>
    </w:p>
    <w:p w:rsidR="00174B55" w:rsidRPr="002609CF" w:rsidRDefault="00174B55" w:rsidP="00174B55">
      <w:pPr>
        <w:pStyle w:val="55"/>
        <w:numPr>
          <w:ilvl w:val="4"/>
          <w:numId w:val="51"/>
        </w:numPr>
        <w:tabs>
          <w:tab w:val="clear" w:pos="2468"/>
          <w:tab w:val="left" w:pos="1901"/>
        </w:tabs>
        <w:spacing w:before="120" w:after="0"/>
        <w:ind w:left="1759" w:hanging="992"/>
        <w:rPr>
          <w:rFonts w:ascii="David" w:hAnsi="David"/>
          <w:b w:val="0"/>
          <w:bCs/>
        </w:rPr>
      </w:pPr>
      <w:r w:rsidRPr="002609CF">
        <w:rPr>
          <w:rFonts w:ascii="David" w:hAnsi="David" w:hint="eastAsia"/>
          <w:b w:val="0"/>
          <w:bCs/>
          <w:rtl/>
        </w:rPr>
        <w:t>חתימה</w:t>
      </w:r>
      <w:r w:rsidRPr="002609CF">
        <w:rPr>
          <w:rFonts w:ascii="David" w:hAnsi="David"/>
          <w:b w:val="0"/>
          <w:bCs/>
          <w:rtl/>
        </w:rPr>
        <w:t xml:space="preserve"> על </w:t>
      </w:r>
      <w:r w:rsidRPr="002609CF">
        <w:rPr>
          <w:rFonts w:ascii="David" w:hAnsi="David" w:hint="eastAsia"/>
          <w:b w:val="0"/>
          <w:bCs/>
          <w:rtl/>
        </w:rPr>
        <w:t>הסכם</w:t>
      </w:r>
      <w:r w:rsidRPr="002609CF">
        <w:rPr>
          <w:rFonts w:ascii="David" w:hAnsi="David"/>
          <w:b w:val="0"/>
          <w:bCs/>
          <w:rtl/>
        </w:rPr>
        <w:t xml:space="preserve"> </w:t>
      </w:r>
      <w:r w:rsidRPr="002609CF">
        <w:rPr>
          <w:rFonts w:ascii="David" w:hAnsi="David" w:hint="eastAsia"/>
          <w:b w:val="0"/>
          <w:bCs/>
          <w:rtl/>
        </w:rPr>
        <w:t>ההתקשרות</w:t>
      </w:r>
    </w:p>
    <w:p w:rsidR="00174B55" w:rsidRPr="009E4A9A" w:rsidRDefault="00174B55" w:rsidP="009D0134">
      <w:pPr>
        <w:pStyle w:val="55"/>
        <w:numPr>
          <w:ilvl w:val="0"/>
          <w:numId w:val="0"/>
        </w:numPr>
        <w:tabs>
          <w:tab w:val="clear" w:pos="2468"/>
          <w:tab w:val="left" w:pos="1901"/>
        </w:tabs>
        <w:spacing w:before="120" w:after="0"/>
        <w:ind w:left="1759"/>
        <w:rPr>
          <w:rtl/>
        </w:rPr>
      </w:pPr>
      <w:r w:rsidRPr="009E4A9A">
        <w:rPr>
          <w:rFonts w:hint="eastAsia"/>
          <w:rtl/>
        </w:rPr>
        <w:t>כאמור</w:t>
      </w:r>
      <w:r w:rsidRPr="009E4A9A">
        <w:rPr>
          <w:rtl/>
        </w:rPr>
        <w:t xml:space="preserve"> בסעיף </w:t>
      </w:r>
      <w:r w:rsidR="009D0134">
        <w:rPr>
          <w:rtl/>
        </w:rPr>
        <w:fldChar w:fldCharType="begin"/>
      </w:r>
      <w:r w:rsidR="009D0134">
        <w:rPr>
          <w:rtl/>
        </w:rPr>
        <w:instrText xml:space="preserve"> </w:instrText>
      </w:r>
      <w:r w:rsidR="009D0134">
        <w:instrText>REF</w:instrText>
      </w:r>
      <w:r w:rsidR="009D0134">
        <w:rPr>
          <w:rtl/>
        </w:rPr>
        <w:instrText xml:space="preserve"> _</w:instrText>
      </w:r>
      <w:r w:rsidR="009D0134">
        <w:instrText>Ref504893462 \r \h</w:instrText>
      </w:r>
      <w:r w:rsidR="009D0134">
        <w:rPr>
          <w:rtl/>
        </w:rPr>
        <w:instrText xml:space="preserve"> </w:instrText>
      </w:r>
      <w:r w:rsidR="009D0134">
        <w:rPr>
          <w:rtl/>
        </w:rPr>
      </w:r>
      <w:r w:rsidR="009D0134">
        <w:rPr>
          <w:rtl/>
        </w:rPr>
        <w:fldChar w:fldCharType="separate"/>
      </w:r>
      <w:r w:rsidR="00A41AD5">
        <w:rPr>
          <w:rtl/>
        </w:rPr>
        <w:t>‏0.8.2.3</w:t>
      </w:r>
      <w:r w:rsidR="009D0134">
        <w:rPr>
          <w:rtl/>
        </w:rPr>
        <w:fldChar w:fldCharType="end"/>
      </w:r>
      <w:r w:rsidR="009D0134">
        <w:rPr>
          <w:rFonts w:hint="cs"/>
          <w:rtl/>
        </w:rPr>
        <w:t xml:space="preserve"> </w:t>
      </w:r>
      <w:r w:rsidRPr="009E4A9A">
        <w:rPr>
          <w:rtl/>
        </w:rPr>
        <w:t xml:space="preserve">לעיל, המציע יצרף להצעתו את הסכם ההתקשרות שבנספח </w:t>
      </w:r>
      <w:r w:rsidRPr="009E4A9A">
        <w:rPr>
          <w:rFonts w:hint="cs"/>
          <w:rtl/>
        </w:rPr>
        <w:t>13</w:t>
      </w:r>
      <w:r w:rsidRPr="009E4A9A">
        <w:rPr>
          <w:rtl/>
        </w:rPr>
        <w:t xml:space="preserve">, </w:t>
      </w:r>
      <w:r w:rsidRPr="009E4A9A">
        <w:rPr>
          <w:rFonts w:hint="eastAsia"/>
          <w:rtl/>
        </w:rPr>
        <w:t>כשהוא</w:t>
      </w:r>
      <w:r w:rsidRPr="009E4A9A">
        <w:rPr>
          <w:rtl/>
        </w:rPr>
        <w:t xml:space="preserve"> </w:t>
      </w:r>
      <w:r w:rsidRPr="009E4A9A">
        <w:rPr>
          <w:rFonts w:hint="eastAsia"/>
          <w:rtl/>
        </w:rPr>
        <w:t>חתום</w:t>
      </w:r>
      <w:r w:rsidRPr="009E4A9A">
        <w:rPr>
          <w:rtl/>
        </w:rPr>
        <w:t xml:space="preserve"> </w:t>
      </w:r>
      <w:r w:rsidRPr="009E4A9A">
        <w:rPr>
          <w:rFonts w:hint="eastAsia"/>
          <w:rtl/>
        </w:rPr>
        <w:t>על</w:t>
      </w:r>
      <w:r w:rsidRPr="009E4A9A">
        <w:rPr>
          <w:rtl/>
        </w:rPr>
        <w:t xml:space="preserve"> </w:t>
      </w:r>
      <w:r w:rsidRPr="009E4A9A">
        <w:rPr>
          <w:rFonts w:hint="eastAsia"/>
          <w:rtl/>
        </w:rPr>
        <w:t>ידי</w:t>
      </w:r>
      <w:r w:rsidRPr="009E4A9A">
        <w:rPr>
          <w:rtl/>
        </w:rPr>
        <w:t xml:space="preserve"> </w:t>
      </w:r>
      <w:r w:rsidRPr="009E4A9A">
        <w:rPr>
          <w:rFonts w:hint="eastAsia"/>
          <w:rtl/>
        </w:rPr>
        <w:t>מורשה</w:t>
      </w:r>
      <w:r w:rsidRPr="009E4A9A">
        <w:rPr>
          <w:rtl/>
        </w:rPr>
        <w:t xml:space="preserve">/י </w:t>
      </w:r>
      <w:r w:rsidRPr="009E4A9A">
        <w:rPr>
          <w:rFonts w:hint="eastAsia"/>
          <w:rtl/>
        </w:rPr>
        <w:t>החתימה</w:t>
      </w:r>
      <w:r w:rsidRPr="009E4A9A">
        <w:rPr>
          <w:rtl/>
        </w:rPr>
        <w:t xml:space="preserve"> </w:t>
      </w:r>
      <w:r w:rsidRPr="009E4A9A">
        <w:rPr>
          <w:rFonts w:hint="eastAsia"/>
          <w:rtl/>
        </w:rPr>
        <w:t>של</w:t>
      </w:r>
      <w:r w:rsidRPr="009E4A9A">
        <w:rPr>
          <w:rtl/>
        </w:rPr>
        <w:t xml:space="preserve"> </w:t>
      </w:r>
      <w:r w:rsidRPr="009E4A9A">
        <w:rPr>
          <w:rFonts w:hint="eastAsia"/>
          <w:rtl/>
        </w:rPr>
        <w:t>המציע</w:t>
      </w:r>
      <w:r w:rsidRPr="009E4A9A">
        <w:rPr>
          <w:rtl/>
        </w:rPr>
        <w:t xml:space="preserve"> </w:t>
      </w:r>
      <w:r w:rsidRPr="009E4A9A">
        <w:rPr>
          <w:rFonts w:hint="eastAsia"/>
          <w:rtl/>
        </w:rPr>
        <w:t>וחותמת</w:t>
      </w:r>
      <w:r w:rsidRPr="009E4A9A">
        <w:rPr>
          <w:rtl/>
        </w:rPr>
        <w:t xml:space="preserve"> </w:t>
      </w:r>
      <w:r w:rsidRPr="009E4A9A">
        <w:rPr>
          <w:rFonts w:hint="eastAsia"/>
          <w:rtl/>
        </w:rPr>
        <w:t>התאגיד</w:t>
      </w:r>
      <w:r w:rsidRPr="009E4A9A">
        <w:rPr>
          <w:rtl/>
        </w:rPr>
        <w:t xml:space="preserve">. </w:t>
      </w:r>
    </w:p>
    <w:p w:rsidR="00174B55" w:rsidRPr="009E4A9A" w:rsidRDefault="00174B55" w:rsidP="00174B55">
      <w:pPr>
        <w:pStyle w:val="55"/>
        <w:numPr>
          <w:ilvl w:val="0"/>
          <w:numId w:val="0"/>
        </w:numPr>
        <w:tabs>
          <w:tab w:val="clear" w:pos="2468"/>
          <w:tab w:val="left" w:pos="1901"/>
        </w:tabs>
        <w:spacing w:before="120" w:after="0"/>
        <w:ind w:left="1759"/>
      </w:pPr>
      <w:r w:rsidRPr="009E4A9A">
        <w:rPr>
          <w:rtl/>
        </w:rPr>
        <w:t xml:space="preserve">אם במסגרת ההליך המכרזי יבצע עורך המכרז שינויים בנוסח ההסכם שצירף המציע להצעתו, אזי אם לפני המועד האחרון להגשת הצעות במכרז, פרסם עורך המכרז מהדורה מעודכנת של הסכם ההתקשרות בעקבות ההבהרות, על המציע להקפיד לחתום על נוסח מעודכן זה ולצרפו להצעתו. במידה ועורך המכרז לא פרסם מהדורה מעודכנת, יגיש המציע במסגרת הצעתו את הנוסח המקורי של הסכם ההתקשרות, והוא יידרש לחתום על הסכם התקשרות מעודכן לאחר </w:t>
      </w:r>
      <w:r w:rsidRPr="009E4A9A">
        <w:rPr>
          <w:rFonts w:hint="eastAsia"/>
          <w:rtl/>
        </w:rPr>
        <w:t>הזמנתו</w:t>
      </w:r>
      <w:r w:rsidRPr="009E4A9A">
        <w:rPr>
          <w:rtl/>
        </w:rPr>
        <w:t xml:space="preserve"> </w:t>
      </w:r>
      <w:r w:rsidRPr="009E4A9A">
        <w:rPr>
          <w:rFonts w:hint="eastAsia"/>
          <w:rtl/>
        </w:rPr>
        <w:t>להיכלל</w:t>
      </w:r>
      <w:r w:rsidRPr="009E4A9A">
        <w:rPr>
          <w:rtl/>
        </w:rPr>
        <w:t xml:space="preserve"> </w:t>
      </w:r>
      <w:r w:rsidRPr="009E4A9A">
        <w:rPr>
          <w:rFonts w:hint="eastAsia"/>
          <w:rtl/>
        </w:rPr>
        <w:t>ברשימת</w:t>
      </w:r>
      <w:r w:rsidRPr="009E4A9A">
        <w:rPr>
          <w:rtl/>
        </w:rPr>
        <w:t xml:space="preserve"> </w:t>
      </w:r>
      <w:r w:rsidRPr="009E4A9A">
        <w:rPr>
          <w:rFonts w:hint="eastAsia"/>
          <w:rtl/>
        </w:rPr>
        <w:t>הספקים</w:t>
      </w:r>
      <w:r w:rsidRPr="009E4A9A">
        <w:rPr>
          <w:rtl/>
        </w:rPr>
        <w:t xml:space="preserve"> </w:t>
      </w:r>
      <w:r w:rsidRPr="009E4A9A">
        <w:rPr>
          <w:rFonts w:hint="eastAsia"/>
          <w:rtl/>
        </w:rPr>
        <w:t>הרשומים</w:t>
      </w:r>
      <w:r w:rsidRPr="009E4A9A">
        <w:rPr>
          <w:rtl/>
        </w:rPr>
        <w:t>,</w:t>
      </w:r>
      <w:r w:rsidRPr="009E4A9A">
        <w:rPr>
          <w:rFonts w:hint="cs"/>
          <w:rtl/>
        </w:rPr>
        <w:t xml:space="preserve"> ככל שיעודכן,</w:t>
      </w:r>
      <w:r w:rsidRPr="009E4A9A">
        <w:rPr>
          <w:rtl/>
        </w:rPr>
        <w:t xml:space="preserve"> כתנאי לחתימה על ההסכם על ידי עורך המכרז. </w:t>
      </w:r>
    </w:p>
    <w:p w:rsidR="00174B55" w:rsidRPr="009E4A9A" w:rsidRDefault="00174B55" w:rsidP="00174B55">
      <w:pPr>
        <w:pStyle w:val="55"/>
        <w:numPr>
          <w:ilvl w:val="4"/>
          <w:numId w:val="51"/>
        </w:numPr>
        <w:tabs>
          <w:tab w:val="clear" w:pos="2468"/>
          <w:tab w:val="left" w:pos="1901"/>
        </w:tabs>
        <w:spacing w:before="120" w:after="0"/>
        <w:ind w:left="1759" w:hanging="992"/>
        <w:rPr>
          <w:rFonts w:ascii="David" w:hAnsi="David"/>
          <w:b w:val="0"/>
          <w:bCs/>
        </w:rPr>
      </w:pPr>
      <w:r w:rsidRPr="009E4A9A">
        <w:rPr>
          <w:rFonts w:ascii="David" w:hAnsi="David" w:hint="cs"/>
          <w:b w:val="0"/>
          <w:bCs/>
          <w:rtl/>
        </w:rPr>
        <w:t>חתימה על הסכם תנאי השימוש בקניון הדיגיטלי הממשלתי</w:t>
      </w:r>
    </w:p>
    <w:p w:rsidR="00174B55" w:rsidRDefault="00174B55" w:rsidP="009D0134">
      <w:pPr>
        <w:pStyle w:val="55"/>
        <w:numPr>
          <w:ilvl w:val="0"/>
          <w:numId w:val="0"/>
        </w:numPr>
        <w:tabs>
          <w:tab w:val="clear" w:pos="2468"/>
          <w:tab w:val="left" w:pos="1901"/>
        </w:tabs>
        <w:spacing w:before="120" w:after="0"/>
        <w:ind w:left="1759"/>
      </w:pPr>
      <w:r w:rsidRPr="00666F00">
        <w:rPr>
          <w:rFonts w:hint="eastAsia"/>
          <w:rtl/>
        </w:rPr>
        <w:t>כאמור</w:t>
      </w:r>
      <w:r w:rsidRPr="00666F00">
        <w:rPr>
          <w:rtl/>
        </w:rPr>
        <w:t xml:space="preserve"> בסעיף </w:t>
      </w:r>
      <w:r w:rsidR="009D0134">
        <w:rPr>
          <w:rtl/>
        </w:rPr>
        <w:fldChar w:fldCharType="begin"/>
      </w:r>
      <w:r w:rsidR="009D0134">
        <w:rPr>
          <w:rtl/>
        </w:rPr>
        <w:instrText xml:space="preserve"> </w:instrText>
      </w:r>
      <w:r w:rsidR="009D0134">
        <w:instrText>REF</w:instrText>
      </w:r>
      <w:r w:rsidR="009D0134">
        <w:rPr>
          <w:rtl/>
        </w:rPr>
        <w:instrText xml:space="preserve"> _</w:instrText>
      </w:r>
      <w:r w:rsidR="009D0134">
        <w:instrText>Ref504893462 \r \h</w:instrText>
      </w:r>
      <w:r w:rsidR="009D0134">
        <w:rPr>
          <w:rtl/>
        </w:rPr>
        <w:instrText xml:space="preserve"> </w:instrText>
      </w:r>
      <w:r w:rsidR="009D0134">
        <w:rPr>
          <w:rtl/>
        </w:rPr>
      </w:r>
      <w:r w:rsidR="009D0134">
        <w:rPr>
          <w:rtl/>
        </w:rPr>
        <w:fldChar w:fldCharType="separate"/>
      </w:r>
      <w:r w:rsidR="00A41AD5">
        <w:rPr>
          <w:rtl/>
        </w:rPr>
        <w:t>‏0.8.2.3</w:t>
      </w:r>
      <w:r w:rsidR="009D0134">
        <w:rPr>
          <w:rtl/>
        </w:rPr>
        <w:fldChar w:fldCharType="end"/>
      </w:r>
      <w:r w:rsidR="009D0134">
        <w:rPr>
          <w:rFonts w:hint="cs"/>
          <w:rtl/>
        </w:rPr>
        <w:t xml:space="preserve"> </w:t>
      </w:r>
      <w:r w:rsidRPr="00666F00">
        <w:rPr>
          <w:rtl/>
        </w:rPr>
        <w:t xml:space="preserve">לעיל, המציע יצרף להצעתו את הסכם </w:t>
      </w:r>
      <w:r>
        <w:rPr>
          <w:rFonts w:hint="cs"/>
          <w:rtl/>
        </w:rPr>
        <w:t>תנאי השימוש בקניון הדיגיטלי הממשלתי</w:t>
      </w:r>
      <w:r w:rsidRPr="00666F00">
        <w:rPr>
          <w:rtl/>
        </w:rPr>
        <w:t xml:space="preserve"> שבנספח </w:t>
      </w:r>
      <w:r>
        <w:rPr>
          <w:rFonts w:hint="cs"/>
          <w:rtl/>
        </w:rPr>
        <w:t>1,</w:t>
      </w:r>
      <w:r w:rsidRPr="00666F00">
        <w:rPr>
          <w:rtl/>
        </w:rPr>
        <w:t xml:space="preserve"> </w:t>
      </w:r>
      <w:r w:rsidRPr="00666F00">
        <w:rPr>
          <w:rFonts w:hint="eastAsia"/>
          <w:rtl/>
        </w:rPr>
        <w:t>כשהוא</w:t>
      </w:r>
      <w:r w:rsidRPr="00666F00">
        <w:rPr>
          <w:rtl/>
        </w:rPr>
        <w:t xml:space="preserve"> </w:t>
      </w:r>
      <w:r w:rsidRPr="00666F00">
        <w:rPr>
          <w:rFonts w:hint="eastAsia"/>
          <w:rtl/>
        </w:rPr>
        <w:t>חתום</w:t>
      </w:r>
      <w:r w:rsidRPr="00666F00">
        <w:rPr>
          <w:rtl/>
        </w:rPr>
        <w:t xml:space="preserve"> </w:t>
      </w:r>
      <w:r w:rsidRPr="00666F00">
        <w:rPr>
          <w:rFonts w:hint="eastAsia"/>
          <w:rtl/>
        </w:rPr>
        <w:t>על</w:t>
      </w:r>
      <w:r w:rsidRPr="00666F00">
        <w:rPr>
          <w:rtl/>
        </w:rPr>
        <w:t xml:space="preserve"> </w:t>
      </w:r>
      <w:r w:rsidRPr="00666F00">
        <w:rPr>
          <w:rFonts w:hint="eastAsia"/>
          <w:rtl/>
        </w:rPr>
        <w:t>ידי</w:t>
      </w:r>
      <w:r w:rsidRPr="00666F00">
        <w:rPr>
          <w:rtl/>
        </w:rPr>
        <w:t xml:space="preserve"> </w:t>
      </w:r>
      <w:r w:rsidRPr="00666F00">
        <w:rPr>
          <w:rFonts w:hint="eastAsia"/>
          <w:rtl/>
        </w:rPr>
        <w:t>מורשה</w:t>
      </w:r>
      <w:r w:rsidRPr="00666F00">
        <w:rPr>
          <w:rtl/>
        </w:rPr>
        <w:t xml:space="preserve">/י </w:t>
      </w:r>
      <w:r w:rsidRPr="00666F00">
        <w:rPr>
          <w:rFonts w:hint="eastAsia"/>
          <w:rtl/>
        </w:rPr>
        <w:t>החתימה</w:t>
      </w:r>
      <w:r w:rsidRPr="00666F00">
        <w:rPr>
          <w:rtl/>
        </w:rPr>
        <w:t xml:space="preserve"> </w:t>
      </w:r>
      <w:r w:rsidRPr="00666F00">
        <w:rPr>
          <w:rFonts w:hint="eastAsia"/>
          <w:rtl/>
        </w:rPr>
        <w:t>של</w:t>
      </w:r>
      <w:r w:rsidRPr="00666F00">
        <w:rPr>
          <w:rtl/>
        </w:rPr>
        <w:t xml:space="preserve"> </w:t>
      </w:r>
      <w:r w:rsidRPr="00666F00">
        <w:rPr>
          <w:rFonts w:hint="eastAsia"/>
          <w:rtl/>
        </w:rPr>
        <w:t>המציע</w:t>
      </w:r>
      <w:r w:rsidRPr="00666F00">
        <w:rPr>
          <w:rtl/>
        </w:rPr>
        <w:t xml:space="preserve"> </w:t>
      </w:r>
      <w:r w:rsidRPr="00666F00">
        <w:rPr>
          <w:rFonts w:hint="eastAsia"/>
          <w:rtl/>
        </w:rPr>
        <w:t>וחותמת</w:t>
      </w:r>
      <w:r w:rsidRPr="00666F00">
        <w:rPr>
          <w:rtl/>
        </w:rPr>
        <w:t xml:space="preserve"> </w:t>
      </w:r>
      <w:r w:rsidRPr="00666F00">
        <w:rPr>
          <w:rFonts w:hint="eastAsia"/>
          <w:rtl/>
        </w:rPr>
        <w:t>התאגיד</w:t>
      </w:r>
      <w:r w:rsidRPr="00666F00">
        <w:rPr>
          <w:rtl/>
        </w:rPr>
        <w:t xml:space="preserve">. </w:t>
      </w:r>
    </w:p>
    <w:p w:rsidR="00174B55" w:rsidRPr="002609CF" w:rsidRDefault="00174B55" w:rsidP="00174B55">
      <w:pPr>
        <w:pStyle w:val="55"/>
        <w:numPr>
          <w:ilvl w:val="4"/>
          <w:numId w:val="51"/>
        </w:numPr>
        <w:tabs>
          <w:tab w:val="clear" w:pos="2468"/>
          <w:tab w:val="left" w:pos="1901"/>
        </w:tabs>
        <w:spacing w:before="120" w:after="0"/>
        <w:ind w:left="1759" w:hanging="992"/>
        <w:rPr>
          <w:rFonts w:ascii="David" w:hAnsi="David"/>
          <w:b w:val="0"/>
          <w:bCs/>
        </w:rPr>
      </w:pPr>
      <w:r w:rsidRPr="002609CF">
        <w:rPr>
          <w:rFonts w:ascii="David" w:hAnsi="David" w:hint="eastAsia"/>
          <w:b w:val="0"/>
          <w:bCs/>
          <w:rtl/>
        </w:rPr>
        <w:t>ביטוח</w:t>
      </w:r>
    </w:p>
    <w:p w:rsidR="00174B55" w:rsidRPr="00BB3B85" w:rsidRDefault="00174B55" w:rsidP="00A56B35">
      <w:pPr>
        <w:pStyle w:val="65"/>
        <w:numPr>
          <w:ilvl w:val="5"/>
          <w:numId w:val="51"/>
        </w:numPr>
        <w:tabs>
          <w:tab w:val="clear" w:pos="2751"/>
          <w:tab w:val="left" w:pos="2184"/>
        </w:tabs>
        <w:spacing w:before="120" w:after="0"/>
        <w:ind w:left="2184" w:hanging="1134"/>
      </w:pPr>
      <w:r w:rsidRPr="00BB3B85">
        <w:rPr>
          <w:rFonts w:hint="cs"/>
          <w:rtl/>
        </w:rPr>
        <w:t xml:space="preserve">כתנאי להכרזתו כספק רשום, המציע יידרש להעמיד לעורך המכרז, אישור על קיומן של פוליסות תקפות בהתאם לנדרש בנספח הביטוח </w:t>
      </w:r>
      <w:r w:rsidRPr="00BB3B85">
        <w:rPr>
          <w:rFonts w:hint="cs"/>
          <w:rtl/>
        </w:rPr>
        <w:lastRenderedPageBreak/>
        <w:t xml:space="preserve">שבנספח 11, וזאת תוך עשרה (10) ימי עבודה מיום קבלת הודעה כאמור בסעיף </w:t>
      </w:r>
      <w:r w:rsidR="009D0134">
        <w:rPr>
          <w:rtl/>
        </w:rPr>
        <w:fldChar w:fldCharType="begin"/>
      </w:r>
      <w:r w:rsidR="009D0134">
        <w:rPr>
          <w:rtl/>
        </w:rPr>
        <w:instrText xml:space="preserve"> </w:instrText>
      </w:r>
      <w:r w:rsidR="009D0134">
        <w:rPr>
          <w:rFonts w:hint="cs"/>
        </w:rPr>
        <w:instrText>REF</w:instrText>
      </w:r>
      <w:r w:rsidR="009D0134">
        <w:rPr>
          <w:rFonts w:hint="cs"/>
          <w:rtl/>
        </w:rPr>
        <w:instrText xml:space="preserve"> _</w:instrText>
      </w:r>
      <w:r w:rsidR="009D0134">
        <w:rPr>
          <w:rFonts w:hint="cs"/>
        </w:rPr>
        <w:instrText>Ref504895209 \r \h</w:instrText>
      </w:r>
      <w:r w:rsidR="009D0134">
        <w:rPr>
          <w:rtl/>
        </w:rPr>
        <w:instrText xml:space="preserve"> </w:instrText>
      </w:r>
      <w:r w:rsidR="009D0134">
        <w:rPr>
          <w:rtl/>
        </w:rPr>
      </w:r>
      <w:r w:rsidR="009D0134">
        <w:rPr>
          <w:rtl/>
        </w:rPr>
        <w:fldChar w:fldCharType="separate"/>
      </w:r>
      <w:r w:rsidR="00A41AD5">
        <w:rPr>
          <w:rtl/>
        </w:rPr>
        <w:t>‏0.10.1.4.1</w:t>
      </w:r>
      <w:r w:rsidR="009D0134">
        <w:rPr>
          <w:rtl/>
        </w:rPr>
        <w:fldChar w:fldCharType="end"/>
      </w:r>
      <w:r w:rsidR="009D0134">
        <w:rPr>
          <w:rFonts w:hint="cs"/>
          <w:rtl/>
        </w:rPr>
        <w:t xml:space="preserve"> </w:t>
      </w:r>
      <w:r w:rsidRPr="00BB3B85">
        <w:rPr>
          <w:rFonts w:hint="cs"/>
          <w:rtl/>
        </w:rPr>
        <w:t xml:space="preserve">לעיל. </w:t>
      </w:r>
    </w:p>
    <w:p w:rsidR="00174B55" w:rsidRPr="00BB3B85" w:rsidRDefault="00174B55" w:rsidP="00BB3B85">
      <w:pPr>
        <w:pStyle w:val="65"/>
        <w:numPr>
          <w:ilvl w:val="5"/>
          <w:numId w:val="51"/>
        </w:numPr>
        <w:tabs>
          <w:tab w:val="clear" w:pos="2751"/>
          <w:tab w:val="left" w:pos="2184"/>
        </w:tabs>
        <w:spacing w:before="120" w:after="0"/>
        <w:ind w:left="2184" w:hanging="1134"/>
      </w:pPr>
      <w:r w:rsidRPr="00BB3B85">
        <w:rPr>
          <w:rtl/>
        </w:rPr>
        <w:t>במידה וה</w:t>
      </w:r>
      <w:r w:rsidRPr="00BB3B85">
        <w:rPr>
          <w:rFonts w:hint="cs"/>
          <w:rtl/>
        </w:rPr>
        <w:t xml:space="preserve">מציע </w:t>
      </w:r>
      <w:r w:rsidRPr="00BB3B85">
        <w:rPr>
          <w:rtl/>
        </w:rPr>
        <w:t xml:space="preserve">לא יציג את אישור הביטוח כנדרש, יהיה </w:t>
      </w:r>
      <w:r w:rsidRPr="00BB3B85">
        <w:rPr>
          <w:rFonts w:hint="cs"/>
          <w:rtl/>
        </w:rPr>
        <w:t xml:space="preserve">עורך המכרז </w:t>
      </w:r>
      <w:r w:rsidRPr="00BB3B85">
        <w:rPr>
          <w:rtl/>
        </w:rPr>
        <w:t xml:space="preserve">רשאי </w:t>
      </w:r>
      <w:r w:rsidRPr="00BB3B85">
        <w:rPr>
          <w:rFonts w:hint="cs"/>
          <w:rtl/>
        </w:rPr>
        <w:t>לפסול את הצעתו.</w:t>
      </w:r>
    </w:p>
    <w:p w:rsidR="00174B55" w:rsidRPr="002609CF" w:rsidRDefault="00174B55" w:rsidP="00174B55">
      <w:pPr>
        <w:pStyle w:val="55"/>
        <w:numPr>
          <w:ilvl w:val="4"/>
          <w:numId w:val="51"/>
        </w:numPr>
        <w:tabs>
          <w:tab w:val="clear" w:pos="2468"/>
          <w:tab w:val="left" w:pos="1901"/>
        </w:tabs>
        <w:spacing w:before="120" w:after="0"/>
        <w:ind w:left="1759" w:hanging="992"/>
        <w:rPr>
          <w:rFonts w:ascii="David" w:hAnsi="David"/>
          <w:b w:val="0"/>
          <w:bCs/>
        </w:rPr>
      </w:pPr>
      <w:r w:rsidRPr="002609CF">
        <w:rPr>
          <w:rFonts w:ascii="David" w:hAnsi="David" w:hint="cs"/>
          <w:b w:val="0"/>
          <w:bCs/>
          <w:rtl/>
        </w:rPr>
        <w:t xml:space="preserve">היעדר ניגוד עניינים </w:t>
      </w:r>
    </w:p>
    <w:p w:rsidR="00174B55" w:rsidRPr="00B37608" w:rsidRDefault="00174B55" w:rsidP="002C0067">
      <w:pPr>
        <w:pStyle w:val="55"/>
        <w:numPr>
          <w:ilvl w:val="0"/>
          <w:numId w:val="0"/>
        </w:numPr>
        <w:tabs>
          <w:tab w:val="clear" w:pos="2468"/>
          <w:tab w:val="left" w:pos="1901"/>
        </w:tabs>
        <w:spacing w:before="120" w:after="0"/>
        <w:ind w:left="1759"/>
      </w:pPr>
      <w:r>
        <w:rPr>
          <w:rFonts w:hint="cs"/>
          <w:rtl/>
        </w:rPr>
        <w:t xml:space="preserve">המציע ידרש להצהיר כי עיסוקיו האחרים אינם יוצרים אפשרות </w:t>
      </w:r>
      <w:r w:rsidRPr="001E1246">
        <w:rPr>
          <w:rFonts w:hint="cs"/>
          <w:rtl/>
        </w:rPr>
        <w:t>ל</w:t>
      </w:r>
      <w:r>
        <w:rPr>
          <w:rFonts w:hint="cs"/>
          <w:rtl/>
        </w:rPr>
        <w:t>ניגוד ע</w:t>
      </w:r>
      <w:r w:rsidRPr="001E1246">
        <w:rPr>
          <w:rFonts w:hint="cs"/>
          <w:rtl/>
        </w:rPr>
        <w:t>נ</w:t>
      </w:r>
      <w:r>
        <w:rPr>
          <w:rFonts w:hint="cs"/>
          <w:rtl/>
        </w:rPr>
        <w:t>י</w:t>
      </w:r>
      <w:r w:rsidRPr="001E1246">
        <w:rPr>
          <w:rFonts w:hint="cs"/>
          <w:rtl/>
        </w:rPr>
        <w:t xml:space="preserve">ינים, ישיר או עקיף, </w:t>
      </w:r>
      <w:r w:rsidRPr="001E1246">
        <w:rPr>
          <w:rtl/>
        </w:rPr>
        <w:t>בין ענייני</w:t>
      </w:r>
      <w:r>
        <w:rPr>
          <w:rFonts w:hint="cs"/>
          <w:rtl/>
        </w:rPr>
        <w:t xml:space="preserve"> המציע</w:t>
      </w:r>
      <w:r w:rsidRPr="001E1246">
        <w:rPr>
          <w:rtl/>
        </w:rPr>
        <w:t xml:space="preserve"> או ב</w:t>
      </w:r>
      <w:r>
        <w:rPr>
          <w:rtl/>
        </w:rPr>
        <w:t xml:space="preserve">עלי עניין בו לבין </w:t>
      </w:r>
      <w:r>
        <w:rPr>
          <w:rFonts w:hint="cs"/>
          <w:rtl/>
        </w:rPr>
        <w:t>אספקת הציוד על ידי המציע</w:t>
      </w:r>
      <w:r w:rsidR="002C0067">
        <w:rPr>
          <w:rFonts w:hint="cs"/>
          <w:rtl/>
        </w:rPr>
        <w:t xml:space="preserve"> (וראה פרק 7 בנספח 3 </w:t>
      </w:r>
      <w:r w:rsidR="002C0067">
        <w:rPr>
          <w:rtl/>
        </w:rPr>
        <w:t>–</w:t>
      </w:r>
      <w:r w:rsidR="002C0067">
        <w:rPr>
          <w:rFonts w:hint="cs"/>
          <w:rtl/>
        </w:rPr>
        <w:t xml:space="preserve"> תצהיר המציע, עליו נדרש המציע לחתום, בעניין היעדר ניגוד עניינים)</w:t>
      </w:r>
      <w:r>
        <w:rPr>
          <w:rFonts w:hint="cs"/>
          <w:rtl/>
        </w:rPr>
        <w:t>.</w:t>
      </w:r>
      <w:r w:rsidRPr="001E1246">
        <w:rPr>
          <w:rFonts w:hint="cs"/>
          <w:rtl/>
        </w:rPr>
        <w:t xml:space="preserve"> </w:t>
      </w:r>
    </w:p>
    <w:p w:rsidR="00174B55" w:rsidRDefault="00174B55" w:rsidP="00174B55">
      <w:pPr>
        <w:pStyle w:val="55"/>
        <w:numPr>
          <w:ilvl w:val="4"/>
          <w:numId w:val="51"/>
        </w:numPr>
        <w:tabs>
          <w:tab w:val="clear" w:pos="2468"/>
          <w:tab w:val="left" w:pos="1901"/>
        </w:tabs>
        <w:spacing w:before="120" w:after="0"/>
        <w:ind w:left="1759" w:hanging="992"/>
        <w:rPr>
          <w:rFonts w:ascii="David" w:hAnsi="David"/>
        </w:rPr>
      </w:pPr>
      <w:r w:rsidRPr="009E4A9A">
        <w:rPr>
          <w:rFonts w:ascii="David" w:hAnsi="David" w:hint="eastAsia"/>
          <w:rtl/>
        </w:rPr>
        <w:t>רק</w:t>
      </w:r>
      <w:r w:rsidRPr="009E4A9A">
        <w:rPr>
          <w:rFonts w:ascii="David" w:hAnsi="David"/>
          <w:rtl/>
        </w:rPr>
        <w:t xml:space="preserve"> לאחר הכרזה על המציע כספק</w:t>
      </w:r>
      <w:r w:rsidRPr="009E4A9A">
        <w:rPr>
          <w:rFonts w:ascii="David" w:hAnsi="David" w:hint="cs"/>
          <w:rtl/>
        </w:rPr>
        <w:t xml:space="preserve"> מסגרת</w:t>
      </w:r>
      <w:r w:rsidRPr="009E4A9A">
        <w:rPr>
          <w:rFonts w:ascii="David" w:hAnsi="David"/>
          <w:rtl/>
        </w:rPr>
        <w:t xml:space="preserve"> רשום יוסיף עורך המכרז את חתימתו על גבי </w:t>
      </w:r>
      <w:r w:rsidRPr="009E4A9A">
        <w:rPr>
          <w:rFonts w:ascii="David" w:hAnsi="David" w:hint="cs"/>
          <w:rtl/>
        </w:rPr>
        <w:t>הסכם ההתקשרות והסכם תנאי השימוש בקניון הדיגיטלי הממשלתי</w:t>
      </w:r>
      <w:r w:rsidRPr="009E4A9A">
        <w:rPr>
          <w:rFonts w:ascii="David" w:hAnsi="David"/>
          <w:rtl/>
        </w:rPr>
        <w:t xml:space="preserve"> ורק מאותו מועד </w:t>
      </w:r>
      <w:r w:rsidRPr="009E4A9A">
        <w:rPr>
          <w:rFonts w:ascii="David" w:hAnsi="David" w:hint="cs"/>
          <w:rtl/>
        </w:rPr>
        <w:t>יחייבו ההסכמים את עורך המכרז.</w:t>
      </w:r>
    </w:p>
    <w:p w:rsidR="00174B55" w:rsidRPr="009E4A9A" w:rsidRDefault="00174B55" w:rsidP="006F5CF0">
      <w:pPr>
        <w:pStyle w:val="41"/>
        <w:tabs>
          <w:tab w:val="clear" w:pos="1759"/>
        </w:tabs>
        <w:spacing w:before="120" w:after="0"/>
        <w:ind w:left="1332" w:hanging="425"/>
        <w:jc w:val="both"/>
        <w:rPr>
          <w:rFonts w:ascii="David" w:hAnsi="David"/>
          <w:b w:val="0"/>
          <w:bCs/>
        </w:rPr>
      </w:pPr>
      <w:r w:rsidRPr="009E4A9A">
        <w:rPr>
          <w:rFonts w:ascii="David" w:hAnsi="David" w:hint="cs"/>
          <w:b w:val="0"/>
          <w:bCs/>
          <w:rtl/>
        </w:rPr>
        <w:t xml:space="preserve">שלב </w:t>
      </w:r>
      <w:r w:rsidR="006F5CF0">
        <w:rPr>
          <w:rFonts w:ascii="David" w:hAnsi="David" w:hint="cs"/>
          <w:b w:val="0"/>
          <w:bCs/>
          <w:rtl/>
        </w:rPr>
        <w:t>ג</w:t>
      </w:r>
      <w:r w:rsidRPr="009E4A9A">
        <w:rPr>
          <w:rFonts w:ascii="David" w:hAnsi="David" w:hint="cs"/>
          <w:b w:val="0"/>
          <w:bCs/>
          <w:rtl/>
        </w:rPr>
        <w:t>' של המכרז</w:t>
      </w:r>
    </w:p>
    <w:p w:rsidR="00174B55" w:rsidRDefault="00174B55" w:rsidP="000C68B1">
      <w:pPr>
        <w:pStyle w:val="55"/>
        <w:numPr>
          <w:ilvl w:val="4"/>
          <w:numId w:val="51"/>
        </w:numPr>
        <w:tabs>
          <w:tab w:val="clear" w:pos="2468"/>
          <w:tab w:val="left" w:pos="1901"/>
        </w:tabs>
        <w:spacing w:before="120" w:after="0"/>
        <w:ind w:left="1759" w:hanging="992"/>
      </w:pPr>
      <w:r>
        <w:rPr>
          <w:rFonts w:hint="cs"/>
          <w:rtl/>
        </w:rPr>
        <w:t xml:space="preserve">בשלב זה יתמודדו הספקים הרשומים בהליכי תיחור פרטניים שיערכו על ידי המזמינים בהתאם לצורכיהם לצורך אספקת הציוד המבוקש, בהתאם למפורט בסעיף </w:t>
      </w:r>
      <w:r w:rsidR="000C68B1">
        <w:rPr>
          <w:rtl/>
        </w:rPr>
        <w:fldChar w:fldCharType="begin"/>
      </w:r>
      <w:r w:rsidR="000C68B1">
        <w:rPr>
          <w:rtl/>
        </w:rPr>
        <w:instrText xml:space="preserve"> </w:instrText>
      </w:r>
      <w:r w:rsidR="000C68B1">
        <w:rPr>
          <w:rFonts w:hint="cs"/>
        </w:rPr>
        <w:instrText>REF</w:instrText>
      </w:r>
      <w:r w:rsidR="000C68B1">
        <w:rPr>
          <w:rFonts w:hint="cs"/>
          <w:rtl/>
        </w:rPr>
        <w:instrText xml:space="preserve"> _</w:instrText>
      </w:r>
      <w:r w:rsidR="000C68B1">
        <w:rPr>
          <w:rFonts w:hint="cs"/>
        </w:rPr>
        <w:instrText>Ref504892540 \r \h</w:instrText>
      </w:r>
      <w:r w:rsidR="000C68B1">
        <w:rPr>
          <w:rtl/>
        </w:rPr>
        <w:instrText xml:space="preserve"> </w:instrText>
      </w:r>
      <w:r w:rsidR="000C68B1">
        <w:rPr>
          <w:rtl/>
        </w:rPr>
      </w:r>
      <w:r w:rsidR="000C68B1">
        <w:rPr>
          <w:rtl/>
        </w:rPr>
        <w:fldChar w:fldCharType="separate"/>
      </w:r>
      <w:r w:rsidR="00A41AD5">
        <w:rPr>
          <w:rtl/>
        </w:rPr>
        <w:t>‏0.10.2</w:t>
      </w:r>
      <w:r w:rsidR="000C68B1">
        <w:rPr>
          <w:rtl/>
        </w:rPr>
        <w:fldChar w:fldCharType="end"/>
      </w:r>
      <w:r w:rsidR="000C68B1">
        <w:rPr>
          <w:rFonts w:hint="cs"/>
          <w:rtl/>
        </w:rPr>
        <w:t xml:space="preserve"> </w:t>
      </w:r>
      <w:r>
        <w:rPr>
          <w:rFonts w:hint="cs"/>
          <w:rtl/>
        </w:rPr>
        <w:t>ובפרק 2 להלן.</w:t>
      </w:r>
    </w:p>
    <w:p w:rsidR="00174B55" w:rsidRPr="00984204" w:rsidRDefault="00174B55" w:rsidP="00BB3B85">
      <w:pPr>
        <w:pStyle w:val="31"/>
        <w:tabs>
          <w:tab w:val="clear" w:pos="1334"/>
          <w:tab w:val="left" w:pos="1050"/>
        </w:tabs>
        <w:spacing w:before="120" w:after="0"/>
        <w:ind w:left="909" w:hanging="567"/>
        <w:rPr>
          <w:rFonts w:ascii="David" w:hAnsi="David"/>
          <w:b/>
          <w:bCs/>
          <w:sz w:val="28"/>
          <w:szCs w:val="28"/>
          <w:rtl/>
        </w:rPr>
      </w:pPr>
      <w:bookmarkStart w:id="138" w:name="_Ref504892540"/>
      <w:r w:rsidRPr="00984204">
        <w:rPr>
          <w:rFonts w:ascii="David" w:hAnsi="David" w:hint="cs"/>
          <w:b/>
          <w:bCs/>
          <w:sz w:val="28"/>
          <w:szCs w:val="28"/>
          <w:rtl/>
        </w:rPr>
        <w:t>תיחורים באמצעות המערכת הממוחשבת</w:t>
      </w:r>
      <w:bookmarkEnd w:id="138"/>
    </w:p>
    <w:p w:rsidR="00174B55" w:rsidRPr="002609CF" w:rsidRDefault="00174B55" w:rsidP="00BB3B85">
      <w:pPr>
        <w:pStyle w:val="41"/>
        <w:tabs>
          <w:tab w:val="clear" w:pos="1759"/>
        </w:tabs>
        <w:spacing w:before="120" w:after="0"/>
        <w:ind w:left="1332" w:hanging="425"/>
        <w:jc w:val="both"/>
        <w:rPr>
          <w:rFonts w:ascii="David" w:hAnsi="David"/>
          <w:b w:val="0"/>
          <w:bCs/>
        </w:rPr>
      </w:pPr>
      <w:r w:rsidRPr="002609CF">
        <w:rPr>
          <w:rFonts w:ascii="David" w:hAnsi="David" w:hint="eastAsia"/>
          <w:b w:val="0"/>
          <w:bCs/>
          <w:rtl/>
        </w:rPr>
        <w:t>כללי</w:t>
      </w:r>
    </w:p>
    <w:p w:rsidR="00174B55" w:rsidRDefault="00174B55" w:rsidP="00174B55">
      <w:pPr>
        <w:pStyle w:val="55"/>
        <w:numPr>
          <w:ilvl w:val="4"/>
          <w:numId w:val="51"/>
        </w:numPr>
        <w:tabs>
          <w:tab w:val="clear" w:pos="2468"/>
          <w:tab w:val="left" w:pos="1901"/>
        </w:tabs>
        <w:spacing w:before="120" w:after="0"/>
        <w:ind w:left="1759" w:hanging="992"/>
      </w:pPr>
      <w:r w:rsidRPr="00F86046">
        <w:rPr>
          <w:rFonts w:hint="cs"/>
          <w:rtl/>
        </w:rPr>
        <w:t>בהתאם לצ</w:t>
      </w:r>
      <w:r>
        <w:rPr>
          <w:rFonts w:hint="cs"/>
          <w:rtl/>
        </w:rPr>
        <w:t>ו</w:t>
      </w:r>
      <w:r w:rsidRPr="00F86046">
        <w:rPr>
          <w:rFonts w:hint="cs"/>
          <w:rtl/>
        </w:rPr>
        <w:t>רכי</w:t>
      </w:r>
      <w:r>
        <w:rPr>
          <w:rFonts w:hint="cs"/>
          <w:rtl/>
        </w:rPr>
        <w:t>הם ועל פי החלטתם</w:t>
      </w:r>
      <w:r w:rsidRPr="00F86046">
        <w:rPr>
          <w:rFonts w:hint="cs"/>
          <w:rtl/>
        </w:rPr>
        <w:t xml:space="preserve">, יבצעו </w:t>
      </w:r>
      <w:r>
        <w:rPr>
          <w:rFonts w:hint="cs"/>
          <w:rtl/>
        </w:rPr>
        <w:t xml:space="preserve">המזמינים </w:t>
      </w:r>
      <w:r w:rsidRPr="00F86046">
        <w:rPr>
          <w:rFonts w:hint="cs"/>
          <w:rtl/>
        </w:rPr>
        <w:t xml:space="preserve">הליכים של תיחור </w:t>
      </w:r>
      <w:r>
        <w:rPr>
          <w:rFonts w:hint="cs"/>
          <w:rtl/>
        </w:rPr>
        <w:t>במערכת הממוחשבת</w:t>
      </w:r>
      <w:r w:rsidRPr="00F86046">
        <w:rPr>
          <w:rFonts w:hint="cs"/>
          <w:rtl/>
        </w:rPr>
        <w:t>.</w:t>
      </w:r>
    </w:p>
    <w:p w:rsidR="006B5DA8" w:rsidRPr="009D1080" w:rsidRDefault="00066483" w:rsidP="004212E2">
      <w:pPr>
        <w:pStyle w:val="55"/>
        <w:numPr>
          <w:ilvl w:val="4"/>
          <w:numId w:val="51"/>
        </w:numPr>
        <w:tabs>
          <w:tab w:val="clear" w:pos="2468"/>
          <w:tab w:val="left" w:pos="1901"/>
        </w:tabs>
        <w:spacing w:before="120" w:after="0"/>
        <w:ind w:left="1759" w:hanging="992"/>
      </w:pPr>
      <w:r>
        <w:rPr>
          <w:rFonts w:hint="cs"/>
          <w:rtl/>
        </w:rPr>
        <w:t>כל פנייה פרטנית תתייחס לתצורה מסוימת או פריט מסוים או מס' תצורות ו/או פריטים יחדיו.</w:t>
      </w:r>
      <w:r w:rsidR="006B5DA8">
        <w:rPr>
          <w:rFonts w:hint="cs"/>
          <w:rtl/>
        </w:rPr>
        <w:t xml:space="preserve"> עורך המכרז רשאי לקבוע כללים המנחים את המזמינים </w:t>
      </w:r>
      <w:r w:rsidR="004212E2">
        <w:rPr>
          <w:rFonts w:hint="cs"/>
          <w:rtl/>
        </w:rPr>
        <w:t>ב</w:t>
      </w:r>
      <w:r w:rsidR="006B5DA8">
        <w:rPr>
          <w:rFonts w:hint="cs"/>
          <w:rtl/>
        </w:rPr>
        <w:t xml:space="preserve">אילו פניות פרטניות ניתן יהיה לכלול פריטים ספציפיים ובאילו ניתן יהיה לכלול תצורות בלבד. כללים אלו יעוגנו בהודעת התכ"ם, כמפורט בסעיף 3.3 להלן.  </w:t>
      </w:r>
    </w:p>
    <w:p w:rsidR="00174B55" w:rsidRPr="00F86046" w:rsidRDefault="00174B55" w:rsidP="00EA075E">
      <w:pPr>
        <w:pStyle w:val="55"/>
        <w:numPr>
          <w:ilvl w:val="4"/>
          <w:numId w:val="51"/>
        </w:numPr>
        <w:tabs>
          <w:tab w:val="clear" w:pos="2468"/>
          <w:tab w:val="left" w:pos="1901"/>
        </w:tabs>
        <w:spacing w:before="120" w:after="0"/>
        <w:ind w:left="1759" w:hanging="992"/>
      </w:pPr>
      <w:r w:rsidRPr="00F86046">
        <w:rPr>
          <w:rFonts w:hint="cs"/>
          <w:rtl/>
        </w:rPr>
        <w:t xml:space="preserve">כל </w:t>
      </w:r>
      <w:r>
        <w:rPr>
          <w:rFonts w:hint="cs"/>
          <w:rtl/>
        </w:rPr>
        <w:t>פנייה פרטנית</w:t>
      </w:r>
      <w:r w:rsidRPr="00F86046">
        <w:rPr>
          <w:rFonts w:hint="cs"/>
          <w:rtl/>
        </w:rPr>
        <w:t xml:space="preserve"> תכיל </w:t>
      </w:r>
      <w:r>
        <w:rPr>
          <w:rFonts w:hint="cs"/>
          <w:rtl/>
        </w:rPr>
        <w:t xml:space="preserve">פרטים כמפורט בסעיף </w:t>
      </w:r>
      <w:r w:rsidR="00EA075E">
        <w:rPr>
          <w:rtl/>
        </w:rPr>
        <w:fldChar w:fldCharType="begin"/>
      </w:r>
      <w:r w:rsidR="00EA075E">
        <w:rPr>
          <w:rtl/>
        </w:rPr>
        <w:instrText xml:space="preserve"> </w:instrText>
      </w:r>
      <w:r w:rsidR="00EA075E">
        <w:instrText>REF</w:instrText>
      </w:r>
      <w:r w:rsidR="00EA075E">
        <w:rPr>
          <w:rtl/>
        </w:rPr>
        <w:instrText xml:space="preserve"> _</w:instrText>
      </w:r>
      <w:r w:rsidR="00EA075E">
        <w:instrText>Ref504896441 \r \h</w:instrText>
      </w:r>
      <w:r w:rsidR="00EA075E">
        <w:rPr>
          <w:rtl/>
        </w:rPr>
        <w:instrText xml:space="preserve"> </w:instrText>
      </w:r>
      <w:r w:rsidR="00EA075E">
        <w:rPr>
          <w:rtl/>
        </w:rPr>
      </w:r>
      <w:r w:rsidR="00EA075E">
        <w:rPr>
          <w:rtl/>
        </w:rPr>
        <w:fldChar w:fldCharType="separate"/>
      </w:r>
      <w:r w:rsidR="00A41AD5">
        <w:rPr>
          <w:rtl/>
        </w:rPr>
        <w:t>‏0.10.2.2.2</w:t>
      </w:r>
      <w:r w:rsidR="00EA075E">
        <w:rPr>
          <w:rtl/>
        </w:rPr>
        <w:fldChar w:fldCharType="end"/>
      </w:r>
      <w:r w:rsidR="00EA075E">
        <w:rPr>
          <w:rFonts w:hint="cs"/>
          <w:rtl/>
        </w:rPr>
        <w:t xml:space="preserve"> </w:t>
      </w:r>
      <w:r>
        <w:rPr>
          <w:rFonts w:hint="cs"/>
          <w:rtl/>
        </w:rPr>
        <w:t>שלהלן. הפנייה הפרטנית, כמו גם כל תיחור שיתבצע בעקבותיה, יעמדו בפני עצמם ולא יהיה בהם כדי להקיש או ללמוד בקשר לפניות פרטניות או תיחורים אחרים</w:t>
      </w:r>
      <w:r w:rsidRPr="00F86046">
        <w:rPr>
          <w:rFonts w:hint="cs"/>
          <w:rtl/>
        </w:rPr>
        <w:t xml:space="preserve">. </w:t>
      </w:r>
    </w:p>
    <w:p w:rsidR="00174B55" w:rsidRDefault="00174B55" w:rsidP="00174B55">
      <w:pPr>
        <w:pStyle w:val="55"/>
        <w:numPr>
          <w:ilvl w:val="4"/>
          <w:numId w:val="51"/>
        </w:numPr>
        <w:tabs>
          <w:tab w:val="clear" w:pos="2468"/>
          <w:tab w:val="left" w:pos="1901"/>
        </w:tabs>
        <w:spacing w:before="120" w:after="0"/>
        <w:ind w:left="1759" w:hanging="992"/>
      </w:pPr>
      <w:r w:rsidRPr="00CF74A7">
        <w:rPr>
          <w:rFonts w:hint="cs"/>
          <w:rtl/>
        </w:rPr>
        <w:t>ספק</w:t>
      </w:r>
      <w:r>
        <w:rPr>
          <w:rFonts w:hint="cs"/>
          <w:rtl/>
        </w:rPr>
        <w:t xml:space="preserve"> </w:t>
      </w:r>
      <w:r w:rsidRPr="00CF74A7">
        <w:rPr>
          <w:rFonts w:hint="cs"/>
          <w:rtl/>
        </w:rPr>
        <w:t>רשום</w:t>
      </w:r>
      <w:r w:rsidRPr="00CF74A7">
        <w:rPr>
          <w:rtl/>
        </w:rPr>
        <w:t xml:space="preserve"> </w:t>
      </w:r>
      <w:r>
        <w:rPr>
          <w:rFonts w:hint="cs"/>
          <w:rtl/>
        </w:rPr>
        <w:t xml:space="preserve">לא </w:t>
      </w:r>
      <w:r w:rsidRPr="00CF74A7">
        <w:rPr>
          <w:rFonts w:hint="cs"/>
          <w:rtl/>
        </w:rPr>
        <w:t xml:space="preserve">רשאי </w:t>
      </w:r>
      <w:r w:rsidRPr="00CF74A7">
        <w:rPr>
          <w:rFonts w:hint="eastAsia"/>
          <w:rtl/>
        </w:rPr>
        <w:t>לספק</w:t>
      </w:r>
      <w:r>
        <w:rPr>
          <w:rFonts w:hint="cs"/>
          <w:rtl/>
        </w:rPr>
        <w:t xml:space="preserve"> ציוד או שירותים באמצעות קבלני משנה. המונח "קבלן משנה" אינו מתייחס ליצרן הציוד ו/או לגופים שיבצעו פעולות פריפריאליות ומשניות, לרבות שירותי הובלה ואחסנה. הספק יהיה רשאי </w:t>
      </w:r>
      <w:r>
        <w:rPr>
          <w:rFonts w:hint="cs"/>
          <w:rtl/>
        </w:rPr>
        <w:lastRenderedPageBreak/>
        <w:t xml:space="preserve">לעשות </w:t>
      </w:r>
      <w:r w:rsidR="009B6687">
        <w:rPr>
          <w:rFonts w:hint="cs"/>
          <w:rtl/>
        </w:rPr>
        <w:t xml:space="preserve">שימוש </w:t>
      </w:r>
      <w:r>
        <w:rPr>
          <w:rFonts w:hint="cs"/>
          <w:rtl/>
        </w:rPr>
        <w:t>בכל הנ"ל. יובהר, כי בכל מקרה האחריות כלפי עורך המכרז והמזמינים הינה של הספק.</w:t>
      </w:r>
    </w:p>
    <w:p w:rsidR="00050EF1" w:rsidRDefault="00FE22FB" w:rsidP="00174B55">
      <w:pPr>
        <w:pStyle w:val="55"/>
        <w:numPr>
          <w:ilvl w:val="4"/>
          <w:numId w:val="51"/>
        </w:numPr>
        <w:tabs>
          <w:tab w:val="clear" w:pos="2468"/>
          <w:tab w:val="left" w:pos="1901"/>
        </w:tabs>
        <w:spacing w:before="120" w:after="0"/>
        <w:ind w:left="1759" w:hanging="992"/>
        <w:rPr>
          <w:b w:val="0"/>
          <w:bCs/>
        </w:rPr>
      </w:pPr>
      <w:r w:rsidRPr="00FE22FB">
        <w:rPr>
          <w:rFonts w:hint="cs"/>
          <w:b w:val="0"/>
          <w:bCs/>
          <w:rtl/>
        </w:rPr>
        <w:t xml:space="preserve">פריטים מותרים להזמנה </w:t>
      </w:r>
      <w:r>
        <w:rPr>
          <w:rFonts w:hint="cs"/>
          <w:b w:val="0"/>
          <w:bCs/>
          <w:rtl/>
        </w:rPr>
        <w:t>ואספקה</w:t>
      </w:r>
    </w:p>
    <w:p w:rsidR="00FE22FB" w:rsidRDefault="00FE22FB" w:rsidP="00BB3B85">
      <w:pPr>
        <w:pStyle w:val="65"/>
        <w:numPr>
          <w:ilvl w:val="5"/>
          <w:numId w:val="51"/>
        </w:numPr>
        <w:tabs>
          <w:tab w:val="clear" w:pos="2751"/>
          <w:tab w:val="left" w:pos="2184"/>
        </w:tabs>
        <w:spacing w:before="120" w:after="0"/>
        <w:ind w:left="2184" w:hanging="1134"/>
      </w:pPr>
      <w:r>
        <w:rPr>
          <w:rFonts w:hint="cs"/>
          <w:rtl/>
        </w:rPr>
        <w:t xml:space="preserve">הספק רשאי להציע במסגרת תיחורים ולספק רק פריטים המופיעים בקטלוג. </w:t>
      </w:r>
    </w:p>
    <w:p w:rsidR="00FE22FB" w:rsidRPr="00FE22FB" w:rsidRDefault="00FE22FB" w:rsidP="00BB3B85">
      <w:pPr>
        <w:pStyle w:val="65"/>
        <w:numPr>
          <w:ilvl w:val="5"/>
          <w:numId w:val="51"/>
        </w:numPr>
        <w:tabs>
          <w:tab w:val="clear" w:pos="2751"/>
          <w:tab w:val="left" w:pos="2184"/>
        </w:tabs>
        <w:spacing w:before="120" w:after="0"/>
        <w:ind w:left="2184" w:hanging="1134"/>
      </w:pPr>
      <w:r>
        <w:rPr>
          <w:rFonts w:hint="cs"/>
          <w:rtl/>
        </w:rPr>
        <w:t xml:space="preserve">לא ניתן יהיה </w:t>
      </w:r>
      <w:r w:rsidR="00657598">
        <w:rPr>
          <w:rFonts w:hint="cs"/>
          <w:rtl/>
        </w:rPr>
        <w:t>להזמין או לספק פריט שאינו מופיע</w:t>
      </w:r>
      <w:r>
        <w:rPr>
          <w:rFonts w:hint="cs"/>
          <w:rtl/>
        </w:rPr>
        <w:t xml:space="preserve"> בקטלוג.</w:t>
      </w:r>
    </w:p>
    <w:p w:rsidR="00174B55" w:rsidRPr="002609CF" w:rsidRDefault="00174B55" w:rsidP="00BB3B85">
      <w:pPr>
        <w:pStyle w:val="41"/>
        <w:tabs>
          <w:tab w:val="clear" w:pos="1759"/>
        </w:tabs>
        <w:spacing w:before="120" w:after="0"/>
        <w:ind w:left="1332" w:hanging="425"/>
        <w:jc w:val="both"/>
        <w:rPr>
          <w:rFonts w:ascii="David" w:hAnsi="David"/>
          <w:b w:val="0"/>
          <w:bCs/>
        </w:rPr>
      </w:pPr>
      <w:r w:rsidRPr="002609CF">
        <w:rPr>
          <w:rFonts w:ascii="David" w:hAnsi="David" w:hint="cs"/>
          <w:b w:val="0"/>
          <w:bCs/>
          <w:rtl/>
        </w:rPr>
        <w:t>פנייה פרטנית</w:t>
      </w:r>
    </w:p>
    <w:p w:rsidR="00174B55" w:rsidRDefault="00174B55" w:rsidP="009D1080">
      <w:pPr>
        <w:pStyle w:val="55"/>
        <w:numPr>
          <w:ilvl w:val="4"/>
          <w:numId w:val="51"/>
        </w:numPr>
        <w:tabs>
          <w:tab w:val="clear" w:pos="2468"/>
          <w:tab w:val="left" w:pos="1901"/>
        </w:tabs>
        <w:spacing w:before="120" w:after="0"/>
        <w:ind w:left="1759" w:hanging="992"/>
      </w:pPr>
      <w:r w:rsidRPr="009D1080">
        <w:rPr>
          <w:rFonts w:hint="cs"/>
          <w:rtl/>
        </w:rPr>
        <w:t>פנייה פרטנית תפורסם באמצעות המערכת הממוחשבת ותישלח לכל הספקים הרשומים ל</w:t>
      </w:r>
      <w:r w:rsidR="003C23BF" w:rsidRPr="009D1080">
        <w:rPr>
          <w:rFonts w:hint="cs"/>
          <w:rtl/>
        </w:rPr>
        <w:t>כל אחת מן ה</w:t>
      </w:r>
      <w:r w:rsidRPr="009D1080">
        <w:rPr>
          <w:rFonts w:hint="cs"/>
          <w:rtl/>
        </w:rPr>
        <w:t xml:space="preserve">קטגוריות </w:t>
      </w:r>
      <w:r w:rsidR="00B67B12" w:rsidRPr="009D1080">
        <w:rPr>
          <w:rFonts w:hint="cs"/>
          <w:rtl/>
        </w:rPr>
        <w:t>המכיל</w:t>
      </w:r>
      <w:r w:rsidR="004621D9" w:rsidRPr="009D1080">
        <w:rPr>
          <w:rFonts w:hint="cs"/>
          <w:rtl/>
        </w:rPr>
        <w:t>ות</w:t>
      </w:r>
      <w:r w:rsidR="00B67B12" w:rsidRPr="009D1080">
        <w:rPr>
          <w:rFonts w:hint="cs"/>
          <w:rtl/>
        </w:rPr>
        <w:t xml:space="preserve"> </w:t>
      </w:r>
      <w:r w:rsidRPr="009D1080">
        <w:rPr>
          <w:rFonts w:hint="cs"/>
          <w:rtl/>
        </w:rPr>
        <w:t>תצורות ופריטים שנכללו בפנייה הפרטנית</w:t>
      </w:r>
      <w:r w:rsidR="006D3AE3">
        <w:rPr>
          <w:rFonts w:hint="cs"/>
          <w:rtl/>
        </w:rPr>
        <w:t xml:space="preserve"> ואשר אושרה הרשמתם לאזור האספקה שנבחר בפנייה הפרטנית</w:t>
      </w:r>
      <w:r w:rsidRPr="009D1080">
        <w:rPr>
          <w:rFonts w:hint="cs"/>
          <w:rtl/>
        </w:rPr>
        <w:t>.</w:t>
      </w:r>
      <w:r w:rsidR="009D1080">
        <w:rPr>
          <w:rFonts w:hint="cs"/>
          <w:rtl/>
        </w:rPr>
        <w:t xml:space="preserve"> יובהר, כי במידה והפנייה הפרטנית כוללת מספר תצורות ופריטים ממספר קטגוריות שונות, הפנייה הפרטנית תישלח רק לספקים הרשומים לכל הקטגוריות המכילות תצורות ופריטים הנכללים בפנייה הפרטנית.</w:t>
      </w:r>
      <w:r w:rsidRPr="009D1080">
        <w:rPr>
          <w:rFonts w:hint="cs"/>
          <w:rtl/>
        </w:rPr>
        <w:t xml:space="preserve"> </w:t>
      </w:r>
      <w:r w:rsidRPr="009D1080">
        <w:rPr>
          <w:rtl/>
        </w:rPr>
        <w:t xml:space="preserve">כמו כן, </w:t>
      </w:r>
      <w:r w:rsidRPr="009D1080">
        <w:rPr>
          <w:rFonts w:hint="cs"/>
          <w:rtl/>
        </w:rPr>
        <w:t>תישלח</w:t>
      </w:r>
      <w:r w:rsidRPr="009D1080">
        <w:rPr>
          <w:rtl/>
        </w:rPr>
        <w:t xml:space="preserve"> הודע</w:t>
      </w:r>
      <w:r w:rsidRPr="009D1080">
        <w:rPr>
          <w:rFonts w:hint="cs"/>
          <w:rtl/>
        </w:rPr>
        <w:t>ה</w:t>
      </w:r>
      <w:r w:rsidRPr="009D1080">
        <w:rPr>
          <w:rtl/>
        </w:rPr>
        <w:t xml:space="preserve"> על שליחת </w:t>
      </w:r>
      <w:r w:rsidRPr="009D1080">
        <w:rPr>
          <w:rFonts w:hint="cs"/>
          <w:rtl/>
        </w:rPr>
        <w:t>הפנייה הפרטנית לספקים הרשומים באמצעות דואר אלקטרוני.</w:t>
      </w:r>
      <w:r w:rsidRPr="009D1080">
        <w:rPr>
          <w:rtl/>
        </w:rPr>
        <w:t xml:space="preserve"> לאחר קבלת </w:t>
      </w:r>
      <w:r w:rsidRPr="009D1080">
        <w:rPr>
          <w:rFonts w:hint="cs"/>
          <w:rtl/>
        </w:rPr>
        <w:t>הודעה כאמור</w:t>
      </w:r>
      <w:r w:rsidRPr="009D1080">
        <w:rPr>
          <w:rtl/>
        </w:rPr>
        <w:t xml:space="preserve">, ישיב </w:t>
      </w:r>
      <w:r w:rsidRPr="009D1080">
        <w:rPr>
          <w:rFonts w:hint="cs"/>
          <w:rtl/>
        </w:rPr>
        <w:t>הספק הרשום לפנייה הפרטנית</w:t>
      </w:r>
      <w:r w:rsidRPr="009D1080">
        <w:rPr>
          <w:rtl/>
        </w:rPr>
        <w:t xml:space="preserve"> ויגיש הצעת</w:t>
      </w:r>
      <w:r w:rsidRPr="009D1080">
        <w:rPr>
          <w:rFonts w:hint="cs"/>
          <w:rtl/>
        </w:rPr>
        <w:t>ו</w:t>
      </w:r>
      <w:r w:rsidRPr="009D1080">
        <w:rPr>
          <w:rtl/>
        </w:rPr>
        <w:t xml:space="preserve"> </w:t>
      </w:r>
      <w:r w:rsidRPr="009D1080">
        <w:rPr>
          <w:rFonts w:hint="cs"/>
          <w:rtl/>
        </w:rPr>
        <w:t xml:space="preserve">והכל כמפורט </w:t>
      </w:r>
      <w:r w:rsidRPr="009D1080">
        <w:rPr>
          <w:rFonts w:hint="eastAsia"/>
          <w:rtl/>
        </w:rPr>
        <w:t>בסע</w:t>
      </w:r>
      <w:r w:rsidRPr="009D1080">
        <w:rPr>
          <w:rFonts w:hint="cs"/>
          <w:rtl/>
        </w:rPr>
        <w:t xml:space="preserve">יף </w:t>
      </w:r>
      <w:r w:rsidR="00EA075E" w:rsidRPr="009D1080">
        <w:rPr>
          <w:rtl/>
        </w:rPr>
        <w:fldChar w:fldCharType="begin"/>
      </w:r>
      <w:r w:rsidR="00EA075E" w:rsidRPr="009D1080">
        <w:rPr>
          <w:rtl/>
        </w:rPr>
        <w:instrText xml:space="preserve"> </w:instrText>
      </w:r>
      <w:r w:rsidR="00EA075E" w:rsidRPr="009D1080">
        <w:rPr>
          <w:rFonts w:hint="eastAsia"/>
        </w:rPr>
        <w:instrText>REF</w:instrText>
      </w:r>
      <w:r w:rsidR="00EA075E" w:rsidRPr="009D1080">
        <w:rPr>
          <w:rFonts w:hint="eastAsia"/>
          <w:rtl/>
        </w:rPr>
        <w:instrText xml:space="preserve"> _</w:instrText>
      </w:r>
      <w:r w:rsidR="00EA075E" w:rsidRPr="009D1080">
        <w:rPr>
          <w:rFonts w:hint="eastAsia"/>
        </w:rPr>
        <w:instrText>Ref504896475 \r \h</w:instrText>
      </w:r>
      <w:r w:rsidR="00EA075E" w:rsidRPr="009D1080">
        <w:rPr>
          <w:rtl/>
        </w:rPr>
        <w:instrText xml:space="preserve"> </w:instrText>
      </w:r>
      <w:r w:rsidR="00CA02C6" w:rsidRPr="009D1080">
        <w:rPr>
          <w:rtl/>
        </w:rPr>
        <w:instrText xml:space="preserve"> \* </w:instrText>
      </w:r>
      <w:r w:rsidR="00CA02C6" w:rsidRPr="009D1080">
        <w:instrText>MERGEFORMAT</w:instrText>
      </w:r>
      <w:r w:rsidR="00CA02C6" w:rsidRPr="009D1080">
        <w:rPr>
          <w:rtl/>
        </w:rPr>
        <w:instrText xml:space="preserve"> </w:instrText>
      </w:r>
      <w:r w:rsidR="00EA075E" w:rsidRPr="009D1080">
        <w:rPr>
          <w:rtl/>
        </w:rPr>
      </w:r>
      <w:r w:rsidR="00EA075E" w:rsidRPr="009D1080">
        <w:rPr>
          <w:rtl/>
        </w:rPr>
        <w:fldChar w:fldCharType="separate"/>
      </w:r>
      <w:r w:rsidR="00A41AD5">
        <w:rPr>
          <w:rtl/>
        </w:rPr>
        <w:t>‏0.10.2.3</w:t>
      </w:r>
      <w:r w:rsidR="00EA075E" w:rsidRPr="009D1080">
        <w:rPr>
          <w:rtl/>
        </w:rPr>
        <w:fldChar w:fldCharType="end"/>
      </w:r>
      <w:r w:rsidR="00EA075E" w:rsidRPr="009D1080">
        <w:rPr>
          <w:rFonts w:hint="cs"/>
          <w:rtl/>
        </w:rPr>
        <w:t xml:space="preserve"> </w:t>
      </w:r>
      <w:r w:rsidRPr="009D1080">
        <w:rPr>
          <w:rFonts w:hint="eastAsia"/>
          <w:rtl/>
        </w:rPr>
        <w:t>להלן</w:t>
      </w:r>
      <w:r w:rsidRPr="009D1080">
        <w:rPr>
          <w:rtl/>
        </w:rPr>
        <w:t>.</w:t>
      </w:r>
    </w:p>
    <w:p w:rsidR="00174B55" w:rsidRPr="00477A3A" w:rsidRDefault="00174B55" w:rsidP="00174B55">
      <w:pPr>
        <w:pStyle w:val="55"/>
        <w:numPr>
          <w:ilvl w:val="4"/>
          <w:numId w:val="51"/>
        </w:numPr>
        <w:tabs>
          <w:tab w:val="clear" w:pos="2468"/>
          <w:tab w:val="left" w:pos="1901"/>
        </w:tabs>
        <w:spacing w:before="120" w:after="0"/>
        <w:ind w:left="1759" w:hanging="992"/>
      </w:pPr>
      <w:bookmarkStart w:id="139" w:name="_Ref504896441"/>
      <w:r w:rsidRPr="00477A3A">
        <w:rPr>
          <w:rFonts w:hint="cs"/>
          <w:rtl/>
        </w:rPr>
        <w:t>פני</w:t>
      </w:r>
      <w:r>
        <w:rPr>
          <w:rFonts w:hint="cs"/>
          <w:rtl/>
        </w:rPr>
        <w:t>י</w:t>
      </w:r>
      <w:r w:rsidRPr="00477A3A">
        <w:rPr>
          <w:rFonts w:hint="cs"/>
          <w:rtl/>
        </w:rPr>
        <w:t>ה פרטנית תכלול</w:t>
      </w:r>
      <w:r w:rsidRPr="00477A3A">
        <w:rPr>
          <w:rtl/>
        </w:rPr>
        <w:t xml:space="preserve"> </w:t>
      </w:r>
      <w:r w:rsidRPr="00477A3A">
        <w:rPr>
          <w:rFonts w:hint="cs"/>
          <w:rtl/>
        </w:rPr>
        <w:t>את ה</w:t>
      </w:r>
      <w:r w:rsidRPr="00477A3A">
        <w:rPr>
          <w:rFonts w:hint="eastAsia"/>
          <w:rtl/>
        </w:rPr>
        <w:t>פרטים</w:t>
      </w:r>
      <w:r w:rsidRPr="00477A3A">
        <w:rPr>
          <w:rtl/>
        </w:rPr>
        <w:t xml:space="preserve"> </w:t>
      </w:r>
      <w:r w:rsidRPr="00477A3A">
        <w:rPr>
          <w:rFonts w:hint="cs"/>
          <w:rtl/>
        </w:rPr>
        <w:t xml:space="preserve">הבאים </w:t>
      </w:r>
      <w:r>
        <w:rPr>
          <w:rFonts w:hint="cs"/>
          <w:rtl/>
        </w:rPr>
        <w:t xml:space="preserve">והכול </w:t>
      </w:r>
      <w:r w:rsidRPr="00477A3A">
        <w:rPr>
          <w:rFonts w:hint="cs"/>
          <w:rtl/>
        </w:rPr>
        <w:t>בהתאם לצורך</w:t>
      </w:r>
      <w:r w:rsidRPr="00477A3A">
        <w:rPr>
          <w:rtl/>
        </w:rPr>
        <w:t>:</w:t>
      </w:r>
      <w:bookmarkEnd w:id="139"/>
    </w:p>
    <w:p w:rsidR="00174B55" w:rsidRDefault="00174B55" w:rsidP="00BB3B85">
      <w:pPr>
        <w:pStyle w:val="65"/>
        <w:numPr>
          <w:ilvl w:val="5"/>
          <w:numId w:val="51"/>
        </w:numPr>
        <w:tabs>
          <w:tab w:val="clear" w:pos="2751"/>
          <w:tab w:val="left" w:pos="2184"/>
        </w:tabs>
        <w:spacing w:before="120" w:after="0"/>
        <w:ind w:left="2184" w:hanging="1134"/>
      </w:pPr>
      <w:r w:rsidRPr="00BB3B85">
        <w:rPr>
          <w:rFonts w:hint="eastAsia"/>
          <w:rtl/>
        </w:rPr>
        <w:t>שם</w:t>
      </w:r>
      <w:r w:rsidRPr="00BB3B85">
        <w:rPr>
          <w:rtl/>
        </w:rPr>
        <w:t xml:space="preserve"> </w:t>
      </w:r>
      <w:r w:rsidRPr="00BB3B85">
        <w:rPr>
          <w:rFonts w:hint="cs"/>
          <w:rtl/>
        </w:rPr>
        <w:t>המזמין.</w:t>
      </w:r>
    </w:p>
    <w:p w:rsidR="00174B55" w:rsidRDefault="00641CDA" w:rsidP="00BB3B85">
      <w:pPr>
        <w:pStyle w:val="65"/>
        <w:numPr>
          <w:ilvl w:val="5"/>
          <w:numId w:val="51"/>
        </w:numPr>
        <w:tabs>
          <w:tab w:val="clear" w:pos="2751"/>
          <w:tab w:val="left" w:pos="2184"/>
        </w:tabs>
        <w:spacing w:before="120" w:after="0"/>
        <w:ind w:left="2184" w:hanging="1134"/>
      </w:pPr>
      <w:r>
        <w:rPr>
          <w:rFonts w:hint="cs"/>
          <w:rtl/>
        </w:rPr>
        <w:t>הציוד המבוקש וכמותו.</w:t>
      </w:r>
    </w:p>
    <w:p w:rsidR="00506AD1" w:rsidRPr="00BB3B85" w:rsidRDefault="00506AD1" w:rsidP="00BB3B85">
      <w:pPr>
        <w:pStyle w:val="65"/>
        <w:numPr>
          <w:ilvl w:val="5"/>
          <w:numId w:val="51"/>
        </w:numPr>
        <w:tabs>
          <w:tab w:val="clear" w:pos="2751"/>
          <w:tab w:val="left" w:pos="2184"/>
        </w:tabs>
        <w:spacing w:before="120" w:after="0"/>
        <w:ind w:left="2184" w:hanging="1134"/>
      </w:pPr>
      <w:r>
        <w:rPr>
          <w:rFonts w:hint="cs"/>
          <w:rtl/>
        </w:rPr>
        <w:t>מועד תום תוקף ההצעות (המועד האחרון בו ניתן להכריז על מועמד לזכייה בתיחור ספציפי).</w:t>
      </w:r>
    </w:p>
    <w:p w:rsidR="00174B55" w:rsidRPr="00BB3B85" w:rsidRDefault="00D079C3" w:rsidP="00EA075E">
      <w:pPr>
        <w:pStyle w:val="65"/>
        <w:numPr>
          <w:ilvl w:val="5"/>
          <w:numId w:val="51"/>
        </w:numPr>
        <w:tabs>
          <w:tab w:val="clear" w:pos="2751"/>
          <w:tab w:val="left" w:pos="2184"/>
        </w:tabs>
        <w:spacing w:before="120" w:after="0"/>
        <w:ind w:left="2184" w:hanging="1134"/>
      </w:pPr>
      <w:r w:rsidRPr="00BB3B85">
        <w:rPr>
          <w:rFonts w:hint="cs"/>
          <w:rtl/>
        </w:rPr>
        <w:t>מס' ימי עבודה לאספקת הציוד</w:t>
      </w:r>
      <w:r w:rsidR="00C87CB9">
        <w:rPr>
          <w:rFonts w:hint="cs"/>
          <w:rtl/>
        </w:rPr>
        <w:t xml:space="preserve"> מיום הוצאת הזמנת עבודה לזוכה, כמפורט בסעיף </w:t>
      </w:r>
      <w:r w:rsidR="00EA075E">
        <w:rPr>
          <w:rtl/>
        </w:rPr>
        <w:fldChar w:fldCharType="begin"/>
      </w:r>
      <w:r w:rsidR="00EA075E">
        <w:rPr>
          <w:rtl/>
        </w:rPr>
        <w:instrText xml:space="preserve"> </w:instrText>
      </w:r>
      <w:r w:rsidR="00EA075E">
        <w:rPr>
          <w:rFonts w:hint="cs"/>
        </w:rPr>
        <w:instrText>REF</w:instrText>
      </w:r>
      <w:r w:rsidR="00EA075E">
        <w:rPr>
          <w:rFonts w:hint="cs"/>
          <w:rtl/>
        </w:rPr>
        <w:instrText xml:space="preserve"> _</w:instrText>
      </w:r>
      <w:r w:rsidR="00EA075E">
        <w:rPr>
          <w:rFonts w:hint="cs"/>
        </w:rPr>
        <w:instrText>Ref504896514 \r \h</w:instrText>
      </w:r>
      <w:r w:rsidR="00EA075E">
        <w:rPr>
          <w:rtl/>
        </w:rPr>
        <w:instrText xml:space="preserve"> </w:instrText>
      </w:r>
      <w:r w:rsidR="00EA075E">
        <w:rPr>
          <w:rtl/>
        </w:rPr>
      </w:r>
      <w:r w:rsidR="00EA075E">
        <w:rPr>
          <w:rtl/>
        </w:rPr>
        <w:fldChar w:fldCharType="separate"/>
      </w:r>
      <w:r w:rsidR="00A41AD5">
        <w:rPr>
          <w:rtl/>
        </w:rPr>
        <w:t>‏4.2.4.1</w:t>
      </w:r>
      <w:r w:rsidR="00EA075E">
        <w:rPr>
          <w:rtl/>
        </w:rPr>
        <w:fldChar w:fldCharType="end"/>
      </w:r>
      <w:r w:rsidR="00EA075E">
        <w:rPr>
          <w:rFonts w:hint="cs"/>
          <w:rtl/>
        </w:rPr>
        <w:t xml:space="preserve"> </w:t>
      </w:r>
      <w:r w:rsidR="00C87CB9">
        <w:rPr>
          <w:rFonts w:hint="cs"/>
          <w:rtl/>
        </w:rPr>
        <w:t>להלן.</w:t>
      </w:r>
    </w:p>
    <w:p w:rsidR="00174B55" w:rsidRPr="00BB3B85" w:rsidRDefault="00174B55" w:rsidP="00BB3B85">
      <w:pPr>
        <w:pStyle w:val="65"/>
        <w:numPr>
          <w:ilvl w:val="5"/>
          <w:numId w:val="51"/>
        </w:numPr>
        <w:tabs>
          <w:tab w:val="clear" w:pos="2751"/>
          <w:tab w:val="left" w:pos="2184"/>
        </w:tabs>
        <w:spacing w:before="120" w:after="0"/>
        <w:ind w:left="2184" w:hanging="1134"/>
      </w:pPr>
      <w:r w:rsidRPr="00BB3B85">
        <w:rPr>
          <w:rFonts w:hint="eastAsia"/>
          <w:rtl/>
        </w:rPr>
        <w:t>פרק</w:t>
      </w:r>
      <w:r w:rsidRPr="00BB3B85">
        <w:rPr>
          <w:rtl/>
        </w:rPr>
        <w:t xml:space="preserve"> הזמן המוגדר לצורך </w:t>
      </w:r>
      <w:r w:rsidRPr="00BB3B85">
        <w:rPr>
          <w:rFonts w:hint="cs"/>
          <w:rtl/>
        </w:rPr>
        <w:t>מענה על הפנייה הפרטנית.</w:t>
      </w:r>
    </w:p>
    <w:p w:rsidR="00174B55" w:rsidRPr="00BB3B85" w:rsidRDefault="00174B55" w:rsidP="00BB3B85">
      <w:pPr>
        <w:pStyle w:val="65"/>
        <w:numPr>
          <w:ilvl w:val="5"/>
          <w:numId w:val="51"/>
        </w:numPr>
        <w:tabs>
          <w:tab w:val="clear" w:pos="2751"/>
          <w:tab w:val="left" w:pos="2184"/>
        </w:tabs>
        <w:spacing w:before="120" w:after="0"/>
        <w:ind w:left="2184" w:hanging="1134"/>
      </w:pPr>
      <w:r w:rsidRPr="00BB3B85">
        <w:rPr>
          <w:rFonts w:hint="cs"/>
          <w:rtl/>
        </w:rPr>
        <w:t>מקום אספקה מבוקש.</w:t>
      </w:r>
      <w:r w:rsidR="00C376C1">
        <w:rPr>
          <w:rFonts w:hint="cs"/>
          <w:rtl/>
        </w:rPr>
        <w:t xml:space="preserve"> </w:t>
      </w:r>
    </w:p>
    <w:p w:rsidR="00174B55" w:rsidRPr="00BB3B85" w:rsidRDefault="00174B55" w:rsidP="00BB3B85">
      <w:pPr>
        <w:pStyle w:val="65"/>
        <w:numPr>
          <w:ilvl w:val="5"/>
          <w:numId w:val="51"/>
        </w:numPr>
        <w:tabs>
          <w:tab w:val="clear" w:pos="2751"/>
          <w:tab w:val="left" w:pos="2184"/>
        </w:tabs>
        <w:spacing w:before="120" w:after="0"/>
        <w:ind w:left="2184" w:hanging="1134"/>
      </w:pPr>
      <w:r w:rsidRPr="00BB3B85">
        <w:rPr>
          <w:rFonts w:hint="cs"/>
          <w:rtl/>
        </w:rPr>
        <w:t>האם נדרשת ערבות ביצוע.</w:t>
      </w:r>
    </w:p>
    <w:p w:rsidR="00174B55" w:rsidRPr="00BB3B85" w:rsidRDefault="00174B55" w:rsidP="00BB3B85">
      <w:pPr>
        <w:pStyle w:val="65"/>
        <w:numPr>
          <w:ilvl w:val="5"/>
          <w:numId w:val="51"/>
        </w:numPr>
        <w:tabs>
          <w:tab w:val="clear" w:pos="2751"/>
          <w:tab w:val="left" w:pos="2184"/>
        </w:tabs>
        <w:spacing w:before="120" w:after="0"/>
        <w:ind w:left="2184" w:hanging="1134"/>
      </w:pPr>
      <w:r w:rsidRPr="00BB3B85">
        <w:rPr>
          <w:rFonts w:hint="cs"/>
          <w:rtl/>
        </w:rPr>
        <w:t xml:space="preserve">סכום ערבות הביצוע (במידה ונדרשת). </w:t>
      </w:r>
    </w:p>
    <w:p w:rsidR="00174B55" w:rsidRPr="00BB3887" w:rsidRDefault="00174B55" w:rsidP="00BB3B85">
      <w:pPr>
        <w:pStyle w:val="65"/>
        <w:numPr>
          <w:ilvl w:val="5"/>
          <w:numId w:val="51"/>
        </w:numPr>
        <w:tabs>
          <w:tab w:val="clear" w:pos="2751"/>
          <w:tab w:val="left" w:pos="2184"/>
        </w:tabs>
        <w:spacing w:before="120" w:after="0"/>
        <w:ind w:left="2184" w:hanging="1134"/>
        <w:rPr>
          <w:rtl/>
        </w:rPr>
      </w:pPr>
      <w:r w:rsidRPr="00BB3B85">
        <w:rPr>
          <w:rFonts w:hint="eastAsia"/>
          <w:rtl/>
        </w:rPr>
        <w:t>מועד</w:t>
      </w:r>
      <w:r w:rsidRPr="00BB3B85">
        <w:rPr>
          <w:rtl/>
        </w:rPr>
        <w:t xml:space="preserve"> </w:t>
      </w:r>
      <w:r w:rsidRPr="00BB3B85">
        <w:rPr>
          <w:rFonts w:hint="eastAsia"/>
          <w:rtl/>
        </w:rPr>
        <w:t>תום</w:t>
      </w:r>
      <w:r w:rsidRPr="00BB3B85">
        <w:rPr>
          <w:rtl/>
        </w:rPr>
        <w:t xml:space="preserve"> </w:t>
      </w:r>
      <w:r w:rsidRPr="00BB3B85">
        <w:rPr>
          <w:rFonts w:hint="eastAsia"/>
          <w:rtl/>
        </w:rPr>
        <w:t>תוקף</w:t>
      </w:r>
      <w:r w:rsidRPr="00BB3B85">
        <w:rPr>
          <w:rtl/>
        </w:rPr>
        <w:t xml:space="preserve"> </w:t>
      </w:r>
      <w:r w:rsidRPr="00BB3B85">
        <w:rPr>
          <w:rFonts w:hint="eastAsia"/>
          <w:rtl/>
        </w:rPr>
        <w:t>ערבות</w:t>
      </w:r>
      <w:r w:rsidRPr="00BB3B85">
        <w:rPr>
          <w:rtl/>
        </w:rPr>
        <w:t xml:space="preserve"> </w:t>
      </w:r>
      <w:r w:rsidRPr="00BB3B85">
        <w:rPr>
          <w:rFonts w:hint="eastAsia"/>
          <w:rtl/>
        </w:rPr>
        <w:t>הביצוע</w:t>
      </w:r>
      <w:r w:rsidRPr="00BB3B85">
        <w:rPr>
          <w:rtl/>
        </w:rPr>
        <w:t xml:space="preserve"> (במידה </w:t>
      </w:r>
      <w:r w:rsidRPr="00BB3B85">
        <w:rPr>
          <w:rFonts w:hint="eastAsia"/>
          <w:rtl/>
        </w:rPr>
        <w:t>ונדרשת</w:t>
      </w:r>
      <w:r w:rsidRPr="00BB3B85">
        <w:rPr>
          <w:rtl/>
        </w:rPr>
        <w:t>).</w:t>
      </w:r>
    </w:p>
    <w:p w:rsidR="00174B55" w:rsidRPr="00F86046" w:rsidRDefault="00174B55" w:rsidP="001D21E9">
      <w:pPr>
        <w:pStyle w:val="55"/>
        <w:numPr>
          <w:ilvl w:val="4"/>
          <w:numId w:val="51"/>
        </w:numPr>
        <w:tabs>
          <w:tab w:val="clear" w:pos="2468"/>
          <w:tab w:val="left" w:pos="1901"/>
        </w:tabs>
        <w:spacing w:before="120" w:after="0"/>
        <w:ind w:left="1759" w:hanging="992"/>
      </w:pPr>
      <w:r w:rsidRPr="00F86046">
        <w:rPr>
          <w:rFonts w:hint="eastAsia"/>
          <w:rtl/>
        </w:rPr>
        <w:t>יובהר</w:t>
      </w:r>
      <w:r w:rsidRPr="00F86046">
        <w:rPr>
          <w:rtl/>
        </w:rPr>
        <w:t xml:space="preserve"> </w:t>
      </w:r>
      <w:r w:rsidRPr="00F86046">
        <w:rPr>
          <w:rFonts w:hint="eastAsia"/>
          <w:rtl/>
        </w:rPr>
        <w:t>כי</w:t>
      </w:r>
      <w:r>
        <w:rPr>
          <w:rFonts w:hint="cs"/>
          <w:rtl/>
        </w:rPr>
        <w:t xml:space="preserve"> הרשימה </w:t>
      </w:r>
      <w:r w:rsidR="00F34A40">
        <w:rPr>
          <w:rFonts w:hint="cs"/>
          <w:rtl/>
        </w:rPr>
        <w:t xml:space="preserve">לעיל </w:t>
      </w:r>
      <w:r>
        <w:rPr>
          <w:rFonts w:hint="cs"/>
          <w:rtl/>
        </w:rPr>
        <w:t>אינה רשימה סגורה ו</w:t>
      </w:r>
      <w:r w:rsidRPr="00F86046">
        <w:rPr>
          <w:rFonts w:hint="eastAsia"/>
          <w:rtl/>
        </w:rPr>
        <w:t>עורך</w:t>
      </w:r>
      <w:r w:rsidRPr="00F86046">
        <w:rPr>
          <w:rtl/>
        </w:rPr>
        <w:t xml:space="preserve"> </w:t>
      </w:r>
      <w:r w:rsidRPr="00F86046">
        <w:rPr>
          <w:rFonts w:hint="eastAsia"/>
          <w:rtl/>
        </w:rPr>
        <w:t>המכרז</w:t>
      </w:r>
      <w:r w:rsidRPr="00F86046">
        <w:rPr>
          <w:rtl/>
        </w:rPr>
        <w:t xml:space="preserve"> </w:t>
      </w:r>
      <w:r w:rsidRPr="00F86046">
        <w:rPr>
          <w:rFonts w:hint="eastAsia"/>
          <w:rtl/>
        </w:rPr>
        <w:t>רשאי</w:t>
      </w:r>
      <w:r>
        <w:rPr>
          <w:rFonts w:hint="cs"/>
          <w:rtl/>
        </w:rPr>
        <w:t xml:space="preserve"> לשנות ולעדכן את הפרטים, בהתאם לשיקול דעתו הבלעדי. </w:t>
      </w:r>
      <w:r w:rsidR="001839D2">
        <w:rPr>
          <w:rFonts w:hint="cs"/>
          <w:rtl/>
        </w:rPr>
        <w:t xml:space="preserve">כמו כן, עורך המכרז רשאי לקבוע </w:t>
      </w:r>
      <w:r w:rsidR="001839D2">
        <w:rPr>
          <w:rFonts w:hint="cs"/>
          <w:rtl/>
        </w:rPr>
        <w:lastRenderedPageBreak/>
        <w:t xml:space="preserve">כי ביחס לתצורה מסוימת יהיו המזמינים רשאים לכלול בפנייה הפרטנית </w:t>
      </w:r>
      <w:r w:rsidR="001D21E9">
        <w:rPr>
          <w:rFonts w:hint="cs"/>
          <w:rtl/>
        </w:rPr>
        <w:t xml:space="preserve">רק </w:t>
      </w:r>
      <w:r w:rsidR="001839D2">
        <w:rPr>
          <w:rFonts w:hint="cs"/>
          <w:rtl/>
        </w:rPr>
        <w:t>את התצורה ולא פריטים ספציפיים המתאימים לאותה תצורה.</w:t>
      </w:r>
      <w:r w:rsidR="001D21E9">
        <w:rPr>
          <w:rFonts w:hint="cs"/>
          <w:rtl/>
        </w:rPr>
        <w:t xml:space="preserve"> בכל מקרה, הספק רשאי להציע במסגרת תיחורים ולספק רק פריטים הנכללים בקטלוג.</w:t>
      </w:r>
    </w:p>
    <w:p w:rsidR="00174B55" w:rsidRDefault="00174B55" w:rsidP="00174B55">
      <w:pPr>
        <w:pStyle w:val="55"/>
        <w:numPr>
          <w:ilvl w:val="4"/>
          <w:numId w:val="51"/>
        </w:numPr>
        <w:tabs>
          <w:tab w:val="clear" w:pos="2468"/>
          <w:tab w:val="left" w:pos="1901"/>
        </w:tabs>
        <w:spacing w:before="120" w:after="0"/>
        <w:ind w:left="1759" w:hanging="992"/>
      </w:pPr>
      <w:r>
        <w:rPr>
          <w:rFonts w:hint="cs"/>
          <w:rtl/>
        </w:rPr>
        <w:t>עוד יובהר,</w:t>
      </w:r>
      <w:r w:rsidRPr="00240931">
        <w:rPr>
          <w:rFonts w:hint="cs"/>
          <w:rtl/>
        </w:rPr>
        <w:t xml:space="preserve"> כי במקרה של </w:t>
      </w:r>
      <w:r>
        <w:rPr>
          <w:rFonts w:hint="cs"/>
          <w:rtl/>
        </w:rPr>
        <w:t>פנייה פרטנית</w:t>
      </w:r>
      <w:r w:rsidRPr="00240931">
        <w:rPr>
          <w:rtl/>
        </w:rPr>
        <w:t xml:space="preserve"> </w:t>
      </w:r>
      <w:r>
        <w:rPr>
          <w:rFonts w:hint="cs"/>
          <w:rtl/>
        </w:rPr>
        <w:t>לאספקת ציוד</w:t>
      </w:r>
      <w:r w:rsidRPr="00240931">
        <w:rPr>
          <w:rtl/>
        </w:rPr>
        <w:t xml:space="preserve"> </w:t>
      </w:r>
      <w:r w:rsidRPr="00240931">
        <w:rPr>
          <w:rFonts w:hint="eastAsia"/>
          <w:rtl/>
        </w:rPr>
        <w:t>שאינה</w:t>
      </w:r>
      <w:r w:rsidRPr="00240931">
        <w:rPr>
          <w:rtl/>
        </w:rPr>
        <w:t xml:space="preserve"> </w:t>
      </w:r>
      <w:r w:rsidRPr="00240931">
        <w:rPr>
          <w:rFonts w:hint="eastAsia"/>
          <w:rtl/>
        </w:rPr>
        <w:t>ניתנת</w:t>
      </w:r>
      <w:r w:rsidRPr="00240931">
        <w:rPr>
          <w:rtl/>
        </w:rPr>
        <w:t xml:space="preserve"> להגדרה</w:t>
      </w:r>
      <w:r w:rsidRPr="00240931">
        <w:rPr>
          <w:rFonts w:hint="cs"/>
          <w:rtl/>
        </w:rPr>
        <w:t xml:space="preserve"> </w:t>
      </w:r>
      <w:r>
        <w:rPr>
          <w:rFonts w:hint="cs"/>
          <w:rtl/>
        </w:rPr>
        <w:t xml:space="preserve">רק </w:t>
      </w:r>
      <w:r w:rsidRPr="00240931">
        <w:rPr>
          <w:rtl/>
        </w:rPr>
        <w:t xml:space="preserve">באמצעות </w:t>
      </w:r>
      <w:r>
        <w:rPr>
          <w:rFonts w:hint="cs"/>
          <w:rtl/>
        </w:rPr>
        <w:t>הפרטים שיופיעו</w:t>
      </w:r>
      <w:r w:rsidRPr="00240931">
        <w:rPr>
          <w:rtl/>
        </w:rPr>
        <w:t xml:space="preserve"> </w:t>
      </w:r>
      <w:r w:rsidRPr="00240931">
        <w:rPr>
          <w:rFonts w:hint="cs"/>
          <w:rtl/>
        </w:rPr>
        <w:t xml:space="preserve">במערכת הממוחשבת, המזמין יהא רשאי להוסיף </w:t>
      </w:r>
      <w:r>
        <w:rPr>
          <w:rFonts w:hint="cs"/>
          <w:rtl/>
        </w:rPr>
        <w:t>לפנייה פרטנית</w:t>
      </w:r>
      <w:r w:rsidRPr="00240931">
        <w:rPr>
          <w:rtl/>
        </w:rPr>
        <w:t xml:space="preserve"> פירוט מילולי של העבודה המבוקשת ו</w:t>
      </w:r>
      <w:r w:rsidRPr="00240931">
        <w:rPr>
          <w:rFonts w:hint="cs"/>
          <w:rtl/>
        </w:rPr>
        <w:t xml:space="preserve">/או </w:t>
      </w:r>
      <w:r w:rsidRPr="00240931">
        <w:rPr>
          <w:rtl/>
        </w:rPr>
        <w:t xml:space="preserve">מאפייניה </w:t>
      </w:r>
      <w:r w:rsidRPr="00240931">
        <w:rPr>
          <w:rFonts w:hint="cs"/>
          <w:rtl/>
        </w:rPr>
        <w:t>ובלבד ש</w:t>
      </w:r>
      <w:r w:rsidRPr="00240931">
        <w:rPr>
          <w:rtl/>
        </w:rPr>
        <w:t>ו</w:t>
      </w:r>
      <w:r w:rsidR="001D21E9">
        <w:rPr>
          <w:rFonts w:hint="cs"/>
          <w:rtl/>
        </w:rPr>
        <w:t>ו</w:t>
      </w:r>
      <w:r w:rsidRPr="00240931">
        <w:rPr>
          <w:rtl/>
        </w:rPr>
        <w:t xml:space="preserve">עדת </w:t>
      </w:r>
      <w:r w:rsidRPr="00240931">
        <w:rPr>
          <w:rFonts w:hint="eastAsia"/>
          <w:rtl/>
        </w:rPr>
        <w:t>המכרזים</w:t>
      </w:r>
      <w:r w:rsidRPr="00240931">
        <w:rPr>
          <w:rtl/>
        </w:rPr>
        <w:t xml:space="preserve"> המשרדית</w:t>
      </w:r>
      <w:r w:rsidRPr="00240931">
        <w:rPr>
          <w:rFonts w:hint="cs"/>
          <w:rtl/>
        </w:rPr>
        <w:t xml:space="preserve"> אישרה מראש את המלל שיתווסף.</w:t>
      </w:r>
    </w:p>
    <w:p w:rsidR="00236827" w:rsidRDefault="00236827" w:rsidP="007B4FE4">
      <w:pPr>
        <w:pStyle w:val="55"/>
        <w:numPr>
          <w:ilvl w:val="4"/>
          <w:numId w:val="51"/>
        </w:numPr>
        <w:tabs>
          <w:tab w:val="clear" w:pos="2468"/>
          <w:tab w:val="left" w:pos="1901"/>
        </w:tabs>
        <w:spacing w:before="120" w:after="0"/>
        <w:ind w:left="1759" w:hanging="992"/>
      </w:pPr>
      <w:r>
        <w:rPr>
          <w:rFonts w:hint="cs"/>
          <w:rtl/>
        </w:rPr>
        <w:t xml:space="preserve">שווי כספי מזערי </w:t>
      </w:r>
      <w:r w:rsidR="00E36E3C">
        <w:rPr>
          <w:rFonts w:hint="cs"/>
          <w:rtl/>
        </w:rPr>
        <w:t xml:space="preserve">(על פי מחירים מרביים) </w:t>
      </w:r>
      <w:r>
        <w:rPr>
          <w:rFonts w:hint="cs"/>
          <w:rtl/>
        </w:rPr>
        <w:t xml:space="preserve">של פנייה פרטנית יהיה </w:t>
      </w:r>
      <w:r w:rsidR="000B0127">
        <w:rPr>
          <w:rFonts w:hint="cs"/>
          <w:rtl/>
        </w:rPr>
        <w:t xml:space="preserve">500 </w:t>
      </w:r>
      <w:r>
        <w:rPr>
          <w:rFonts w:hint="cs"/>
          <w:rtl/>
        </w:rPr>
        <w:t>₪ (לא כולל מע"מ). בפנייה פרטנית שהשווי הכספי המזערי של הפריטים הנכללים בה נמוך מ-</w:t>
      </w:r>
      <w:r w:rsidR="000B0127">
        <w:rPr>
          <w:rFonts w:hint="cs"/>
          <w:rtl/>
        </w:rPr>
        <w:t xml:space="preserve">500 </w:t>
      </w:r>
      <w:r>
        <w:rPr>
          <w:rFonts w:hint="cs"/>
          <w:rtl/>
        </w:rPr>
        <w:t xml:space="preserve">₪ (לא כולל מע"מ), יוסיף המזמין פריט </w:t>
      </w:r>
      <w:r w:rsidR="007B4FE4">
        <w:rPr>
          <w:rFonts w:hint="cs"/>
          <w:rtl/>
        </w:rPr>
        <w:t xml:space="preserve">'תוספת </w:t>
      </w:r>
      <w:r w:rsidR="00D8323B">
        <w:rPr>
          <w:rFonts w:hint="cs"/>
          <w:rtl/>
        </w:rPr>
        <w:t>משלוח</w:t>
      </w:r>
      <w:r>
        <w:rPr>
          <w:rFonts w:hint="cs"/>
          <w:rtl/>
        </w:rPr>
        <w:t>' לפנייה הפרטנית על סך 30 ₪ (לא כולל מע"מ)</w:t>
      </w:r>
      <w:r w:rsidR="00CF73BF">
        <w:rPr>
          <w:rFonts w:hint="cs"/>
          <w:rtl/>
        </w:rPr>
        <w:t xml:space="preserve"> וזאת לשם מימון עלויות המשלוח</w:t>
      </w:r>
      <w:r>
        <w:rPr>
          <w:rFonts w:hint="cs"/>
          <w:rtl/>
        </w:rPr>
        <w:t xml:space="preserve">. הספק הרשום יוכל להציע הנחה גם על פריט </w:t>
      </w:r>
      <w:r w:rsidR="007B4FE4">
        <w:rPr>
          <w:rFonts w:hint="cs"/>
          <w:rtl/>
        </w:rPr>
        <w:t xml:space="preserve">'תוספת </w:t>
      </w:r>
      <w:r w:rsidR="004621D9">
        <w:rPr>
          <w:rFonts w:hint="cs"/>
          <w:rtl/>
        </w:rPr>
        <w:t>משלוח'</w:t>
      </w:r>
      <w:r>
        <w:rPr>
          <w:rFonts w:hint="cs"/>
          <w:rtl/>
        </w:rPr>
        <w:t xml:space="preserve">, ככל שפריט זה נכלל בפנייה הפרטנית. </w:t>
      </w:r>
      <w:r w:rsidR="007B4FE4">
        <w:rPr>
          <w:rFonts w:hint="cs"/>
          <w:rtl/>
        </w:rPr>
        <w:t xml:space="preserve">למען הסר ספק, בפנייה פרטנית שהשווי הכספי המזערי של הפריטים הנכללים בה גבוה מ-500 ₪ לא יוסיף המזמין פריט 'תוספת משלוח' לפנייה הפרטנית.  </w:t>
      </w:r>
    </w:p>
    <w:p w:rsidR="00174B55" w:rsidRPr="00F87B13" w:rsidRDefault="00174B55" w:rsidP="001D21E9">
      <w:pPr>
        <w:pStyle w:val="55"/>
        <w:numPr>
          <w:ilvl w:val="4"/>
          <w:numId w:val="51"/>
        </w:numPr>
        <w:tabs>
          <w:tab w:val="clear" w:pos="2468"/>
          <w:tab w:val="left" w:pos="1901"/>
        </w:tabs>
        <w:spacing w:before="120" w:after="0"/>
        <w:ind w:left="1759" w:hanging="992"/>
      </w:pPr>
      <w:bookmarkStart w:id="140" w:name="_Ref504897541"/>
      <w:r w:rsidRPr="001D21E9">
        <w:rPr>
          <w:rFonts w:hint="cs"/>
          <w:rtl/>
        </w:rPr>
        <w:t>עורך המכרז ו/או המזמינים יהיו רשאים, על פי שיקול דעתם הבלעדי</w:t>
      </w:r>
      <w:r w:rsidRPr="00B90CAB">
        <w:rPr>
          <w:rFonts w:hint="cs"/>
          <w:rtl/>
        </w:rPr>
        <w:t xml:space="preserve">, לבטל הליך תיחור, לדחות את מועדי התיחור או לפרסם הליך תיחור חדש. הודעה על כך תישלח </w:t>
      </w:r>
      <w:r w:rsidR="008E4C16" w:rsidRPr="00B90CAB">
        <w:rPr>
          <w:rFonts w:hint="cs"/>
          <w:rtl/>
        </w:rPr>
        <w:t>ל</w:t>
      </w:r>
      <w:r w:rsidR="001D21E9" w:rsidRPr="001D21E9">
        <w:rPr>
          <w:rFonts w:hint="cs"/>
          <w:rtl/>
        </w:rPr>
        <w:t>כל הספקים הרשומים אליה נשלחה הפנייה הפרטנית.</w:t>
      </w:r>
      <w:r w:rsidRPr="001D21E9">
        <w:rPr>
          <w:rFonts w:hint="cs"/>
          <w:rtl/>
        </w:rPr>
        <w:t xml:space="preserve"> </w:t>
      </w:r>
      <w:bookmarkStart w:id="141" w:name="_Toc285721669"/>
      <w:bookmarkStart w:id="142" w:name="_Toc285722677"/>
      <w:r w:rsidRPr="00B90CAB">
        <w:rPr>
          <w:rtl/>
        </w:rPr>
        <w:t>עורך המכרז לא יהיה חייב לפצות את הספקים הרשומים</w:t>
      </w:r>
      <w:r w:rsidRPr="00C74102">
        <w:rPr>
          <w:rFonts w:hint="cs"/>
          <w:rtl/>
        </w:rPr>
        <w:t xml:space="preserve"> </w:t>
      </w:r>
      <w:r w:rsidRPr="00E918B0">
        <w:rPr>
          <w:rtl/>
        </w:rPr>
        <w:t>משתתפי התיחור</w:t>
      </w:r>
      <w:r w:rsidRPr="00F87B13">
        <w:rPr>
          <w:rFonts w:hint="cs"/>
          <w:rtl/>
        </w:rPr>
        <w:t xml:space="preserve">, </w:t>
      </w:r>
      <w:r w:rsidRPr="00F87B13">
        <w:rPr>
          <w:rtl/>
        </w:rPr>
        <w:t>במקרה של ביטול בכל צורה שהיא.</w:t>
      </w:r>
      <w:bookmarkEnd w:id="140"/>
      <w:bookmarkEnd w:id="141"/>
      <w:bookmarkEnd w:id="142"/>
    </w:p>
    <w:p w:rsidR="00174B55" w:rsidRPr="002609CF" w:rsidRDefault="00174B55" w:rsidP="00174B55">
      <w:pPr>
        <w:pStyle w:val="41"/>
        <w:tabs>
          <w:tab w:val="clear" w:pos="1759"/>
        </w:tabs>
        <w:spacing w:before="120" w:after="0"/>
        <w:ind w:left="1332" w:hanging="425"/>
        <w:jc w:val="both"/>
        <w:rPr>
          <w:rFonts w:ascii="David" w:hAnsi="David"/>
          <w:b w:val="0"/>
          <w:bCs/>
        </w:rPr>
      </w:pPr>
      <w:bookmarkStart w:id="143" w:name="_Ref504896475"/>
      <w:r w:rsidRPr="002609CF">
        <w:rPr>
          <w:rFonts w:ascii="David" w:hAnsi="David" w:hint="eastAsia"/>
          <w:b w:val="0"/>
          <w:bCs/>
          <w:rtl/>
        </w:rPr>
        <w:t>מענה</w:t>
      </w:r>
      <w:r w:rsidRPr="002609CF">
        <w:rPr>
          <w:rFonts w:ascii="David" w:hAnsi="David"/>
          <w:b w:val="0"/>
          <w:bCs/>
          <w:rtl/>
        </w:rPr>
        <w:t xml:space="preserve"> ספק רשום </w:t>
      </w:r>
      <w:r w:rsidRPr="002609CF">
        <w:rPr>
          <w:rFonts w:ascii="David" w:hAnsi="David" w:hint="cs"/>
          <w:b w:val="0"/>
          <w:bCs/>
          <w:rtl/>
        </w:rPr>
        <w:t>לפנייה פרטנית</w:t>
      </w:r>
      <w:bookmarkEnd w:id="143"/>
    </w:p>
    <w:p w:rsidR="00174B55" w:rsidRDefault="00174B55" w:rsidP="00174B55">
      <w:pPr>
        <w:pStyle w:val="55"/>
        <w:numPr>
          <w:ilvl w:val="4"/>
          <w:numId w:val="51"/>
        </w:numPr>
        <w:tabs>
          <w:tab w:val="clear" w:pos="2468"/>
          <w:tab w:val="left" w:pos="1901"/>
        </w:tabs>
        <w:spacing w:before="120" w:after="0"/>
        <w:ind w:left="1759" w:hanging="992"/>
      </w:pPr>
      <w:r>
        <w:rPr>
          <w:rFonts w:hint="cs"/>
          <w:rtl/>
        </w:rPr>
        <w:t>מענה הספק</w:t>
      </w:r>
      <w:r w:rsidRPr="007A687B">
        <w:rPr>
          <w:rtl/>
        </w:rPr>
        <w:t xml:space="preserve"> לכל </w:t>
      </w:r>
      <w:r>
        <w:rPr>
          <w:rFonts w:hint="cs"/>
          <w:rtl/>
        </w:rPr>
        <w:t>פנייה פרטנית</w:t>
      </w:r>
      <w:r w:rsidRPr="007A687B">
        <w:rPr>
          <w:rtl/>
        </w:rPr>
        <w:t xml:space="preserve"> </w:t>
      </w:r>
      <w:r>
        <w:rPr>
          <w:rFonts w:hint="cs"/>
          <w:rtl/>
        </w:rPr>
        <w:t>י</w:t>
      </w:r>
      <w:r w:rsidRPr="007A687B">
        <w:rPr>
          <w:rtl/>
        </w:rPr>
        <w:t xml:space="preserve">וגש </w:t>
      </w:r>
      <w:r w:rsidRPr="007A687B">
        <w:rPr>
          <w:rFonts w:hint="cs"/>
          <w:rtl/>
        </w:rPr>
        <w:t xml:space="preserve">באמצעות המערכת הממוחשבת ועפ"י ההליך המפורט </w:t>
      </w:r>
      <w:r>
        <w:rPr>
          <w:rFonts w:hint="cs"/>
          <w:rtl/>
        </w:rPr>
        <w:t xml:space="preserve">במסמכי המכרז. </w:t>
      </w:r>
    </w:p>
    <w:p w:rsidR="00174B55" w:rsidRPr="00B90CAB" w:rsidRDefault="00174B55" w:rsidP="001D21E9">
      <w:pPr>
        <w:pStyle w:val="55"/>
        <w:numPr>
          <w:ilvl w:val="4"/>
          <w:numId w:val="51"/>
        </w:numPr>
        <w:tabs>
          <w:tab w:val="clear" w:pos="2468"/>
          <w:tab w:val="left" w:pos="1901"/>
        </w:tabs>
        <w:spacing w:before="120" w:after="0"/>
        <w:ind w:left="1759" w:hanging="992"/>
      </w:pPr>
      <w:r w:rsidRPr="00B90CAB">
        <w:rPr>
          <w:rFonts w:hint="eastAsia"/>
          <w:rtl/>
        </w:rPr>
        <w:t>יובהר</w:t>
      </w:r>
      <w:r w:rsidR="001D21E9" w:rsidRPr="00B90CAB">
        <w:rPr>
          <w:rFonts w:hint="cs"/>
          <w:rtl/>
        </w:rPr>
        <w:t>,</w:t>
      </w:r>
      <w:r w:rsidRPr="00B90CAB">
        <w:rPr>
          <w:rtl/>
        </w:rPr>
        <w:t xml:space="preserve"> </w:t>
      </w:r>
      <w:r w:rsidRPr="00B90CAB">
        <w:rPr>
          <w:rFonts w:hint="eastAsia"/>
          <w:rtl/>
        </w:rPr>
        <w:t>כי</w:t>
      </w:r>
      <w:r w:rsidRPr="00B90CAB">
        <w:rPr>
          <w:rtl/>
        </w:rPr>
        <w:t xml:space="preserve"> </w:t>
      </w:r>
      <w:r w:rsidR="001D21E9" w:rsidRPr="00B90CAB">
        <w:rPr>
          <w:rFonts w:hint="cs"/>
          <w:rtl/>
        </w:rPr>
        <w:t>ניתן</w:t>
      </w:r>
      <w:r w:rsidRPr="00B90CAB">
        <w:rPr>
          <w:rtl/>
        </w:rPr>
        <w:t xml:space="preserve"> להגיש הצעה אחת בלבד </w:t>
      </w:r>
      <w:r w:rsidRPr="00B90CAB">
        <w:rPr>
          <w:rFonts w:hint="cs"/>
          <w:rtl/>
        </w:rPr>
        <w:t>לכל תיחור.</w:t>
      </w:r>
    </w:p>
    <w:p w:rsidR="008102D1" w:rsidRDefault="008102D1" w:rsidP="004C79AE">
      <w:pPr>
        <w:pStyle w:val="55"/>
        <w:numPr>
          <w:ilvl w:val="4"/>
          <w:numId w:val="51"/>
        </w:numPr>
        <w:tabs>
          <w:tab w:val="clear" w:pos="2468"/>
          <w:tab w:val="left" w:pos="1901"/>
        </w:tabs>
        <w:spacing w:before="120" w:after="0"/>
        <w:ind w:left="1759" w:hanging="992"/>
      </w:pPr>
      <w:r>
        <w:rPr>
          <w:rFonts w:hint="cs"/>
          <w:rtl/>
        </w:rPr>
        <w:t>עוד יובהר, כי ספק רשום רשאי להגיש מענה לכל פנייה פרטנית שהופנתה אליו, גם אם זו כוללת פריטים שלא הוצעו על ידי הספק הרשום בהצעתו</w:t>
      </w:r>
      <w:r w:rsidR="004C79AE">
        <w:rPr>
          <w:rFonts w:hint="cs"/>
          <w:rtl/>
        </w:rPr>
        <w:t>.</w:t>
      </w:r>
      <w:r w:rsidR="00CF73BF">
        <w:rPr>
          <w:rFonts w:hint="cs"/>
          <w:rtl/>
        </w:rPr>
        <w:t xml:space="preserve"> כמו כן, לא ניתן לתת מענה חלקי להצעה, </w:t>
      </w:r>
      <w:r w:rsidR="002C6457">
        <w:rPr>
          <w:rFonts w:hint="cs"/>
          <w:rtl/>
        </w:rPr>
        <w:t>אלא לכלל ה</w:t>
      </w:r>
      <w:r w:rsidR="00CA02C6">
        <w:rPr>
          <w:rFonts w:hint="cs"/>
          <w:rtl/>
        </w:rPr>
        <w:t>תצורות וה</w:t>
      </w:r>
      <w:r w:rsidR="002C6457">
        <w:rPr>
          <w:rFonts w:hint="cs"/>
          <w:rtl/>
        </w:rPr>
        <w:t>פריטים הנכללים בפנייה הפרטנית.</w:t>
      </w:r>
    </w:p>
    <w:p w:rsidR="00CE6E93" w:rsidRPr="00CE6E93" w:rsidRDefault="00CE6E93" w:rsidP="00CE6E93">
      <w:pPr>
        <w:pStyle w:val="55"/>
        <w:numPr>
          <w:ilvl w:val="4"/>
          <w:numId w:val="51"/>
        </w:numPr>
        <w:tabs>
          <w:tab w:val="clear" w:pos="2468"/>
          <w:tab w:val="left" w:pos="1901"/>
        </w:tabs>
        <w:spacing w:before="120" w:after="0"/>
        <w:ind w:left="1759" w:hanging="992"/>
        <w:rPr>
          <w:b w:val="0"/>
          <w:bCs/>
        </w:rPr>
      </w:pPr>
      <w:r w:rsidRPr="00CE6E93">
        <w:rPr>
          <w:rFonts w:hint="cs"/>
          <w:b w:val="0"/>
          <w:bCs/>
          <w:rtl/>
        </w:rPr>
        <w:t>השתתפות ספק רשום בתיחורים</w:t>
      </w:r>
    </w:p>
    <w:p w:rsidR="00CE6E93" w:rsidRDefault="00CE6E93" w:rsidP="00B25336">
      <w:pPr>
        <w:pStyle w:val="55"/>
        <w:numPr>
          <w:ilvl w:val="5"/>
          <w:numId w:val="51"/>
        </w:numPr>
        <w:tabs>
          <w:tab w:val="clear" w:pos="2468"/>
          <w:tab w:val="left" w:pos="1901"/>
        </w:tabs>
        <w:spacing w:before="120" w:after="0"/>
        <w:ind w:hanging="1161"/>
      </w:pPr>
      <w:bookmarkStart w:id="144" w:name="_Ref506127220"/>
      <w:r>
        <w:rPr>
          <w:rFonts w:hint="cs"/>
          <w:rtl/>
        </w:rPr>
        <w:t xml:space="preserve">ספק רשום שנשלחו אליו </w:t>
      </w:r>
      <w:r w:rsidR="00F42BC6">
        <w:rPr>
          <w:rFonts w:hint="cs"/>
          <w:rtl/>
        </w:rPr>
        <w:t>חמש</w:t>
      </w:r>
      <w:r>
        <w:rPr>
          <w:rFonts w:hint="cs"/>
          <w:rtl/>
        </w:rPr>
        <w:t xml:space="preserve"> (</w:t>
      </w:r>
      <w:r w:rsidR="00F42BC6">
        <w:rPr>
          <w:rFonts w:hint="cs"/>
          <w:rtl/>
        </w:rPr>
        <w:t>5</w:t>
      </w:r>
      <w:r>
        <w:rPr>
          <w:rFonts w:hint="cs"/>
          <w:rtl/>
        </w:rPr>
        <w:t>) פניות פרטניות או יותר, י</w:t>
      </w:r>
      <w:r w:rsidR="001F0529">
        <w:rPr>
          <w:rFonts w:hint="cs"/>
          <w:rtl/>
        </w:rPr>
        <w:t xml:space="preserve">דרש להגיש </w:t>
      </w:r>
      <w:r>
        <w:rPr>
          <w:rFonts w:hint="cs"/>
          <w:rtl/>
        </w:rPr>
        <w:t>מענה לכל הפחות ל-</w:t>
      </w:r>
      <w:r w:rsidR="00F42BC6">
        <w:rPr>
          <w:rFonts w:hint="cs"/>
          <w:rtl/>
        </w:rPr>
        <w:t>30</w:t>
      </w:r>
      <w:r>
        <w:rPr>
          <w:rFonts w:hint="cs"/>
          <w:rtl/>
        </w:rPr>
        <w:t>% מהפניות הפרטניות שנשלחו אליו</w:t>
      </w:r>
      <w:r w:rsidR="001F0529">
        <w:rPr>
          <w:rFonts w:hint="cs"/>
          <w:rtl/>
        </w:rPr>
        <w:t xml:space="preserve">, החל מהפניה </w:t>
      </w:r>
      <w:r w:rsidR="00F42BC6">
        <w:rPr>
          <w:rFonts w:hint="cs"/>
          <w:rtl/>
        </w:rPr>
        <w:t>השישית</w:t>
      </w:r>
      <w:r w:rsidR="001F0529">
        <w:rPr>
          <w:rFonts w:hint="cs"/>
          <w:rtl/>
        </w:rPr>
        <w:t xml:space="preserve"> (</w:t>
      </w:r>
      <w:r w:rsidR="00F42BC6">
        <w:rPr>
          <w:rFonts w:hint="cs"/>
          <w:rtl/>
        </w:rPr>
        <w:t>6</w:t>
      </w:r>
      <w:r w:rsidR="001F0529">
        <w:rPr>
          <w:rFonts w:hint="cs"/>
          <w:rtl/>
        </w:rPr>
        <w:t>) ואילך</w:t>
      </w:r>
      <w:r w:rsidR="006B5DA8">
        <w:rPr>
          <w:rFonts w:hint="cs"/>
          <w:rtl/>
        </w:rPr>
        <w:t xml:space="preserve"> (להלן</w:t>
      </w:r>
      <w:r w:rsidR="006B5DA8" w:rsidRPr="006B5DA8">
        <w:rPr>
          <w:rFonts w:hint="cs"/>
          <w:rtl/>
        </w:rPr>
        <w:t>:</w:t>
      </w:r>
      <w:r w:rsidR="006B5DA8" w:rsidRPr="006B5DA8">
        <w:rPr>
          <w:rFonts w:hint="cs"/>
          <w:b w:val="0"/>
          <w:bCs/>
          <w:rtl/>
        </w:rPr>
        <w:t xml:space="preserve"> "חובת ה</w:t>
      </w:r>
      <w:r w:rsidR="00FB5E32">
        <w:rPr>
          <w:rFonts w:hint="cs"/>
          <w:b w:val="0"/>
          <w:bCs/>
          <w:rtl/>
        </w:rPr>
        <w:t>ה</w:t>
      </w:r>
      <w:r w:rsidR="006B5DA8" w:rsidRPr="006B5DA8">
        <w:rPr>
          <w:rFonts w:hint="cs"/>
          <w:b w:val="0"/>
          <w:bCs/>
          <w:rtl/>
        </w:rPr>
        <w:t>שתתפות"</w:t>
      </w:r>
      <w:r w:rsidR="006B5DA8">
        <w:rPr>
          <w:rFonts w:hint="cs"/>
          <w:rtl/>
        </w:rPr>
        <w:t>)</w:t>
      </w:r>
      <w:r w:rsidR="001F0529">
        <w:rPr>
          <w:rFonts w:hint="cs"/>
          <w:rtl/>
        </w:rPr>
        <w:t>.</w:t>
      </w:r>
      <w:bookmarkEnd w:id="144"/>
      <w:r>
        <w:rPr>
          <w:rFonts w:hint="cs"/>
          <w:rtl/>
        </w:rPr>
        <w:t xml:space="preserve"> </w:t>
      </w:r>
    </w:p>
    <w:p w:rsidR="00FB5E32" w:rsidRDefault="00CE6E93" w:rsidP="008621E0">
      <w:pPr>
        <w:pStyle w:val="55"/>
        <w:numPr>
          <w:ilvl w:val="5"/>
          <w:numId w:val="51"/>
        </w:numPr>
        <w:tabs>
          <w:tab w:val="clear" w:pos="2468"/>
          <w:tab w:val="left" w:pos="1901"/>
        </w:tabs>
        <w:spacing w:before="120" w:after="0"/>
        <w:ind w:hanging="1161"/>
      </w:pPr>
      <w:r>
        <w:rPr>
          <w:rFonts w:hint="cs"/>
          <w:rtl/>
        </w:rPr>
        <w:lastRenderedPageBreak/>
        <w:t xml:space="preserve">עורך המכרז רשאי </w:t>
      </w:r>
      <w:r w:rsidR="00FB5E32">
        <w:rPr>
          <w:rFonts w:hint="cs"/>
          <w:rtl/>
        </w:rPr>
        <w:t>ל</w:t>
      </w:r>
      <w:r w:rsidR="005273E0">
        <w:rPr>
          <w:rFonts w:hint="cs"/>
          <w:rtl/>
        </w:rPr>
        <w:t xml:space="preserve">פעול מול </w:t>
      </w:r>
      <w:r w:rsidR="00FB5E32">
        <w:rPr>
          <w:rFonts w:hint="cs"/>
          <w:rtl/>
        </w:rPr>
        <w:t xml:space="preserve">ספק רשום שלא עמד בחובת ההשתתפות, </w:t>
      </w:r>
      <w:r w:rsidR="00295E90">
        <w:rPr>
          <w:rFonts w:hint="cs"/>
          <w:rtl/>
        </w:rPr>
        <w:t>כדלהלן</w:t>
      </w:r>
      <w:r w:rsidR="00A600DB">
        <w:rPr>
          <w:rFonts w:hint="cs"/>
          <w:rtl/>
        </w:rPr>
        <w:t>, וזאת לאחר שנ</w:t>
      </w:r>
      <w:r w:rsidR="008621E0">
        <w:rPr>
          <w:rFonts w:hint="cs"/>
          <w:rtl/>
        </w:rPr>
        <w:t>יתנה</w:t>
      </w:r>
      <w:r w:rsidR="00A600DB">
        <w:rPr>
          <w:rFonts w:hint="cs"/>
          <w:rtl/>
        </w:rPr>
        <w:t xml:space="preserve"> לספק הרשום הזדמנות לטעון את טענותיו בכתב</w:t>
      </w:r>
      <w:r w:rsidR="00295E90">
        <w:rPr>
          <w:rFonts w:hint="cs"/>
          <w:rtl/>
        </w:rPr>
        <w:t>:</w:t>
      </w:r>
    </w:p>
    <w:p w:rsidR="00FB5E32" w:rsidRDefault="00CE6E93" w:rsidP="007C3DBF">
      <w:pPr>
        <w:pStyle w:val="55"/>
        <w:numPr>
          <w:ilvl w:val="6"/>
          <w:numId w:val="51"/>
        </w:numPr>
        <w:tabs>
          <w:tab w:val="clear" w:pos="2468"/>
          <w:tab w:val="left" w:pos="1901"/>
        </w:tabs>
        <w:spacing w:before="120" w:after="0"/>
        <w:ind w:hanging="1339"/>
      </w:pPr>
      <w:r>
        <w:rPr>
          <w:rFonts w:hint="cs"/>
          <w:rtl/>
        </w:rPr>
        <w:t>להש</w:t>
      </w:r>
      <w:r w:rsidR="00A906B2">
        <w:rPr>
          <w:rFonts w:hint="cs"/>
          <w:rtl/>
        </w:rPr>
        <w:t xml:space="preserve">עות </w:t>
      </w:r>
      <w:r w:rsidR="00FB5E32">
        <w:rPr>
          <w:rFonts w:hint="cs"/>
          <w:rtl/>
        </w:rPr>
        <w:t>את ה</w:t>
      </w:r>
      <w:r w:rsidR="00A906B2">
        <w:rPr>
          <w:rFonts w:hint="cs"/>
          <w:rtl/>
        </w:rPr>
        <w:t>ספק רשום מקטגוריה אחת או יותר לתקופה מוגבלת</w:t>
      </w:r>
      <w:r w:rsidR="00FB5E32">
        <w:rPr>
          <w:rFonts w:hint="cs"/>
          <w:rtl/>
        </w:rPr>
        <w:t>.</w:t>
      </w:r>
    </w:p>
    <w:p w:rsidR="00FB5E32" w:rsidRDefault="00A906B2" w:rsidP="007C3DBF">
      <w:pPr>
        <w:pStyle w:val="55"/>
        <w:numPr>
          <w:ilvl w:val="6"/>
          <w:numId w:val="51"/>
        </w:numPr>
        <w:tabs>
          <w:tab w:val="clear" w:pos="2468"/>
          <w:tab w:val="left" w:pos="1901"/>
        </w:tabs>
        <w:spacing w:before="120" w:after="0"/>
        <w:ind w:hanging="1339"/>
      </w:pPr>
      <w:r>
        <w:rPr>
          <w:rFonts w:hint="cs"/>
          <w:rtl/>
        </w:rPr>
        <w:t>לגרוע את הספק הרשום מ</w:t>
      </w:r>
      <w:r w:rsidR="00AD75A9">
        <w:rPr>
          <w:rFonts w:hint="cs"/>
          <w:rtl/>
        </w:rPr>
        <w:t xml:space="preserve">קטגוריה </w:t>
      </w:r>
      <w:r w:rsidR="006B5DA8">
        <w:rPr>
          <w:rFonts w:hint="cs"/>
          <w:rtl/>
        </w:rPr>
        <w:t>אחת או יותר</w:t>
      </w:r>
      <w:r w:rsidR="006353A6">
        <w:rPr>
          <w:rFonts w:hint="cs"/>
          <w:rtl/>
        </w:rPr>
        <w:t xml:space="preserve"> או מרשימת הספקים הרשומים,</w:t>
      </w:r>
      <w:r w:rsidR="00E365E1">
        <w:rPr>
          <w:rFonts w:hint="cs"/>
          <w:rtl/>
        </w:rPr>
        <w:t xml:space="preserve"> לצמיתות</w:t>
      </w:r>
      <w:r w:rsidR="00FB5E32">
        <w:rPr>
          <w:rFonts w:hint="cs"/>
          <w:rtl/>
        </w:rPr>
        <w:t>.</w:t>
      </w:r>
    </w:p>
    <w:p w:rsidR="00A906B2" w:rsidRDefault="00A906B2" w:rsidP="00B25336">
      <w:pPr>
        <w:pStyle w:val="55"/>
        <w:numPr>
          <w:ilvl w:val="5"/>
          <w:numId w:val="51"/>
        </w:numPr>
        <w:tabs>
          <w:tab w:val="clear" w:pos="2468"/>
          <w:tab w:val="left" w:pos="1901"/>
        </w:tabs>
        <w:spacing w:before="120" w:after="0"/>
        <w:ind w:hanging="1161"/>
      </w:pPr>
      <w:r>
        <w:rPr>
          <w:rFonts w:hint="cs"/>
          <w:rtl/>
        </w:rPr>
        <w:t>עורך המכרז רשאי להפחית את השיעור המזערי של פניות פרטניות להן נדרש הספק הרשום להגיש מענה</w:t>
      </w:r>
      <w:r w:rsidR="001F0529">
        <w:rPr>
          <w:rFonts w:hint="cs"/>
          <w:rtl/>
        </w:rPr>
        <w:t>, כמפורט בסע</w:t>
      </w:r>
      <w:r w:rsidR="00672B9E">
        <w:rPr>
          <w:rFonts w:hint="cs"/>
          <w:rtl/>
        </w:rPr>
        <w:t>י</w:t>
      </w:r>
      <w:r w:rsidR="001F0529">
        <w:rPr>
          <w:rFonts w:hint="cs"/>
          <w:rtl/>
        </w:rPr>
        <w:t xml:space="preserve">ף </w:t>
      </w:r>
      <w:r w:rsidR="00672B9E">
        <w:rPr>
          <w:rtl/>
        </w:rPr>
        <w:fldChar w:fldCharType="begin"/>
      </w:r>
      <w:r w:rsidR="00672B9E">
        <w:rPr>
          <w:rtl/>
        </w:rPr>
        <w:instrText xml:space="preserve"> </w:instrText>
      </w:r>
      <w:r w:rsidR="00672B9E">
        <w:rPr>
          <w:rFonts w:hint="cs"/>
        </w:rPr>
        <w:instrText>REF</w:instrText>
      </w:r>
      <w:r w:rsidR="00672B9E">
        <w:rPr>
          <w:rFonts w:hint="cs"/>
          <w:rtl/>
        </w:rPr>
        <w:instrText xml:space="preserve"> _</w:instrText>
      </w:r>
      <w:r w:rsidR="00672B9E">
        <w:rPr>
          <w:rFonts w:hint="cs"/>
        </w:rPr>
        <w:instrText>Ref506127220 \r \h</w:instrText>
      </w:r>
      <w:r w:rsidR="00672B9E">
        <w:rPr>
          <w:rtl/>
        </w:rPr>
        <w:instrText xml:space="preserve"> </w:instrText>
      </w:r>
      <w:r w:rsidR="00672B9E">
        <w:rPr>
          <w:rtl/>
        </w:rPr>
      </w:r>
      <w:r w:rsidR="00672B9E">
        <w:rPr>
          <w:rtl/>
        </w:rPr>
        <w:fldChar w:fldCharType="separate"/>
      </w:r>
      <w:r w:rsidR="00A41AD5">
        <w:rPr>
          <w:rtl/>
        </w:rPr>
        <w:t>‏0.10.2.3.4.1</w:t>
      </w:r>
      <w:r w:rsidR="00672B9E">
        <w:rPr>
          <w:rtl/>
        </w:rPr>
        <w:fldChar w:fldCharType="end"/>
      </w:r>
      <w:r w:rsidR="001F0529">
        <w:rPr>
          <w:rFonts w:hint="cs"/>
          <w:rtl/>
        </w:rPr>
        <w:t xml:space="preserve"> לעיל,</w:t>
      </w:r>
      <w:r>
        <w:rPr>
          <w:rFonts w:hint="cs"/>
          <w:rtl/>
        </w:rPr>
        <w:t xml:space="preserve"> </w:t>
      </w:r>
      <w:r w:rsidR="006B5DA8">
        <w:rPr>
          <w:rFonts w:hint="cs"/>
          <w:rtl/>
        </w:rPr>
        <w:t xml:space="preserve">ל-15% מהפניות הפרטניות שנשלחו אליו או לבטל את חובת ההשתתפות לגמרי, והכל </w:t>
      </w:r>
      <w:r>
        <w:rPr>
          <w:rFonts w:hint="cs"/>
          <w:rtl/>
        </w:rPr>
        <w:t>בהתאם לשיקול דעתו הבלעדי.</w:t>
      </w:r>
    </w:p>
    <w:p w:rsidR="00174B55" w:rsidRDefault="00174B55" w:rsidP="00174B55">
      <w:pPr>
        <w:pStyle w:val="55"/>
        <w:numPr>
          <w:ilvl w:val="4"/>
          <w:numId w:val="51"/>
        </w:numPr>
        <w:tabs>
          <w:tab w:val="clear" w:pos="2468"/>
          <w:tab w:val="left" w:pos="1901"/>
        </w:tabs>
        <w:spacing w:before="120" w:after="0"/>
        <w:ind w:left="1759" w:hanging="992"/>
      </w:pPr>
      <w:r w:rsidRPr="00F730AC">
        <w:rPr>
          <w:rFonts w:hint="eastAsia"/>
          <w:rtl/>
        </w:rPr>
        <w:t>לצורך</w:t>
      </w:r>
      <w:r w:rsidRPr="00F730AC">
        <w:rPr>
          <w:rtl/>
        </w:rPr>
        <w:t xml:space="preserve"> </w:t>
      </w:r>
      <w:r w:rsidRPr="00F730AC">
        <w:rPr>
          <w:rFonts w:hint="cs"/>
          <w:rtl/>
        </w:rPr>
        <w:t>הגשת ה</w:t>
      </w:r>
      <w:r w:rsidRPr="00F730AC">
        <w:rPr>
          <w:rtl/>
        </w:rPr>
        <w:t>מ</w:t>
      </w:r>
      <w:r w:rsidRPr="00F730AC">
        <w:rPr>
          <w:rFonts w:hint="cs"/>
          <w:rtl/>
        </w:rPr>
        <w:t>ענה לתיחור,</w:t>
      </w:r>
      <w:r w:rsidRPr="00F730AC">
        <w:rPr>
          <w:rtl/>
        </w:rPr>
        <w:t xml:space="preserve"> הספק </w:t>
      </w:r>
      <w:r w:rsidRPr="00F730AC">
        <w:rPr>
          <w:rFonts w:hint="eastAsia"/>
          <w:rtl/>
        </w:rPr>
        <w:t>הרשום</w:t>
      </w:r>
      <w:r w:rsidRPr="00F730AC">
        <w:rPr>
          <w:rtl/>
        </w:rPr>
        <w:t xml:space="preserve"> יזדהה </w:t>
      </w:r>
      <w:r w:rsidRPr="00F730AC">
        <w:rPr>
          <w:rFonts w:hint="eastAsia"/>
          <w:rtl/>
        </w:rPr>
        <w:t>באמצעות</w:t>
      </w:r>
      <w:r w:rsidRPr="00F730AC">
        <w:rPr>
          <w:rtl/>
        </w:rPr>
        <w:t xml:space="preserve"> </w:t>
      </w:r>
      <w:r w:rsidRPr="00F730AC">
        <w:rPr>
          <w:rFonts w:hint="eastAsia"/>
          <w:rtl/>
        </w:rPr>
        <w:t>כרטיס</w:t>
      </w:r>
      <w:r w:rsidRPr="00F730AC">
        <w:rPr>
          <w:rtl/>
        </w:rPr>
        <w:t xml:space="preserve"> </w:t>
      </w:r>
      <w:r w:rsidRPr="00F730AC">
        <w:rPr>
          <w:rFonts w:hint="eastAsia"/>
          <w:rtl/>
        </w:rPr>
        <w:t>חכם</w:t>
      </w:r>
      <w:r w:rsidRPr="00F730AC">
        <w:rPr>
          <w:rtl/>
        </w:rPr>
        <w:t>,</w:t>
      </w:r>
      <w:r>
        <w:rPr>
          <w:rFonts w:hint="cs"/>
          <w:rtl/>
        </w:rPr>
        <w:t xml:space="preserve"> כמפורט בפרק 2,</w:t>
      </w:r>
      <w:r w:rsidRPr="00F730AC">
        <w:rPr>
          <w:rtl/>
        </w:rPr>
        <w:t xml:space="preserve"> </w:t>
      </w:r>
      <w:r w:rsidRPr="00F730AC">
        <w:rPr>
          <w:rFonts w:hint="eastAsia"/>
          <w:rtl/>
        </w:rPr>
        <w:t>ולאחר</w:t>
      </w:r>
      <w:r w:rsidRPr="00F730AC">
        <w:rPr>
          <w:rtl/>
        </w:rPr>
        <w:t xml:space="preserve"> </w:t>
      </w:r>
      <w:r w:rsidRPr="00F730AC">
        <w:rPr>
          <w:rFonts w:hint="eastAsia"/>
          <w:rtl/>
        </w:rPr>
        <w:t>מכן</w:t>
      </w:r>
      <w:r w:rsidRPr="00F730AC">
        <w:rPr>
          <w:rtl/>
        </w:rPr>
        <w:t xml:space="preserve"> </w:t>
      </w:r>
      <w:r w:rsidRPr="00F730AC">
        <w:rPr>
          <w:rFonts w:hint="eastAsia"/>
          <w:rtl/>
        </w:rPr>
        <w:t>יוכל</w:t>
      </w:r>
      <w:r w:rsidRPr="00F730AC">
        <w:rPr>
          <w:rtl/>
        </w:rPr>
        <w:t xml:space="preserve"> </w:t>
      </w:r>
      <w:r w:rsidRPr="00F730AC">
        <w:rPr>
          <w:rFonts w:hint="eastAsia"/>
          <w:rtl/>
        </w:rPr>
        <w:t>לצפות</w:t>
      </w:r>
      <w:r w:rsidRPr="00F730AC">
        <w:rPr>
          <w:rtl/>
        </w:rPr>
        <w:t xml:space="preserve"> </w:t>
      </w:r>
      <w:r>
        <w:rPr>
          <w:rFonts w:hint="cs"/>
          <w:rtl/>
        </w:rPr>
        <w:t>בפנייה הפרטנית</w:t>
      </w:r>
      <w:r w:rsidRPr="00F730AC">
        <w:rPr>
          <w:rtl/>
        </w:rPr>
        <w:t xml:space="preserve"> </w:t>
      </w:r>
      <w:r w:rsidRPr="00F730AC">
        <w:rPr>
          <w:rFonts w:hint="eastAsia"/>
          <w:rtl/>
        </w:rPr>
        <w:t>שהופנ</w:t>
      </w:r>
      <w:r w:rsidRPr="00F730AC">
        <w:rPr>
          <w:rFonts w:hint="cs"/>
          <w:rtl/>
        </w:rPr>
        <w:t>ת</w:t>
      </w:r>
      <w:r w:rsidRPr="00F730AC">
        <w:rPr>
          <w:rFonts w:hint="eastAsia"/>
          <w:rtl/>
        </w:rPr>
        <w:t>ה</w:t>
      </w:r>
      <w:r w:rsidRPr="00F730AC">
        <w:rPr>
          <w:rtl/>
        </w:rPr>
        <w:t xml:space="preserve"> </w:t>
      </w:r>
      <w:r w:rsidRPr="00F730AC">
        <w:rPr>
          <w:rFonts w:hint="eastAsia"/>
          <w:rtl/>
        </w:rPr>
        <w:t>אליו</w:t>
      </w:r>
      <w:r>
        <w:rPr>
          <w:rFonts w:hint="cs"/>
          <w:rtl/>
        </w:rPr>
        <w:t>.</w:t>
      </w:r>
    </w:p>
    <w:p w:rsidR="00174B55" w:rsidRDefault="00174B55" w:rsidP="008102D1">
      <w:pPr>
        <w:pStyle w:val="55"/>
        <w:numPr>
          <w:ilvl w:val="4"/>
          <w:numId w:val="51"/>
        </w:numPr>
        <w:tabs>
          <w:tab w:val="clear" w:pos="2468"/>
          <w:tab w:val="left" w:pos="1901"/>
        </w:tabs>
        <w:spacing w:before="120" w:after="0"/>
        <w:ind w:left="1759" w:hanging="992"/>
      </w:pPr>
      <w:r w:rsidRPr="00AC5A61">
        <w:rPr>
          <w:rFonts w:hint="eastAsia"/>
          <w:rtl/>
        </w:rPr>
        <w:t>יובהר</w:t>
      </w:r>
      <w:r w:rsidRPr="00AC5A61">
        <w:rPr>
          <w:rtl/>
        </w:rPr>
        <w:t xml:space="preserve"> </w:t>
      </w:r>
      <w:r w:rsidRPr="00AC5A61">
        <w:rPr>
          <w:rFonts w:hint="eastAsia"/>
          <w:rtl/>
        </w:rPr>
        <w:t>כי</w:t>
      </w:r>
      <w:r w:rsidRPr="00AC5A61">
        <w:rPr>
          <w:rtl/>
        </w:rPr>
        <w:t xml:space="preserve"> </w:t>
      </w:r>
      <w:r w:rsidRPr="00AC5A61">
        <w:rPr>
          <w:rFonts w:hint="eastAsia"/>
          <w:rtl/>
        </w:rPr>
        <w:t>הספק</w:t>
      </w:r>
      <w:r w:rsidRPr="00AC5A61">
        <w:rPr>
          <w:rtl/>
        </w:rPr>
        <w:t xml:space="preserve"> </w:t>
      </w:r>
      <w:r w:rsidRPr="00AC5A61">
        <w:rPr>
          <w:rFonts w:hint="eastAsia"/>
          <w:rtl/>
        </w:rPr>
        <w:t>הזוכה</w:t>
      </w:r>
      <w:r w:rsidRPr="00AC5A61">
        <w:rPr>
          <w:rtl/>
        </w:rPr>
        <w:t xml:space="preserve"> </w:t>
      </w:r>
      <w:r w:rsidRPr="00AC5A61">
        <w:rPr>
          <w:rFonts w:hint="eastAsia"/>
          <w:rtl/>
        </w:rPr>
        <w:t>יממש</w:t>
      </w:r>
      <w:r w:rsidRPr="00AC5A61">
        <w:rPr>
          <w:rtl/>
        </w:rPr>
        <w:t xml:space="preserve"> </w:t>
      </w:r>
      <w:r w:rsidRPr="00AC5A61">
        <w:rPr>
          <w:rFonts w:hint="eastAsia"/>
          <w:rtl/>
        </w:rPr>
        <w:t>במלואם</w:t>
      </w:r>
      <w:r w:rsidRPr="00AC5A61">
        <w:rPr>
          <w:rtl/>
        </w:rPr>
        <w:t xml:space="preserve"> </w:t>
      </w:r>
      <w:r w:rsidRPr="00AC5A61">
        <w:rPr>
          <w:rFonts w:hint="eastAsia"/>
          <w:rtl/>
        </w:rPr>
        <w:t>את</w:t>
      </w:r>
      <w:r w:rsidRPr="00AC5A61">
        <w:rPr>
          <w:rtl/>
        </w:rPr>
        <w:t xml:space="preserve"> </w:t>
      </w:r>
      <w:r w:rsidRPr="00AC5A61">
        <w:rPr>
          <w:rFonts w:hint="eastAsia"/>
          <w:rtl/>
        </w:rPr>
        <w:t>כל</w:t>
      </w:r>
      <w:r w:rsidRPr="00AC5A61">
        <w:rPr>
          <w:rtl/>
        </w:rPr>
        <w:t xml:space="preserve"> </w:t>
      </w:r>
      <w:r w:rsidRPr="00AC5A61">
        <w:rPr>
          <w:rFonts w:hint="eastAsia"/>
          <w:rtl/>
        </w:rPr>
        <w:t>תנאי</w:t>
      </w:r>
      <w:r w:rsidRPr="00AC5A61">
        <w:rPr>
          <w:rtl/>
        </w:rPr>
        <w:t xml:space="preserve"> </w:t>
      </w:r>
      <w:r w:rsidRPr="00AC5A61">
        <w:rPr>
          <w:rFonts w:hint="eastAsia"/>
          <w:rtl/>
        </w:rPr>
        <w:t>המכרז</w:t>
      </w:r>
      <w:r w:rsidRPr="00AC5A61">
        <w:rPr>
          <w:rtl/>
        </w:rPr>
        <w:t xml:space="preserve">, </w:t>
      </w:r>
      <w:r w:rsidRPr="00AC5A61">
        <w:rPr>
          <w:rFonts w:hint="eastAsia"/>
          <w:rtl/>
        </w:rPr>
        <w:t>ללא</w:t>
      </w:r>
      <w:r w:rsidRPr="00AC5A61">
        <w:rPr>
          <w:rtl/>
        </w:rPr>
        <w:t xml:space="preserve"> </w:t>
      </w:r>
      <w:r w:rsidRPr="00AC5A61">
        <w:rPr>
          <w:rFonts w:hint="eastAsia"/>
          <w:rtl/>
        </w:rPr>
        <w:t>כל</w:t>
      </w:r>
      <w:r w:rsidRPr="00AC5A61">
        <w:rPr>
          <w:rtl/>
        </w:rPr>
        <w:t xml:space="preserve"> </w:t>
      </w:r>
      <w:r w:rsidRPr="00AC5A61">
        <w:rPr>
          <w:rFonts w:hint="eastAsia"/>
          <w:rtl/>
        </w:rPr>
        <w:t>שינויים</w:t>
      </w:r>
      <w:r w:rsidRPr="00AC5A61">
        <w:rPr>
          <w:rtl/>
        </w:rPr>
        <w:t xml:space="preserve"> </w:t>
      </w:r>
      <w:r w:rsidRPr="00AC5A61">
        <w:rPr>
          <w:rFonts w:hint="eastAsia"/>
          <w:rtl/>
        </w:rPr>
        <w:t>או</w:t>
      </w:r>
      <w:r w:rsidRPr="00AC5A61">
        <w:rPr>
          <w:rtl/>
        </w:rPr>
        <w:t xml:space="preserve"> </w:t>
      </w:r>
      <w:r w:rsidRPr="00AC5A61">
        <w:rPr>
          <w:rFonts w:hint="eastAsia"/>
          <w:rtl/>
        </w:rPr>
        <w:t>התאמות</w:t>
      </w:r>
      <w:r w:rsidRPr="00AC5A61">
        <w:rPr>
          <w:rtl/>
        </w:rPr>
        <w:t xml:space="preserve"> </w:t>
      </w:r>
      <w:r w:rsidRPr="00AC5A61">
        <w:rPr>
          <w:rFonts w:hint="eastAsia"/>
          <w:rtl/>
        </w:rPr>
        <w:t>מכל</w:t>
      </w:r>
      <w:r w:rsidRPr="00AC5A61">
        <w:rPr>
          <w:rtl/>
        </w:rPr>
        <w:t xml:space="preserve"> </w:t>
      </w:r>
      <w:r w:rsidRPr="00AC5A61">
        <w:rPr>
          <w:rFonts w:hint="eastAsia"/>
          <w:rtl/>
        </w:rPr>
        <w:t>סוג</w:t>
      </w:r>
      <w:r w:rsidRPr="00AC5A61">
        <w:rPr>
          <w:rtl/>
        </w:rPr>
        <w:t xml:space="preserve"> </w:t>
      </w:r>
      <w:r w:rsidRPr="00AC5A61">
        <w:rPr>
          <w:rFonts w:hint="eastAsia"/>
          <w:rtl/>
        </w:rPr>
        <w:t>שהוא</w:t>
      </w:r>
      <w:r w:rsidRPr="00AC5A61">
        <w:rPr>
          <w:rtl/>
        </w:rPr>
        <w:t xml:space="preserve">, </w:t>
      </w:r>
      <w:r w:rsidRPr="00AC5A61">
        <w:rPr>
          <w:rFonts w:hint="eastAsia"/>
          <w:rtl/>
        </w:rPr>
        <w:t>וכי</w:t>
      </w:r>
      <w:r w:rsidRPr="00AC5A61">
        <w:rPr>
          <w:rtl/>
        </w:rPr>
        <w:t xml:space="preserve"> </w:t>
      </w:r>
      <w:r w:rsidRPr="00AC5A61">
        <w:rPr>
          <w:rFonts w:hint="eastAsia"/>
          <w:rtl/>
        </w:rPr>
        <w:t>חל</w:t>
      </w:r>
      <w:r w:rsidRPr="00AC5A61">
        <w:rPr>
          <w:rtl/>
        </w:rPr>
        <w:t xml:space="preserve"> </w:t>
      </w:r>
      <w:r w:rsidRPr="00AC5A61">
        <w:rPr>
          <w:rFonts w:hint="eastAsia"/>
          <w:rtl/>
        </w:rPr>
        <w:t>עלי</w:t>
      </w:r>
      <w:r w:rsidRPr="00AC5A61">
        <w:rPr>
          <w:rFonts w:hint="cs"/>
          <w:rtl/>
        </w:rPr>
        <w:t>ו</w:t>
      </w:r>
      <w:r w:rsidRPr="00AC5A61">
        <w:rPr>
          <w:rtl/>
        </w:rPr>
        <w:t xml:space="preserve"> </w:t>
      </w:r>
      <w:r w:rsidRPr="00AC5A61">
        <w:rPr>
          <w:rFonts w:hint="eastAsia"/>
          <w:rtl/>
        </w:rPr>
        <w:t>איסור</w:t>
      </w:r>
      <w:r w:rsidRPr="00AC5A61">
        <w:rPr>
          <w:rtl/>
        </w:rPr>
        <w:t xml:space="preserve"> </w:t>
      </w:r>
      <w:r w:rsidRPr="00AC5A61">
        <w:rPr>
          <w:rFonts w:hint="eastAsia"/>
          <w:rtl/>
        </w:rPr>
        <w:t>להציע</w:t>
      </w:r>
      <w:r w:rsidRPr="00AC5A61">
        <w:rPr>
          <w:rtl/>
        </w:rPr>
        <w:t xml:space="preserve"> </w:t>
      </w:r>
      <w:r w:rsidRPr="00AC5A61">
        <w:rPr>
          <w:rFonts w:hint="eastAsia"/>
          <w:rtl/>
        </w:rPr>
        <w:t>למזמין</w:t>
      </w:r>
      <w:r w:rsidRPr="00AC5A61">
        <w:rPr>
          <w:rtl/>
        </w:rPr>
        <w:t xml:space="preserve"> </w:t>
      </w:r>
      <w:r>
        <w:rPr>
          <w:rFonts w:hint="cs"/>
          <w:rtl/>
        </w:rPr>
        <w:t xml:space="preserve">ציוד או </w:t>
      </w:r>
      <w:r w:rsidRPr="00AC5A61">
        <w:rPr>
          <w:rFonts w:hint="eastAsia"/>
          <w:rtl/>
        </w:rPr>
        <w:t>שירותים</w:t>
      </w:r>
      <w:r w:rsidRPr="00AC5A61">
        <w:rPr>
          <w:rtl/>
        </w:rPr>
        <w:t xml:space="preserve"> </w:t>
      </w:r>
      <w:r w:rsidRPr="00AC5A61">
        <w:rPr>
          <w:rFonts w:hint="eastAsia"/>
          <w:rtl/>
        </w:rPr>
        <w:t>שלא</w:t>
      </w:r>
      <w:r w:rsidRPr="00AC5A61">
        <w:rPr>
          <w:rtl/>
        </w:rPr>
        <w:t xml:space="preserve"> </w:t>
      </w:r>
      <w:r w:rsidRPr="00AC5A61">
        <w:rPr>
          <w:rFonts w:hint="eastAsia"/>
          <w:rtl/>
        </w:rPr>
        <w:t>נכללו</w:t>
      </w:r>
      <w:r w:rsidRPr="00AC5A61">
        <w:rPr>
          <w:rtl/>
        </w:rPr>
        <w:t xml:space="preserve"> </w:t>
      </w:r>
      <w:r w:rsidRPr="00AC5A61">
        <w:rPr>
          <w:rFonts w:hint="eastAsia"/>
          <w:rtl/>
        </w:rPr>
        <w:t>במסגרת</w:t>
      </w:r>
      <w:r w:rsidRPr="00AC5A61">
        <w:rPr>
          <w:rtl/>
        </w:rPr>
        <w:t xml:space="preserve"> </w:t>
      </w:r>
      <w:r w:rsidR="008102D1">
        <w:rPr>
          <w:rFonts w:hint="cs"/>
          <w:rtl/>
        </w:rPr>
        <w:t xml:space="preserve">הפנייה הפרטנית. </w:t>
      </w:r>
    </w:p>
    <w:p w:rsidR="00174B55" w:rsidRDefault="00174B55" w:rsidP="00174B55">
      <w:pPr>
        <w:pStyle w:val="55"/>
        <w:numPr>
          <w:ilvl w:val="4"/>
          <w:numId w:val="51"/>
        </w:numPr>
        <w:tabs>
          <w:tab w:val="clear" w:pos="2468"/>
          <w:tab w:val="left" w:pos="1901"/>
        </w:tabs>
        <w:spacing w:before="120" w:after="0"/>
        <w:ind w:left="1759" w:hanging="992"/>
      </w:pPr>
      <w:r w:rsidRPr="00B044F0">
        <w:rPr>
          <w:rFonts w:hint="cs"/>
          <w:rtl/>
        </w:rPr>
        <w:t xml:space="preserve">מובהר ומודגש בזאת כי עורך המכרז אינו מתחייב כי המזמינים יזמינו מהמציעים </w:t>
      </w:r>
      <w:r>
        <w:rPr>
          <w:rFonts w:hint="cs"/>
          <w:rtl/>
        </w:rPr>
        <w:t xml:space="preserve">את כל הציוד המבוקש או ציוד </w:t>
      </w:r>
      <w:r w:rsidRPr="00B044F0">
        <w:rPr>
          <w:rFonts w:hint="cs"/>
          <w:rtl/>
        </w:rPr>
        <w:t xml:space="preserve">בהיקף כלשהו וכי המציעים בחתימתם על הצעותיהם, מצהירים כי ידוע להם שעורך המכרז אינו מתחייב להזמין </w:t>
      </w:r>
      <w:r>
        <w:rPr>
          <w:rFonts w:hint="cs"/>
          <w:rtl/>
        </w:rPr>
        <w:t>ציוד</w:t>
      </w:r>
      <w:r w:rsidRPr="00B044F0">
        <w:rPr>
          <w:rFonts w:hint="cs"/>
          <w:rtl/>
        </w:rPr>
        <w:t xml:space="preserve"> בהיקף כלשהו והם מתחייבים שלא יהיו להם, כנגד עורך המכרז והמזמינים, כל תביעות או דרישות מכל סוג שהוא בגין כל נזק או הפסד שיגרמו להם בשל היקף השירותים שידרשו לתת מכוח מכרז זה.  </w:t>
      </w:r>
    </w:p>
    <w:p w:rsidR="001B07CD" w:rsidRPr="001B07CD" w:rsidRDefault="001B07CD" w:rsidP="00174B55">
      <w:pPr>
        <w:pStyle w:val="55"/>
        <w:numPr>
          <w:ilvl w:val="4"/>
          <w:numId w:val="51"/>
        </w:numPr>
        <w:tabs>
          <w:tab w:val="clear" w:pos="2468"/>
          <w:tab w:val="left" w:pos="1901"/>
        </w:tabs>
        <w:spacing w:before="120" w:after="0"/>
        <w:ind w:left="1759" w:hanging="992"/>
        <w:rPr>
          <w:b w:val="0"/>
          <w:bCs/>
        </w:rPr>
      </w:pPr>
      <w:bookmarkStart w:id="145" w:name="_Ref504897418"/>
      <w:r w:rsidRPr="001B07CD">
        <w:rPr>
          <w:rFonts w:hint="cs"/>
          <w:b w:val="0"/>
          <w:bCs/>
          <w:rtl/>
        </w:rPr>
        <w:t>העדפת תוצרת הארץ</w:t>
      </w:r>
      <w:bookmarkEnd w:id="145"/>
    </w:p>
    <w:p w:rsidR="001B07CD" w:rsidRPr="00862A5E" w:rsidRDefault="001B07CD" w:rsidP="00BB3A42">
      <w:pPr>
        <w:pStyle w:val="65"/>
        <w:numPr>
          <w:ilvl w:val="5"/>
          <w:numId w:val="51"/>
        </w:numPr>
        <w:tabs>
          <w:tab w:val="clear" w:pos="2751"/>
          <w:tab w:val="left" w:pos="2184"/>
        </w:tabs>
        <w:spacing w:before="120" w:after="0"/>
        <w:ind w:left="2184" w:hanging="1134"/>
      </w:pPr>
      <w:r w:rsidRPr="00862A5E">
        <w:rPr>
          <w:rFonts w:hint="cs"/>
          <w:rtl/>
        </w:rPr>
        <w:t>מציע המעוניין לקבל העדפה בהתאם לתקנות חובת המכרזים (העדפת תוצרת הארץ)</w:t>
      </w:r>
      <w:r w:rsidR="00862A5E">
        <w:rPr>
          <w:rFonts w:hint="cs"/>
          <w:rtl/>
        </w:rPr>
        <w:t xml:space="preserve">, תשנ"ה-1995 (להלן: </w:t>
      </w:r>
      <w:r w:rsidR="00862A5E" w:rsidRPr="00862A5E">
        <w:rPr>
          <w:rFonts w:hint="cs"/>
          <w:b w:val="0"/>
          <w:bCs/>
          <w:rtl/>
        </w:rPr>
        <w:t>"העדפה"</w:t>
      </w:r>
      <w:r w:rsidR="00862A5E">
        <w:rPr>
          <w:rFonts w:hint="cs"/>
          <w:rtl/>
        </w:rPr>
        <w:t xml:space="preserve">) </w:t>
      </w:r>
      <w:r w:rsidRPr="00862A5E">
        <w:rPr>
          <w:rFonts w:hint="cs"/>
          <w:rtl/>
        </w:rPr>
        <w:t>יסמן זאת במקום המיועד לכך במערכת הממוחשבת עבור כל פריט אשר ביחס אליו מבוקשת ההעדפה, ויצרף למענה לפנייה הפרטנית את ההצהרות והאישורי</w:t>
      </w:r>
      <w:r w:rsidR="00641D19">
        <w:rPr>
          <w:rFonts w:hint="cs"/>
          <w:rtl/>
        </w:rPr>
        <w:t xml:space="preserve">ם כמפורט בנספח </w:t>
      </w:r>
      <w:r w:rsidR="00BB3A42">
        <w:rPr>
          <w:rFonts w:hint="cs"/>
          <w:rtl/>
        </w:rPr>
        <w:t xml:space="preserve">10 </w:t>
      </w:r>
      <w:r w:rsidR="00641D19">
        <w:rPr>
          <w:rFonts w:hint="cs"/>
          <w:rtl/>
        </w:rPr>
        <w:t>למסמכי המכרז, עבור כל פריט אשר ביחס אליו מבוקשת ההעדפה.</w:t>
      </w:r>
    </w:p>
    <w:p w:rsidR="001B07CD" w:rsidRPr="00862A5E" w:rsidRDefault="001B07CD" w:rsidP="00862A5E">
      <w:pPr>
        <w:pStyle w:val="65"/>
        <w:numPr>
          <w:ilvl w:val="5"/>
          <w:numId w:val="51"/>
        </w:numPr>
        <w:tabs>
          <w:tab w:val="clear" w:pos="2751"/>
          <w:tab w:val="left" w:pos="2184"/>
        </w:tabs>
        <w:spacing w:before="120" w:after="0"/>
        <w:ind w:left="2184" w:hanging="1134"/>
        <w:rPr>
          <w:rtl/>
        </w:rPr>
      </w:pPr>
      <w:r w:rsidRPr="00862A5E">
        <w:rPr>
          <w:rFonts w:hint="cs"/>
          <w:rtl/>
        </w:rPr>
        <w:t>למ</w:t>
      </w:r>
      <w:r w:rsidR="00862A5E" w:rsidRPr="00862A5E">
        <w:rPr>
          <w:rFonts w:hint="cs"/>
          <w:rtl/>
        </w:rPr>
        <w:t>ען הסר ספק, המזמ</w:t>
      </w:r>
      <w:r w:rsidR="00641CDA">
        <w:rPr>
          <w:rFonts w:hint="cs"/>
          <w:rtl/>
        </w:rPr>
        <w:t>י</w:t>
      </w:r>
      <w:r w:rsidR="00862A5E" w:rsidRPr="00862A5E">
        <w:rPr>
          <w:rFonts w:hint="cs"/>
          <w:rtl/>
        </w:rPr>
        <w:t xml:space="preserve">ן רשאי </w:t>
      </w:r>
      <w:r w:rsidR="00C87CB9">
        <w:rPr>
          <w:rFonts w:hint="cs"/>
          <w:rtl/>
        </w:rPr>
        <w:t xml:space="preserve">לא לתת העדפה או </w:t>
      </w:r>
      <w:r w:rsidR="00862A5E" w:rsidRPr="00862A5E">
        <w:rPr>
          <w:rFonts w:hint="cs"/>
          <w:rtl/>
        </w:rPr>
        <w:t xml:space="preserve">לפסול מענה לפנייה פרטנית של ספק רשום אשר סימן פריט מסוים כפריט אשר ביחס אליו מבוקשת העדפה מבלי לצרף את ההצהרות והאישורים הנדרשים, או </w:t>
      </w:r>
      <w:r w:rsidR="00862A5E" w:rsidRPr="00862A5E">
        <w:rPr>
          <w:rFonts w:hint="cs"/>
          <w:rtl/>
        </w:rPr>
        <w:lastRenderedPageBreak/>
        <w:t>לחילופין צירף את הה</w:t>
      </w:r>
      <w:r w:rsidR="00702EAB">
        <w:rPr>
          <w:rFonts w:hint="cs"/>
          <w:rtl/>
        </w:rPr>
        <w:t>צהרות והאישורים לא מלאים כנדרש, והכל לפי שיקול דעתו הבלעדי.</w:t>
      </w:r>
    </w:p>
    <w:p w:rsidR="00174B55" w:rsidRPr="0029362B" w:rsidRDefault="00174B55" w:rsidP="004E1BA7">
      <w:pPr>
        <w:pStyle w:val="41"/>
        <w:tabs>
          <w:tab w:val="clear" w:pos="1759"/>
        </w:tabs>
        <w:spacing w:before="120" w:after="0"/>
        <w:ind w:left="1332" w:hanging="425"/>
        <w:jc w:val="both"/>
        <w:rPr>
          <w:rFonts w:ascii="David" w:hAnsi="David"/>
          <w:b w:val="0"/>
          <w:bCs/>
        </w:rPr>
      </w:pPr>
      <w:r w:rsidRPr="0029362B">
        <w:rPr>
          <w:rFonts w:ascii="David" w:hAnsi="David"/>
          <w:b w:val="0"/>
          <w:bCs/>
          <w:rtl/>
        </w:rPr>
        <w:t xml:space="preserve">בדיקת </w:t>
      </w:r>
      <w:r w:rsidRPr="0029362B">
        <w:rPr>
          <w:rFonts w:ascii="David" w:hAnsi="David" w:hint="cs"/>
          <w:b w:val="0"/>
          <w:bCs/>
          <w:rtl/>
        </w:rPr>
        <w:t xml:space="preserve">ההצעות ודירוג המציעים </w:t>
      </w:r>
    </w:p>
    <w:p w:rsidR="003C622C" w:rsidRDefault="003C622C" w:rsidP="00CF3B11">
      <w:pPr>
        <w:pStyle w:val="55"/>
        <w:numPr>
          <w:ilvl w:val="4"/>
          <w:numId w:val="51"/>
        </w:numPr>
        <w:tabs>
          <w:tab w:val="clear" w:pos="2468"/>
          <w:tab w:val="left" w:pos="1901"/>
        </w:tabs>
        <w:spacing w:before="120" w:after="0"/>
        <w:ind w:left="1759" w:hanging="992"/>
      </w:pPr>
      <w:r w:rsidRPr="0077797D">
        <w:rPr>
          <w:rFonts w:hint="eastAsia"/>
          <w:rtl/>
        </w:rPr>
        <w:t>במועד</w:t>
      </w:r>
      <w:r w:rsidRPr="0077797D">
        <w:rPr>
          <w:rtl/>
        </w:rPr>
        <w:t xml:space="preserve"> האחרון להגשת המענה </w:t>
      </w:r>
      <w:r>
        <w:rPr>
          <w:rFonts w:hint="cs"/>
          <w:rtl/>
        </w:rPr>
        <w:t>לפנייה פרטנית</w:t>
      </w:r>
      <w:r>
        <w:rPr>
          <w:rtl/>
        </w:rPr>
        <w:t>,</w:t>
      </w:r>
      <w:r>
        <w:rPr>
          <w:rFonts w:hint="cs"/>
          <w:rtl/>
        </w:rPr>
        <w:t xml:space="preserve"> </w:t>
      </w:r>
      <w:r w:rsidRPr="0077797D">
        <w:rPr>
          <w:rFonts w:hint="eastAsia"/>
          <w:rtl/>
        </w:rPr>
        <w:t>ההצעות</w:t>
      </w:r>
      <w:r w:rsidRPr="0077797D">
        <w:rPr>
          <w:rtl/>
        </w:rPr>
        <w:t xml:space="preserve"> </w:t>
      </w:r>
      <w:r w:rsidRPr="0077797D">
        <w:rPr>
          <w:rFonts w:hint="eastAsia"/>
          <w:rtl/>
        </w:rPr>
        <w:t>י</w:t>
      </w:r>
      <w:r>
        <w:rPr>
          <w:rFonts w:hint="cs"/>
          <w:rtl/>
        </w:rPr>
        <w:t>י</w:t>
      </w:r>
      <w:r w:rsidRPr="0077797D">
        <w:rPr>
          <w:rFonts w:hint="eastAsia"/>
          <w:rtl/>
        </w:rPr>
        <w:t>בדקו</w:t>
      </w:r>
      <w:r w:rsidRPr="0077797D">
        <w:rPr>
          <w:rtl/>
        </w:rPr>
        <w:t xml:space="preserve"> </w:t>
      </w:r>
      <w:r>
        <w:rPr>
          <w:rFonts w:hint="cs"/>
          <w:rtl/>
        </w:rPr>
        <w:t xml:space="preserve">וידורגו, לאחר הוספת מע"מ כחוק, על פי </w:t>
      </w:r>
      <w:r w:rsidR="001B07CD">
        <w:rPr>
          <w:rFonts w:hint="cs"/>
          <w:rtl/>
        </w:rPr>
        <w:t>המחירים</w:t>
      </w:r>
      <w:r>
        <w:rPr>
          <w:rFonts w:hint="cs"/>
          <w:rtl/>
        </w:rPr>
        <w:t xml:space="preserve"> שהוצעו על ידי הספקים הרשומים שהגישו מענה לפנייה, מההצעה עם ה</w:t>
      </w:r>
      <w:r w:rsidR="001B07CD">
        <w:rPr>
          <w:rFonts w:hint="cs"/>
          <w:rtl/>
        </w:rPr>
        <w:t xml:space="preserve">מחיר </w:t>
      </w:r>
      <w:r w:rsidR="001F6CFD">
        <w:rPr>
          <w:rFonts w:hint="cs"/>
          <w:rtl/>
        </w:rPr>
        <w:t xml:space="preserve">הכולל </w:t>
      </w:r>
      <w:r w:rsidR="001B07CD">
        <w:rPr>
          <w:rFonts w:hint="cs"/>
          <w:rtl/>
        </w:rPr>
        <w:t>הנמוך ביותר להצעה עם המחיר ה</w:t>
      </w:r>
      <w:r w:rsidR="00CA02C6">
        <w:rPr>
          <w:rFonts w:hint="cs"/>
          <w:rtl/>
        </w:rPr>
        <w:t>כולל ה</w:t>
      </w:r>
      <w:r w:rsidR="001B07CD">
        <w:rPr>
          <w:rFonts w:hint="cs"/>
          <w:rtl/>
        </w:rPr>
        <w:t xml:space="preserve">גבוה ביותר. </w:t>
      </w:r>
      <w:r>
        <w:rPr>
          <w:rFonts w:hint="cs"/>
          <w:rtl/>
        </w:rPr>
        <w:t xml:space="preserve">כאמור, על המשתתפים בכל הליך תיחור להציע הנחה </w:t>
      </w:r>
      <w:r w:rsidR="00CF3B11">
        <w:rPr>
          <w:rFonts w:hint="cs"/>
          <w:rtl/>
        </w:rPr>
        <w:t xml:space="preserve">על המחיר </w:t>
      </w:r>
      <w:r w:rsidR="001B07CD">
        <w:rPr>
          <w:rFonts w:hint="cs"/>
          <w:rtl/>
        </w:rPr>
        <w:t>המרבי המופיע עבור ה</w:t>
      </w:r>
      <w:r w:rsidR="00CF3B11">
        <w:rPr>
          <w:rFonts w:hint="cs"/>
          <w:rtl/>
        </w:rPr>
        <w:t>תצורות וה</w:t>
      </w:r>
      <w:r w:rsidR="001B07CD">
        <w:rPr>
          <w:rFonts w:hint="cs"/>
          <w:rtl/>
        </w:rPr>
        <w:t xml:space="preserve">פריטים </w:t>
      </w:r>
      <w:r w:rsidR="00CF3B11">
        <w:rPr>
          <w:rFonts w:hint="cs"/>
          <w:rtl/>
        </w:rPr>
        <w:t xml:space="preserve">הכלולים </w:t>
      </w:r>
      <w:r>
        <w:rPr>
          <w:rFonts w:hint="cs"/>
          <w:rtl/>
        </w:rPr>
        <w:t xml:space="preserve">בפנייה הפרטנית, וכמפורט בפרק 5. </w:t>
      </w:r>
    </w:p>
    <w:p w:rsidR="00862A5E" w:rsidRDefault="00862A5E" w:rsidP="006120D6">
      <w:pPr>
        <w:pStyle w:val="55"/>
        <w:numPr>
          <w:ilvl w:val="0"/>
          <w:numId w:val="0"/>
        </w:numPr>
        <w:tabs>
          <w:tab w:val="clear" w:pos="2468"/>
          <w:tab w:val="left" w:pos="1901"/>
        </w:tabs>
        <w:spacing w:before="120" w:after="0"/>
        <w:ind w:left="1759"/>
        <w:rPr>
          <w:rtl/>
        </w:rPr>
      </w:pPr>
      <w:r>
        <w:rPr>
          <w:rFonts w:hint="cs"/>
          <w:rtl/>
        </w:rPr>
        <w:t xml:space="preserve">עבור </w:t>
      </w:r>
      <w:r w:rsidR="00641D19">
        <w:rPr>
          <w:rFonts w:hint="cs"/>
          <w:rtl/>
        </w:rPr>
        <w:t xml:space="preserve">ספקים רשומים שביקשו לקבל העדפה, כמפורט בסעיף </w:t>
      </w:r>
      <w:r w:rsidR="006120D6">
        <w:rPr>
          <w:rtl/>
        </w:rPr>
        <w:fldChar w:fldCharType="begin"/>
      </w:r>
      <w:r w:rsidR="006120D6">
        <w:rPr>
          <w:rtl/>
        </w:rPr>
        <w:instrText xml:space="preserve"> </w:instrText>
      </w:r>
      <w:r w:rsidR="006120D6">
        <w:rPr>
          <w:rFonts w:hint="cs"/>
        </w:rPr>
        <w:instrText>REF</w:instrText>
      </w:r>
      <w:r w:rsidR="006120D6">
        <w:rPr>
          <w:rFonts w:hint="cs"/>
          <w:rtl/>
        </w:rPr>
        <w:instrText xml:space="preserve"> _</w:instrText>
      </w:r>
      <w:r w:rsidR="006120D6">
        <w:rPr>
          <w:rFonts w:hint="cs"/>
        </w:rPr>
        <w:instrText>Ref504897418 \r \h</w:instrText>
      </w:r>
      <w:r w:rsidR="006120D6">
        <w:rPr>
          <w:rtl/>
        </w:rPr>
        <w:instrText xml:space="preserve"> </w:instrText>
      </w:r>
      <w:r w:rsidR="006120D6">
        <w:rPr>
          <w:rtl/>
        </w:rPr>
      </w:r>
      <w:r w:rsidR="006120D6">
        <w:rPr>
          <w:rtl/>
        </w:rPr>
        <w:fldChar w:fldCharType="separate"/>
      </w:r>
      <w:r w:rsidR="00A41AD5">
        <w:rPr>
          <w:rtl/>
        </w:rPr>
        <w:t>‏0.10.2.3.8</w:t>
      </w:r>
      <w:r w:rsidR="006120D6">
        <w:rPr>
          <w:rtl/>
        </w:rPr>
        <w:fldChar w:fldCharType="end"/>
      </w:r>
      <w:r w:rsidR="006120D6">
        <w:rPr>
          <w:rFonts w:hint="cs"/>
          <w:rtl/>
        </w:rPr>
        <w:t xml:space="preserve"> </w:t>
      </w:r>
      <w:r w:rsidR="00641D19">
        <w:rPr>
          <w:rFonts w:hint="cs"/>
          <w:rtl/>
        </w:rPr>
        <w:t xml:space="preserve">לעיל, תבוצע בדיקה נוספת הן לעניין האישורים וההצהרות והן לעניין שקלול הפריטים בעלי העדפה, כמפורט בנספח </w:t>
      </w:r>
      <w:r w:rsidR="00BB3A42">
        <w:rPr>
          <w:rFonts w:hint="cs"/>
          <w:rtl/>
        </w:rPr>
        <w:t>10</w:t>
      </w:r>
      <w:r w:rsidR="00641D19">
        <w:rPr>
          <w:rFonts w:hint="cs"/>
          <w:rtl/>
        </w:rPr>
        <w:t xml:space="preserve"> למסמכי המכרז.</w:t>
      </w:r>
    </w:p>
    <w:p w:rsidR="00174B55" w:rsidRPr="0029362B" w:rsidRDefault="00174B55" w:rsidP="004E1BA7">
      <w:pPr>
        <w:pStyle w:val="41"/>
        <w:tabs>
          <w:tab w:val="clear" w:pos="1759"/>
        </w:tabs>
        <w:spacing w:before="120" w:after="0"/>
        <w:ind w:left="1332" w:hanging="425"/>
        <w:jc w:val="both"/>
        <w:rPr>
          <w:rFonts w:ascii="David" w:hAnsi="David"/>
          <w:b w:val="0"/>
          <w:bCs/>
        </w:rPr>
      </w:pPr>
      <w:bookmarkStart w:id="146" w:name="_Ref504901878"/>
      <w:r w:rsidRPr="0029362B">
        <w:rPr>
          <w:rFonts w:ascii="David" w:hAnsi="David" w:hint="eastAsia"/>
          <w:b w:val="0"/>
          <w:bCs/>
          <w:rtl/>
        </w:rPr>
        <w:t>בחירת</w:t>
      </w:r>
      <w:r w:rsidRPr="0029362B">
        <w:rPr>
          <w:rFonts w:ascii="David" w:hAnsi="David"/>
          <w:b w:val="0"/>
          <w:bCs/>
          <w:rtl/>
        </w:rPr>
        <w:t xml:space="preserve"> </w:t>
      </w:r>
      <w:r w:rsidRPr="0029362B">
        <w:rPr>
          <w:rFonts w:ascii="David" w:hAnsi="David" w:hint="eastAsia"/>
          <w:b w:val="0"/>
          <w:bCs/>
          <w:rtl/>
        </w:rPr>
        <w:t>מועמד</w:t>
      </w:r>
      <w:r w:rsidRPr="0029362B">
        <w:rPr>
          <w:rFonts w:ascii="David" w:hAnsi="David"/>
          <w:b w:val="0"/>
          <w:bCs/>
          <w:rtl/>
        </w:rPr>
        <w:t xml:space="preserve"> </w:t>
      </w:r>
      <w:r w:rsidRPr="0029362B">
        <w:rPr>
          <w:rFonts w:ascii="David" w:hAnsi="David" w:hint="eastAsia"/>
          <w:b w:val="0"/>
          <w:bCs/>
          <w:rtl/>
        </w:rPr>
        <w:t>לזכייה</w:t>
      </w:r>
      <w:bookmarkEnd w:id="146"/>
    </w:p>
    <w:p w:rsidR="001C3557" w:rsidRDefault="00174B55" w:rsidP="00140095">
      <w:pPr>
        <w:pStyle w:val="55"/>
        <w:numPr>
          <w:ilvl w:val="4"/>
          <w:numId w:val="51"/>
        </w:numPr>
        <w:tabs>
          <w:tab w:val="clear" w:pos="2468"/>
          <w:tab w:val="left" w:pos="1901"/>
        </w:tabs>
        <w:spacing w:before="120" w:after="0"/>
        <w:ind w:left="1759" w:hanging="992"/>
      </w:pPr>
      <w:r>
        <w:rPr>
          <w:rFonts w:hint="cs"/>
          <w:rtl/>
        </w:rPr>
        <w:t xml:space="preserve">לאחר תום הליך התיחור, </w:t>
      </w:r>
      <w:r w:rsidR="008105F6">
        <w:rPr>
          <w:rFonts w:hint="cs"/>
          <w:rtl/>
        </w:rPr>
        <w:t xml:space="preserve">יכריז המזמין על הספק הרשום שהצעתו דורגה במקום הראשון, כמועמד לזכייה בהליך התיחור </w:t>
      </w:r>
      <w:r w:rsidRPr="007D11E6">
        <w:rPr>
          <w:rtl/>
        </w:rPr>
        <w:t xml:space="preserve">(להלן: </w:t>
      </w:r>
      <w:r w:rsidRPr="002609CF">
        <w:rPr>
          <w:b w:val="0"/>
          <w:bCs/>
          <w:rtl/>
        </w:rPr>
        <w:t>"מועמד</w:t>
      </w:r>
      <w:r w:rsidRPr="007D11E6">
        <w:rPr>
          <w:rtl/>
        </w:rPr>
        <w:t xml:space="preserve"> </w:t>
      </w:r>
      <w:r w:rsidRPr="002609CF">
        <w:rPr>
          <w:rFonts w:hint="eastAsia"/>
          <w:b w:val="0"/>
          <w:bCs/>
          <w:rtl/>
        </w:rPr>
        <w:t>לזכייה</w:t>
      </w:r>
      <w:r w:rsidRPr="002609CF">
        <w:rPr>
          <w:b w:val="0"/>
          <w:bCs/>
          <w:rtl/>
        </w:rPr>
        <w:t>"</w:t>
      </w:r>
      <w:r w:rsidRPr="007D11E6">
        <w:rPr>
          <w:rtl/>
        </w:rPr>
        <w:t>)</w:t>
      </w:r>
      <w:r w:rsidR="001C3557">
        <w:rPr>
          <w:rFonts w:hint="cs"/>
          <w:rtl/>
        </w:rPr>
        <w:t xml:space="preserve">. </w:t>
      </w:r>
    </w:p>
    <w:p w:rsidR="001C3557" w:rsidRDefault="001C3557" w:rsidP="00576557">
      <w:pPr>
        <w:pStyle w:val="55"/>
        <w:numPr>
          <w:ilvl w:val="4"/>
          <w:numId w:val="51"/>
        </w:numPr>
        <w:tabs>
          <w:tab w:val="clear" w:pos="2468"/>
          <w:tab w:val="left" w:pos="1901"/>
        </w:tabs>
        <w:spacing w:before="120" w:after="0"/>
        <w:ind w:left="1759" w:hanging="992"/>
      </w:pPr>
      <w:r>
        <w:rPr>
          <w:rFonts w:hint="cs"/>
          <w:rtl/>
        </w:rPr>
        <w:t xml:space="preserve">ועדת המכרזים המשרדית רשאית להחליט אחרת בנסיבות מיוחדות ומטעמים מיוחדים שירשמו ולאחר שנתנה לבעל ההצעה שדורגה במקום הראשון הזדמנות להביא טענותיו בפניה. </w:t>
      </w:r>
    </w:p>
    <w:p w:rsidR="00C826A5" w:rsidRPr="00C826A5" w:rsidRDefault="00C826A5" w:rsidP="006A64F7">
      <w:pPr>
        <w:pStyle w:val="55"/>
        <w:numPr>
          <w:ilvl w:val="4"/>
          <w:numId w:val="51"/>
        </w:numPr>
        <w:tabs>
          <w:tab w:val="clear" w:pos="2468"/>
          <w:tab w:val="left" w:pos="1901"/>
        </w:tabs>
        <w:spacing w:before="120" w:after="0"/>
        <w:ind w:left="1759" w:hanging="992"/>
        <w:rPr>
          <w:b w:val="0"/>
          <w:bCs/>
        </w:rPr>
      </w:pPr>
      <w:r w:rsidRPr="00C826A5">
        <w:rPr>
          <w:rFonts w:hint="cs"/>
          <w:b w:val="0"/>
          <w:bCs/>
          <w:rtl/>
        </w:rPr>
        <w:t>הצעה יחידה</w:t>
      </w:r>
    </w:p>
    <w:p w:rsidR="00140095" w:rsidRDefault="00140095" w:rsidP="00C826A5">
      <w:pPr>
        <w:pStyle w:val="65"/>
        <w:numPr>
          <w:ilvl w:val="5"/>
          <w:numId w:val="51"/>
        </w:numPr>
        <w:tabs>
          <w:tab w:val="clear" w:pos="2751"/>
          <w:tab w:val="left" w:pos="2184"/>
        </w:tabs>
        <w:spacing w:before="120" w:after="0"/>
        <w:ind w:left="2184" w:hanging="1134"/>
      </w:pPr>
      <w:r>
        <w:rPr>
          <w:rFonts w:hint="cs"/>
          <w:rtl/>
        </w:rPr>
        <w:t>עורך המכרז רשאי לקבוע כי במקרים בהם התקבלה הצעה יחידה בתיחור, המזמינים י</w:t>
      </w:r>
      <w:r w:rsidR="006A64F7">
        <w:rPr>
          <w:rFonts w:hint="cs"/>
          <w:rtl/>
        </w:rPr>
        <w:t xml:space="preserve">דרשו לפעול </w:t>
      </w:r>
      <w:r>
        <w:rPr>
          <w:rFonts w:hint="cs"/>
          <w:rtl/>
        </w:rPr>
        <w:t xml:space="preserve">על פי </w:t>
      </w:r>
      <w:r w:rsidR="004621D9">
        <w:rPr>
          <w:rFonts w:hint="cs"/>
          <w:rtl/>
        </w:rPr>
        <w:t>אחת מהאפשרויות הבאות:</w:t>
      </w:r>
    </w:p>
    <w:p w:rsidR="00140095" w:rsidRDefault="006A64F7" w:rsidP="007C3DBF">
      <w:pPr>
        <w:pStyle w:val="55"/>
        <w:numPr>
          <w:ilvl w:val="6"/>
          <w:numId w:val="51"/>
        </w:numPr>
        <w:tabs>
          <w:tab w:val="clear" w:pos="2468"/>
          <w:tab w:val="left" w:pos="1901"/>
        </w:tabs>
        <w:spacing w:before="120" w:after="0"/>
        <w:ind w:hanging="1339"/>
      </w:pPr>
      <w:r>
        <w:rPr>
          <w:rFonts w:hint="cs"/>
          <w:rtl/>
        </w:rPr>
        <w:t xml:space="preserve">לא להכריז על המציע שהצעתו התקבלה בתיחור כמועמד לזכייה. </w:t>
      </w:r>
    </w:p>
    <w:p w:rsidR="006A64F7" w:rsidRDefault="006A64F7" w:rsidP="007C3DBF">
      <w:pPr>
        <w:pStyle w:val="55"/>
        <w:numPr>
          <w:ilvl w:val="6"/>
          <w:numId w:val="51"/>
        </w:numPr>
        <w:tabs>
          <w:tab w:val="clear" w:pos="2468"/>
          <w:tab w:val="left" w:pos="1901"/>
        </w:tabs>
        <w:spacing w:before="120" w:after="0"/>
        <w:ind w:hanging="1339"/>
      </w:pPr>
      <w:r>
        <w:rPr>
          <w:rFonts w:hint="cs"/>
          <w:rtl/>
        </w:rPr>
        <w:t>להכריז על המציע שהצעתו התקבלה בתיחור כמועמד לזכייה</w:t>
      </w:r>
      <w:r w:rsidR="0053753A">
        <w:rPr>
          <w:rFonts w:hint="cs"/>
          <w:rtl/>
        </w:rPr>
        <w:t>,</w:t>
      </w:r>
      <w:r>
        <w:rPr>
          <w:rFonts w:hint="cs"/>
          <w:rtl/>
        </w:rPr>
        <w:t xml:space="preserve"> באישור ועדת המכרזים המשרדית או חשב המזמין, הכל על פי קביעת עורך המכרז. יובהר, כי עורך המכרז רשאי לבטל דרישה זו.</w:t>
      </w:r>
    </w:p>
    <w:p w:rsidR="00174B55" w:rsidRDefault="00174B55" w:rsidP="006120D6">
      <w:pPr>
        <w:pStyle w:val="55"/>
        <w:numPr>
          <w:ilvl w:val="4"/>
          <w:numId w:val="51"/>
        </w:numPr>
        <w:tabs>
          <w:tab w:val="clear" w:pos="2468"/>
          <w:tab w:val="left" w:pos="1901"/>
        </w:tabs>
        <w:spacing w:before="120" w:after="0"/>
        <w:ind w:left="1759" w:hanging="992"/>
      </w:pPr>
      <w:bookmarkStart w:id="147" w:name="_Ref504897857"/>
      <w:r>
        <w:rPr>
          <w:rFonts w:hint="cs"/>
          <w:rtl/>
        </w:rPr>
        <w:t>המועמד לזכייה יקבל על כך הודעה מ</w:t>
      </w:r>
      <w:r w:rsidR="00DB4E4F">
        <w:rPr>
          <w:rFonts w:hint="cs"/>
          <w:rtl/>
        </w:rPr>
        <w:t xml:space="preserve">את </w:t>
      </w:r>
      <w:r>
        <w:rPr>
          <w:rFonts w:hint="cs"/>
          <w:rtl/>
        </w:rPr>
        <w:t xml:space="preserve">המזמין. </w:t>
      </w:r>
      <w:r w:rsidRPr="007D11E6">
        <w:rPr>
          <w:rtl/>
        </w:rPr>
        <w:t xml:space="preserve">לאחר שימלא המועמד לזכייה את כל התנאים הנקובים בסעיף </w:t>
      </w:r>
      <w:r w:rsidR="006120D6">
        <w:rPr>
          <w:rtl/>
        </w:rPr>
        <w:fldChar w:fldCharType="begin"/>
      </w:r>
      <w:r w:rsidR="006120D6">
        <w:rPr>
          <w:rtl/>
        </w:rPr>
        <w:instrText xml:space="preserve"> </w:instrText>
      </w:r>
      <w:r w:rsidR="006120D6">
        <w:instrText>REF</w:instrText>
      </w:r>
      <w:r w:rsidR="006120D6">
        <w:rPr>
          <w:rtl/>
        </w:rPr>
        <w:instrText xml:space="preserve"> _</w:instrText>
      </w:r>
      <w:r w:rsidR="006120D6">
        <w:instrText>Ref504897616 \r \h</w:instrText>
      </w:r>
      <w:r w:rsidR="006120D6">
        <w:rPr>
          <w:rtl/>
        </w:rPr>
        <w:instrText xml:space="preserve"> </w:instrText>
      </w:r>
      <w:r w:rsidR="006120D6">
        <w:rPr>
          <w:rtl/>
        </w:rPr>
      </w:r>
      <w:r w:rsidR="006120D6">
        <w:rPr>
          <w:rtl/>
        </w:rPr>
        <w:fldChar w:fldCharType="separate"/>
      </w:r>
      <w:r w:rsidR="00A41AD5">
        <w:rPr>
          <w:rtl/>
        </w:rPr>
        <w:t>‏0.10.2.6</w:t>
      </w:r>
      <w:r w:rsidR="006120D6">
        <w:rPr>
          <w:rtl/>
        </w:rPr>
        <w:fldChar w:fldCharType="end"/>
      </w:r>
      <w:r w:rsidR="006120D6">
        <w:rPr>
          <w:rFonts w:hint="cs"/>
          <w:rtl/>
        </w:rPr>
        <w:t xml:space="preserve"> </w:t>
      </w:r>
      <w:r w:rsidRPr="007D11E6">
        <w:rPr>
          <w:rFonts w:hint="cs"/>
          <w:rtl/>
        </w:rPr>
        <w:t>שלהלן</w:t>
      </w:r>
      <w:r w:rsidRPr="007D11E6">
        <w:rPr>
          <w:rtl/>
        </w:rPr>
        <w:t xml:space="preserve">, </w:t>
      </w:r>
      <w:r w:rsidR="001C3557">
        <w:rPr>
          <w:rFonts w:hint="cs"/>
          <w:rtl/>
        </w:rPr>
        <w:t>יוכרז כזוכה לאותו תיחור.</w:t>
      </w:r>
      <w:bookmarkEnd w:id="147"/>
      <w:r w:rsidR="001C3557">
        <w:rPr>
          <w:rFonts w:hint="cs"/>
          <w:rtl/>
        </w:rPr>
        <w:t xml:space="preserve"> </w:t>
      </w:r>
    </w:p>
    <w:p w:rsidR="00174B55" w:rsidRPr="002609CF" w:rsidRDefault="00174B55" w:rsidP="004E1BA7">
      <w:pPr>
        <w:pStyle w:val="41"/>
        <w:tabs>
          <w:tab w:val="clear" w:pos="1759"/>
        </w:tabs>
        <w:spacing w:before="120" w:after="0"/>
        <w:ind w:left="1332" w:hanging="425"/>
        <w:jc w:val="both"/>
        <w:rPr>
          <w:rFonts w:ascii="David" w:hAnsi="David"/>
          <w:b w:val="0"/>
          <w:bCs/>
          <w:rtl/>
        </w:rPr>
      </w:pPr>
      <w:bookmarkStart w:id="148" w:name="_Ref504897616"/>
      <w:r w:rsidRPr="002609CF">
        <w:rPr>
          <w:rFonts w:ascii="David" w:hAnsi="David" w:hint="eastAsia"/>
          <w:b w:val="0"/>
          <w:bCs/>
          <w:rtl/>
        </w:rPr>
        <w:t>דרישות</w:t>
      </w:r>
      <w:r w:rsidRPr="002609CF">
        <w:rPr>
          <w:rFonts w:ascii="David" w:hAnsi="David"/>
          <w:b w:val="0"/>
          <w:bCs/>
          <w:rtl/>
        </w:rPr>
        <w:t xml:space="preserve"> </w:t>
      </w:r>
      <w:r w:rsidRPr="002609CF">
        <w:rPr>
          <w:rFonts w:ascii="David" w:hAnsi="David" w:hint="eastAsia"/>
          <w:b w:val="0"/>
          <w:bCs/>
          <w:rtl/>
        </w:rPr>
        <w:t>ממועמד</w:t>
      </w:r>
      <w:r w:rsidRPr="002609CF">
        <w:rPr>
          <w:rFonts w:ascii="David" w:hAnsi="David"/>
          <w:b w:val="0"/>
          <w:bCs/>
          <w:rtl/>
        </w:rPr>
        <w:t xml:space="preserve"> </w:t>
      </w:r>
      <w:r w:rsidRPr="002609CF">
        <w:rPr>
          <w:rFonts w:ascii="David" w:hAnsi="David" w:hint="eastAsia"/>
          <w:b w:val="0"/>
          <w:bCs/>
          <w:rtl/>
        </w:rPr>
        <w:t>לזכיה</w:t>
      </w:r>
      <w:bookmarkEnd w:id="148"/>
    </w:p>
    <w:p w:rsidR="00174B55" w:rsidRPr="004E1BA7" w:rsidRDefault="00174B55" w:rsidP="004E1BA7">
      <w:pPr>
        <w:pStyle w:val="55"/>
        <w:numPr>
          <w:ilvl w:val="4"/>
          <w:numId w:val="51"/>
        </w:numPr>
        <w:tabs>
          <w:tab w:val="clear" w:pos="2468"/>
          <w:tab w:val="left" w:pos="1901"/>
        </w:tabs>
        <w:spacing w:before="120" w:after="0"/>
        <w:ind w:left="1759" w:hanging="992"/>
      </w:pPr>
      <w:bookmarkStart w:id="149" w:name="_Ref504901934"/>
      <w:r w:rsidRPr="004E1BA7">
        <w:rPr>
          <w:rFonts w:hint="cs"/>
          <w:rtl/>
        </w:rPr>
        <w:lastRenderedPageBreak/>
        <w:t>בכפוף</w:t>
      </w:r>
      <w:r w:rsidRPr="004E1BA7">
        <w:rPr>
          <w:rtl/>
        </w:rPr>
        <w:t xml:space="preserve"> </w:t>
      </w:r>
      <w:r w:rsidRPr="004E1BA7">
        <w:rPr>
          <w:rFonts w:hint="cs"/>
          <w:rtl/>
        </w:rPr>
        <w:t>ל</w:t>
      </w:r>
      <w:r w:rsidRPr="004E1BA7">
        <w:rPr>
          <w:rtl/>
        </w:rPr>
        <w:t xml:space="preserve">מילוי כל האמור בסעיף זה לשביעות רצונו של </w:t>
      </w:r>
      <w:r w:rsidR="00DB4E4F" w:rsidRPr="004E1BA7">
        <w:rPr>
          <w:rFonts w:hint="cs"/>
          <w:rtl/>
        </w:rPr>
        <w:t>המזמין</w:t>
      </w:r>
      <w:r w:rsidRPr="004E1BA7">
        <w:rPr>
          <w:rtl/>
        </w:rPr>
        <w:t xml:space="preserve">, </w:t>
      </w:r>
      <w:r w:rsidR="001C3557" w:rsidRPr="004E1BA7">
        <w:rPr>
          <w:rFonts w:hint="cs"/>
          <w:rtl/>
        </w:rPr>
        <w:t>יכריז המזמין</w:t>
      </w:r>
      <w:r w:rsidRPr="004E1BA7">
        <w:rPr>
          <w:rFonts w:hint="cs"/>
          <w:rtl/>
        </w:rPr>
        <w:t xml:space="preserve"> </w:t>
      </w:r>
      <w:r w:rsidRPr="004E1BA7">
        <w:rPr>
          <w:rtl/>
        </w:rPr>
        <w:t>על המועמד לזכייה, כזוכה</w:t>
      </w:r>
      <w:r w:rsidRPr="004E1BA7">
        <w:rPr>
          <w:rFonts w:hint="cs"/>
          <w:rtl/>
        </w:rPr>
        <w:t xml:space="preserve"> בתיחור</w:t>
      </w:r>
      <w:r w:rsidRPr="004E1BA7">
        <w:rPr>
          <w:rtl/>
        </w:rPr>
        <w:t>.</w:t>
      </w:r>
      <w:r w:rsidRPr="004E1BA7">
        <w:rPr>
          <w:rFonts w:hint="cs"/>
          <w:rtl/>
        </w:rPr>
        <w:t xml:space="preserve"> מובהר, כי </w:t>
      </w:r>
      <w:r w:rsidR="00B57C5C" w:rsidRPr="004E1BA7">
        <w:rPr>
          <w:rFonts w:hint="cs"/>
          <w:rtl/>
        </w:rPr>
        <w:t xml:space="preserve">קיבול ההצעה הזוכה </w:t>
      </w:r>
      <w:r w:rsidRPr="004E1BA7">
        <w:rPr>
          <w:rFonts w:hint="cs"/>
          <w:rtl/>
        </w:rPr>
        <w:t>יעשה רק עם חתימת מורשי החתימה אצל המזמין על הזמנה לאספקת הציוד המבוקש.</w:t>
      </w:r>
      <w:bookmarkEnd w:id="149"/>
    </w:p>
    <w:p w:rsidR="00174B55" w:rsidRPr="004E1BA7" w:rsidRDefault="00174B55" w:rsidP="004E1BA7">
      <w:pPr>
        <w:pStyle w:val="65"/>
        <w:numPr>
          <w:ilvl w:val="5"/>
          <w:numId w:val="51"/>
        </w:numPr>
        <w:tabs>
          <w:tab w:val="clear" w:pos="2751"/>
          <w:tab w:val="left" w:pos="2184"/>
        </w:tabs>
        <w:spacing w:before="120" w:after="0"/>
        <w:ind w:left="2184" w:hanging="1134"/>
        <w:rPr>
          <w:b w:val="0"/>
          <w:bCs/>
        </w:rPr>
      </w:pPr>
      <w:r w:rsidRPr="004E1BA7">
        <w:rPr>
          <w:rFonts w:hint="cs"/>
          <w:b w:val="0"/>
          <w:bCs/>
          <w:rtl/>
        </w:rPr>
        <w:t>אישור ביטחוני</w:t>
      </w:r>
    </w:p>
    <w:p w:rsidR="00174B55" w:rsidRDefault="00174B55" w:rsidP="0005184C">
      <w:pPr>
        <w:pStyle w:val="65"/>
        <w:numPr>
          <w:ilvl w:val="6"/>
          <w:numId w:val="51"/>
        </w:numPr>
        <w:tabs>
          <w:tab w:val="clear" w:pos="2751"/>
        </w:tabs>
        <w:spacing w:before="120" w:after="0"/>
        <w:ind w:left="2751" w:hanging="1417"/>
      </w:pPr>
      <w:r>
        <w:rPr>
          <w:rFonts w:hint="cs"/>
          <w:rtl/>
        </w:rPr>
        <w:t>כל מועמד לזכייה יעביר את פרטי הגורמים הקשורים מטעמו עם אספקת הציוד המבוקש למזמין, לצורך קבלת אישור ביטחוני מ</w:t>
      </w:r>
      <w:r w:rsidR="0005184C">
        <w:rPr>
          <w:rFonts w:hint="cs"/>
          <w:rtl/>
        </w:rPr>
        <w:t xml:space="preserve">טעם </w:t>
      </w:r>
      <w:r>
        <w:rPr>
          <w:rFonts w:hint="cs"/>
          <w:rtl/>
        </w:rPr>
        <w:t>המזמין</w:t>
      </w:r>
      <w:r w:rsidR="0075324A">
        <w:rPr>
          <w:rFonts w:hint="cs"/>
          <w:rtl/>
        </w:rPr>
        <w:t xml:space="preserve">, </w:t>
      </w:r>
      <w:r w:rsidR="0005184C">
        <w:rPr>
          <w:rFonts w:hint="cs"/>
          <w:rtl/>
        </w:rPr>
        <w:t>בהתאם לצורכי המזמין ולפי שיקול דעתו הבלעדי</w:t>
      </w:r>
      <w:r>
        <w:rPr>
          <w:rFonts w:hint="cs"/>
          <w:rtl/>
        </w:rPr>
        <w:t xml:space="preserve">, כמפורט בסעיף </w:t>
      </w:r>
      <w:r w:rsidR="006120D6">
        <w:rPr>
          <w:rtl/>
        </w:rPr>
        <w:fldChar w:fldCharType="begin"/>
      </w:r>
      <w:r w:rsidR="006120D6">
        <w:rPr>
          <w:rtl/>
        </w:rPr>
        <w:instrText xml:space="preserve"> </w:instrText>
      </w:r>
      <w:r w:rsidR="006120D6">
        <w:rPr>
          <w:rFonts w:hint="cs"/>
        </w:rPr>
        <w:instrText>REF</w:instrText>
      </w:r>
      <w:r w:rsidR="006120D6">
        <w:rPr>
          <w:rFonts w:hint="cs"/>
          <w:rtl/>
        </w:rPr>
        <w:instrText xml:space="preserve"> _</w:instrText>
      </w:r>
      <w:r w:rsidR="006120D6">
        <w:rPr>
          <w:rFonts w:hint="cs"/>
        </w:rPr>
        <w:instrText>Ref504897750 \r \h</w:instrText>
      </w:r>
      <w:r w:rsidR="006120D6">
        <w:rPr>
          <w:rtl/>
        </w:rPr>
        <w:instrText xml:space="preserve"> </w:instrText>
      </w:r>
      <w:r w:rsidR="006120D6">
        <w:rPr>
          <w:rtl/>
        </w:rPr>
      </w:r>
      <w:r w:rsidR="006120D6">
        <w:rPr>
          <w:rtl/>
        </w:rPr>
        <w:fldChar w:fldCharType="separate"/>
      </w:r>
      <w:r w:rsidR="00A41AD5">
        <w:rPr>
          <w:rtl/>
        </w:rPr>
        <w:t>‏4.4</w:t>
      </w:r>
      <w:r w:rsidR="006120D6">
        <w:rPr>
          <w:rtl/>
        </w:rPr>
        <w:fldChar w:fldCharType="end"/>
      </w:r>
      <w:r w:rsidR="006120D6">
        <w:rPr>
          <w:rFonts w:hint="cs"/>
          <w:rtl/>
        </w:rPr>
        <w:t xml:space="preserve"> </w:t>
      </w:r>
      <w:r>
        <w:rPr>
          <w:rFonts w:hint="cs"/>
          <w:rtl/>
        </w:rPr>
        <w:t xml:space="preserve">להלן. </w:t>
      </w:r>
    </w:p>
    <w:p w:rsidR="00174B55" w:rsidRPr="004E1BA7" w:rsidRDefault="00174B55" w:rsidP="004E1BA7">
      <w:pPr>
        <w:pStyle w:val="65"/>
        <w:numPr>
          <w:ilvl w:val="5"/>
          <w:numId w:val="51"/>
        </w:numPr>
        <w:tabs>
          <w:tab w:val="clear" w:pos="2751"/>
          <w:tab w:val="left" w:pos="2184"/>
        </w:tabs>
        <w:spacing w:before="120" w:after="0"/>
        <w:ind w:left="2184" w:hanging="1134"/>
        <w:rPr>
          <w:b w:val="0"/>
          <w:bCs/>
        </w:rPr>
      </w:pPr>
      <w:bookmarkStart w:id="150" w:name="_Ref504897959"/>
      <w:r w:rsidRPr="004E1BA7">
        <w:rPr>
          <w:rFonts w:hint="cs"/>
          <w:b w:val="0"/>
          <w:bCs/>
          <w:rtl/>
        </w:rPr>
        <w:t>העמדת ערבות ביצוע</w:t>
      </w:r>
      <w:bookmarkEnd w:id="150"/>
    </w:p>
    <w:p w:rsidR="00174B55" w:rsidRDefault="00174B55" w:rsidP="004E1BA7">
      <w:pPr>
        <w:pStyle w:val="65"/>
        <w:numPr>
          <w:ilvl w:val="6"/>
          <w:numId w:val="51"/>
        </w:numPr>
        <w:tabs>
          <w:tab w:val="clear" w:pos="2751"/>
        </w:tabs>
        <w:spacing w:before="120" w:after="0"/>
        <w:ind w:left="2751" w:hanging="1417"/>
      </w:pPr>
      <w:bookmarkStart w:id="151" w:name="_כללים_נוספים_לגבי"/>
      <w:bookmarkStart w:id="152" w:name="_Toc384341444"/>
      <w:bookmarkStart w:id="153" w:name="_Toc384341833"/>
      <w:bookmarkStart w:id="154" w:name="_Toc384341445"/>
      <w:bookmarkStart w:id="155" w:name="_Toc384341834"/>
      <w:bookmarkStart w:id="156" w:name="_Toc384341446"/>
      <w:bookmarkStart w:id="157" w:name="_Toc384341835"/>
      <w:bookmarkStart w:id="158" w:name="_Toc384341447"/>
      <w:bookmarkStart w:id="159" w:name="_Toc384341836"/>
      <w:bookmarkStart w:id="160" w:name="_Toc384341448"/>
      <w:bookmarkStart w:id="161" w:name="_Toc384341837"/>
      <w:bookmarkStart w:id="162" w:name="_Toc384341449"/>
      <w:bookmarkStart w:id="163" w:name="_Toc384341838"/>
      <w:bookmarkStart w:id="164" w:name="_Toc384341450"/>
      <w:bookmarkStart w:id="165" w:name="_Toc384341839"/>
      <w:bookmarkStart w:id="166" w:name="_Toc384341451"/>
      <w:bookmarkStart w:id="167" w:name="_Toc384341840"/>
      <w:bookmarkStart w:id="168" w:name="_Toc384341452"/>
      <w:bookmarkStart w:id="169" w:name="_Toc384341841"/>
      <w:bookmarkStart w:id="170" w:name="_Toc384341453"/>
      <w:bookmarkStart w:id="171" w:name="_Toc384341842"/>
      <w:bookmarkStart w:id="172" w:name="_Toc384341454"/>
      <w:bookmarkStart w:id="173" w:name="_Toc384341843"/>
      <w:bookmarkStart w:id="174" w:name="_Toc384341455"/>
      <w:bookmarkStart w:id="175" w:name="_Toc384341844"/>
      <w:bookmarkStart w:id="176" w:name="_Toc384341456"/>
      <w:bookmarkStart w:id="177" w:name="_Toc384341845"/>
      <w:bookmarkStart w:id="178" w:name="_Toc384341457"/>
      <w:bookmarkStart w:id="179" w:name="_Toc384341846"/>
      <w:bookmarkStart w:id="180" w:name="_Toc384341458"/>
      <w:bookmarkStart w:id="181" w:name="_Toc384341847"/>
      <w:bookmarkStart w:id="182" w:name="_Toc135452362"/>
      <w:bookmarkStart w:id="183" w:name="_Toc184459816"/>
      <w:bookmarkStart w:id="184" w:name="_Toc199577514"/>
      <w:bookmarkStart w:id="185" w:name="_Toc360620738"/>
      <w:bookmarkStart w:id="186" w:name="_Toc361210777"/>
      <w:bookmarkStart w:id="187" w:name="_Toc372891850"/>
      <w:bookmarkStart w:id="188" w:name="_Toc41012247"/>
      <w:bookmarkStart w:id="189" w:name="_Toc78123000"/>
      <w:bookmarkStart w:id="190" w:name="_Toc78167929"/>
      <w:bookmarkStart w:id="191" w:name="_Toc135452363"/>
      <w:bookmarkStart w:id="192" w:name="_Toc184459817"/>
      <w:bookmarkStart w:id="193" w:name="_בעלות_על_המכרז,"/>
      <w:bookmarkStart w:id="194" w:name="_Ref504897776"/>
      <w:bookmarkStart w:id="195" w:name="_Toc371439534"/>
      <w:bookmarkStart w:id="196" w:name="_Toc447448126"/>
      <w:bookmarkStart w:id="197" w:name="_Toc371439532"/>
      <w:bookmarkStart w:id="198" w:name="_Toc447448127"/>
      <w:bookmarkStart w:id="199" w:name="_Ref313955220"/>
      <w:bookmarkEnd w:id="104"/>
      <w:bookmarkEnd w:id="105"/>
      <w:bookmarkEnd w:id="106"/>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r>
        <w:rPr>
          <w:rFonts w:hint="cs"/>
          <w:rtl/>
        </w:rPr>
        <w:t>בהתקשרויות בשווי (כולל מע"מ) של מתחת ל-50,000 ₪</w:t>
      </w:r>
      <w:r w:rsidR="00C87CB9">
        <w:rPr>
          <w:rFonts w:hint="cs"/>
          <w:rtl/>
        </w:rPr>
        <w:t xml:space="preserve"> על פי אומדן ההתקשרות במחירים מרביים,</w:t>
      </w:r>
      <w:r>
        <w:rPr>
          <w:rFonts w:hint="cs"/>
          <w:rtl/>
        </w:rPr>
        <w:t xml:space="preserve"> המועמד לזכייה לא יידרש להעמיד ערבות ביצוע לפקודת המזמין. במקרה כאמור ועדת המכרזים המשרדית</w:t>
      </w:r>
      <w:r w:rsidR="008105F6">
        <w:rPr>
          <w:rFonts w:hint="cs"/>
          <w:rtl/>
        </w:rPr>
        <w:t xml:space="preserve"> רשאית לשקול </w:t>
      </w:r>
      <w:r>
        <w:rPr>
          <w:rFonts w:hint="cs"/>
          <w:rtl/>
        </w:rPr>
        <w:t>דרישת בטוחה אחרת לביצוע ההתקשרות כחלק מתנאיה, במקרה הצורך.</w:t>
      </w:r>
      <w:bookmarkEnd w:id="194"/>
      <w:r>
        <w:rPr>
          <w:rFonts w:hint="cs"/>
          <w:rtl/>
        </w:rPr>
        <w:t xml:space="preserve"> </w:t>
      </w:r>
    </w:p>
    <w:p w:rsidR="00174B55" w:rsidRDefault="00174B55" w:rsidP="006120D6">
      <w:pPr>
        <w:pStyle w:val="65"/>
        <w:numPr>
          <w:ilvl w:val="6"/>
          <w:numId w:val="51"/>
        </w:numPr>
        <w:tabs>
          <w:tab w:val="clear" w:pos="2751"/>
        </w:tabs>
        <w:spacing w:before="120" w:after="0"/>
        <w:ind w:left="2751" w:hanging="1417"/>
      </w:pPr>
      <w:r>
        <w:rPr>
          <w:rFonts w:hint="cs"/>
          <w:rtl/>
        </w:rPr>
        <w:t xml:space="preserve">על אף האמור בסעיף </w:t>
      </w:r>
      <w:r w:rsidR="006120D6">
        <w:rPr>
          <w:rtl/>
        </w:rPr>
        <w:fldChar w:fldCharType="begin"/>
      </w:r>
      <w:r w:rsidR="006120D6">
        <w:rPr>
          <w:rtl/>
        </w:rPr>
        <w:instrText xml:space="preserve"> </w:instrText>
      </w:r>
      <w:r w:rsidR="006120D6">
        <w:rPr>
          <w:rFonts w:hint="cs"/>
        </w:rPr>
        <w:instrText>REF</w:instrText>
      </w:r>
      <w:r w:rsidR="006120D6">
        <w:rPr>
          <w:rFonts w:hint="cs"/>
          <w:rtl/>
        </w:rPr>
        <w:instrText xml:space="preserve"> _</w:instrText>
      </w:r>
      <w:r w:rsidR="006120D6">
        <w:rPr>
          <w:rFonts w:hint="cs"/>
        </w:rPr>
        <w:instrText>Ref504897776 \r \h</w:instrText>
      </w:r>
      <w:r w:rsidR="006120D6">
        <w:rPr>
          <w:rtl/>
        </w:rPr>
        <w:instrText xml:space="preserve"> </w:instrText>
      </w:r>
      <w:r w:rsidR="006120D6">
        <w:rPr>
          <w:rtl/>
        </w:rPr>
      </w:r>
      <w:r w:rsidR="006120D6">
        <w:rPr>
          <w:rtl/>
        </w:rPr>
        <w:fldChar w:fldCharType="separate"/>
      </w:r>
      <w:r w:rsidR="00A41AD5">
        <w:rPr>
          <w:rtl/>
        </w:rPr>
        <w:t>‏0.10.2.6.1.2.1</w:t>
      </w:r>
      <w:r w:rsidR="006120D6">
        <w:rPr>
          <w:rtl/>
        </w:rPr>
        <w:fldChar w:fldCharType="end"/>
      </w:r>
      <w:r w:rsidR="006120D6">
        <w:rPr>
          <w:rFonts w:hint="cs"/>
          <w:rtl/>
        </w:rPr>
        <w:t xml:space="preserve"> </w:t>
      </w:r>
      <w:r>
        <w:rPr>
          <w:rFonts w:hint="cs"/>
          <w:rtl/>
        </w:rPr>
        <w:t>דלעיל מובהר כי במקרים חריגים ומנימוקים מיוחדים שירשמו בפרוטוקול, ועדת המכרזים המשרדית יכולה לדרוש ערבות ביצוע.</w:t>
      </w:r>
    </w:p>
    <w:p w:rsidR="00174B55" w:rsidRDefault="00174B55" w:rsidP="004E1BA7">
      <w:pPr>
        <w:pStyle w:val="65"/>
        <w:numPr>
          <w:ilvl w:val="6"/>
          <w:numId w:val="51"/>
        </w:numPr>
        <w:tabs>
          <w:tab w:val="clear" w:pos="2751"/>
        </w:tabs>
        <w:spacing w:before="120" w:after="0"/>
        <w:ind w:left="2751" w:hanging="1417"/>
      </w:pPr>
      <w:r>
        <w:rPr>
          <w:rFonts w:hint="cs"/>
          <w:rtl/>
        </w:rPr>
        <w:t>בהתקשרויות בשווי (כולל מע"מ) של מעל 50,000 ₪</w:t>
      </w:r>
      <w:r w:rsidR="00C87CB9">
        <w:rPr>
          <w:rFonts w:hint="cs"/>
          <w:rtl/>
        </w:rPr>
        <w:t xml:space="preserve"> על פי אומדן ההתקשרות במחירים מרביים</w:t>
      </w:r>
      <w:r>
        <w:rPr>
          <w:rFonts w:hint="cs"/>
          <w:rtl/>
        </w:rPr>
        <w:t xml:space="preserve"> המועמד לזכייה יידרש להעמיד לפקודת המזמין ערבות ביצוע</w:t>
      </w:r>
      <w:r w:rsidR="00C87CB9">
        <w:rPr>
          <w:rFonts w:hint="cs"/>
          <w:rtl/>
        </w:rPr>
        <w:t>,</w:t>
      </w:r>
      <w:r>
        <w:rPr>
          <w:rFonts w:hint="cs"/>
          <w:rtl/>
        </w:rPr>
        <w:t xml:space="preserve"> למעט במקרים חריגים ומנימוקים מיוחדים שירשמו בפרוטוקול ועדת המכרזים המשרדית.</w:t>
      </w:r>
    </w:p>
    <w:p w:rsidR="00174B55" w:rsidRDefault="00174B55" w:rsidP="000371AE">
      <w:pPr>
        <w:pStyle w:val="65"/>
        <w:numPr>
          <w:ilvl w:val="6"/>
          <w:numId w:val="51"/>
        </w:numPr>
        <w:tabs>
          <w:tab w:val="clear" w:pos="2751"/>
        </w:tabs>
        <w:spacing w:before="120" w:after="0"/>
        <w:ind w:left="2751" w:hanging="1417"/>
      </w:pPr>
      <w:r>
        <w:rPr>
          <w:rFonts w:hint="cs"/>
          <w:rtl/>
        </w:rPr>
        <w:t>ערבות הביצוע תהא אוטונומית ובלתי מוגבלת בתנאים כמפורט להלן. סכום הערבות ותוקפה ייקבעו על ידי המזמין בפנייה הפרטנית</w:t>
      </w:r>
      <w:r w:rsidR="000371AE">
        <w:rPr>
          <w:rFonts w:hint="cs"/>
          <w:rtl/>
        </w:rPr>
        <w:t xml:space="preserve">, בהתאם לכללים הנקובים בהוראת תכ"ם מס' 7.5.1.1 </w:t>
      </w:r>
      <w:r w:rsidR="000371AE">
        <w:rPr>
          <w:rtl/>
        </w:rPr>
        <w:t>–</w:t>
      </w:r>
      <w:r w:rsidR="000371AE">
        <w:rPr>
          <w:rFonts w:hint="cs"/>
          <w:rtl/>
        </w:rPr>
        <w:t xml:space="preserve"> ערבויות.</w:t>
      </w:r>
    </w:p>
    <w:p w:rsidR="003C622C" w:rsidRPr="00AC494D" w:rsidRDefault="003C622C" w:rsidP="006120D6">
      <w:pPr>
        <w:pStyle w:val="65"/>
        <w:numPr>
          <w:ilvl w:val="6"/>
          <w:numId w:val="51"/>
        </w:numPr>
        <w:tabs>
          <w:tab w:val="clear" w:pos="2751"/>
        </w:tabs>
        <w:spacing w:before="120" w:after="0"/>
        <w:ind w:left="2751" w:hanging="1417"/>
      </w:pPr>
      <w:r>
        <w:rPr>
          <w:rFonts w:hint="cs"/>
          <w:rtl/>
        </w:rPr>
        <w:t xml:space="preserve">הערבות תוצא לפקודת המזמין תוך שניים-עשר (12) ימי עבודה מרגע קבלת ההודעה כמפורט בסעיף </w:t>
      </w:r>
      <w:r w:rsidR="006120D6">
        <w:rPr>
          <w:rtl/>
        </w:rPr>
        <w:fldChar w:fldCharType="begin"/>
      </w:r>
      <w:r w:rsidR="006120D6">
        <w:rPr>
          <w:rtl/>
        </w:rPr>
        <w:instrText xml:space="preserve"> </w:instrText>
      </w:r>
      <w:r w:rsidR="006120D6">
        <w:rPr>
          <w:rFonts w:hint="cs"/>
        </w:rPr>
        <w:instrText>REF</w:instrText>
      </w:r>
      <w:r w:rsidR="006120D6">
        <w:rPr>
          <w:rFonts w:hint="cs"/>
          <w:rtl/>
        </w:rPr>
        <w:instrText xml:space="preserve"> _</w:instrText>
      </w:r>
      <w:r w:rsidR="006120D6">
        <w:rPr>
          <w:rFonts w:hint="cs"/>
        </w:rPr>
        <w:instrText>Ref504897857 \r \h</w:instrText>
      </w:r>
      <w:r w:rsidR="006120D6">
        <w:rPr>
          <w:rtl/>
        </w:rPr>
        <w:instrText xml:space="preserve"> </w:instrText>
      </w:r>
      <w:r w:rsidR="006120D6">
        <w:rPr>
          <w:rtl/>
        </w:rPr>
      </w:r>
      <w:r w:rsidR="006120D6">
        <w:rPr>
          <w:rtl/>
        </w:rPr>
        <w:fldChar w:fldCharType="separate"/>
      </w:r>
      <w:r w:rsidR="00A41AD5">
        <w:rPr>
          <w:rtl/>
        </w:rPr>
        <w:t>‏0.10.2.5.4</w:t>
      </w:r>
      <w:r w:rsidR="006120D6">
        <w:rPr>
          <w:rtl/>
        </w:rPr>
        <w:fldChar w:fldCharType="end"/>
      </w:r>
      <w:r w:rsidR="006120D6">
        <w:rPr>
          <w:rFonts w:hint="cs"/>
          <w:rtl/>
        </w:rPr>
        <w:t xml:space="preserve"> </w:t>
      </w:r>
      <w:r>
        <w:rPr>
          <w:rFonts w:hint="cs"/>
          <w:rtl/>
        </w:rPr>
        <w:t xml:space="preserve">לעיל. </w:t>
      </w:r>
      <w:r>
        <w:rPr>
          <w:rtl/>
        </w:rPr>
        <w:t xml:space="preserve">במידה </w:t>
      </w:r>
      <w:r>
        <w:rPr>
          <w:rFonts w:hint="cs"/>
          <w:rtl/>
        </w:rPr>
        <w:t>והמועמד לזכייה</w:t>
      </w:r>
      <w:r w:rsidRPr="00AC494D">
        <w:rPr>
          <w:rtl/>
        </w:rPr>
        <w:t xml:space="preserve"> לא </w:t>
      </w:r>
      <w:r>
        <w:rPr>
          <w:rFonts w:hint="cs"/>
          <w:rtl/>
        </w:rPr>
        <w:t xml:space="preserve">יעמיד ערבות </w:t>
      </w:r>
      <w:r w:rsidRPr="00AC494D">
        <w:rPr>
          <w:rtl/>
        </w:rPr>
        <w:t xml:space="preserve">כנדרש </w:t>
      </w:r>
      <w:r>
        <w:rPr>
          <w:rFonts w:hint="cs"/>
          <w:rtl/>
        </w:rPr>
        <w:t>לפקודת המזמין</w:t>
      </w:r>
      <w:r w:rsidRPr="00AC494D">
        <w:rPr>
          <w:rtl/>
        </w:rPr>
        <w:t xml:space="preserve">, יהיה </w:t>
      </w:r>
      <w:r>
        <w:rPr>
          <w:rFonts w:hint="cs"/>
          <w:rtl/>
        </w:rPr>
        <w:t>המזמין</w:t>
      </w:r>
      <w:r w:rsidRPr="00AC494D">
        <w:rPr>
          <w:rtl/>
        </w:rPr>
        <w:t xml:space="preserve"> רשאי </w:t>
      </w:r>
      <w:r>
        <w:rPr>
          <w:rFonts w:hint="cs"/>
          <w:rtl/>
        </w:rPr>
        <w:t>לבטל את מועמדותו לזכייה.</w:t>
      </w:r>
    </w:p>
    <w:p w:rsidR="00174B55" w:rsidRPr="00E523D1" w:rsidRDefault="00174B55" w:rsidP="00E42956">
      <w:pPr>
        <w:pStyle w:val="65"/>
        <w:numPr>
          <w:ilvl w:val="6"/>
          <w:numId w:val="51"/>
        </w:numPr>
        <w:tabs>
          <w:tab w:val="clear" w:pos="2751"/>
        </w:tabs>
        <w:spacing w:before="120" w:after="0"/>
        <w:ind w:left="2751" w:hanging="1417"/>
      </w:pPr>
      <w:r>
        <w:rPr>
          <w:rFonts w:hint="cs"/>
          <w:rtl/>
        </w:rPr>
        <w:t xml:space="preserve">הערבות תהא בנוסח המחייב שפורסם בנספח 9 למסמכי המכרז (ללא כל שינוי או חריגה בפרט כל שהוא). </w:t>
      </w:r>
    </w:p>
    <w:p w:rsidR="00174B55" w:rsidRDefault="00174B55" w:rsidP="00972668">
      <w:pPr>
        <w:pStyle w:val="65"/>
        <w:numPr>
          <w:ilvl w:val="6"/>
          <w:numId w:val="51"/>
        </w:numPr>
        <w:tabs>
          <w:tab w:val="clear" w:pos="2751"/>
        </w:tabs>
        <w:spacing w:before="120" w:after="0"/>
        <w:ind w:left="2751" w:hanging="1417"/>
      </w:pPr>
      <w:r>
        <w:rPr>
          <w:rFonts w:hint="cs"/>
          <w:rtl/>
        </w:rPr>
        <w:lastRenderedPageBreak/>
        <w:t xml:space="preserve">המזמין יהא רשאי לחלט את הערבות, כולה או חלקה, במקרה שהזוכה לא יעמוד באיזו מהתחייבויותיו ו/או ינהג שלא בתום לב בהתאם להצעתו, לתנאי המכרז ולהסכם ההתקשרות במשך כל תקופת </w:t>
      </w:r>
      <w:r w:rsidR="00972668">
        <w:rPr>
          <w:rFonts w:hint="cs"/>
          <w:rtl/>
        </w:rPr>
        <w:t>האספקה</w:t>
      </w:r>
      <w:r>
        <w:rPr>
          <w:rFonts w:hint="cs"/>
          <w:rtl/>
        </w:rPr>
        <w:t xml:space="preserve"> למזמין, וזאת בכפוף לשימוע שייערך לספק, בעל פה או בכתב. </w:t>
      </w:r>
    </w:p>
    <w:p w:rsidR="00174B55" w:rsidRDefault="00174B55" w:rsidP="004E1BA7">
      <w:pPr>
        <w:pStyle w:val="65"/>
        <w:numPr>
          <w:ilvl w:val="6"/>
          <w:numId w:val="51"/>
        </w:numPr>
        <w:tabs>
          <w:tab w:val="clear" w:pos="2751"/>
        </w:tabs>
        <w:spacing w:before="120" w:after="0"/>
        <w:ind w:left="2751" w:hanging="1417"/>
      </w:pPr>
      <w:r>
        <w:rPr>
          <w:rFonts w:hint="cs"/>
          <w:rtl/>
        </w:rPr>
        <w:t xml:space="preserve">במקרה ותחולט הערבות או חלקה כאמור, יחויב הספק להחזיר את סכום הערבות לסכומה הראשוני, כתנאי להמשך ההתקשרות עימו. </w:t>
      </w:r>
    </w:p>
    <w:p w:rsidR="00174B55" w:rsidRDefault="00174B55" w:rsidP="004E1BA7">
      <w:pPr>
        <w:pStyle w:val="65"/>
        <w:numPr>
          <w:ilvl w:val="6"/>
          <w:numId w:val="51"/>
        </w:numPr>
        <w:tabs>
          <w:tab w:val="clear" w:pos="2751"/>
        </w:tabs>
        <w:spacing w:before="120" w:after="0"/>
        <w:ind w:left="2751" w:hanging="1417"/>
      </w:pPr>
      <w:r>
        <w:rPr>
          <w:rFonts w:hint="cs"/>
          <w:rtl/>
        </w:rPr>
        <w:t xml:space="preserve">הערבות תהיה ערבות בנקאית ישראלית או של חברת ביטוח ישראלית שברשותה רישיון לעסוק בביטוח על פי חוק הפיקוח על שירותים פיננסיים (ביטוח), התשמ"א-1981. </w:t>
      </w:r>
    </w:p>
    <w:p w:rsidR="00174B55" w:rsidRDefault="00174B55" w:rsidP="000371AE">
      <w:pPr>
        <w:pStyle w:val="65"/>
        <w:numPr>
          <w:ilvl w:val="6"/>
          <w:numId w:val="51"/>
        </w:numPr>
        <w:tabs>
          <w:tab w:val="clear" w:pos="2751"/>
        </w:tabs>
        <w:spacing w:before="120" w:after="0"/>
        <w:ind w:left="2751" w:hanging="1417"/>
      </w:pPr>
      <w:r>
        <w:rPr>
          <w:rFonts w:hint="cs"/>
          <w:rtl/>
        </w:rPr>
        <w:t xml:space="preserve">כל האמור בסעיף </w:t>
      </w:r>
      <w:r w:rsidR="006120D6">
        <w:rPr>
          <w:rtl/>
        </w:rPr>
        <w:fldChar w:fldCharType="begin"/>
      </w:r>
      <w:r w:rsidR="006120D6">
        <w:rPr>
          <w:rtl/>
        </w:rPr>
        <w:instrText xml:space="preserve"> </w:instrText>
      </w:r>
      <w:r w:rsidR="006120D6">
        <w:rPr>
          <w:rFonts w:hint="cs"/>
        </w:rPr>
        <w:instrText>REF</w:instrText>
      </w:r>
      <w:r w:rsidR="006120D6">
        <w:rPr>
          <w:rFonts w:hint="cs"/>
          <w:rtl/>
        </w:rPr>
        <w:instrText xml:space="preserve"> _</w:instrText>
      </w:r>
      <w:r w:rsidR="006120D6">
        <w:rPr>
          <w:rFonts w:hint="cs"/>
        </w:rPr>
        <w:instrText>Ref504897959 \r \h</w:instrText>
      </w:r>
      <w:r w:rsidR="006120D6">
        <w:rPr>
          <w:rtl/>
        </w:rPr>
        <w:instrText xml:space="preserve"> </w:instrText>
      </w:r>
      <w:r w:rsidR="006120D6">
        <w:rPr>
          <w:rtl/>
        </w:rPr>
      </w:r>
      <w:r w:rsidR="006120D6">
        <w:rPr>
          <w:rtl/>
        </w:rPr>
        <w:fldChar w:fldCharType="separate"/>
      </w:r>
      <w:r w:rsidR="00A41AD5">
        <w:rPr>
          <w:rtl/>
        </w:rPr>
        <w:t>‏0.10.2.6.1.2</w:t>
      </w:r>
      <w:r w:rsidR="006120D6">
        <w:rPr>
          <w:rtl/>
        </w:rPr>
        <w:fldChar w:fldCharType="end"/>
      </w:r>
      <w:r w:rsidR="006120D6">
        <w:rPr>
          <w:rFonts w:hint="cs"/>
          <w:rtl/>
        </w:rPr>
        <w:t xml:space="preserve"> </w:t>
      </w:r>
      <w:r>
        <w:rPr>
          <w:rFonts w:hint="cs"/>
          <w:rtl/>
        </w:rPr>
        <w:t>כפוף</w:t>
      </w:r>
      <w:r w:rsidRPr="000A1224">
        <w:rPr>
          <w:rtl/>
        </w:rPr>
        <w:t xml:space="preserve"> ל</w:t>
      </w:r>
      <w:r>
        <w:rPr>
          <w:rFonts w:hint="cs"/>
          <w:rtl/>
        </w:rPr>
        <w:t xml:space="preserve">עדכונים ושינויים של </w:t>
      </w:r>
      <w:r w:rsidRPr="000A1224">
        <w:rPr>
          <w:rtl/>
        </w:rPr>
        <w:t xml:space="preserve">החשב הכללי במשרד האוצר </w:t>
      </w:r>
      <w:r>
        <w:rPr>
          <w:rFonts w:hint="cs"/>
          <w:rtl/>
        </w:rPr>
        <w:t>המתפרסמים מעת לעת</w:t>
      </w:r>
      <w:r w:rsidRPr="000A1224">
        <w:rPr>
          <w:rtl/>
        </w:rPr>
        <w:t xml:space="preserve"> </w:t>
      </w:r>
      <w:r>
        <w:rPr>
          <w:rFonts w:hint="cs"/>
          <w:rtl/>
        </w:rPr>
        <w:t xml:space="preserve">במסגרת הוראת תכ"ם </w:t>
      </w:r>
      <w:r w:rsidR="000371AE">
        <w:rPr>
          <w:rFonts w:hint="cs"/>
          <w:rtl/>
        </w:rPr>
        <w:t>7.5.1.1</w:t>
      </w:r>
      <w:r>
        <w:rPr>
          <w:rFonts w:hint="cs"/>
          <w:rtl/>
        </w:rPr>
        <w:t xml:space="preserve"> </w:t>
      </w:r>
      <w:r>
        <w:rPr>
          <w:rtl/>
        </w:rPr>
        <w:t>–</w:t>
      </w:r>
      <w:r>
        <w:rPr>
          <w:rFonts w:hint="cs"/>
          <w:rtl/>
        </w:rPr>
        <w:t xml:space="preserve"> ערבויות.</w:t>
      </w:r>
    </w:p>
    <w:p w:rsidR="00174B55" w:rsidRPr="00303D45" w:rsidRDefault="00174B55" w:rsidP="00174B55">
      <w:pPr>
        <w:pStyle w:val="2"/>
        <w:spacing w:before="120" w:after="0" w:line="360" w:lineRule="auto"/>
        <w:ind w:left="766" w:hanging="709"/>
        <w:rPr>
          <w:sz w:val="32"/>
          <w:szCs w:val="32"/>
          <w:rtl/>
        </w:rPr>
      </w:pPr>
      <w:bookmarkStart w:id="200" w:name="_בעלות_על_המכרז,_1"/>
      <w:bookmarkStart w:id="201" w:name="_Toc514073234"/>
      <w:bookmarkStart w:id="202" w:name="_Toc514073561"/>
      <w:bookmarkEnd w:id="200"/>
      <w:r w:rsidRPr="00303D45">
        <w:rPr>
          <w:sz w:val="32"/>
          <w:szCs w:val="32"/>
          <w:rtl/>
        </w:rPr>
        <w:t xml:space="preserve">בעלות על המכרז, זכויות יוצרים </w:t>
      </w:r>
      <w:r w:rsidRPr="00303D45">
        <w:rPr>
          <w:rFonts w:hint="cs"/>
          <w:sz w:val="32"/>
          <w:szCs w:val="32"/>
          <w:rtl/>
        </w:rPr>
        <w:t>בקניון הדיגיטלי הממשלתי</w:t>
      </w:r>
      <w:r w:rsidRPr="00303D45">
        <w:rPr>
          <w:sz w:val="32"/>
          <w:szCs w:val="32"/>
          <w:rtl/>
        </w:rPr>
        <w:t xml:space="preserve">, </w:t>
      </w:r>
      <w:r w:rsidRPr="00303D45">
        <w:rPr>
          <w:rFonts w:hint="eastAsia"/>
          <w:sz w:val="32"/>
          <w:szCs w:val="32"/>
          <w:rtl/>
        </w:rPr>
        <w:t>סודיות</w:t>
      </w:r>
      <w:r w:rsidRPr="00303D45">
        <w:rPr>
          <w:sz w:val="32"/>
          <w:szCs w:val="32"/>
          <w:rtl/>
        </w:rPr>
        <w:t xml:space="preserve"> </w:t>
      </w:r>
      <w:r w:rsidRPr="00303D45">
        <w:rPr>
          <w:rFonts w:hint="eastAsia"/>
          <w:sz w:val="32"/>
          <w:szCs w:val="32"/>
          <w:rtl/>
        </w:rPr>
        <w:t>ההצעה</w:t>
      </w:r>
      <w:r w:rsidRPr="00303D45">
        <w:rPr>
          <w:sz w:val="32"/>
          <w:szCs w:val="32"/>
          <w:rtl/>
        </w:rPr>
        <w:t xml:space="preserve"> </w:t>
      </w:r>
      <w:r w:rsidRPr="00303D45">
        <w:rPr>
          <w:rFonts w:hint="eastAsia"/>
          <w:sz w:val="32"/>
          <w:szCs w:val="32"/>
          <w:rtl/>
        </w:rPr>
        <w:t>ועיון</w:t>
      </w:r>
      <w:r w:rsidRPr="00303D45">
        <w:rPr>
          <w:sz w:val="32"/>
          <w:szCs w:val="32"/>
          <w:rtl/>
        </w:rPr>
        <w:t xml:space="preserve"> </w:t>
      </w:r>
      <w:r w:rsidRPr="00303D45">
        <w:rPr>
          <w:rFonts w:hint="eastAsia"/>
          <w:sz w:val="32"/>
          <w:szCs w:val="32"/>
          <w:rtl/>
        </w:rPr>
        <w:t>בה</w:t>
      </w:r>
      <w:bookmarkEnd w:id="195"/>
      <w:bookmarkEnd w:id="196"/>
      <w:bookmarkEnd w:id="201"/>
      <w:bookmarkEnd w:id="202"/>
    </w:p>
    <w:p w:rsidR="00174B55" w:rsidRPr="0029362B" w:rsidRDefault="00174B55" w:rsidP="004E1BA7">
      <w:pPr>
        <w:pStyle w:val="31"/>
        <w:tabs>
          <w:tab w:val="clear" w:pos="1334"/>
          <w:tab w:val="left" w:pos="1050"/>
        </w:tabs>
        <w:spacing w:before="120" w:after="0"/>
        <w:ind w:left="909" w:hanging="567"/>
        <w:rPr>
          <w:rFonts w:ascii="David" w:hAnsi="David"/>
          <w:b/>
          <w:bCs/>
          <w:sz w:val="28"/>
          <w:szCs w:val="28"/>
          <w:rtl/>
        </w:rPr>
      </w:pPr>
      <w:r w:rsidRPr="0029362B">
        <w:rPr>
          <w:rFonts w:ascii="David" w:hAnsi="David"/>
          <w:b/>
          <w:bCs/>
          <w:sz w:val="28"/>
          <w:szCs w:val="28"/>
          <w:rtl/>
        </w:rPr>
        <w:t>כללי</w:t>
      </w:r>
    </w:p>
    <w:p w:rsidR="00174B55" w:rsidRPr="004E1BA7" w:rsidRDefault="00174B55" w:rsidP="004E1BA7">
      <w:pPr>
        <w:pStyle w:val="41"/>
        <w:tabs>
          <w:tab w:val="clear" w:pos="1759"/>
        </w:tabs>
        <w:spacing w:before="120" w:after="0"/>
        <w:ind w:left="1332" w:hanging="425"/>
        <w:jc w:val="both"/>
        <w:rPr>
          <w:rFonts w:ascii="David" w:hAnsi="David"/>
          <w:rtl/>
        </w:rPr>
      </w:pPr>
      <w:r w:rsidRPr="004E1BA7">
        <w:rPr>
          <w:rFonts w:ascii="David" w:hAnsi="David" w:hint="cs"/>
          <w:rtl/>
        </w:rPr>
        <w:t>כל מסמכי ה</w:t>
      </w:r>
      <w:r w:rsidRPr="004E1BA7">
        <w:rPr>
          <w:rFonts w:ascii="David" w:hAnsi="David"/>
          <w:rtl/>
        </w:rPr>
        <w:t xml:space="preserve">מכרז </w:t>
      </w:r>
      <w:r w:rsidRPr="004E1BA7">
        <w:rPr>
          <w:rFonts w:ascii="David" w:hAnsi="David" w:hint="cs"/>
          <w:rtl/>
        </w:rPr>
        <w:t xml:space="preserve">הינם </w:t>
      </w:r>
      <w:r w:rsidRPr="004E1BA7">
        <w:rPr>
          <w:rFonts w:ascii="David" w:hAnsi="David"/>
          <w:rtl/>
        </w:rPr>
        <w:t>קנינו הרוחני של עורך המכרז</w:t>
      </w:r>
      <w:r w:rsidRPr="004E1BA7">
        <w:rPr>
          <w:rFonts w:ascii="David" w:hAnsi="David" w:hint="cs"/>
          <w:rtl/>
        </w:rPr>
        <w:t>. אין המציע רשאי להעתיקם או להשתמש בהם למטרה אחרת מלבד להגשת הצעתו. המציע אינו רשאי להעביר את המסמכים לכל גוף אחר שהוא.</w:t>
      </w:r>
      <w:r w:rsidRPr="004E1BA7">
        <w:rPr>
          <w:rFonts w:ascii="David" w:hAnsi="David"/>
          <w:rtl/>
        </w:rPr>
        <w:t xml:space="preserve"> </w:t>
      </w:r>
    </w:p>
    <w:p w:rsidR="00174B55" w:rsidRPr="004E1BA7" w:rsidRDefault="00174B55" w:rsidP="004E1BA7">
      <w:pPr>
        <w:pStyle w:val="41"/>
        <w:tabs>
          <w:tab w:val="clear" w:pos="1759"/>
        </w:tabs>
        <w:spacing w:before="120" w:after="0"/>
        <w:ind w:left="1332" w:hanging="425"/>
        <w:jc w:val="both"/>
        <w:rPr>
          <w:rFonts w:ascii="David" w:hAnsi="David"/>
        </w:rPr>
      </w:pPr>
      <w:r w:rsidRPr="004E1BA7">
        <w:rPr>
          <w:rFonts w:ascii="David" w:hAnsi="David" w:hint="cs"/>
          <w:rtl/>
        </w:rPr>
        <w:t xml:space="preserve">קיימות זכויות יוצרים על הקניון הדיגיטלי הממשלתי והנתונים המופיעים בו, וכתנאי לקבלת גישה לקניון הדיגיטלי הממשלתי המציעים מצהירים בעצם הגשת הצעתם למכרז זה כי לא ישתמשו בקניון הדיגיטלי הממשלתי והנתונים שבו אלא למטרת הגשת הצעות מחיר במענה לפניות פרטניות, בדיקת הצעות ששלחו וכיו"ב. </w:t>
      </w:r>
    </w:p>
    <w:p w:rsidR="00174B55" w:rsidRPr="004E1BA7" w:rsidRDefault="00174B55" w:rsidP="004E1BA7">
      <w:pPr>
        <w:pStyle w:val="41"/>
        <w:tabs>
          <w:tab w:val="clear" w:pos="1759"/>
        </w:tabs>
        <w:spacing w:before="120" w:after="0"/>
        <w:ind w:left="1332" w:hanging="425"/>
        <w:jc w:val="both"/>
        <w:rPr>
          <w:rFonts w:ascii="David" w:hAnsi="David"/>
        </w:rPr>
      </w:pPr>
      <w:r w:rsidRPr="004E1BA7">
        <w:rPr>
          <w:rFonts w:ascii="David" w:hAnsi="David" w:hint="cs"/>
          <w:rtl/>
        </w:rPr>
        <w:t>כל הנתונים והתיעוד שייוצרו ויאוחסנו בקניון הדיגיטלי הממשלתי הינם רכושו הבלעדי של עורך המכרז והספק לא ישתמש בהם ולא יתיר שימוש בהם לאדם אחר כלשהו, אלא אם כן ניתנה לכך הסכמת עורך המכרז מראש ובכתב.</w:t>
      </w:r>
    </w:p>
    <w:p w:rsidR="00174B55" w:rsidRPr="002609CF" w:rsidRDefault="00174B55" w:rsidP="004E1BA7">
      <w:pPr>
        <w:pStyle w:val="31"/>
        <w:tabs>
          <w:tab w:val="clear" w:pos="1334"/>
          <w:tab w:val="left" w:pos="1050"/>
        </w:tabs>
        <w:spacing w:before="120" w:after="0"/>
        <w:ind w:left="909" w:hanging="567"/>
        <w:rPr>
          <w:rFonts w:ascii="David" w:hAnsi="David"/>
          <w:b/>
          <w:bCs/>
          <w:sz w:val="28"/>
          <w:szCs w:val="28"/>
          <w:rtl/>
        </w:rPr>
      </w:pPr>
      <w:r w:rsidRPr="002609CF">
        <w:rPr>
          <w:rFonts w:ascii="David" w:hAnsi="David"/>
          <w:b/>
          <w:bCs/>
          <w:sz w:val="28"/>
          <w:szCs w:val="28"/>
          <w:rtl/>
        </w:rPr>
        <w:t>סיווג מסמכי המכרז</w:t>
      </w:r>
    </w:p>
    <w:p w:rsidR="00174B55" w:rsidRPr="005855DA" w:rsidRDefault="00174B55" w:rsidP="004E1BA7">
      <w:pPr>
        <w:pStyle w:val="31"/>
        <w:numPr>
          <w:ilvl w:val="0"/>
          <w:numId w:val="0"/>
        </w:numPr>
        <w:tabs>
          <w:tab w:val="clear" w:pos="1334"/>
          <w:tab w:val="left" w:pos="1192"/>
        </w:tabs>
        <w:spacing w:before="120" w:after="0"/>
        <w:ind w:left="1050"/>
        <w:rPr>
          <w:rFonts w:ascii="David" w:hAnsi="David"/>
          <w:b/>
          <w:bCs/>
          <w:sz w:val="24"/>
          <w:szCs w:val="24"/>
          <w:rtl/>
        </w:rPr>
      </w:pPr>
      <w:r w:rsidRPr="005855DA">
        <w:rPr>
          <w:rFonts w:ascii="David" w:hAnsi="David"/>
          <w:sz w:val="24"/>
          <w:szCs w:val="24"/>
          <w:rtl/>
        </w:rPr>
        <w:t xml:space="preserve">מסמכי המכרז אינם מסווגים. </w:t>
      </w:r>
    </w:p>
    <w:p w:rsidR="00174B55" w:rsidRPr="002609CF" w:rsidRDefault="00174B55" w:rsidP="004E1BA7">
      <w:pPr>
        <w:pStyle w:val="31"/>
        <w:tabs>
          <w:tab w:val="clear" w:pos="1334"/>
          <w:tab w:val="left" w:pos="1050"/>
        </w:tabs>
        <w:spacing w:before="120" w:after="0"/>
        <w:ind w:left="909" w:hanging="567"/>
        <w:rPr>
          <w:rFonts w:ascii="David" w:hAnsi="David"/>
          <w:b/>
          <w:bCs/>
          <w:sz w:val="28"/>
          <w:szCs w:val="28"/>
          <w:rtl/>
        </w:rPr>
      </w:pPr>
      <w:r w:rsidRPr="002609CF">
        <w:rPr>
          <w:rFonts w:ascii="David" w:hAnsi="David"/>
          <w:b/>
          <w:bCs/>
          <w:sz w:val="28"/>
          <w:szCs w:val="28"/>
          <w:rtl/>
        </w:rPr>
        <w:t>סודיות ההצעה</w:t>
      </w:r>
    </w:p>
    <w:p w:rsidR="00174B55" w:rsidRPr="004E1BA7" w:rsidRDefault="00174B55" w:rsidP="000371AE">
      <w:pPr>
        <w:pStyle w:val="31"/>
        <w:numPr>
          <w:ilvl w:val="0"/>
          <w:numId w:val="0"/>
        </w:numPr>
        <w:tabs>
          <w:tab w:val="clear" w:pos="1334"/>
          <w:tab w:val="left" w:pos="1192"/>
        </w:tabs>
        <w:spacing w:before="120" w:after="0"/>
        <w:ind w:left="1050"/>
        <w:rPr>
          <w:rFonts w:ascii="David" w:hAnsi="David"/>
          <w:sz w:val="24"/>
          <w:szCs w:val="24"/>
          <w:rtl/>
        </w:rPr>
      </w:pPr>
      <w:r w:rsidRPr="006C0A33">
        <w:rPr>
          <w:rFonts w:ascii="David" w:hAnsi="David"/>
          <w:sz w:val="24"/>
          <w:szCs w:val="24"/>
          <w:rtl/>
        </w:rPr>
        <w:lastRenderedPageBreak/>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w:t>
      </w:r>
      <w:r w:rsidRPr="00E85510">
        <w:rPr>
          <w:rFonts w:ascii="David" w:hAnsi="David"/>
          <w:sz w:val="24"/>
          <w:szCs w:val="24"/>
          <w:rtl/>
        </w:rPr>
        <w:t xml:space="preserve">מור </w:t>
      </w:r>
      <w:r w:rsidRPr="00E85510">
        <w:rPr>
          <w:rFonts w:ascii="David" w:hAnsi="David" w:hint="eastAsia"/>
          <w:sz w:val="24"/>
          <w:szCs w:val="24"/>
          <w:rtl/>
        </w:rPr>
        <w:t>בסעיף</w:t>
      </w:r>
      <w:r w:rsidRPr="00E85510">
        <w:rPr>
          <w:rFonts w:ascii="David" w:hAnsi="David" w:hint="cs"/>
          <w:sz w:val="24"/>
          <w:szCs w:val="24"/>
          <w:rtl/>
        </w:rPr>
        <w:t xml:space="preserve"> </w:t>
      </w:r>
      <w:r w:rsidR="000371AE">
        <w:rPr>
          <w:rFonts w:ascii="David" w:hAnsi="David"/>
          <w:sz w:val="24"/>
          <w:szCs w:val="24"/>
          <w:rtl/>
        </w:rPr>
        <w:fldChar w:fldCharType="begin"/>
      </w:r>
      <w:r w:rsidR="000371AE">
        <w:rPr>
          <w:rFonts w:ascii="David" w:hAnsi="David"/>
          <w:sz w:val="24"/>
          <w:szCs w:val="24"/>
          <w:rtl/>
        </w:rPr>
        <w:instrText xml:space="preserve"> </w:instrText>
      </w:r>
      <w:r w:rsidR="000371AE">
        <w:rPr>
          <w:rFonts w:ascii="David" w:hAnsi="David" w:hint="cs"/>
          <w:sz w:val="24"/>
          <w:szCs w:val="24"/>
        </w:rPr>
        <w:instrText>REF</w:instrText>
      </w:r>
      <w:r w:rsidR="000371AE">
        <w:rPr>
          <w:rFonts w:ascii="David" w:hAnsi="David" w:hint="cs"/>
          <w:sz w:val="24"/>
          <w:szCs w:val="24"/>
          <w:rtl/>
        </w:rPr>
        <w:instrText xml:space="preserve"> _</w:instrText>
      </w:r>
      <w:r w:rsidR="000371AE">
        <w:rPr>
          <w:rFonts w:ascii="David" w:hAnsi="David" w:hint="cs"/>
          <w:sz w:val="24"/>
          <w:szCs w:val="24"/>
        </w:rPr>
        <w:instrText>Ref504894986 \r \h</w:instrText>
      </w:r>
      <w:r w:rsidR="000371AE">
        <w:rPr>
          <w:rFonts w:ascii="David" w:hAnsi="David"/>
          <w:sz w:val="24"/>
          <w:szCs w:val="24"/>
          <w:rtl/>
        </w:rPr>
        <w:instrText xml:space="preserve"> </w:instrText>
      </w:r>
      <w:r w:rsidR="000371AE">
        <w:rPr>
          <w:rFonts w:ascii="David" w:hAnsi="David"/>
          <w:sz w:val="24"/>
          <w:szCs w:val="24"/>
          <w:rtl/>
        </w:rPr>
      </w:r>
      <w:r w:rsidR="000371AE">
        <w:rPr>
          <w:rFonts w:ascii="David" w:hAnsi="David"/>
          <w:sz w:val="24"/>
          <w:szCs w:val="24"/>
          <w:rtl/>
        </w:rPr>
        <w:fldChar w:fldCharType="separate"/>
      </w:r>
      <w:r w:rsidR="00A41AD5">
        <w:rPr>
          <w:rFonts w:ascii="David" w:hAnsi="David"/>
          <w:sz w:val="24"/>
          <w:szCs w:val="24"/>
          <w:rtl/>
        </w:rPr>
        <w:t>‏0.10.1.2</w:t>
      </w:r>
      <w:r w:rsidR="000371AE">
        <w:rPr>
          <w:rFonts w:ascii="David" w:hAnsi="David"/>
          <w:sz w:val="24"/>
          <w:szCs w:val="24"/>
          <w:rtl/>
        </w:rPr>
        <w:fldChar w:fldCharType="end"/>
      </w:r>
      <w:r w:rsidR="000371AE">
        <w:rPr>
          <w:rFonts w:ascii="David" w:hAnsi="David" w:hint="cs"/>
          <w:sz w:val="24"/>
          <w:szCs w:val="24"/>
          <w:rtl/>
        </w:rPr>
        <w:t xml:space="preserve"> </w:t>
      </w:r>
      <w:r w:rsidRPr="00E85510">
        <w:rPr>
          <w:rFonts w:ascii="David" w:hAnsi="David" w:hint="eastAsia"/>
          <w:sz w:val="24"/>
          <w:szCs w:val="24"/>
          <w:rtl/>
        </w:rPr>
        <w:t>לעיל</w:t>
      </w:r>
      <w:r w:rsidRPr="006C0A33">
        <w:rPr>
          <w:rFonts w:ascii="David" w:hAnsi="David"/>
          <w:sz w:val="24"/>
          <w:szCs w:val="24"/>
          <w:rtl/>
        </w:rPr>
        <w:t>.</w:t>
      </w:r>
    </w:p>
    <w:p w:rsidR="00174B55" w:rsidRPr="002609CF" w:rsidRDefault="00174B55" w:rsidP="004E1BA7">
      <w:pPr>
        <w:pStyle w:val="31"/>
        <w:tabs>
          <w:tab w:val="clear" w:pos="1334"/>
          <w:tab w:val="left" w:pos="1050"/>
        </w:tabs>
        <w:spacing w:before="120" w:after="0"/>
        <w:ind w:left="909" w:hanging="567"/>
        <w:rPr>
          <w:rFonts w:ascii="David" w:hAnsi="David"/>
          <w:b/>
          <w:bCs/>
          <w:sz w:val="28"/>
          <w:szCs w:val="28"/>
          <w:rtl/>
        </w:rPr>
      </w:pPr>
      <w:bookmarkStart w:id="203" w:name="_Ref504903834"/>
      <w:r w:rsidRPr="0029362B">
        <w:rPr>
          <w:rFonts w:ascii="David" w:hAnsi="David" w:hint="eastAsia"/>
          <w:b/>
          <w:bCs/>
          <w:sz w:val="28"/>
          <w:szCs w:val="28"/>
          <w:rtl/>
        </w:rPr>
        <w:t>ז</w:t>
      </w:r>
      <w:r w:rsidRPr="002609CF">
        <w:rPr>
          <w:rFonts w:ascii="David" w:hAnsi="David" w:hint="eastAsia"/>
          <w:b/>
          <w:bCs/>
          <w:sz w:val="28"/>
          <w:szCs w:val="28"/>
          <w:rtl/>
        </w:rPr>
        <w:t>כות</w:t>
      </w:r>
      <w:r w:rsidRPr="002609CF">
        <w:rPr>
          <w:rFonts w:ascii="David" w:hAnsi="David"/>
          <w:b/>
          <w:bCs/>
          <w:sz w:val="28"/>
          <w:szCs w:val="28"/>
          <w:rtl/>
        </w:rPr>
        <w:t xml:space="preserve"> </w:t>
      </w:r>
      <w:r w:rsidRPr="002609CF">
        <w:rPr>
          <w:rFonts w:ascii="David" w:hAnsi="David" w:hint="eastAsia"/>
          <w:b/>
          <w:bCs/>
          <w:sz w:val="28"/>
          <w:szCs w:val="28"/>
          <w:rtl/>
        </w:rPr>
        <w:t>עיון</w:t>
      </w:r>
      <w:bookmarkEnd w:id="203"/>
    </w:p>
    <w:p w:rsidR="00174B55" w:rsidRPr="00786A5D" w:rsidRDefault="00174B55" w:rsidP="004E1BA7">
      <w:pPr>
        <w:pStyle w:val="41"/>
        <w:tabs>
          <w:tab w:val="clear" w:pos="1759"/>
        </w:tabs>
        <w:spacing w:before="120" w:after="0"/>
        <w:ind w:left="1332" w:hanging="425"/>
        <w:jc w:val="both"/>
        <w:rPr>
          <w:rFonts w:ascii="David" w:hAnsi="David"/>
          <w:rtl/>
        </w:rPr>
      </w:pPr>
      <w:r w:rsidRPr="00786A5D">
        <w:rPr>
          <w:rFonts w:ascii="David" w:hAnsi="David"/>
          <w:rtl/>
        </w:rPr>
        <w:t>בהתאם לתקנות חובת המכרזים</w:t>
      </w:r>
      <w:r w:rsidRPr="00786A5D">
        <w:rPr>
          <w:rFonts w:ascii="David" w:hAnsi="David" w:hint="cs"/>
          <w:rtl/>
        </w:rPr>
        <w:t>,</w:t>
      </w:r>
      <w:r w:rsidRPr="00786A5D">
        <w:rPr>
          <w:rFonts w:ascii="David" w:hAnsi="David"/>
          <w:rtl/>
        </w:rPr>
        <w:t xml:space="preserve"> מציעים שלא זכו במכרז רשאים לבקש לעיין במסמכים שונים ובהצעת הזוכה</w:t>
      </w:r>
      <w:r w:rsidRPr="00786A5D">
        <w:rPr>
          <w:rFonts w:ascii="David" w:hAnsi="David" w:hint="cs"/>
          <w:rtl/>
        </w:rPr>
        <w:t xml:space="preserve"> במכרז</w:t>
      </w:r>
      <w:r w:rsidRPr="00786A5D">
        <w:rPr>
          <w:rFonts w:ascii="David" w:hAnsi="David"/>
          <w:rtl/>
        </w:rPr>
        <w:t xml:space="preserve">. </w:t>
      </w:r>
      <w:r w:rsidRPr="00786A5D">
        <w:rPr>
          <w:rFonts w:ascii="David" w:hAnsi="David" w:hint="cs"/>
          <w:rtl/>
        </w:rPr>
        <w:t xml:space="preserve">באם תוגש בקשה כאמור, </w:t>
      </w:r>
      <w:r w:rsidRPr="00786A5D">
        <w:rPr>
          <w:rFonts w:ascii="David" w:hAnsi="David"/>
          <w:rtl/>
        </w:rPr>
        <w:t xml:space="preserve">ועדת המכרזים </w:t>
      </w:r>
      <w:r w:rsidRPr="00786A5D">
        <w:rPr>
          <w:rFonts w:ascii="David" w:hAnsi="David" w:hint="cs"/>
          <w:rtl/>
        </w:rPr>
        <w:t>תציג</w:t>
      </w:r>
      <w:r w:rsidRPr="00786A5D">
        <w:rPr>
          <w:rFonts w:ascii="David" w:hAnsi="David"/>
          <w:rtl/>
        </w:rPr>
        <w:t xml:space="preserve"> בפני </w:t>
      </w:r>
      <w:r w:rsidRPr="00786A5D">
        <w:rPr>
          <w:rFonts w:ascii="David" w:hAnsi="David" w:hint="cs"/>
          <w:rtl/>
        </w:rPr>
        <w:t>המבקש</w:t>
      </w:r>
      <w:r w:rsidRPr="00786A5D">
        <w:rPr>
          <w:rFonts w:ascii="David" w:hAnsi="David"/>
          <w:rtl/>
        </w:rPr>
        <w:t>, כל מסמך אשר להערכתה המקצועית אינו מהווה סוד מסחרי או מקצועי והוא דרוש על מנת לעמוד בתקנות חובת המכרזים.</w:t>
      </w:r>
    </w:p>
    <w:p w:rsidR="00174B55" w:rsidRPr="00786A5D" w:rsidRDefault="00174B55" w:rsidP="004E1BA7">
      <w:pPr>
        <w:pStyle w:val="41"/>
        <w:tabs>
          <w:tab w:val="clear" w:pos="1759"/>
        </w:tabs>
        <w:spacing w:before="120" w:after="0"/>
        <w:ind w:left="1332" w:hanging="425"/>
        <w:jc w:val="both"/>
        <w:rPr>
          <w:rFonts w:ascii="David" w:hAnsi="David"/>
        </w:rPr>
      </w:pPr>
      <w:r w:rsidRPr="00786A5D">
        <w:rPr>
          <w:rFonts w:ascii="David" w:hAnsi="David" w:hint="cs"/>
          <w:rtl/>
        </w:rPr>
        <w:t xml:space="preserve">בהגשת הצעתו מסכים המציע, כי הצעתו תועמד במלואה, על נספחיה, לעיונם של יתר המציעים במכרז, אלא אם </w:t>
      </w:r>
      <w:r w:rsidRPr="00786A5D">
        <w:rPr>
          <w:rFonts w:ascii="David" w:hAnsi="David"/>
          <w:rtl/>
        </w:rPr>
        <w:t>ציין</w:t>
      </w:r>
      <w:r w:rsidRPr="00786A5D">
        <w:rPr>
          <w:rFonts w:ascii="David" w:hAnsi="David" w:hint="cs"/>
          <w:rtl/>
        </w:rPr>
        <w:t xml:space="preserve"> המציע, בעת הגשת הצעתו (במסגרת נספח 3),</w:t>
      </w:r>
      <w:r w:rsidRPr="00786A5D">
        <w:rPr>
          <w:rFonts w:ascii="David" w:hAnsi="David"/>
          <w:rtl/>
        </w:rPr>
        <w:t xml:space="preserve"> </w:t>
      </w:r>
      <w:r w:rsidRPr="00786A5D">
        <w:rPr>
          <w:rFonts w:ascii="David" w:hAnsi="David" w:hint="cs"/>
          <w:rtl/>
        </w:rPr>
        <w:t>ב</w:t>
      </w:r>
      <w:r w:rsidRPr="00786A5D">
        <w:rPr>
          <w:rFonts w:ascii="David" w:hAnsi="David"/>
          <w:rtl/>
        </w:rPr>
        <w:t>אילו חלקים בהצעתו יש לדעתו סוד מסחרי או סוד מקצועי</w:t>
      </w:r>
      <w:r w:rsidRPr="00786A5D">
        <w:rPr>
          <w:rFonts w:ascii="David" w:hAnsi="David" w:hint="cs"/>
          <w:rtl/>
        </w:rPr>
        <w:t>, בצירוף הנימוקים לכך</w:t>
      </w:r>
      <w:r w:rsidRPr="00786A5D">
        <w:rPr>
          <w:rFonts w:ascii="David" w:hAnsi="David"/>
          <w:rtl/>
        </w:rPr>
        <w:t>. בחר מציע לציין לגבי פרט מפרטי הצעתו כי יש בו לדעתו סוד מסחרי או סוד מקצועי, רשאית ועדת המכרזים</w:t>
      </w:r>
      <w:r w:rsidRPr="00786A5D">
        <w:rPr>
          <w:rFonts w:ascii="David" w:hAnsi="David" w:hint="cs"/>
          <w:rtl/>
        </w:rPr>
        <w:t>, רק בשל כך,</w:t>
      </w:r>
      <w:r w:rsidRPr="00786A5D">
        <w:rPr>
          <w:rFonts w:ascii="David" w:hAnsi="David"/>
          <w:rtl/>
        </w:rPr>
        <w:t xml:space="preserve"> למנוע מאותו מציע עיון בפרט מקביל בהצעה זוכה. ויובהר, כי על אף האמור לעיל ועדת המכרזים תהא רשאית, וזאת על פי שיקול דעתה</w:t>
      </w:r>
      <w:r w:rsidRPr="00786A5D">
        <w:rPr>
          <w:rFonts w:ascii="David" w:hAnsi="David" w:hint="cs"/>
          <w:rtl/>
        </w:rPr>
        <w:t xml:space="preserve"> הבלעדי</w:t>
      </w:r>
      <w:r w:rsidRPr="00786A5D">
        <w:rPr>
          <w:rFonts w:ascii="David" w:hAnsi="David"/>
          <w:rtl/>
        </w:rPr>
        <w:t>, להציג בפני מציעים שלא זכו במכרז, כל מסמך אשר להערכתה אינו מהווה סוד מקצועי או מסחרי והוא דרוש על מנת לעמוד בתקנות חוק חובת המכרזים</w:t>
      </w:r>
      <w:r w:rsidRPr="00786A5D">
        <w:rPr>
          <w:rFonts w:ascii="David" w:hAnsi="David" w:hint="cs"/>
          <w:rtl/>
        </w:rPr>
        <w:t>, ולמציע לא תהיה כל טענה, דרישה או תביעה כנגד ועדת המכרזים או עורך המכרז או מי מטעמם בקשר לכך</w:t>
      </w:r>
      <w:r w:rsidRPr="00786A5D">
        <w:rPr>
          <w:rFonts w:ascii="David" w:hAnsi="David"/>
          <w:rtl/>
        </w:rPr>
        <w:t>.</w:t>
      </w:r>
    </w:p>
    <w:p w:rsidR="00174B55" w:rsidRPr="00786A5D" w:rsidRDefault="00174B55" w:rsidP="004E1BA7">
      <w:pPr>
        <w:pStyle w:val="41"/>
        <w:tabs>
          <w:tab w:val="clear" w:pos="1759"/>
        </w:tabs>
        <w:spacing w:before="120" w:after="0"/>
        <w:ind w:left="1332" w:hanging="425"/>
        <w:jc w:val="both"/>
        <w:rPr>
          <w:rFonts w:ascii="David" w:hAnsi="David"/>
        </w:rPr>
      </w:pPr>
      <w:r w:rsidRPr="00786A5D">
        <w:rPr>
          <w:rFonts w:ascii="David" w:hAnsi="David" w:hint="cs"/>
          <w:rtl/>
        </w:rPr>
        <w:t xml:space="preserve">ועדת המכרזים </w:t>
      </w:r>
      <w:r w:rsidRPr="00786A5D">
        <w:rPr>
          <w:rFonts w:ascii="David" w:hAnsi="David"/>
          <w:rtl/>
        </w:rPr>
        <w:t>רשאי</w:t>
      </w:r>
      <w:r w:rsidRPr="00786A5D">
        <w:rPr>
          <w:rFonts w:ascii="David" w:hAnsi="David" w:hint="cs"/>
          <w:rtl/>
        </w:rPr>
        <w:t>ת</w:t>
      </w:r>
      <w:r w:rsidRPr="00786A5D">
        <w:rPr>
          <w:rFonts w:ascii="David" w:hAnsi="David"/>
          <w:rtl/>
        </w:rPr>
        <w:t xml:space="preserve"> לקבוע הסדרי סודיות מיוחדים, בין ככלל ובין לגבי נושאים מסוימים, אם תבוא בקשה כזאת מצד מציע, אולם ה</w:t>
      </w:r>
      <w:r w:rsidRPr="00786A5D">
        <w:rPr>
          <w:rFonts w:ascii="David" w:hAnsi="David" w:hint="cs"/>
          <w:rtl/>
        </w:rPr>
        <w:t>י</w:t>
      </w:r>
      <w:r w:rsidRPr="00786A5D">
        <w:rPr>
          <w:rFonts w:ascii="David" w:hAnsi="David"/>
          <w:rtl/>
        </w:rPr>
        <w:t>א לא חייב</w:t>
      </w:r>
      <w:r w:rsidRPr="00786A5D">
        <w:rPr>
          <w:rFonts w:ascii="David" w:hAnsi="David" w:hint="cs"/>
          <w:rtl/>
        </w:rPr>
        <w:t>ת</w:t>
      </w:r>
      <w:r w:rsidRPr="00786A5D">
        <w:rPr>
          <w:rFonts w:ascii="David" w:hAnsi="David"/>
          <w:rtl/>
        </w:rPr>
        <w:t xml:space="preserve"> לעשות כן</w:t>
      </w:r>
      <w:r>
        <w:rPr>
          <w:rFonts w:ascii="David" w:hAnsi="David" w:hint="cs"/>
          <w:rtl/>
        </w:rPr>
        <w:t xml:space="preserve"> </w:t>
      </w:r>
      <w:r>
        <w:rPr>
          <w:rFonts w:ascii="David" w:hAnsi="David"/>
          <w:rtl/>
        </w:rPr>
        <w:t>–</w:t>
      </w:r>
      <w:r>
        <w:rPr>
          <w:rFonts w:ascii="David" w:hAnsi="David" w:hint="cs"/>
          <w:rtl/>
        </w:rPr>
        <w:t xml:space="preserve"> </w:t>
      </w:r>
      <w:r w:rsidRPr="00786A5D">
        <w:rPr>
          <w:rFonts w:ascii="David" w:hAnsi="David" w:hint="cs"/>
          <w:rtl/>
        </w:rPr>
        <w:t>הכל לפי שיקול דעתה הבלעדי והמוחלט ומבלי שתהא עליה חובת הנמקה או שימוע</w:t>
      </w:r>
      <w:r w:rsidRPr="00786A5D">
        <w:rPr>
          <w:rFonts w:ascii="David" w:hAnsi="David"/>
          <w:rtl/>
        </w:rPr>
        <w:t>.</w:t>
      </w:r>
    </w:p>
    <w:p w:rsidR="00174B55" w:rsidRDefault="00174B55" w:rsidP="004E1BA7">
      <w:pPr>
        <w:pStyle w:val="41"/>
        <w:tabs>
          <w:tab w:val="clear" w:pos="1759"/>
        </w:tabs>
        <w:spacing w:before="120" w:after="0"/>
        <w:ind w:left="1332" w:hanging="425"/>
        <w:jc w:val="both"/>
        <w:rPr>
          <w:rFonts w:ascii="David" w:hAnsi="David"/>
        </w:rPr>
      </w:pPr>
      <w:r w:rsidRPr="00786A5D">
        <w:rPr>
          <w:rFonts w:ascii="David" w:hAnsi="David" w:hint="eastAsia"/>
          <w:rtl/>
        </w:rPr>
        <w:t>עורך</w:t>
      </w:r>
      <w:r w:rsidRPr="00786A5D">
        <w:rPr>
          <w:rFonts w:ascii="David" w:hAnsi="David"/>
          <w:rtl/>
        </w:rPr>
        <w:t xml:space="preserve"> </w:t>
      </w:r>
      <w:r w:rsidRPr="00786A5D">
        <w:rPr>
          <w:rFonts w:ascii="David" w:hAnsi="David" w:hint="eastAsia"/>
          <w:rtl/>
        </w:rPr>
        <w:t>המכרז</w:t>
      </w:r>
      <w:r w:rsidRPr="00786A5D">
        <w:rPr>
          <w:rFonts w:ascii="David" w:hAnsi="David"/>
          <w:rtl/>
        </w:rPr>
        <w:t xml:space="preserve"> </w:t>
      </w:r>
      <w:r w:rsidRPr="00786A5D">
        <w:rPr>
          <w:rFonts w:ascii="David" w:hAnsi="David" w:hint="eastAsia"/>
          <w:rtl/>
        </w:rPr>
        <w:t>רשאי</w:t>
      </w:r>
      <w:r w:rsidRPr="00786A5D">
        <w:rPr>
          <w:rFonts w:ascii="David" w:hAnsi="David"/>
          <w:rtl/>
        </w:rPr>
        <w:t xml:space="preserve"> </w:t>
      </w:r>
      <w:r w:rsidRPr="00786A5D">
        <w:rPr>
          <w:rFonts w:ascii="David" w:hAnsi="David" w:hint="eastAsia"/>
          <w:rtl/>
        </w:rPr>
        <w:t>לגבות</w:t>
      </w:r>
      <w:r w:rsidRPr="00786A5D">
        <w:rPr>
          <w:rFonts w:ascii="David" w:hAnsi="David"/>
          <w:rtl/>
        </w:rPr>
        <w:t xml:space="preserve"> </w:t>
      </w:r>
      <w:r>
        <w:rPr>
          <w:rFonts w:ascii="David" w:hAnsi="David" w:hint="cs"/>
          <w:rtl/>
        </w:rPr>
        <w:t>תשלום</w:t>
      </w:r>
      <w:r w:rsidRPr="00786A5D">
        <w:rPr>
          <w:rFonts w:ascii="David" w:hAnsi="David"/>
          <w:rtl/>
        </w:rPr>
        <w:t xml:space="preserve"> </w:t>
      </w:r>
      <w:r w:rsidRPr="00786A5D">
        <w:rPr>
          <w:rFonts w:ascii="David" w:hAnsi="David" w:hint="eastAsia"/>
          <w:rtl/>
        </w:rPr>
        <w:t>עבור</w:t>
      </w:r>
      <w:r w:rsidRPr="00786A5D">
        <w:rPr>
          <w:rFonts w:ascii="David" w:hAnsi="David"/>
          <w:rtl/>
        </w:rPr>
        <w:t xml:space="preserve"> </w:t>
      </w:r>
      <w:r w:rsidRPr="00786A5D">
        <w:rPr>
          <w:rFonts w:ascii="David" w:hAnsi="David" w:hint="eastAsia"/>
          <w:rtl/>
        </w:rPr>
        <w:t>עיון</w:t>
      </w:r>
      <w:r w:rsidRPr="00786A5D">
        <w:rPr>
          <w:rFonts w:ascii="David" w:hAnsi="David"/>
          <w:rtl/>
        </w:rPr>
        <w:t xml:space="preserve"> </w:t>
      </w:r>
      <w:r w:rsidRPr="00786A5D">
        <w:rPr>
          <w:rFonts w:ascii="David" w:hAnsi="David" w:hint="eastAsia"/>
          <w:rtl/>
        </w:rPr>
        <w:t>כאמור</w:t>
      </w:r>
      <w:r w:rsidRPr="00786A5D">
        <w:rPr>
          <w:rFonts w:ascii="David" w:hAnsi="David"/>
          <w:rtl/>
        </w:rPr>
        <w:t xml:space="preserve">. </w:t>
      </w:r>
    </w:p>
    <w:p w:rsidR="005916C2" w:rsidRPr="005916C2" w:rsidRDefault="005916C2" w:rsidP="005916C2">
      <w:pPr>
        <w:pStyle w:val="2"/>
        <w:spacing w:before="120" w:after="0" w:line="360" w:lineRule="auto"/>
        <w:ind w:left="766" w:hanging="709"/>
        <w:rPr>
          <w:sz w:val="32"/>
          <w:szCs w:val="32"/>
        </w:rPr>
      </w:pPr>
      <w:bookmarkStart w:id="204" w:name="_Toc514073235"/>
      <w:bookmarkStart w:id="205" w:name="_Toc514073562"/>
      <w:r w:rsidRPr="005916C2">
        <w:rPr>
          <w:rFonts w:hint="cs"/>
          <w:sz w:val="32"/>
          <w:szCs w:val="32"/>
          <w:rtl/>
        </w:rPr>
        <w:t>זכויות עורך המכרז</w:t>
      </w:r>
      <w:bookmarkEnd w:id="204"/>
      <w:bookmarkEnd w:id="205"/>
    </w:p>
    <w:p w:rsidR="00174B55" w:rsidRPr="002609CF" w:rsidRDefault="00174B55" w:rsidP="004E1BA7">
      <w:pPr>
        <w:pStyle w:val="31"/>
        <w:tabs>
          <w:tab w:val="clear" w:pos="1334"/>
          <w:tab w:val="left" w:pos="1050"/>
        </w:tabs>
        <w:spacing w:before="120" w:after="0"/>
        <w:ind w:left="909" w:hanging="567"/>
        <w:rPr>
          <w:rFonts w:ascii="David" w:hAnsi="David"/>
          <w:b/>
          <w:bCs/>
          <w:sz w:val="28"/>
          <w:szCs w:val="28"/>
          <w:rtl/>
        </w:rPr>
      </w:pPr>
      <w:r w:rsidRPr="002609CF">
        <w:rPr>
          <w:rFonts w:ascii="David" w:hAnsi="David" w:hint="cs"/>
          <w:b/>
          <w:bCs/>
          <w:sz w:val="28"/>
          <w:szCs w:val="28"/>
          <w:rtl/>
        </w:rPr>
        <w:t>שלמות ההצעה, פגמים ותיקונים</w:t>
      </w:r>
    </w:p>
    <w:p w:rsidR="00174B55" w:rsidRPr="002D3F3D" w:rsidRDefault="00174B55" w:rsidP="004E1BA7">
      <w:pPr>
        <w:pStyle w:val="41"/>
        <w:tabs>
          <w:tab w:val="clear" w:pos="1759"/>
        </w:tabs>
        <w:spacing w:before="120" w:after="0"/>
        <w:ind w:left="1332" w:hanging="425"/>
        <w:jc w:val="both"/>
        <w:rPr>
          <w:rFonts w:ascii="David" w:hAnsi="David"/>
        </w:rPr>
      </w:pPr>
      <w:r w:rsidRPr="002D3F3D">
        <w:rPr>
          <w:rFonts w:ascii="David" w:hAnsi="David" w:hint="cs"/>
          <w:rtl/>
        </w:rPr>
        <w:t xml:space="preserve">המציע לא יוסיף, יתנה או ישנה ממסמכי המכרז. </w:t>
      </w:r>
    </w:p>
    <w:p w:rsidR="00174B55" w:rsidRPr="002D3F3D" w:rsidRDefault="00174B55" w:rsidP="004E1BA7">
      <w:pPr>
        <w:pStyle w:val="41"/>
        <w:tabs>
          <w:tab w:val="clear" w:pos="1759"/>
        </w:tabs>
        <w:spacing w:before="120" w:after="0"/>
        <w:ind w:left="1332" w:hanging="425"/>
        <w:jc w:val="both"/>
        <w:rPr>
          <w:rFonts w:ascii="David" w:hAnsi="David"/>
        </w:rPr>
      </w:pPr>
      <w:r w:rsidRPr="002D3F3D">
        <w:rPr>
          <w:rFonts w:ascii="David" w:hAnsi="David" w:hint="cs"/>
          <w:rtl/>
        </w:rPr>
        <w:t xml:space="preserve">במידה ועל אף האמור, התגלה פגם בהצעת המציע לרבות </w:t>
      </w:r>
      <w:r w:rsidRPr="002D3F3D">
        <w:rPr>
          <w:rFonts w:ascii="David" w:hAnsi="David"/>
          <w:rtl/>
        </w:rPr>
        <w:t>תוספת,</w:t>
      </w:r>
      <w:r w:rsidRPr="002D3F3D">
        <w:rPr>
          <w:rFonts w:ascii="David" w:hAnsi="David" w:hint="cs"/>
          <w:rtl/>
        </w:rPr>
        <w:t xml:space="preserve"> חוסר,</w:t>
      </w:r>
      <w:r w:rsidRPr="002D3F3D">
        <w:rPr>
          <w:rFonts w:ascii="David" w:hAnsi="David"/>
          <w:rtl/>
        </w:rPr>
        <w:t xml:space="preserve"> שינוי</w:t>
      </w:r>
      <w:r w:rsidRPr="002D3F3D">
        <w:rPr>
          <w:rFonts w:ascii="David" w:hAnsi="David" w:hint="cs"/>
          <w:rtl/>
        </w:rPr>
        <w:t xml:space="preserve"> או</w:t>
      </w:r>
      <w:r w:rsidRPr="002D3F3D">
        <w:rPr>
          <w:rFonts w:ascii="David" w:hAnsi="David"/>
          <w:rtl/>
        </w:rPr>
        <w:t xml:space="preserve"> </w:t>
      </w:r>
      <w:r w:rsidRPr="002D3F3D">
        <w:rPr>
          <w:rFonts w:ascii="David" w:hAnsi="David" w:hint="eastAsia"/>
          <w:rtl/>
        </w:rPr>
        <w:t>הסתייגות</w:t>
      </w:r>
      <w:r w:rsidRPr="002D3F3D">
        <w:rPr>
          <w:rFonts w:ascii="David" w:hAnsi="David" w:hint="cs"/>
          <w:rtl/>
        </w:rPr>
        <w:t xml:space="preserve"> </w:t>
      </w:r>
      <w:r w:rsidRPr="002D3F3D">
        <w:rPr>
          <w:rFonts w:ascii="David" w:hAnsi="David"/>
          <w:rtl/>
        </w:rPr>
        <w:t>בין בגוף המסמכים</w:t>
      </w:r>
      <w:r w:rsidRPr="002D3F3D">
        <w:rPr>
          <w:rFonts w:ascii="David" w:hAnsi="David" w:hint="cs"/>
          <w:rtl/>
        </w:rPr>
        <w:t>,</w:t>
      </w:r>
      <w:r w:rsidRPr="002D3F3D">
        <w:rPr>
          <w:rFonts w:ascii="David" w:hAnsi="David"/>
          <w:rtl/>
        </w:rPr>
        <w:t xml:space="preserve"> בין במסמכים </w:t>
      </w:r>
      <w:r w:rsidRPr="002D3F3D">
        <w:rPr>
          <w:rFonts w:ascii="David" w:hAnsi="David" w:hint="eastAsia"/>
          <w:rtl/>
        </w:rPr>
        <w:t>נלווים</w:t>
      </w:r>
      <w:r w:rsidRPr="002D3F3D">
        <w:rPr>
          <w:rFonts w:ascii="David" w:hAnsi="David"/>
          <w:rtl/>
        </w:rPr>
        <w:t xml:space="preserve"> ובין בדרך אחרת, </w:t>
      </w:r>
      <w:r w:rsidRPr="002D3F3D">
        <w:rPr>
          <w:rFonts w:ascii="David" w:hAnsi="David" w:hint="cs"/>
          <w:rtl/>
        </w:rPr>
        <w:t>י</w:t>
      </w:r>
      <w:r w:rsidRPr="002D3F3D">
        <w:rPr>
          <w:rFonts w:ascii="David" w:hAnsi="David"/>
          <w:rtl/>
        </w:rPr>
        <w:t xml:space="preserve">נהג </w:t>
      </w:r>
      <w:r w:rsidRPr="002D3F3D">
        <w:rPr>
          <w:rFonts w:ascii="David" w:hAnsi="David" w:hint="cs"/>
          <w:rtl/>
        </w:rPr>
        <w:t>עורך המכרז</w:t>
      </w:r>
      <w:r w:rsidRPr="002D3F3D">
        <w:rPr>
          <w:rFonts w:ascii="David" w:hAnsi="David"/>
          <w:rtl/>
        </w:rPr>
        <w:t xml:space="preserve"> בהתאם לשיקול דעת</w:t>
      </w:r>
      <w:r w:rsidRPr="002D3F3D">
        <w:rPr>
          <w:rFonts w:ascii="David" w:hAnsi="David" w:hint="cs"/>
          <w:rtl/>
        </w:rPr>
        <w:t>ו</w:t>
      </w:r>
      <w:r w:rsidRPr="002D3F3D">
        <w:rPr>
          <w:rFonts w:ascii="David" w:hAnsi="David"/>
          <w:rtl/>
        </w:rPr>
        <w:t xml:space="preserve"> המוחלט, וה</w:t>
      </w:r>
      <w:r w:rsidRPr="002D3F3D">
        <w:rPr>
          <w:rFonts w:ascii="David" w:hAnsi="David" w:hint="cs"/>
          <w:rtl/>
        </w:rPr>
        <w:t>ו</w:t>
      </w:r>
      <w:r w:rsidRPr="002D3F3D">
        <w:rPr>
          <w:rFonts w:ascii="David" w:hAnsi="David"/>
          <w:rtl/>
        </w:rPr>
        <w:t xml:space="preserve">א רשאי, בין היתר, </w:t>
      </w:r>
      <w:r w:rsidRPr="002D3F3D">
        <w:rPr>
          <w:rFonts w:ascii="David" w:hAnsi="David" w:hint="eastAsia"/>
          <w:rtl/>
        </w:rPr>
        <w:t>לפסול</w:t>
      </w:r>
      <w:r w:rsidRPr="002D3F3D">
        <w:rPr>
          <w:rFonts w:ascii="David" w:hAnsi="David"/>
          <w:rtl/>
        </w:rPr>
        <w:t xml:space="preserve"> את ההצעה או להתעלם מכל שינוי, תוספת או הסתייגות כאמור</w:t>
      </w:r>
      <w:r w:rsidRPr="002D3F3D">
        <w:rPr>
          <w:rFonts w:ascii="David" w:hAnsi="David" w:hint="cs"/>
          <w:rtl/>
        </w:rPr>
        <w:t>,</w:t>
      </w:r>
      <w:r w:rsidRPr="002D3F3D">
        <w:rPr>
          <w:rFonts w:ascii="David" w:hAnsi="David"/>
          <w:rtl/>
        </w:rPr>
        <w:t xml:space="preserve"> לראותם כאילו לא </w:t>
      </w:r>
      <w:r w:rsidRPr="002D3F3D">
        <w:rPr>
          <w:rFonts w:ascii="David" w:hAnsi="David" w:hint="eastAsia"/>
          <w:rtl/>
        </w:rPr>
        <w:t>נעשו</w:t>
      </w:r>
      <w:r w:rsidRPr="002D3F3D">
        <w:rPr>
          <w:rFonts w:ascii="David" w:hAnsi="David" w:hint="cs"/>
          <w:rtl/>
        </w:rPr>
        <w:t xml:space="preserve"> ולראות</w:t>
      </w:r>
      <w:r>
        <w:rPr>
          <w:rFonts w:ascii="David" w:hAnsi="David" w:hint="cs"/>
          <w:rtl/>
        </w:rPr>
        <w:t xml:space="preserve"> את</w:t>
      </w:r>
      <w:r w:rsidRPr="002D3F3D">
        <w:rPr>
          <w:rFonts w:ascii="David" w:hAnsi="David" w:hint="cs"/>
          <w:rtl/>
        </w:rPr>
        <w:t xml:space="preserve"> ההצעה ככשרה, וכל החלטה של עורך המכרז, לפי שיקול דעתו הבלעדי והמוחלט ומבלי שתהא עליו חובת שימוע, יחייבו את המציע לכל דבר ועניין.</w:t>
      </w:r>
    </w:p>
    <w:p w:rsidR="00174B55" w:rsidRPr="002D3F3D" w:rsidRDefault="00174B55" w:rsidP="004E1BA7">
      <w:pPr>
        <w:pStyle w:val="41"/>
        <w:tabs>
          <w:tab w:val="clear" w:pos="1759"/>
        </w:tabs>
        <w:spacing w:before="120" w:after="0"/>
        <w:ind w:left="1332" w:hanging="425"/>
        <w:jc w:val="both"/>
        <w:rPr>
          <w:rFonts w:ascii="David" w:hAnsi="David"/>
        </w:rPr>
      </w:pPr>
      <w:r w:rsidRPr="002D3F3D">
        <w:rPr>
          <w:rFonts w:ascii="David" w:hAnsi="David" w:hint="cs"/>
          <w:rtl/>
        </w:rPr>
        <w:lastRenderedPageBreak/>
        <w:t xml:space="preserve">עוד מובהר כי </w:t>
      </w:r>
      <w:r w:rsidRPr="002D3F3D">
        <w:rPr>
          <w:rFonts w:ascii="David" w:hAnsi="David"/>
          <w:rtl/>
        </w:rPr>
        <w:t xml:space="preserve">בהגשת הצעתו מסכים המציע לכך שעורך המכרז יהיה רשאי, אך לא חייב, לפי שיקול דעתו בתנאים שיקבע ומבלי שתהא עליו חובת </w:t>
      </w:r>
      <w:r w:rsidRPr="002D3F3D">
        <w:rPr>
          <w:rFonts w:ascii="David" w:hAnsi="David" w:hint="cs"/>
          <w:rtl/>
        </w:rPr>
        <w:t>שימוע</w:t>
      </w:r>
      <w:r>
        <w:rPr>
          <w:rFonts w:ascii="David" w:hAnsi="David" w:hint="cs"/>
          <w:rtl/>
        </w:rPr>
        <w:t xml:space="preserve"> </w:t>
      </w:r>
      <w:r w:rsidRPr="002D3F3D">
        <w:rPr>
          <w:rFonts w:ascii="David" w:hAnsi="David"/>
          <w:rtl/>
        </w:rPr>
        <w:t>לאפשר למציע שהצעתו מסויגת, חסרה או פגומה, לתקן או להשלים את הצעתו</w:t>
      </w:r>
      <w:r>
        <w:rPr>
          <w:rFonts w:ascii="David" w:hAnsi="David" w:hint="cs"/>
          <w:rtl/>
        </w:rPr>
        <w:t>.</w:t>
      </w:r>
      <w:r w:rsidRPr="002D3F3D">
        <w:rPr>
          <w:rFonts w:ascii="David" w:hAnsi="David"/>
          <w:rtl/>
        </w:rPr>
        <w:t xml:space="preserve"> </w:t>
      </w:r>
    </w:p>
    <w:p w:rsidR="00174B55" w:rsidRPr="002D3F3D" w:rsidRDefault="00174B55" w:rsidP="004E1BA7">
      <w:pPr>
        <w:pStyle w:val="41"/>
        <w:tabs>
          <w:tab w:val="clear" w:pos="1759"/>
        </w:tabs>
        <w:spacing w:before="120" w:after="0"/>
        <w:ind w:left="1332" w:hanging="425"/>
        <w:jc w:val="both"/>
        <w:rPr>
          <w:rFonts w:ascii="David" w:hAnsi="David"/>
        </w:rPr>
      </w:pPr>
      <w:r w:rsidRPr="002D3F3D">
        <w:rPr>
          <w:rFonts w:ascii="David" w:hAnsi="David"/>
          <w:rtl/>
        </w:rPr>
        <w:t xml:space="preserve">מבלי לגרוע מהאמור </w:t>
      </w:r>
      <w:r w:rsidRPr="002D3F3D">
        <w:rPr>
          <w:rFonts w:ascii="David" w:hAnsi="David" w:hint="cs"/>
          <w:rtl/>
        </w:rPr>
        <w:t>לעיל</w:t>
      </w:r>
      <w:r w:rsidRPr="002D3F3D">
        <w:rPr>
          <w:rFonts w:ascii="David" w:hAnsi="David"/>
          <w:rtl/>
        </w:rPr>
        <w:t xml:space="preserve">, עורך המכרז רשאי </w:t>
      </w:r>
      <w:r w:rsidRPr="002D3F3D">
        <w:rPr>
          <w:rFonts w:ascii="David" w:hAnsi="David" w:hint="cs"/>
          <w:rtl/>
        </w:rPr>
        <w:t>לפסול הצעה</w:t>
      </w:r>
      <w:r w:rsidRPr="002D3F3D">
        <w:rPr>
          <w:rFonts w:ascii="David" w:hAnsi="David"/>
          <w:rtl/>
        </w:rPr>
        <w:t xml:space="preserve"> בשל חוסר התייחסות מפורטת לסעיף מסעיפי המכרז, אשר לדעת עורך המכרז מונעת </w:t>
      </w:r>
      <w:r w:rsidRPr="002D3F3D">
        <w:rPr>
          <w:rFonts w:ascii="David" w:hAnsi="David" w:hint="cs"/>
          <w:rtl/>
        </w:rPr>
        <w:t xml:space="preserve">את </w:t>
      </w:r>
      <w:r w:rsidRPr="002D3F3D">
        <w:rPr>
          <w:rFonts w:ascii="David" w:hAnsi="David"/>
          <w:rtl/>
        </w:rPr>
        <w:t>הערכת ההצעה כראוי, או שהינו דרישת סף.</w:t>
      </w:r>
      <w:r w:rsidRPr="002D3F3D">
        <w:rPr>
          <w:rFonts w:ascii="David" w:hAnsi="David" w:hint="cs"/>
          <w:rtl/>
        </w:rPr>
        <w:t xml:space="preserve"> </w:t>
      </w:r>
      <w:r w:rsidRPr="002D3F3D">
        <w:rPr>
          <w:rFonts w:ascii="David" w:hAnsi="David" w:hint="eastAsia"/>
          <w:rtl/>
        </w:rPr>
        <w:t>כן</w:t>
      </w:r>
      <w:r w:rsidRPr="002D3F3D">
        <w:rPr>
          <w:rFonts w:ascii="David" w:hAnsi="David"/>
          <w:rtl/>
        </w:rPr>
        <w:t xml:space="preserve"> רשאי </w:t>
      </w:r>
      <w:r w:rsidRPr="002D3F3D">
        <w:rPr>
          <w:rFonts w:ascii="David" w:hAnsi="David" w:hint="cs"/>
          <w:rtl/>
        </w:rPr>
        <w:t>עורך המכרז</w:t>
      </w:r>
      <w:r w:rsidRPr="002D3F3D">
        <w:rPr>
          <w:rFonts w:ascii="David" w:hAnsi="David"/>
          <w:rtl/>
        </w:rPr>
        <w:t xml:space="preserve"> לפסול כל הצעה שאינה עונה על דרישות המכרז גם לאחר שניתנה למציע הזדמנות להשלים ולתקן הצעתו</w:t>
      </w:r>
      <w:r>
        <w:rPr>
          <w:rFonts w:ascii="David" w:hAnsi="David" w:hint="cs"/>
          <w:rtl/>
        </w:rPr>
        <w:t>,</w:t>
      </w:r>
      <w:r w:rsidRPr="002D3F3D">
        <w:rPr>
          <w:rFonts w:ascii="David" w:hAnsi="David"/>
          <w:rtl/>
        </w:rPr>
        <w:t xml:space="preserve"> </w:t>
      </w:r>
      <w:r w:rsidRPr="002D3F3D">
        <w:rPr>
          <w:rFonts w:ascii="David" w:hAnsi="David" w:hint="eastAsia"/>
          <w:rtl/>
        </w:rPr>
        <w:t>ככל</w:t>
      </w:r>
      <w:r w:rsidRPr="002D3F3D">
        <w:rPr>
          <w:rFonts w:ascii="David" w:hAnsi="David"/>
          <w:rtl/>
        </w:rPr>
        <w:t xml:space="preserve"> שניתנה הזדמנות כזו, </w:t>
      </w:r>
      <w:r w:rsidRPr="002D3F3D">
        <w:rPr>
          <w:rFonts w:ascii="David" w:hAnsi="David" w:hint="eastAsia"/>
          <w:rtl/>
        </w:rPr>
        <w:t>לפי</w:t>
      </w:r>
      <w:r w:rsidRPr="002D3F3D">
        <w:rPr>
          <w:rFonts w:ascii="David" w:hAnsi="David"/>
          <w:rtl/>
        </w:rPr>
        <w:t xml:space="preserve"> שיקול דעת עורך המכרז.</w:t>
      </w:r>
    </w:p>
    <w:p w:rsidR="00174B55" w:rsidRPr="004E1BA7" w:rsidRDefault="00174B55" w:rsidP="004E1BA7">
      <w:pPr>
        <w:pStyle w:val="41"/>
        <w:tabs>
          <w:tab w:val="clear" w:pos="1759"/>
        </w:tabs>
        <w:spacing w:before="120" w:after="0"/>
        <w:ind w:left="1332" w:hanging="425"/>
        <w:jc w:val="both"/>
        <w:rPr>
          <w:rFonts w:ascii="David" w:hAnsi="David"/>
          <w:b w:val="0"/>
          <w:bCs/>
        </w:rPr>
      </w:pPr>
      <w:r w:rsidRPr="004E1BA7">
        <w:rPr>
          <w:rFonts w:ascii="David" w:hAnsi="David"/>
          <w:b w:val="0"/>
          <w:bCs/>
          <w:rtl/>
        </w:rPr>
        <w:t>השלמת מידע, הדגמה ומצגות</w:t>
      </w:r>
    </w:p>
    <w:p w:rsidR="00174B55" w:rsidRDefault="00174B55" w:rsidP="00174B55">
      <w:pPr>
        <w:pStyle w:val="31"/>
        <w:numPr>
          <w:ilvl w:val="0"/>
          <w:numId w:val="0"/>
        </w:numPr>
        <w:tabs>
          <w:tab w:val="clear" w:pos="1334"/>
          <w:tab w:val="left" w:pos="1476"/>
        </w:tabs>
        <w:spacing w:before="120" w:after="0"/>
        <w:ind w:left="1332"/>
        <w:rPr>
          <w:rFonts w:ascii="David" w:hAnsi="David"/>
          <w:b/>
          <w:bCs/>
          <w:sz w:val="24"/>
          <w:szCs w:val="24"/>
          <w:rtl/>
        </w:rPr>
      </w:pPr>
      <w:r w:rsidRPr="002D3F3D">
        <w:rPr>
          <w:rFonts w:ascii="David" w:hAnsi="David" w:hint="cs"/>
          <w:sz w:val="24"/>
          <w:szCs w:val="24"/>
          <w:rtl/>
        </w:rPr>
        <w:t>מבלי לגרוע מ</w:t>
      </w:r>
      <w:r>
        <w:rPr>
          <w:rFonts w:ascii="David" w:hAnsi="David" w:hint="cs"/>
          <w:sz w:val="24"/>
          <w:szCs w:val="24"/>
          <w:rtl/>
        </w:rPr>
        <w:t xml:space="preserve">האמור לעיל, </w:t>
      </w:r>
      <w:r w:rsidRPr="002D3F3D">
        <w:rPr>
          <w:rFonts w:ascii="David" w:hAnsi="David" w:hint="cs"/>
          <w:sz w:val="24"/>
          <w:szCs w:val="24"/>
          <w:rtl/>
        </w:rPr>
        <w:t>ועדת המכרזים</w:t>
      </w:r>
      <w:r w:rsidRPr="002D3F3D">
        <w:rPr>
          <w:rFonts w:ascii="David" w:hAnsi="David"/>
          <w:sz w:val="24"/>
          <w:szCs w:val="24"/>
          <w:rtl/>
        </w:rPr>
        <w:t xml:space="preserve"> שומר</w:t>
      </w:r>
      <w:r>
        <w:rPr>
          <w:rFonts w:ascii="David" w:hAnsi="David" w:hint="cs"/>
          <w:sz w:val="24"/>
          <w:szCs w:val="24"/>
          <w:rtl/>
        </w:rPr>
        <w:t>ת</w:t>
      </w:r>
      <w:r w:rsidRPr="002D3F3D">
        <w:rPr>
          <w:rFonts w:ascii="David" w:hAnsi="David"/>
          <w:sz w:val="24"/>
          <w:szCs w:val="24"/>
          <w:rtl/>
        </w:rPr>
        <w:t xml:space="preserve"> לעצמ</w:t>
      </w:r>
      <w:r w:rsidRPr="002D3F3D">
        <w:rPr>
          <w:rFonts w:ascii="David" w:hAnsi="David" w:hint="cs"/>
          <w:sz w:val="24"/>
          <w:szCs w:val="24"/>
          <w:rtl/>
        </w:rPr>
        <w:t>ה</w:t>
      </w:r>
      <w:r w:rsidRPr="002D3F3D">
        <w:rPr>
          <w:rFonts w:ascii="David" w:hAnsi="David"/>
          <w:sz w:val="24"/>
          <w:szCs w:val="24"/>
          <w:rtl/>
        </w:rPr>
        <w:t xml:space="preserve"> את </w:t>
      </w:r>
      <w:r w:rsidRPr="002D3F3D">
        <w:rPr>
          <w:rFonts w:ascii="David" w:hAnsi="David" w:hint="cs"/>
          <w:sz w:val="24"/>
          <w:szCs w:val="24"/>
          <w:rtl/>
        </w:rPr>
        <w:t xml:space="preserve">האפשרות לפסול הצעה שאינה עונה על </w:t>
      </w:r>
      <w:r>
        <w:rPr>
          <w:rFonts w:ascii="David" w:hAnsi="David" w:hint="cs"/>
          <w:sz w:val="24"/>
          <w:szCs w:val="24"/>
          <w:rtl/>
        </w:rPr>
        <w:t>דרישות</w:t>
      </w:r>
      <w:r w:rsidRPr="002D3F3D">
        <w:rPr>
          <w:rFonts w:ascii="David" w:hAnsi="David" w:hint="cs"/>
          <w:sz w:val="24"/>
          <w:szCs w:val="24"/>
          <w:rtl/>
        </w:rPr>
        <w:t xml:space="preserve"> מכרז זה, </w:t>
      </w:r>
      <w:r w:rsidRPr="002D3F3D">
        <w:rPr>
          <w:rFonts w:ascii="David" w:hAnsi="David"/>
          <w:sz w:val="24"/>
          <w:szCs w:val="24"/>
          <w:rtl/>
        </w:rPr>
        <w:t>לדרוש מהמציע להופיע בפני</w:t>
      </w:r>
      <w:r w:rsidRPr="002D3F3D">
        <w:rPr>
          <w:rFonts w:ascii="David" w:hAnsi="David" w:hint="cs"/>
          <w:sz w:val="24"/>
          <w:szCs w:val="24"/>
          <w:rtl/>
        </w:rPr>
        <w:t>ה</w:t>
      </w:r>
      <w:r w:rsidRPr="002D3F3D">
        <w:rPr>
          <w:rFonts w:ascii="David" w:hAnsi="David"/>
          <w:sz w:val="24"/>
          <w:szCs w:val="24"/>
          <w:rtl/>
        </w:rPr>
        <w:t xml:space="preserve"> או </w:t>
      </w:r>
      <w:r w:rsidRPr="002D3F3D">
        <w:rPr>
          <w:rFonts w:ascii="David" w:hAnsi="David" w:hint="cs"/>
          <w:sz w:val="24"/>
          <w:szCs w:val="24"/>
          <w:rtl/>
        </w:rPr>
        <w:t xml:space="preserve">בפני </w:t>
      </w:r>
      <w:r w:rsidRPr="002D3F3D">
        <w:rPr>
          <w:rFonts w:ascii="David" w:hAnsi="David"/>
          <w:sz w:val="24"/>
          <w:szCs w:val="24"/>
          <w:rtl/>
        </w:rPr>
        <w:t xml:space="preserve">מי מטעמה יחד עם כל גורם האמור ליטול חלק מטעמו במימוש המכרז בהתאם להצעתו, ולהציג את הצעתו או כל מסמך שיידרש ולהשיב לשאלות ועדת המכרזים </w:t>
      </w:r>
      <w:r>
        <w:rPr>
          <w:rFonts w:ascii="David" w:hAnsi="David" w:hint="cs"/>
          <w:sz w:val="24"/>
          <w:szCs w:val="24"/>
          <w:rtl/>
        </w:rPr>
        <w:t xml:space="preserve">באשר </w:t>
      </w:r>
      <w:r w:rsidRPr="002D3F3D">
        <w:rPr>
          <w:rFonts w:ascii="David" w:hAnsi="David"/>
          <w:sz w:val="24"/>
          <w:szCs w:val="24"/>
          <w:rtl/>
        </w:rPr>
        <w:t>לטעון הבהרה</w:t>
      </w:r>
      <w:r w:rsidRPr="002D3F3D">
        <w:rPr>
          <w:rFonts w:ascii="David" w:hAnsi="David" w:hint="cs"/>
          <w:sz w:val="24"/>
          <w:szCs w:val="24"/>
          <w:rtl/>
        </w:rPr>
        <w:t xml:space="preserve"> </w:t>
      </w:r>
      <w:r w:rsidRPr="002D3F3D">
        <w:rPr>
          <w:rFonts w:ascii="David" w:hAnsi="David" w:hint="eastAsia"/>
          <w:sz w:val="24"/>
          <w:szCs w:val="24"/>
          <w:rtl/>
        </w:rPr>
        <w:t>או</w:t>
      </w:r>
      <w:r w:rsidRPr="002D3F3D">
        <w:rPr>
          <w:rFonts w:ascii="David" w:hAnsi="David"/>
          <w:sz w:val="24"/>
          <w:szCs w:val="24"/>
          <w:rtl/>
        </w:rPr>
        <w:t xml:space="preserve"> </w:t>
      </w:r>
      <w:r w:rsidRPr="002D3F3D">
        <w:rPr>
          <w:rFonts w:ascii="David" w:hAnsi="David" w:hint="eastAsia"/>
          <w:sz w:val="24"/>
          <w:szCs w:val="24"/>
          <w:rtl/>
        </w:rPr>
        <w:t>השלמה</w:t>
      </w:r>
      <w:r w:rsidRPr="002D3F3D">
        <w:rPr>
          <w:rFonts w:ascii="David" w:hAnsi="David"/>
          <w:sz w:val="24"/>
          <w:szCs w:val="24"/>
          <w:rtl/>
        </w:rPr>
        <w:t xml:space="preserve">. מציע יענה לדרישת </w:t>
      </w:r>
      <w:r w:rsidRPr="002D3F3D">
        <w:rPr>
          <w:rFonts w:ascii="David" w:hAnsi="David" w:hint="cs"/>
          <w:sz w:val="24"/>
          <w:szCs w:val="24"/>
          <w:rtl/>
        </w:rPr>
        <w:t>ועדת המכרזים</w:t>
      </w:r>
      <w:r w:rsidRPr="002D3F3D">
        <w:rPr>
          <w:rFonts w:ascii="David" w:hAnsi="David"/>
          <w:sz w:val="24"/>
          <w:szCs w:val="24"/>
          <w:rtl/>
        </w:rPr>
        <w:t xml:space="preserve"> לפגישה כאמור ויופיע בפני</w:t>
      </w:r>
      <w:r w:rsidRPr="002D3F3D">
        <w:rPr>
          <w:rFonts w:ascii="David" w:hAnsi="David" w:hint="cs"/>
          <w:sz w:val="24"/>
          <w:szCs w:val="24"/>
          <w:rtl/>
        </w:rPr>
        <w:t>ה</w:t>
      </w:r>
      <w:r w:rsidRPr="002D3F3D">
        <w:rPr>
          <w:rFonts w:ascii="David" w:hAnsi="David"/>
          <w:sz w:val="24"/>
          <w:szCs w:val="24"/>
          <w:rtl/>
        </w:rPr>
        <w:t xml:space="preserve"> או </w:t>
      </w:r>
      <w:r w:rsidRPr="002D3F3D">
        <w:rPr>
          <w:rFonts w:ascii="David" w:hAnsi="David" w:hint="cs"/>
          <w:sz w:val="24"/>
          <w:szCs w:val="24"/>
          <w:rtl/>
        </w:rPr>
        <w:t xml:space="preserve">בפני </w:t>
      </w:r>
      <w:r w:rsidRPr="002D3F3D">
        <w:rPr>
          <w:rFonts w:ascii="David" w:hAnsi="David"/>
          <w:sz w:val="24"/>
          <w:szCs w:val="24"/>
          <w:rtl/>
        </w:rPr>
        <w:t xml:space="preserve">מי מטעמה תוך פרק זמן שלא יעלה על </w:t>
      </w:r>
      <w:r>
        <w:rPr>
          <w:rFonts w:ascii="David" w:hAnsi="David" w:hint="cs"/>
          <w:sz w:val="24"/>
          <w:szCs w:val="24"/>
          <w:rtl/>
        </w:rPr>
        <w:t>7</w:t>
      </w:r>
      <w:r w:rsidRPr="002D3F3D">
        <w:rPr>
          <w:rFonts w:ascii="David" w:hAnsi="David"/>
          <w:sz w:val="24"/>
          <w:szCs w:val="24"/>
          <w:rtl/>
        </w:rPr>
        <w:t xml:space="preserve"> ימי</w:t>
      </w:r>
      <w:r w:rsidRPr="002D3F3D">
        <w:rPr>
          <w:rFonts w:ascii="David" w:hAnsi="David" w:hint="cs"/>
          <w:sz w:val="24"/>
          <w:szCs w:val="24"/>
          <w:rtl/>
        </w:rPr>
        <w:t xml:space="preserve"> עבודה</w:t>
      </w:r>
      <w:r w:rsidRPr="002D3F3D">
        <w:rPr>
          <w:rFonts w:ascii="David" w:hAnsi="David"/>
          <w:sz w:val="24"/>
          <w:szCs w:val="24"/>
          <w:rtl/>
        </w:rPr>
        <w:t xml:space="preserve"> מרגע קבלת הדרישה אצלו. אם יידרש </w:t>
      </w:r>
      <w:r>
        <w:rPr>
          <w:rFonts w:ascii="David" w:hAnsi="David" w:hint="cs"/>
          <w:sz w:val="24"/>
          <w:szCs w:val="24"/>
          <w:rtl/>
        </w:rPr>
        <w:t>ה</w:t>
      </w:r>
      <w:r w:rsidRPr="002D3F3D">
        <w:rPr>
          <w:rFonts w:ascii="David" w:hAnsi="David"/>
          <w:sz w:val="24"/>
          <w:szCs w:val="24"/>
          <w:rtl/>
        </w:rPr>
        <w:t>מציע להשיב בכתב, יענה בהתאם ללוחות הזמנים ש</w:t>
      </w:r>
      <w:r>
        <w:rPr>
          <w:rFonts w:ascii="David" w:hAnsi="David" w:hint="cs"/>
          <w:sz w:val="24"/>
          <w:szCs w:val="24"/>
          <w:rtl/>
        </w:rPr>
        <w:t>יי</w:t>
      </w:r>
      <w:r w:rsidRPr="002D3F3D">
        <w:rPr>
          <w:rFonts w:ascii="David" w:hAnsi="David"/>
          <w:sz w:val="24"/>
          <w:szCs w:val="24"/>
          <w:rtl/>
        </w:rPr>
        <w:t>קבעו על ידי ועדת המכרזים בפני</w:t>
      </w:r>
      <w:r w:rsidRPr="002D3F3D">
        <w:rPr>
          <w:rFonts w:ascii="David" w:hAnsi="David" w:hint="cs"/>
          <w:sz w:val="24"/>
          <w:szCs w:val="24"/>
          <w:rtl/>
        </w:rPr>
        <w:t>י</w:t>
      </w:r>
      <w:r w:rsidRPr="002D3F3D">
        <w:rPr>
          <w:rFonts w:ascii="David" w:hAnsi="David"/>
          <w:sz w:val="24"/>
          <w:szCs w:val="24"/>
          <w:rtl/>
        </w:rPr>
        <w:t xml:space="preserve">ה אליו. </w:t>
      </w:r>
    </w:p>
    <w:p w:rsidR="00174B55" w:rsidRDefault="00174B55" w:rsidP="00174B55">
      <w:pPr>
        <w:pStyle w:val="31"/>
        <w:numPr>
          <w:ilvl w:val="0"/>
          <w:numId w:val="0"/>
        </w:numPr>
        <w:tabs>
          <w:tab w:val="clear" w:pos="1334"/>
          <w:tab w:val="left" w:pos="1476"/>
        </w:tabs>
        <w:spacing w:before="120" w:after="0"/>
        <w:ind w:left="1332"/>
        <w:rPr>
          <w:rFonts w:ascii="David" w:hAnsi="David"/>
          <w:b/>
          <w:bCs/>
          <w:sz w:val="24"/>
          <w:szCs w:val="24"/>
          <w:rtl/>
        </w:rPr>
      </w:pPr>
      <w:r w:rsidRPr="002D3F3D">
        <w:rPr>
          <w:rFonts w:ascii="David" w:hAnsi="David"/>
          <w:sz w:val="24"/>
          <w:szCs w:val="24"/>
          <w:rtl/>
        </w:rPr>
        <w:t>בנוסף, רשאי</w:t>
      </w:r>
      <w:r w:rsidRPr="002D3F3D">
        <w:rPr>
          <w:rFonts w:ascii="David" w:hAnsi="David" w:hint="cs"/>
          <w:sz w:val="24"/>
          <w:szCs w:val="24"/>
          <w:rtl/>
        </w:rPr>
        <w:t>ם</w:t>
      </w:r>
      <w:r w:rsidRPr="002D3F3D">
        <w:rPr>
          <w:rFonts w:ascii="David" w:hAnsi="David"/>
          <w:sz w:val="24"/>
          <w:szCs w:val="24"/>
          <w:rtl/>
        </w:rPr>
        <w:t xml:space="preserve"> עורך המכרז </w:t>
      </w:r>
      <w:r w:rsidRPr="002D3F3D">
        <w:rPr>
          <w:rFonts w:ascii="David" w:hAnsi="David" w:hint="cs"/>
          <w:sz w:val="24"/>
          <w:szCs w:val="24"/>
          <w:rtl/>
        </w:rPr>
        <w:t xml:space="preserve">או ועדת המכרזים </w:t>
      </w:r>
      <w:r w:rsidRPr="002D3F3D">
        <w:rPr>
          <w:rFonts w:ascii="David" w:hAnsi="David"/>
          <w:sz w:val="24"/>
          <w:szCs w:val="24"/>
          <w:rtl/>
        </w:rPr>
        <w:t>לפנות לכל גורם שימצא</w:t>
      </w:r>
      <w:r w:rsidRPr="002D3F3D">
        <w:rPr>
          <w:rFonts w:ascii="David" w:hAnsi="David" w:hint="cs"/>
          <w:sz w:val="24"/>
          <w:szCs w:val="24"/>
          <w:rtl/>
        </w:rPr>
        <w:t>ו</w:t>
      </w:r>
      <w:r w:rsidRPr="002D3F3D">
        <w:rPr>
          <w:rFonts w:ascii="David" w:hAnsi="David"/>
          <w:sz w:val="24"/>
          <w:szCs w:val="24"/>
          <w:rtl/>
        </w:rPr>
        <w:t xml:space="preserve"> לנכון לצורך קבלת חוות דעת או מידע נוסף בדבר איכות עבודת המציע</w:t>
      </w:r>
      <w:r w:rsidRPr="002D3F3D">
        <w:rPr>
          <w:rFonts w:ascii="David" w:hAnsi="David" w:hint="cs"/>
          <w:sz w:val="24"/>
          <w:szCs w:val="24"/>
          <w:rtl/>
        </w:rPr>
        <w:t>.</w:t>
      </w:r>
    </w:p>
    <w:p w:rsidR="005916C2" w:rsidRPr="002D3F3D" w:rsidRDefault="005916C2" w:rsidP="00A87760">
      <w:pPr>
        <w:pStyle w:val="31"/>
        <w:numPr>
          <w:ilvl w:val="0"/>
          <w:numId w:val="0"/>
        </w:numPr>
        <w:tabs>
          <w:tab w:val="clear" w:pos="1334"/>
          <w:tab w:val="left" w:pos="1476"/>
        </w:tabs>
        <w:spacing w:before="120" w:after="0"/>
        <w:ind w:left="1332"/>
        <w:rPr>
          <w:rFonts w:ascii="David" w:hAnsi="David"/>
          <w:b/>
          <w:bCs/>
          <w:sz w:val="24"/>
          <w:szCs w:val="24"/>
          <w:rtl/>
        </w:rPr>
      </w:pPr>
      <w:r>
        <w:rPr>
          <w:rFonts w:ascii="David" w:hAnsi="David" w:hint="cs"/>
          <w:sz w:val="24"/>
          <w:szCs w:val="24"/>
          <w:rtl/>
        </w:rPr>
        <w:t>עוד</w:t>
      </w:r>
      <w:r w:rsidRPr="002D3F3D">
        <w:rPr>
          <w:rFonts w:ascii="David" w:hAnsi="David" w:hint="cs"/>
          <w:sz w:val="24"/>
          <w:szCs w:val="24"/>
          <w:rtl/>
        </w:rPr>
        <w:t xml:space="preserve"> רשאי </w:t>
      </w:r>
      <w:r w:rsidRPr="002D3F3D">
        <w:rPr>
          <w:rFonts w:ascii="David" w:hAnsi="David"/>
          <w:sz w:val="24"/>
          <w:szCs w:val="24"/>
          <w:rtl/>
        </w:rPr>
        <w:t xml:space="preserve">עורך המכרז לערוך ביקור באתרי המציע לצורך אימות נתונים או הערכת איכות </w:t>
      </w:r>
      <w:r>
        <w:rPr>
          <w:rFonts w:ascii="David" w:hAnsi="David" w:hint="cs"/>
          <w:sz w:val="24"/>
          <w:szCs w:val="24"/>
          <w:rtl/>
        </w:rPr>
        <w:t xml:space="preserve">שירותי </w:t>
      </w:r>
      <w:r w:rsidRPr="002D3F3D">
        <w:rPr>
          <w:rFonts w:ascii="David" w:hAnsi="David"/>
          <w:sz w:val="24"/>
          <w:szCs w:val="24"/>
          <w:rtl/>
        </w:rPr>
        <w:t xml:space="preserve">המציע. המציע מתחייב להיענות לבקשת עורך המכרז בתוך </w:t>
      </w:r>
      <w:r w:rsidR="00A87760">
        <w:rPr>
          <w:rFonts w:ascii="David" w:hAnsi="David" w:hint="cs"/>
          <w:sz w:val="24"/>
          <w:szCs w:val="24"/>
          <w:rtl/>
        </w:rPr>
        <w:t>5</w:t>
      </w:r>
      <w:r w:rsidRPr="002D3F3D">
        <w:rPr>
          <w:rFonts w:ascii="David" w:hAnsi="David"/>
          <w:sz w:val="24"/>
          <w:szCs w:val="24"/>
          <w:rtl/>
        </w:rPr>
        <w:t xml:space="preserve"> ימי ע</w:t>
      </w:r>
      <w:r w:rsidRPr="002D3F3D">
        <w:rPr>
          <w:rFonts w:ascii="David" w:hAnsi="David" w:hint="cs"/>
          <w:sz w:val="24"/>
          <w:szCs w:val="24"/>
          <w:rtl/>
        </w:rPr>
        <w:t>בודה</w:t>
      </w:r>
      <w:r w:rsidRPr="002D3F3D">
        <w:rPr>
          <w:rFonts w:ascii="David" w:hAnsi="David"/>
          <w:sz w:val="24"/>
          <w:szCs w:val="24"/>
          <w:rtl/>
        </w:rPr>
        <w:t>.</w:t>
      </w:r>
    </w:p>
    <w:p w:rsidR="00174B55" w:rsidRPr="002609CF" w:rsidRDefault="00174B55" w:rsidP="004E1BA7">
      <w:pPr>
        <w:pStyle w:val="31"/>
        <w:tabs>
          <w:tab w:val="clear" w:pos="1334"/>
          <w:tab w:val="left" w:pos="1050"/>
        </w:tabs>
        <w:spacing w:before="120" w:after="0"/>
        <w:ind w:left="909" w:hanging="567"/>
        <w:rPr>
          <w:rFonts w:ascii="David" w:hAnsi="David"/>
          <w:b/>
          <w:bCs/>
          <w:sz w:val="28"/>
          <w:szCs w:val="28"/>
        </w:rPr>
      </w:pPr>
      <w:r w:rsidRPr="002609CF">
        <w:rPr>
          <w:rFonts w:ascii="David" w:hAnsi="David" w:hint="cs"/>
          <w:b/>
          <w:bCs/>
          <w:sz w:val="28"/>
          <w:szCs w:val="28"/>
          <w:rtl/>
        </w:rPr>
        <w:t>גילוי מידע</w:t>
      </w:r>
    </w:p>
    <w:p w:rsidR="00174B55" w:rsidRPr="002D3F3D" w:rsidRDefault="00174B55" w:rsidP="004E1BA7">
      <w:pPr>
        <w:pStyle w:val="41"/>
        <w:tabs>
          <w:tab w:val="clear" w:pos="1759"/>
        </w:tabs>
        <w:spacing w:before="120" w:after="0"/>
        <w:ind w:left="1332" w:hanging="425"/>
        <w:jc w:val="both"/>
        <w:rPr>
          <w:rFonts w:ascii="David" w:hAnsi="David"/>
        </w:rPr>
      </w:pPr>
      <w:r w:rsidRPr="002D3F3D">
        <w:rPr>
          <w:rFonts w:ascii="David" w:hAnsi="David" w:hint="cs"/>
          <w:rtl/>
        </w:rPr>
        <w:t>עורך המכרז</w:t>
      </w:r>
      <w:r w:rsidRPr="002D3F3D">
        <w:rPr>
          <w:rFonts w:ascii="David" w:hAnsi="David"/>
          <w:rtl/>
        </w:rPr>
        <w:t xml:space="preserve"> או </w:t>
      </w:r>
      <w:r w:rsidRPr="002D3F3D">
        <w:rPr>
          <w:rFonts w:ascii="David" w:hAnsi="David" w:hint="cs"/>
          <w:rtl/>
        </w:rPr>
        <w:t xml:space="preserve">ועדת המכרזים, </w:t>
      </w:r>
      <w:r w:rsidRPr="002D3F3D">
        <w:rPr>
          <w:rFonts w:ascii="David" w:hAnsi="David"/>
          <w:rtl/>
        </w:rPr>
        <w:t>רשאי</w:t>
      </w:r>
      <w:r w:rsidRPr="002D3F3D">
        <w:rPr>
          <w:rFonts w:ascii="David" w:hAnsi="David" w:hint="cs"/>
          <w:rtl/>
        </w:rPr>
        <w:t>ם</w:t>
      </w:r>
      <w:r w:rsidRPr="002D3F3D">
        <w:rPr>
          <w:rFonts w:ascii="David" w:hAnsi="David"/>
          <w:rtl/>
        </w:rPr>
        <w:t xml:space="preserve"> לדרוש ממציע לגלות פרטים מלאים ומדויקים </w:t>
      </w:r>
      <w:r>
        <w:rPr>
          <w:rFonts w:ascii="David" w:hAnsi="David" w:hint="cs"/>
          <w:rtl/>
        </w:rPr>
        <w:t>אודות</w:t>
      </w:r>
      <w:r w:rsidRPr="002D3F3D">
        <w:rPr>
          <w:rFonts w:ascii="David" w:hAnsi="David"/>
          <w:rtl/>
        </w:rPr>
        <w:t xml:space="preserve"> זהותו, עסקיו, מבנה ההון שלו, מקורות המימון שלו או של בעלי ענין </w:t>
      </w:r>
      <w:r>
        <w:rPr>
          <w:rFonts w:ascii="David" w:hAnsi="David" w:hint="cs"/>
          <w:rtl/>
        </w:rPr>
        <w:t xml:space="preserve">בו </w:t>
      </w:r>
      <w:r w:rsidRPr="002D3F3D">
        <w:rPr>
          <w:rFonts w:ascii="David" w:hAnsi="David" w:hint="cs"/>
          <w:rtl/>
        </w:rPr>
        <w:t>(כהגדרת מונח זה בחוק ניירות ערך, התשכ"ח</w:t>
      </w:r>
      <w:r>
        <w:rPr>
          <w:rFonts w:ascii="David" w:hAnsi="David" w:hint="cs"/>
          <w:rtl/>
        </w:rPr>
        <w:t>-</w:t>
      </w:r>
      <w:r w:rsidRPr="002D3F3D">
        <w:rPr>
          <w:rFonts w:ascii="David" w:hAnsi="David" w:hint="cs"/>
          <w:rtl/>
        </w:rPr>
        <w:t xml:space="preserve">1968, להלן: </w:t>
      </w:r>
      <w:r w:rsidRPr="004E1BA7">
        <w:rPr>
          <w:rFonts w:ascii="David" w:hAnsi="David" w:hint="cs"/>
          <w:b w:val="0"/>
          <w:bCs/>
          <w:rtl/>
        </w:rPr>
        <w:t>"בעלי ענין"</w:t>
      </w:r>
      <w:r w:rsidRPr="002D3F3D">
        <w:rPr>
          <w:rFonts w:ascii="David" w:hAnsi="David" w:hint="cs"/>
          <w:rtl/>
        </w:rPr>
        <w:t>)</w:t>
      </w:r>
      <w:r w:rsidRPr="002D3F3D">
        <w:rPr>
          <w:rFonts w:ascii="David" w:hAnsi="David"/>
          <w:rtl/>
        </w:rPr>
        <w:t>, וכן כל מידע אחר שלדעת</w:t>
      </w:r>
      <w:r w:rsidRPr="002D3F3D">
        <w:rPr>
          <w:rFonts w:ascii="David" w:hAnsi="David" w:hint="cs"/>
          <w:rtl/>
        </w:rPr>
        <w:t>ם</w:t>
      </w:r>
      <w:r w:rsidRPr="002D3F3D">
        <w:rPr>
          <w:rFonts w:ascii="David" w:hAnsi="David"/>
          <w:rtl/>
        </w:rPr>
        <w:t xml:space="preserve"> יש עניין בגילויו.</w:t>
      </w:r>
      <w:r w:rsidRPr="002D3F3D">
        <w:rPr>
          <w:rFonts w:ascii="David" w:hAnsi="David" w:hint="cs"/>
          <w:rtl/>
        </w:rPr>
        <w:t xml:space="preserve"> ועדת המכרזים רשאית לפסול הצעה, אם המציע</w:t>
      </w:r>
      <w:r w:rsidRPr="002D3F3D">
        <w:rPr>
          <w:rFonts w:ascii="David" w:hAnsi="David"/>
          <w:rtl/>
        </w:rPr>
        <w:t xml:space="preserve"> נמנע מלמסור את המידע </w:t>
      </w:r>
      <w:r w:rsidRPr="002D3F3D">
        <w:rPr>
          <w:rFonts w:ascii="David" w:hAnsi="David" w:hint="cs"/>
          <w:rtl/>
        </w:rPr>
        <w:t>שנתבקש</w:t>
      </w:r>
      <w:r w:rsidRPr="002D3F3D">
        <w:rPr>
          <w:rFonts w:ascii="David" w:hAnsi="David"/>
          <w:rtl/>
        </w:rPr>
        <w:t xml:space="preserve"> או מסר מידע לא </w:t>
      </w:r>
      <w:r>
        <w:rPr>
          <w:rFonts w:ascii="David" w:hAnsi="David" w:hint="cs"/>
          <w:rtl/>
        </w:rPr>
        <w:t>מדויק</w:t>
      </w:r>
      <w:r w:rsidRPr="002D3F3D">
        <w:rPr>
          <w:rFonts w:ascii="David" w:hAnsi="David"/>
          <w:rtl/>
        </w:rPr>
        <w:t>.</w:t>
      </w:r>
      <w:r w:rsidRPr="002D3F3D">
        <w:rPr>
          <w:rFonts w:ascii="David" w:hAnsi="David" w:hint="cs"/>
          <w:rtl/>
        </w:rPr>
        <w:t xml:space="preserve"> </w:t>
      </w:r>
    </w:p>
    <w:p w:rsidR="00174B55" w:rsidRPr="002D3F3D" w:rsidRDefault="00174B55" w:rsidP="004E1BA7">
      <w:pPr>
        <w:pStyle w:val="41"/>
        <w:tabs>
          <w:tab w:val="clear" w:pos="1759"/>
        </w:tabs>
        <w:spacing w:before="120" w:after="0"/>
        <w:ind w:left="1332" w:hanging="425"/>
        <w:jc w:val="both"/>
        <w:rPr>
          <w:rFonts w:ascii="David" w:hAnsi="David"/>
          <w:rtl/>
        </w:rPr>
      </w:pPr>
      <w:r w:rsidRPr="002D3F3D">
        <w:rPr>
          <w:rFonts w:ascii="David" w:hAnsi="David" w:hint="cs"/>
          <w:rtl/>
        </w:rPr>
        <w:t xml:space="preserve">עורך המכרז או ועדת המכרזים </w:t>
      </w:r>
      <w:r w:rsidRPr="002D3F3D">
        <w:rPr>
          <w:rFonts w:ascii="David" w:hAnsi="David"/>
          <w:rtl/>
        </w:rPr>
        <w:t>רשאי</w:t>
      </w:r>
      <w:r w:rsidRPr="002D3F3D">
        <w:rPr>
          <w:rFonts w:ascii="David" w:hAnsi="David" w:hint="cs"/>
          <w:rtl/>
        </w:rPr>
        <w:t>ם</w:t>
      </w:r>
      <w:r w:rsidRPr="002D3F3D">
        <w:rPr>
          <w:rFonts w:ascii="David" w:hAnsi="David"/>
          <w:rtl/>
        </w:rPr>
        <w:t xml:space="preserve"> לדרוש ממציע מידע כאמור גם לגבי כל בעל ענין בו ולגבי כל גורם אחר שיש לו, במישרין או בעקיפין, שליטה במציע</w:t>
      </w:r>
      <w:r>
        <w:rPr>
          <w:rFonts w:ascii="David" w:hAnsi="David" w:hint="cs"/>
          <w:rtl/>
        </w:rPr>
        <w:t xml:space="preserve"> (כהגדרת מונח זה בחוק ניירות ערך, התשכ"ח-1968)</w:t>
      </w:r>
      <w:r w:rsidRPr="002D3F3D">
        <w:rPr>
          <w:rFonts w:ascii="David" w:hAnsi="David"/>
          <w:rtl/>
        </w:rPr>
        <w:t xml:space="preserve">. </w:t>
      </w:r>
    </w:p>
    <w:p w:rsidR="00174B55" w:rsidRPr="002D3F3D" w:rsidRDefault="00174B55" w:rsidP="004E1BA7">
      <w:pPr>
        <w:pStyle w:val="41"/>
        <w:tabs>
          <w:tab w:val="clear" w:pos="1759"/>
        </w:tabs>
        <w:spacing w:before="120" w:after="0"/>
        <w:ind w:left="1332" w:hanging="425"/>
        <w:jc w:val="both"/>
        <w:rPr>
          <w:rFonts w:ascii="David" w:hAnsi="David"/>
        </w:rPr>
      </w:pPr>
      <w:r w:rsidRPr="002D3F3D">
        <w:rPr>
          <w:rFonts w:ascii="David" w:hAnsi="David"/>
          <w:rtl/>
        </w:rPr>
        <w:lastRenderedPageBreak/>
        <w:t xml:space="preserve">התברר </w:t>
      </w:r>
      <w:r w:rsidRPr="002D3F3D">
        <w:rPr>
          <w:rFonts w:ascii="David" w:hAnsi="David" w:hint="cs"/>
          <w:rtl/>
        </w:rPr>
        <w:t xml:space="preserve">לאחר </w:t>
      </w:r>
      <w:r>
        <w:rPr>
          <w:rFonts w:ascii="David" w:hAnsi="David" w:hint="cs"/>
          <w:rtl/>
        </w:rPr>
        <w:t xml:space="preserve">הכרזה על ספק רשום </w:t>
      </w:r>
      <w:r w:rsidRPr="002D3F3D">
        <w:rPr>
          <w:rFonts w:ascii="David" w:hAnsi="David"/>
          <w:rtl/>
        </w:rPr>
        <w:t>כי ה</w:t>
      </w:r>
      <w:r>
        <w:rPr>
          <w:rFonts w:ascii="David" w:hAnsi="David" w:hint="cs"/>
          <w:rtl/>
        </w:rPr>
        <w:t>ספק</w:t>
      </w:r>
      <w:r w:rsidRPr="002D3F3D">
        <w:rPr>
          <w:rFonts w:ascii="David" w:hAnsi="David"/>
          <w:rtl/>
        </w:rPr>
        <w:t xml:space="preserve"> נמנע מלמסור מידע נכון או </w:t>
      </w:r>
      <w:r w:rsidRPr="002D3F3D">
        <w:rPr>
          <w:rFonts w:ascii="David" w:hAnsi="David" w:hint="cs"/>
          <w:rtl/>
        </w:rPr>
        <w:t>ש</w:t>
      </w:r>
      <w:r w:rsidRPr="002D3F3D">
        <w:rPr>
          <w:rFonts w:ascii="David" w:hAnsi="David"/>
          <w:rtl/>
        </w:rPr>
        <w:t>מסר מידע חלקי</w:t>
      </w:r>
      <w:r w:rsidRPr="002D3F3D">
        <w:rPr>
          <w:rFonts w:ascii="David" w:hAnsi="David" w:hint="cs"/>
          <w:rtl/>
        </w:rPr>
        <w:t xml:space="preserve"> </w:t>
      </w:r>
      <w:r w:rsidRPr="002D3F3D">
        <w:rPr>
          <w:rFonts w:ascii="David" w:hAnsi="David"/>
          <w:rtl/>
        </w:rPr>
        <w:t>בלבד או מידע מטעה, רשאי</w:t>
      </w:r>
      <w:r w:rsidRPr="002D3F3D">
        <w:rPr>
          <w:rFonts w:ascii="David" w:hAnsi="David" w:hint="cs"/>
          <w:rtl/>
        </w:rPr>
        <w:t xml:space="preserve">ת ועדת המכרזים </w:t>
      </w:r>
      <w:r w:rsidRPr="002D3F3D">
        <w:rPr>
          <w:rFonts w:ascii="David" w:hAnsi="David"/>
          <w:rtl/>
        </w:rPr>
        <w:t xml:space="preserve">לבטל את </w:t>
      </w:r>
      <w:r>
        <w:rPr>
          <w:rFonts w:ascii="David" w:hAnsi="David" w:hint="cs"/>
          <w:rtl/>
        </w:rPr>
        <w:t>רישומו כספק רשום.</w:t>
      </w:r>
    </w:p>
    <w:p w:rsidR="00174B55" w:rsidRPr="002D3F3D" w:rsidRDefault="00174B55" w:rsidP="004E1BA7">
      <w:pPr>
        <w:pStyle w:val="41"/>
        <w:tabs>
          <w:tab w:val="clear" w:pos="1759"/>
        </w:tabs>
        <w:spacing w:before="120" w:after="0"/>
        <w:ind w:left="1332" w:hanging="425"/>
        <w:jc w:val="both"/>
        <w:rPr>
          <w:rFonts w:ascii="David" w:hAnsi="David"/>
        </w:rPr>
      </w:pPr>
      <w:r w:rsidRPr="002D3F3D">
        <w:rPr>
          <w:rFonts w:ascii="David" w:hAnsi="David" w:hint="cs"/>
          <w:rtl/>
        </w:rPr>
        <w:t>לעורך המכרז</w:t>
      </w:r>
      <w:r w:rsidRPr="002D3F3D">
        <w:rPr>
          <w:rFonts w:ascii="David" w:hAnsi="David"/>
          <w:rtl/>
        </w:rPr>
        <w:t xml:space="preserve"> </w:t>
      </w:r>
      <w:r w:rsidRPr="002D3F3D">
        <w:rPr>
          <w:rFonts w:ascii="David" w:hAnsi="David" w:hint="cs"/>
          <w:rtl/>
        </w:rPr>
        <w:t xml:space="preserve">ולוועדת המכרזים </w:t>
      </w:r>
      <w:r w:rsidRPr="002D3F3D">
        <w:rPr>
          <w:rFonts w:ascii="David" w:hAnsi="David"/>
          <w:rtl/>
        </w:rPr>
        <w:t>הזכות לוודא ממקורותי</w:t>
      </w:r>
      <w:r w:rsidRPr="002D3F3D">
        <w:rPr>
          <w:rFonts w:ascii="David" w:hAnsi="David" w:hint="cs"/>
          <w:rtl/>
        </w:rPr>
        <w:t>הם</w:t>
      </w:r>
      <w:r w:rsidRPr="002D3F3D">
        <w:rPr>
          <w:rFonts w:ascii="David" w:hAnsi="David"/>
          <w:rtl/>
        </w:rPr>
        <w:t xml:space="preserve"> </w:t>
      </w:r>
      <w:r w:rsidRPr="002D3F3D">
        <w:rPr>
          <w:rFonts w:ascii="David" w:hAnsi="David" w:hint="cs"/>
          <w:rtl/>
        </w:rPr>
        <w:t xml:space="preserve">את </w:t>
      </w:r>
      <w:r w:rsidRPr="002D3F3D">
        <w:rPr>
          <w:rFonts w:ascii="David" w:hAnsi="David"/>
          <w:rtl/>
        </w:rPr>
        <w:t xml:space="preserve">אמיתות </w:t>
      </w:r>
      <w:r w:rsidRPr="002D3F3D">
        <w:rPr>
          <w:rFonts w:ascii="David" w:hAnsi="David" w:hint="cs"/>
          <w:rtl/>
        </w:rPr>
        <w:t>ה</w:t>
      </w:r>
      <w:r w:rsidRPr="002D3F3D">
        <w:rPr>
          <w:rFonts w:ascii="David" w:hAnsi="David"/>
          <w:rtl/>
        </w:rPr>
        <w:t>מידע שימסור המציע. בהגשת ה</w:t>
      </w:r>
      <w:r w:rsidRPr="002D3F3D">
        <w:rPr>
          <w:rFonts w:ascii="David" w:hAnsi="David" w:hint="cs"/>
          <w:rtl/>
        </w:rPr>
        <w:t>הצעה</w:t>
      </w:r>
      <w:r w:rsidRPr="002D3F3D">
        <w:rPr>
          <w:rFonts w:ascii="David" w:hAnsi="David"/>
          <w:rtl/>
        </w:rPr>
        <w:t xml:space="preserve"> יראו את המציע ואת כל בעלי הענין בו כמסכימים לכך ש</w:t>
      </w:r>
      <w:r w:rsidRPr="002D3F3D">
        <w:rPr>
          <w:rFonts w:ascii="David" w:hAnsi="David" w:hint="cs"/>
          <w:rtl/>
        </w:rPr>
        <w:t xml:space="preserve">עורך המכרז וועדת המכרזים </w:t>
      </w:r>
      <w:r w:rsidRPr="002D3F3D">
        <w:rPr>
          <w:rFonts w:ascii="David" w:hAnsi="David"/>
          <w:rtl/>
        </w:rPr>
        <w:t>יקבל</w:t>
      </w:r>
      <w:r w:rsidRPr="002D3F3D">
        <w:rPr>
          <w:rFonts w:ascii="David" w:hAnsi="David" w:hint="cs"/>
          <w:rtl/>
        </w:rPr>
        <w:t>ו</w:t>
      </w:r>
      <w:r w:rsidRPr="002D3F3D">
        <w:rPr>
          <w:rFonts w:ascii="David" w:hAnsi="David"/>
          <w:rtl/>
        </w:rPr>
        <w:t xml:space="preserve"> לגביהם</w:t>
      </w:r>
      <w:r w:rsidRPr="002D3F3D">
        <w:rPr>
          <w:rFonts w:ascii="David" w:hAnsi="David" w:hint="cs"/>
          <w:rtl/>
        </w:rPr>
        <w:t xml:space="preserve"> </w:t>
      </w:r>
      <w:r w:rsidRPr="002D3F3D">
        <w:rPr>
          <w:rFonts w:ascii="David" w:hAnsi="David"/>
          <w:rtl/>
        </w:rPr>
        <w:t>מידע הקשור למכרז, מ</w:t>
      </w:r>
      <w:r w:rsidRPr="002D3F3D">
        <w:rPr>
          <w:rFonts w:ascii="David" w:hAnsi="David" w:hint="cs"/>
          <w:rtl/>
        </w:rPr>
        <w:t>כל רשות מ</w:t>
      </w:r>
      <w:r w:rsidRPr="002D3F3D">
        <w:rPr>
          <w:rFonts w:ascii="David" w:hAnsi="David"/>
          <w:rtl/>
        </w:rPr>
        <w:t>רשויות המדינה</w:t>
      </w:r>
      <w:r w:rsidRPr="002D3F3D">
        <w:rPr>
          <w:rFonts w:ascii="David" w:hAnsi="David" w:hint="cs"/>
          <w:rtl/>
        </w:rPr>
        <w:t>, והמציע מתחייב לחתום על כל מסמך שיתבקש ממנו לצורך כך.</w:t>
      </w:r>
    </w:p>
    <w:p w:rsidR="00174B55" w:rsidRPr="002D3F3D" w:rsidRDefault="00174B55" w:rsidP="004E1BA7">
      <w:pPr>
        <w:pStyle w:val="41"/>
        <w:tabs>
          <w:tab w:val="clear" w:pos="1759"/>
        </w:tabs>
        <w:spacing w:before="120" w:after="0"/>
        <w:ind w:left="1332" w:hanging="425"/>
        <w:jc w:val="both"/>
        <w:rPr>
          <w:rFonts w:ascii="David" w:hAnsi="David"/>
        </w:rPr>
      </w:pPr>
      <w:r w:rsidRPr="002D3F3D">
        <w:rPr>
          <w:rFonts w:ascii="David" w:hAnsi="David"/>
          <w:rtl/>
        </w:rPr>
        <w:t xml:space="preserve">המציע חייב לעדכן </w:t>
      </w:r>
      <w:r w:rsidRPr="002D3F3D">
        <w:rPr>
          <w:rFonts w:ascii="David" w:hAnsi="David" w:hint="cs"/>
          <w:rtl/>
        </w:rPr>
        <w:t xml:space="preserve">בכתב </w:t>
      </w:r>
      <w:r w:rsidRPr="002D3F3D">
        <w:rPr>
          <w:rFonts w:ascii="David" w:hAnsi="David"/>
          <w:rtl/>
        </w:rPr>
        <w:t xml:space="preserve">את </w:t>
      </w:r>
      <w:r w:rsidRPr="002D3F3D">
        <w:rPr>
          <w:rFonts w:ascii="David" w:hAnsi="David" w:hint="cs"/>
          <w:rtl/>
        </w:rPr>
        <w:t xml:space="preserve">עורך המכרז </w:t>
      </w:r>
      <w:r w:rsidRPr="002D3F3D">
        <w:rPr>
          <w:rFonts w:ascii="David" w:hAnsi="David"/>
          <w:rtl/>
        </w:rPr>
        <w:t xml:space="preserve">ללא דיחוי בכל שינוי אשר יחול, אם יחול, במידע שמסר </w:t>
      </w:r>
      <w:r w:rsidRPr="002D3F3D">
        <w:rPr>
          <w:rFonts w:ascii="David" w:hAnsi="David" w:hint="cs"/>
          <w:rtl/>
        </w:rPr>
        <w:t>במסגרת המכרז.</w:t>
      </w:r>
    </w:p>
    <w:p w:rsidR="00174B55" w:rsidRPr="002609CF" w:rsidRDefault="00174B55" w:rsidP="004E1BA7">
      <w:pPr>
        <w:pStyle w:val="31"/>
        <w:tabs>
          <w:tab w:val="clear" w:pos="1334"/>
          <w:tab w:val="left" w:pos="1050"/>
        </w:tabs>
        <w:spacing w:before="120" w:after="0"/>
        <w:ind w:left="909" w:hanging="567"/>
        <w:rPr>
          <w:rFonts w:ascii="David" w:hAnsi="David"/>
          <w:b/>
          <w:bCs/>
          <w:sz w:val="28"/>
          <w:szCs w:val="28"/>
        </w:rPr>
      </w:pPr>
      <w:r w:rsidRPr="002609CF">
        <w:rPr>
          <w:rFonts w:ascii="David" w:hAnsi="David" w:hint="cs"/>
          <w:b/>
          <w:bCs/>
          <w:sz w:val="28"/>
          <w:szCs w:val="28"/>
          <w:rtl/>
        </w:rPr>
        <w:t>פסילת הצעה</w:t>
      </w:r>
    </w:p>
    <w:p w:rsidR="00174B55" w:rsidRPr="004E1BA7" w:rsidRDefault="00174B55" w:rsidP="004E1BA7">
      <w:pPr>
        <w:pStyle w:val="31"/>
        <w:numPr>
          <w:ilvl w:val="0"/>
          <w:numId w:val="0"/>
        </w:numPr>
        <w:tabs>
          <w:tab w:val="clear" w:pos="1334"/>
          <w:tab w:val="left" w:pos="1192"/>
        </w:tabs>
        <w:spacing w:before="120" w:after="0"/>
        <w:ind w:left="1050"/>
        <w:rPr>
          <w:rFonts w:ascii="David" w:hAnsi="David"/>
          <w:sz w:val="24"/>
          <w:szCs w:val="24"/>
          <w:rtl/>
        </w:rPr>
      </w:pPr>
      <w:r w:rsidRPr="002D3F3D">
        <w:rPr>
          <w:rFonts w:ascii="David" w:hAnsi="David" w:hint="cs"/>
          <w:sz w:val="24"/>
          <w:szCs w:val="24"/>
          <w:rtl/>
        </w:rPr>
        <w:t>מבלי לגרוע מכל זכות של ועדת המכרזים לפסול הצעה בהתאם לחוק או לאמור בכל מקום אחר ב</w:t>
      </w:r>
      <w:r>
        <w:rPr>
          <w:rFonts w:ascii="David" w:hAnsi="David" w:hint="cs"/>
          <w:sz w:val="24"/>
          <w:szCs w:val="24"/>
          <w:rtl/>
        </w:rPr>
        <w:t>מסמכי מכרז</w:t>
      </w:r>
      <w:r w:rsidRPr="002D3F3D">
        <w:rPr>
          <w:rFonts w:ascii="David" w:hAnsi="David" w:hint="cs"/>
          <w:sz w:val="24"/>
          <w:szCs w:val="24"/>
          <w:rtl/>
        </w:rPr>
        <w:t xml:space="preserve"> זה, ועדת המכרזים תהיה רשאית לפסול הצעה אם לפי שיקול דעתה הבלעדי מתקיים אחד מהתנאים הבאים:</w:t>
      </w:r>
    </w:p>
    <w:p w:rsidR="00174B55" w:rsidRPr="002D3F3D" w:rsidRDefault="00174B55" w:rsidP="004E1BA7">
      <w:pPr>
        <w:pStyle w:val="41"/>
        <w:tabs>
          <w:tab w:val="clear" w:pos="1759"/>
        </w:tabs>
        <w:spacing w:before="120" w:after="0"/>
        <w:ind w:left="1332" w:hanging="425"/>
        <w:jc w:val="both"/>
        <w:rPr>
          <w:rFonts w:ascii="David" w:hAnsi="David"/>
          <w:rtl/>
        </w:rPr>
      </w:pPr>
      <w:r w:rsidRPr="004E1BA7">
        <w:rPr>
          <w:rFonts w:ascii="David" w:hAnsi="David" w:hint="cs"/>
          <w:b w:val="0"/>
          <w:bCs/>
          <w:rtl/>
        </w:rPr>
        <w:t>הצעה בלתי כדאית כלכלית או תכסיסנית</w:t>
      </w:r>
      <w:r>
        <w:rPr>
          <w:rFonts w:ascii="David" w:hAnsi="David" w:hint="cs"/>
          <w:rtl/>
        </w:rPr>
        <w:t xml:space="preserve"> </w:t>
      </w:r>
      <w:r>
        <w:rPr>
          <w:rFonts w:ascii="David" w:hAnsi="David"/>
          <w:rtl/>
        </w:rPr>
        <w:t>–</w:t>
      </w:r>
      <w:r>
        <w:rPr>
          <w:rFonts w:ascii="David" w:hAnsi="David" w:hint="cs"/>
          <w:rtl/>
        </w:rPr>
        <w:t xml:space="preserve"> </w:t>
      </w:r>
      <w:r w:rsidRPr="002D3F3D">
        <w:rPr>
          <w:rFonts w:ascii="David" w:hAnsi="David" w:hint="cs"/>
          <w:rtl/>
        </w:rPr>
        <w:t xml:space="preserve">אם ההצעה הינה בלתי כלכלית למציע במידה המטילה בספק את יכולתו לעמוד בהתחייבויותיו היה ויזכה במכרז, או תכסיסנית הן ביחס להצעת המציע עצמו, הן ביחס להצעות מציעים אחרים והן ביחס למחירי השוק הידועים לוועדת המכרזים, וכן בכל מקרה של פעולה שלא בתום לב. </w:t>
      </w:r>
    </w:p>
    <w:p w:rsidR="00174B55" w:rsidRPr="002D3F3D" w:rsidRDefault="00174B55" w:rsidP="004E1BA7">
      <w:pPr>
        <w:pStyle w:val="41"/>
        <w:tabs>
          <w:tab w:val="clear" w:pos="1759"/>
        </w:tabs>
        <w:spacing w:before="120" w:after="0"/>
        <w:ind w:left="1332" w:hanging="425"/>
        <w:jc w:val="both"/>
        <w:rPr>
          <w:rFonts w:ascii="David" w:hAnsi="David"/>
          <w:rtl/>
        </w:rPr>
      </w:pPr>
      <w:r w:rsidRPr="004E1BA7">
        <w:rPr>
          <w:rFonts w:ascii="David" w:hAnsi="David" w:hint="cs"/>
          <w:b w:val="0"/>
          <w:bCs/>
          <w:rtl/>
        </w:rPr>
        <w:t>ניגוד עניינים</w:t>
      </w:r>
      <w:r>
        <w:rPr>
          <w:rFonts w:ascii="David" w:hAnsi="David" w:hint="cs"/>
          <w:rtl/>
        </w:rPr>
        <w:t xml:space="preserve"> </w:t>
      </w:r>
      <w:r>
        <w:rPr>
          <w:rFonts w:ascii="David" w:hAnsi="David"/>
          <w:rtl/>
        </w:rPr>
        <w:t>–</w:t>
      </w:r>
      <w:r>
        <w:rPr>
          <w:rFonts w:ascii="David" w:hAnsi="David" w:hint="cs"/>
          <w:rtl/>
        </w:rPr>
        <w:t xml:space="preserve"> </w:t>
      </w:r>
      <w:r w:rsidRPr="002D3F3D">
        <w:rPr>
          <w:rFonts w:ascii="David" w:hAnsi="David" w:hint="cs"/>
          <w:rtl/>
        </w:rPr>
        <w:t xml:space="preserve">אם קיים </w:t>
      </w:r>
      <w:r w:rsidRPr="002D3F3D">
        <w:rPr>
          <w:rFonts w:ascii="David" w:hAnsi="David"/>
          <w:rtl/>
        </w:rPr>
        <w:t>ניגוד עניינים</w:t>
      </w:r>
      <w:r w:rsidRPr="002D3F3D">
        <w:rPr>
          <w:rFonts w:ascii="David" w:hAnsi="David" w:hint="cs"/>
          <w:rtl/>
        </w:rPr>
        <w:t xml:space="preserve"> אפשרי</w:t>
      </w:r>
      <w:r w:rsidRPr="002D3F3D">
        <w:rPr>
          <w:rFonts w:ascii="David" w:hAnsi="David"/>
          <w:rtl/>
        </w:rPr>
        <w:t xml:space="preserve">, ישיר או עקיף, בין ענייני המציע או בעלי </w:t>
      </w:r>
      <w:r w:rsidRPr="002D3F3D">
        <w:rPr>
          <w:rFonts w:ascii="David" w:hAnsi="David" w:hint="cs"/>
          <w:rtl/>
        </w:rPr>
        <w:t>ה</w:t>
      </w:r>
      <w:r w:rsidRPr="002D3F3D">
        <w:rPr>
          <w:rFonts w:ascii="David" w:hAnsi="David"/>
          <w:rtl/>
        </w:rPr>
        <w:t>עניין בו, לבין ביצוע השירותים על ידי המציע.</w:t>
      </w:r>
    </w:p>
    <w:p w:rsidR="00174B55" w:rsidRPr="002D3F3D" w:rsidRDefault="00174B55" w:rsidP="004E1BA7">
      <w:pPr>
        <w:pStyle w:val="41"/>
        <w:tabs>
          <w:tab w:val="clear" w:pos="1759"/>
        </w:tabs>
        <w:spacing w:before="120" w:after="0"/>
        <w:ind w:left="1332" w:hanging="425"/>
        <w:jc w:val="both"/>
        <w:rPr>
          <w:rFonts w:ascii="David" w:hAnsi="David"/>
        </w:rPr>
      </w:pPr>
      <w:r w:rsidRPr="004E1BA7">
        <w:rPr>
          <w:rFonts w:ascii="David" w:hAnsi="David" w:hint="cs"/>
          <w:b w:val="0"/>
          <w:bCs/>
          <w:rtl/>
        </w:rPr>
        <w:t>מצב כלכלי של המציע</w:t>
      </w:r>
      <w:r w:rsidRPr="002D3F3D">
        <w:rPr>
          <w:rFonts w:ascii="David" w:hAnsi="David" w:hint="cs"/>
          <w:rtl/>
        </w:rPr>
        <w:t xml:space="preserve"> </w:t>
      </w:r>
      <w:r w:rsidRPr="002D3F3D">
        <w:rPr>
          <w:rFonts w:ascii="David" w:hAnsi="David"/>
          <w:rtl/>
        </w:rPr>
        <w:t>–</w:t>
      </w:r>
      <w:r w:rsidRPr="002D3F3D">
        <w:rPr>
          <w:rFonts w:ascii="David" w:hAnsi="David" w:hint="cs"/>
          <w:rtl/>
        </w:rPr>
        <w:t xml:space="preserve"> אם עקב מצבו הכלכלי הנוכחי או הצפוי של המציע, לרבות הליכי פשיטת רגל או פירוק או תביעות מה</w:t>
      </w:r>
      <w:r>
        <w:rPr>
          <w:rFonts w:ascii="David" w:hAnsi="David" w:hint="cs"/>
          <w:rtl/>
        </w:rPr>
        <w:t>ותיות הקיימות נגדו, קיים חשש לת</w:t>
      </w:r>
      <w:r w:rsidRPr="002D3F3D">
        <w:rPr>
          <w:rFonts w:ascii="David" w:hAnsi="David" w:hint="cs"/>
          <w:rtl/>
        </w:rPr>
        <w:t>פקודו אם יזכה במכרז.</w:t>
      </w:r>
    </w:p>
    <w:p w:rsidR="00174B55" w:rsidRDefault="00174B55" w:rsidP="004E1BA7">
      <w:pPr>
        <w:pStyle w:val="41"/>
        <w:tabs>
          <w:tab w:val="clear" w:pos="1759"/>
        </w:tabs>
        <w:spacing w:before="120" w:after="0"/>
        <w:ind w:left="1332" w:hanging="425"/>
        <w:jc w:val="both"/>
        <w:rPr>
          <w:rFonts w:ascii="David" w:hAnsi="David"/>
        </w:rPr>
      </w:pPr>
      <w:r w:rsidRPr="004E1BA7">
        <w:rPr>
          <w:rFonts w:ascii="David" w:hAnsi="David"/>
          <w:b w:val="0"/>
          <w:bCs/>
          <w:rtl/>
        </w:rPr>
        <w:t>חוות דעת שלילית</w:t>
      </w:r>
      <w:r>
        <w:rPr>
          <w:rFonts w:ascii="David" w:hAnsi="David" w:hint="cs"/>
          <w:rtl/>
        </w:rPr>
        <w:t xml:space="preserve"> </w:t>
      </w:r>
      <w:r>
        <w:rPr>
          <w:rFonts w:ascii="David" w:hAnsi="David"/>
          <w:rtl/>
        </w:rPr>
        <w:t>–</w:t>
      </w:r>
      <w:r>
        <w:rPr>
          <w:rFonts w:ascii="David" w:hAnsi="David" w:hint="cs"/>
          <w:rtl/>
        </w:rPr>
        <w:t xml:space="preserve"> </w:t>
      </w:r>
      <w:r w:rsidRPr="002D3F3D">
        <w:rPr>
          <w:rFonts w:ascii="David" w:hAnsi="David"/>
          <w:rtl/>
        </w:rPr>
        <w:t>עורך המכרז שומר לעצמו את הזכות לפסול על הסף מציע אשר עבד בעבר עם עורך המכרז או עם גורם ממשלתי אחר כספק שירותים והתקבלה לגביו חוות דעת או מידע אחר כי לא עמד בסטנדרטים של השירות הנדרש, או שנמצא כי קיימת בעיה באמינותו או שקיימת לגביו חוות דעת שלילית בכתב על טיב עבודתו.</w:t>
      </w:r>
    </w:p>
    <w:p w:rsidR="00174B55" w:rsidRPr="002D3F3D" w:rsidRDefault="00174B55" w:rsidP="004E1BA7">
      <w:pPr>
        <w:pStyle w:val="41"/>
        <w:tabs>
          <w:tab w:val="clear" w:pos="1759"/>
        </w:tabs>
        <w:spacing w:before="120" w:after="0"/>
        <w:ind w:left="1332" w:hanging="425"/>
        <w:jc w:val="both"/>
        <w:rPr>
          <w:rFonts w:ascii="David" w:hAnsi="David"/>
        </w:rPr>
      </w:pPr>
      <w:r w:rsidRPr="004E1BA7">
        <w:rPr>
          <w:rFonts w:ascii="David" w:hAnsi="David" w:hint="cs"/>
          <w:b w:val="0"/>
          <w:bCs/>
          <w:rtl/>
        </w:rPr>
        <w:t>הצעה או הצהרה שקרית בעבר</w:t>
      </w:r>
      <w:r>
        <w:rPr>
          <w:rFonts w:ascii="David" w:hAnsi="David" w:hint="cs"/>
          <w:rtl/>
        </w:rPr>
        <w:t xml:space="preserve"> </w:t>
      </w:r>
      <w:r>
        <w:rPr>
          <w:rFonts w:ascii="David" w:hAnsi="David"/>
          <w:rtl/>
        </w:rPr>
        <w:t>–</w:t>
      </w:r>
      <w:r>
        <w:rPr>
          <w:rFonts w:ascii="David" w:hAnsi="David" w:hint="cs"/>
          <w:rtl/>
        </w:rPr>
        <w:t xml:space="preserve"> </w:t>
      </w:r>
      <w:r w:rsidRPr="002D3F3D">
        <w:rPr>
          <w:rFonts w:ascii="David" w:hAnsi="David"/>
          <w:rtl/>
        </w:rPr>
        <w:t xml:space="preserve">מציע אשר הגיש הצעה למכרז קודם של עורך המכרז או של גורם ממשלתי אחר ונמצא כי הגיש הצעה </w:t>
      </w:r>
      <w:r>
        <w:rPr>
          <w:rFonts w:ascii="David" w:hAnsi="David" w:hint="cs"/>
          <w:rtl/>
        </w:rPr>
        <w:t xml:space="preserve">שקרית </w:t>
      </w:r>
      <w:r w:rsidRPr="002D3F3D">
        <w:rPr>
          <w:rFonts w:ascii="David" w:hAnsi="David"/>
          <w:rtl/>
        </w:rPr>
        <w:t>או הצהרה שקרית</w:t>
      </w:r>
      <w:r>
        <w:rPr>
          <w:rFonts w:ascii="David" w:hAnsi="David" w:hint="cs"/>
          <w:rtl/>
        </w:rPr>
        <w:t xml:space="preserve">. </w:t>
      </w:r>
    </w:p>
    <w:p w:rsidR="00174B55" w:rsidRPr="002D3F3D" w:rsidRDefault="00174B55" w:rsidP="00174B55">
      <w:pPr>
        <w:pStyle w:val="41"/>
        <w:numPr>
          <w:ilvl w:val="0"/>
          <w:numId w:val="0"/>
        </w:numPr>
        <w:tabs>
          <w:tab w:val="clear" w:pos="1759"/>
        </w:tabs>
        <w:spacing w:before="120" w:after="0"/>
        <w:ind w:left="992"/>
        <w:jc w:val="both"/>
        <w:rPr>
          <w:rFonts w:ascii="David" w:hAnsi="David"/>
          <w:rtl/>
        </w:rPr>
      </w:pPr>
      <w:r w:rsidRPr="002D3F3D">
        <w:rPr>
          <w:rFonts w:ascii="David" w:hAnsi="David"/>
          <w:rtl/>
        </w:rPr>
        <w:t>פסיל</w:t>
      </w:r>
      <w:r>
        <w:rPr>
          <w:rFonts w:ascii="David" w:hAnsi="David" w:hint="cs"/>
          <w:rtl/>
        </w:rPr>
        <w:t>ת</w:t>
      </w:r>
      <w:r w:rsidRPr="002D3F3D">
        <w:rPr>
          <w:rFonts w:ascii="David" w:hAnsi="David"/>
          <w:rtl/>
        </w:rPr>
        <w:t xml:space="preserve"> </w:t>
      </w:r>
      <w:r>
        <w:rPr>
          <w:rFonts w:ascii="David" w:hAnsi="David" w:hint="cs"/>
          <w:rtl/>
        </w:rPr>
        <w:t>הצעה</w:t>
      </w:r>
      <w:r w:rsidRPr="002D3F3D">
        <w:rPr>
          <w:rFonts w:ascii="David" w:hAnsi="David"/>
          <w:rtl/>
        </w:rPr>
        <w:t xml:space="preserve"> יכולה להיות במסגרת בחינת הצעת המציע בשלב א' של המכרז או לאחר היבחרו כספק רשום, </w:t>
      </w:r>
      <w:r w:rsidRPr="002D3F3D">
        <w:rPr>
          <w:rFonts w:ascii="David" w:hAnsi="David" w:hint="eastAsia"/>
          <w:rtl/>
        </w:rPr>
        <w:t>ו</w:t>
      </w:r>
      <w:r w:rsidRPr="002D3F3D">
        <w:rPr>
          <w:rFonts w:ascii="David" w:hAnsi="David"/>
          <w:rtl/>
        </w:rPr>
        <w:t xml:space="preserve">במקרה </w:t>
      </w:r>
      <w:r w:rsidRPr="002D3F3D">
        <w:rPr>
          <w:rFonts w:ascii="David" w:hAnsi="David" w:hint="eastAsia"/>
          <w:rtl/>
        </w:rPr>
        <w:t>כ</w:t>
      </w:r>
      <w:r w:rsidRPr="002D3F3D">
        <w:rPr>
          <w:rFonts w:ascii="David" w:hAnsi="David"/>
          <w:rtl/>
        </w:rPr>
        <w:t>זה יוסר הספק שנפסל מרשימת הספקים הרשומים.</w:t>
      </w:r>
    </w:p>
    <w:p w:rsidR="00174B55" w:rsidRDefault="00174B55" w:rsidP="00174B55">
      <w:pPr>
        <w:pStyle w:val="41"/>
        <w:numPr>
          <w:ilvl w:val="0"/>
          <w:numId w:val="0"/>
        </w:numPr>
        <w:tabs>
          <w:tab w:val="clear" w:pos="1759"/>
        </w:tabs>
        <w:ind w:left="992"/>
        <w:jc w:val="both"/>
        <w:rPr>
          <w:rtl/>
        </w:rPr>
      </w:pPr>
      <w:r w:rsidRPr="000A5CF4">
        <w:rPr>
          <w:rtl/>
        </w:rPr>
        <w:lastRenderedPageBreak/>
        <w:t>במקרים אלה תינתן למציע זכות טיעון בכתב או בעל</w:t>
      </w:r>
      <w:r w:rsidRPr="00BE3495">
        <w:rPr>
          <w:rtl/>
        </w:rPr>
        <w:t xml:space="preserve"> פה לפני מתן ההחלטה הסופית, וזאת בכפוף לשיקול דעתה הבלעדי של ועדת המכרזים.</w:t>
      </w:r>
    </w:p>
    <w:p w:rsidR="005916C2" w:rsidRDefault="005916C2" w:rsidP="004E1BA7">
      <w:pPr>
        <w:pStyle w:val="31"/>
        <w:tabs>
          <w:tab w:val="clear" w:pos="1334"/>
          <w:tab w:val="left" w:pos="1050"/>
        </w:tabs>
        <w:spacing w:before="120" w:after="0"/>
        <w:ind w:left="909" w:hanging="567"/>
        <w:rPr>
          <w:rFonts w:ascii="David" w:hAnsi="David"/>
          <w:b/>
          <w:bCs/>
          <w:sz w:val="28"/>
          <w:szCs w:val="28"/>
          <w:rtl/>
        </w:rPr>
      </w:pPr>
      <w:r>
        <w:rPr>
          <w:rFonts w:ascii="David" w:hAnsi="David" w:hint="cs"/>
          <w:b/>
          <w:bCs/>
          <w:sz w:val="28"/>
          <w:szCs w:val="28"/>
          <w:rtl/>
        </w:rPr>
        <w:t>ביקור באתרי ספק</w:t>
      </w:r>
      <w:r w:rsidR="00E96D95">
        <w:rPr>
          <w:rFonts w:ascii="David" w:hAnsi="David" w:hint="cs"/>
          <w:b/>
          <w:bCs/>
          <w:sz w:val="28"/>
          <w:szCs w:val="28"/>
          <w:rtl/>
        </w:rPr>
        <w:t xml:space="preserve"> רשום</w:t>
      </w:r>
    </w:p>
    <w:p w:rsidR="005916C2" w:rsidRPr="005916C2" w:rsidRDefault="005916C2" w:rsidP="00A87760">
      <w:pPr>
        <w:pStyle w:val="31"/>
        <w:numPr>
          <w:ilvl w:val="0"/>
          <w:numId w:val="0"/>
        </w:numPr>
        <w:tabs>
          <w:tab w:val="clear" w:pos="1334"/>
          <w:tab w:val="left" w:pos="1192"/>
        </w:tabs>
        <w:spacing w:before="120" w:after="0"/>
        <w:ind w:left="1050"/>
        <w:rPr>
          <w:rFonts w:ascii="David" w:hAnsi="David"/>
          <w:sz w:val="24"/>
          <w:szCs w:val="24"/>
          <w:rtl/>
        </w:rPr>
      </w:pPr>
      <w:r w:rsidRPr="005916C2">
        <w:rPr>
          <w:rFonts w:ascii="David" w:hAnsi="David" w:hint="cs"/>
          <w:sz w:val="24"/>
          <w:szCs w:val="24"/>
          <w:rtl/>
        </w:rPr>
        <w:t xml:space="preserve">עורך המכרז רשאי לערוך ביקור באתרי ספק </w:t>
      </w:r>
      <w:r w:rsidR="00E96D95">
        <w:rPr>
          <w:rFonts w:ascii="David" w:hAnsi="David" w:hint="cs"/>
          <w:sz w:val="24"/>
          <w:szCs w:val="24"/>
          <w:rtl/>
        </w:rPr>
        <w:t xml:space="preserve">רשום </w:t>
      </w:r>
      <w:r w:rsidRPr="005916C2">
        <w:rPr>
          <w:rFonts w:ascii="David" w:hAnsi="David" w:hint="cs"/>
          <w:sz w:val="24"/>
          <w:szCs w:val="24"/>
          <w:rtl/>
        </w:rPr>
        <w:t xml:space="preserve">לצורך אימות נתונים או </w:t>
      </w:r>
      <w:r w:rsidR="00E96D95">
        <w:rPr>
          <w:rFonts w:ascii="David" w:hAnsi="David" w:hint="cs"/>
          <w:sz w:val="24"/>
          <w:szCs w:val="24"/>
          <w:rtl/>
        </w:rPr>
        <w:t xml:space="preserve">הערכת הציוד והשירותים </w:t>
      </w:r>
      <w:r w:rsidRPr="005916C2">
        <w:rPr>
          <w:rFonts w:ascii="David" w:hAnsi="David" w:hint="cs"/>
          <w:sz w:val="24"/>
          <w:szCs w:val="24"/>
          <w:rtl/>
        </w:rPr>
        <w:t xml:space="preserve">בכל שלבי המכרז. הספק מתחייב להיענות לבקשת עורך המכרז לביקור כאמור בתוך </w:t>
      </w:r>
      <w:r w:rsidR="00A87760">
        <w:rPr>
          <w:rFonts w:ascii="David" w:hAnsi="David" w:hint="cs"/>
          <w:sz w:val="24"/>
          <w:szCs w:val="24"/>
          <w:rtl/>
        </w:rPr>
        <w:t>5</w:t>
      </w:r>
      <w:r w:rsidRPr="005916C2">
        <w:rPr>
          <w:rFonts w:ascii="David" w:hAnsi="David" w:hint="cs"/>
          <w:sz w:val="24"/>
          <w:szCs w:val="24"/>
          <w:rtl/>
        </w:rPr>
        <w:t xml:space="preserve"> ימי </w:t>
      </w:r>
      <w:r w:rsidR="00BD7C8E">
        <w:rPr>
          <w:rFonts w:ascii="David" w:hAnsi="David" w:hint="cs"/>
          <w:sz w:val="24"/>
          <w:szCs w:val="24"/>
          <w:rtl/>
        </w:rPr>
        <w:t>עבודה.</w:t>
      </w:r>
    </w:p>
    <w:p w:rsidR="00AD1637" w:rsidRDefault="00AD1637" w:rsidP="004E1BA7">
      <w:pPr>
        <w:pStyle w:val="31"/>
        <w:tabs>
          <w:tab w:val="clear" w:pos="1334"/>
          <w:tab w:val="left" w:pos="1050"/>
        </w:tabs>
        <w:spacing w:before="120" w:after="0"/>
        <w:ind w:left="909" w:hanging="567"/>
        <w:rPr>
          <w:rFonts w:ascii="David" w:hAnsi="David"/>
          <w:b/>
          <w:bCs/>
          <w:sz w:val="28"/>
          <w:szCs w:val="28"/>
          <w:rtl/>
        </w:rPr>
      </w:pPr>
      <w:r>
        <w:rPr>
          <w:rFonts w:ascii="David" w:hAnsi="David" w:hint="cs"/>
          <w:b/>
          <w:bCs/>
          <w:sz w:val="28"/>
          <w:szCs w:val="28"/>
          <w:rtl/>
        </w:rPr>
        <w:t>רכש ציוד על ידי גורם אחר</w:t>
      </w:r>
    </w:p>
    <w:p w:rsidR="00AD1637" w:rsidRPr="004E1BA7" w:rsidRDefault="00AD1637" w:rsidP="00914B74">
      <w:pPr>
        <w:pStyle w:val="31"/>
        <w:numPr>
          <w:ilvl w:val="0"/>
          <w:numId w:val="0"/>
        </w:numPr>
        <w:tabs>
          <w:tab w:val="clear" w:pos="1334"/>
          <w:tab w:val="left" w:pos="1192"/>
        </w:tabs>
        <w:spacing w:before="120" w:after="0"/>
        <w:ind w:left="1050"/>
        <w:rPr>
          <w:rFonts w:ascii="David" w:hAnsi="David"/>
          <w:sz w:val="24"/>
          <w:szCs w:val="24"/>
        </w:rPr>
      </w:pPr>
      <w:r w:rsidRPr="004E1BA7">
        <w:rPr>
          <w:rFonts w:ascii="David" w:hAnsi="David" w:hint="cs"/>
          <w:sz w:val="24"/>
          <w:szCs w:val="24"/>
          <w:rtl/>
        </w:rPr>
        <w:t xml:space="preserve">למזמין שמורה הזכות, באישור עורך המכרז, לבצע הזמנת ציוד בעבור מזמין חלופי (כהגדרתו בסעיף </w:t>
      </w:r>
      <w:r w:rsidR="000371AE">
        <w:rPr>
          <w:rFonts w:ascii="David" w:hAnsi="David"/>
          <w:sz w:val="24"/>
          <w:szCs w:val="24"/>
          <w:rtl/>
        </w:rPr>
        <w:fldChar w:fldCharType="begin"/>
      </w:r>
      <w:r w:rsidR="000371AE">
        <w:rPr>
          <w:rFonts w:ascii="David" w:hAnsi="David"/>
          <w:sz w:val="24"/>
          <w:szCs w:val="24"/>
          <w:rtl/>
        </w:rPr>
        <w:instrText xml:space="preserve"> </w:instrText>
      </w:r>
      <w:r w:rsidR="000371AE">
        <w:rPr>
          <w:rFonts w:ascii="David" w:hAnsi="David" w:hint="cs"/>
          <w:sz w:val="24"/>
          <w:szCs w:val="24"/>
        </w:rPr>
        <w:instrText>REF</w:instrText>
      </w:r>
      <w:r w:rsidR="000371AE">
        <w:rPr>
          <w:rFonts w:ascii="David" w:hAnsi="David" w:hint="cs"/>
          <w:sz w:val="24"/>
          <w:szCs w:val="24"/>
          <w:rtl/>
        </w:rPr>
        <w:instrText xml:space="preserve"> _</w:instrText>
      </w:r>
      <w:r w:rsidR="000371AE">
        <w:rPr>
          <w:rFonts w:ascii="David" w:hAnsi="David" w:hint="cs"/>
          <w:sz w:val="24"/>
          <w:szCs w:val="24"/>
        </w:rPr>
        <w:instrText>Ref504892576 \r \h</w:instrText>
      </w:r>
      <w:r w:rsidR="000371AE">
        <w:rPr>
          <w:rFonts w:ascii="David" w:hAnsi="David"/>
          <w:sz w:val="24"/>
          <w:szCs w:val="24"/>
          <w:rtl/>
        </w:rPr>
        <w:instrText xml:space="preserve"> </w:instrText>
      </w:r>
      <w:r w:rsidR="000371AE">
        <w:rPr>
          <w:rFonts w:ascii="David" w:hAnsi="David"/>
          <w:sz w:val="24"/>
          <w:szCs w:val="24"/>
          <w:rtl/>
        </w:rPr>
      </w:r>
      <w:r w:rsidR="000371AE">
        <w:rPr>
          <w:rFonts w:ascii="David" w:hAnsi="David"/>
          <w:sz w:val="24"/>
          <w:szCs w:val="24"/>
          <w:rtl/>
        </w:rPr>
        <w:fldChar w:fldCharType="separate"/>
      </w:r>
      <w:r w:rsidR="00A41AD5">
        <w:rPr>
          <w:rFonts w:ascii="David" w:hAnsi="David"/>
          <w:sz w:val="24"/>
          <w:szCs w:val="24"/>
          <w:rtl/>
        </w:rPr>
        <w:t>‏0.3</w:t>
      </w:r>
      <w:r w:rsidR="000371AE">
        <w:rPr>
          <w:rFonts w:ascii="David" w:hAnsi="David"/>
          <w:sz w:val="24"/>
          <w:szCs w:val="24"/>
          <w:rtl/>
        </w:rPr>
        <w:fldChar w:fldCharType="end"/>
      </w:r>
      <w:r w:rsidR="000371AE">
        <w:rPr>
          <w:rFonts w:ascii="David" w:hAnsi="David" w:hint="cs"/>
          <w:sz w:val="24"/>
          <w:szCs w:val="24"/>
          <w:rtl/>
        </w:rPr>
        <w:t xml:space="preserve"> </w:t>
      </w:r>
      <w:r w:rsidRPr="004E1BA7">
        <w:rPr>
          <w:rFonts w:ascii="David" w:hAnsi="David" w:hint="cs"/>
          <w:sz w:val="24"/>
          <w:szCs w:val="24"/>
          <w:rtl/>
        </w:rPr>
        <w:t xml:space="preserve">לעיל). על הספק הזוכה יחולו כל </w:t>
      </w:r>
      <w:r w:rsidR="00914B74">
        <w:rPr>
          <w:rFonts w:ascii="David" w:hAnsi="David" w:hint="cs"/>
          <w:sz w:val="24"/>
          <w:szCs w:val="24"/>
          <w:rtl/>
        </w:rPr>
        <w:t>החובות</w:t>
      </w:r>
      <w:r w:rsidRPr="004E1BA7">
        <w:rPr>
          <w:rFonts w:ascii="David" w:hAnsi="David" w:hint="cs"/>
          <w:sz w:val="24"/>
          <w:szCs w:val="24"/>
          <w:rtl/>
        </w:rPr>
        <w:t xml:space="preserve"> על פי מכרז זה, ללא קשר </w:t>
      </w:r>
      <w:r w:rsidR="00914B74" w:rsidRPr="004E1BA7">
        <w:rPr>
          <w:rFonts w:ascii="David" w:hAnsi="David" w:hint="cs"/>
          <w:sz w:val="24"/>
          <w:szCs w:val="24"/>
          <w:rtl/>
        </w:rPr>
        <w:t>לזהות</w:t>
      </w:r>
      <w:r w:rsidR="00914B74">
        <w:rPr>
          <w:rFonts w:ascii="David" w:hAnsi="David" w:hint="cs"/>
          <w:sz w:val="24"/>
          <w:szCs w:val="24"/>
          <w:rtl/>
        </w:rPr>
        <w:t xml:space="preserve"> המזמין החלופי</w:t>
      </w:r>
      <w:r w:rsidRPr="004E1BA7">
        <w:rPr>
          <w:rFonts w:ascii="David" w:hAnsi="David" w:hint="cs"/>
          <w:sz w:val="24"/>
          <w:szCs w:val="24"/>
          <w:rtl/>
        </w:rPr>
        <w:t>.</w:t>
      </w:r>
    </w:p>
    <w:p w:rsidR="00174B55" w:rsidRPr="002609CF" w:rsidRDefault="00174B55" w:rsidP="004E1BA7">
      <w:pPr>
        <w:pStyle w:val="31"/>
        <w:tabs>
          <w:tab w:val="clear" w:pos="1334"/>
          <w:tab w:val="left" w:pos="1050"/>
        </w:tabs>
        <w:spacing w:before="120" w:after="0"/>
        <w:ind w:left="909" w:hanging="567"/>
        <w:rPr>
          <w:rFonts w:ascii="David" w:hAnsi="David"/>
          <w:b/>
          <w:bCs/>
          <w:sz w:val="28"/>
          <w:szCs w:val="28"/>
          <w:rtl/>
        </w:rPr>
      </w:pPr>
      <w:r w:rsidRPr="002609CF">
        <w:rPr>
          <w:rFonts w:ascii="David" w:hAnsi="David"/>
          <w:b/>
          <w:bCs/>
          <w:sz w:val="28"/>
          <w:szCs w:val="28"/>
          <w:rtl/>
        </w:rPr>
        <w:t>ביטול</w:t>
      </w:r>
      <w:r w:rsidRPr="002609CF">
        <w:rPr>
          <w:rFonts w:ascii="David" w:hAnsi="David" w:hint="cs"/>
          <w:b/>
          <w:bCs/>
          <w:sz w:val="28"/>
          <w:szCs w:val="28"/>
          <w:rtl/>
        </w:rPr>
        <w:t xml:space="preserve"> או שינוי </w:t>
      </w:r>
      <w:r w:rsidRPr="002609CF">
        <w:rPr>
          <w:rFonts w:ascii="David" w:hAnsi="David"/>
          <w:b/>
          <w:bCs/>
          <w:sz w:val="28"/>
          <w:szCs w:val="28"/>
          <w:rtl/>
        </w:rPr>
        <w:t>המכרז</w:t>
      </w:r>
    </w:p>
    <w:p w:rsidR="00174B55" w:rsidRPr="004E1BA7" w:rsidRDefault="00174B55" w:rsidP="004E1BA7">
      <w:pPr>
        <w:pStyle w:val="31"/>
        <w:numPr>
          <w:ilvl w:val="0"/>
          <w:numId w:val="0"/>
        </w:numPr>
        <w:tabs>
          <w:tab w:val="clear" w:pos="1334"/>
          <w:tab w:val="left" w:pos="1192"/>
        </w:tabs>
        <w:spacing w:before="120" w:after="0"/>
        <w:ind w:left="1050"/>
        <w:rPr>
          <w:rFonts w:ascii="David" w:hAnsi="David"/>
          <w:sz w:val="24"/>
          <w:szCs w:val="24"/>
          <w:rtl/>
        </w:rPr>
      </w:pPr>
      <w:r w:rsidRPr="002D3F3D">
        <w:rPr>
          <w:rFonts w:ascii="David" w:hAnsi="David" w:hint="cs"/>
          <w:sz w:val="24"/>
          <w:szCs w:val="24"/>
          <w:rtl/>
        </w:rPr>
        <w:t>ועדת המכרזים</w:t>
      </w:r>
      <w:r w:rsidRPr="002D3F3D">
        <w:rPr>
          <w:rFonts w:ascii="David" w:hAnsi="David"/>
          <w:sz w:val="24"/>
          <w:szCs w:val="24"/>
          <w:rtl/>
        </w:rPr>
        <w:t xml:space="preserve"> רשאי</w:t>
      </w:r>
      <w:r w:rsidRPr="002D3F3D">
        <w:rPr>
          <w:rFonts w:ascii="David" w:hAnsi="David" w:hint="cs"/>
          <w:sz w:val="24"/>
          <w:szCs w:val="24"/>
          <w:rtl/>
        </w:rPr>
        <w:t xml:space="preserve">ת, </w:t>
      </w:r>
      <w:r w:rsidRPr="002D3F3D">
        <w:rPr>
          <w:rFonts w:ascii="David" w:hAnsi="David"/>
          <w:sz w:val="24"/>
          <w:szCs w:val="24"/>
          <w:rtl/>
        </w:rPr>
        <w:t>על פי שיקול דעת</w:t>
      </w:r>
      <w:r w:rsidRPr="002D3F3D">
        <w:rPr>
          <w:rFonts w:ascii="David" w:hAnsi="David" w:hint="cs"/>
          <w:sz w:val="24"/>
          <w:szCs w:val="24"/>
          <w:rtl/>
        </w:rPr>
        <w:t>ה</w:t>
      </w:r>
      <w:r w:rsidRPr="002D3F3D">
        <w:rPr>
          <w:rFonts w:ascii="David" w:hAnsi="David"/>
          <w:sz w:val="24"/>
          <w:szCs w:val="24"/>
          <w:rtl/>
        </w:rPr>
        <w:t xml:space="preserve"> הבלעדי</w:t>
      </w:r>
      <w:r w:rsidRPr="002D3F3D">
        <w:rPr>
          <w:rFonts w:ascii="David" w:hAnsi="David" w:hint="cs"/>
          <w:sz w:val="24"/>
          <w:szCs w:val="24"/>
          <w:rtl/>
        </w:rPr>
        <w:t xml:space="preserve"> ומכל סיבה שהיא</w:t>
      </w:r>
      <w:r w:rsidRPr="002D3F3D">
        <w:rPr>
          <w:rFonts w:ascii="David" w:hAnsi="David"/>
          <w:sz w:val="24"/>
          <w:szCs w:val="24"/>
          <w:rtl/>
        </w:rPr>
        <w:t xml:space="preserve">, </w:t>
      </w:r>
      <w:r w:rsidRPr="002D3F3D">
        <w:rPr>
          <w:rFonts w:ascii="David" w:hAnsi="David" w:hint="eastAsia"/>
          <w:sz w:val="24"/>
          <w:szCs w:val="24"/>
          <w:rtl/>
        </w:rPr>
        <w:t>לבטל</w:t>
      </w:r>
      <w:r w:rsidRPr="002D3F3D">
        <w:rPr>
          <w:rFonts w:ascii="David" w:hAnsi="David"/>
          <w:sz w:val="24"/>
          <w:szCs w:val="24"/>
          <w:rtl/>
        </w:rPr>
        <w:t xml:space="preserve"> את </w:t>
      </w:r>
      <w:r w:rsidRPr="002D3F3D">
        <w:rPr>
          <w:rFonts w:ascii="David" w:hAnsi="David" w:hint="cs"/>
          <w:sz w:val="24"/>
          <w:szCs w:val="24"/>
          <w:rtl/>
        </w:rPr>
        <w:t xml:space="preserve">המכרז </w:t>
      </w:r>
      <w:r w:rsidRPr="002D3F3D">
        <w:rPr>
          <w:rFonts w:ascii="David" w:hAnsi="David"/>
          <w:sz w:val="24"/>
          <w:szCs w:val="24"/>
          <w:rtl/>
        </w:rPr>
        <w:t>כול</w:t>
      </w:r>
      <w:r w:rsidRPr="002D3F3D">
        <w:rPr>
          <w:rFonts w:ascii="David" w:hAnsi="David" w:hint="cs"/>
          <w:sz w:val="24"/>
          <w:szCs w:val="24"/>
          <w:rtl/>
        </w:rPr>
        <w:t>ו</w:t>
      </w:r>
      <w:r w:rsidRPr="002D3F3D">
        <w:rPr>
          <w:rFonts w:ascii="David" w:hAnsi="David"/>
          <w:sz w:val="24"/>
          <w:szCs w:val="24"/>
          <w:rtl/>
        </w:rPr>
        <w:t xml:space="preserve"> או חלק </w:t>
      </w:r>
      <w:r w:rsidRPr="002D3F3D">
        <w:rPr>
          <w:rFonts w:ascii="David" w:hAnsi="David" w:hint="cs"/>
          <w:sz w:val="24"/>
          <w:szCs w:val="24"/>
          <w:rtl/>
        </w:rPr>
        <w:t>ממ</w:t>
      </w:r>
      <w:r w:rsidRPr="002D3F3D">
        <w:rPr>
          <w:rFonts w:ascii="David" w:hAnsi="David"/>
          <w:sz w:val="24"/>
          <w:szCs w:val="24"/>
          <w:rtl/>
        </w:rPr>
        <w:t>נ</w:t>
      </w:r>
      <w:r w:rsidRPr="002D3F3D">
        <w:rPr>
          <w:rFonts w:ascii="David" w:hAnsi="David" w:hint="cs"/>
          <w:sz w:val="24"/>
          <w:szCs w:val="24"/>
          <w:rtl/>
        </w:rPr>
        <w:t>ו או לפרסם מכרז חדש,</w:t>
      </w:r>
      <w:r w:rsidRPr="002D3F3D">
        <w:rPr>
          <w:rFonts w:ascii="David" w:hAnsi="David"/>
          <w:sz w:val="24"/>
          <w:szCs w:val="24"/>
          <w:rtl/>
        </w:rPr>
        <w:t xml:space="preserve"> וכן לשנות</w:t>
      </w:r>
      <w:r w:rsidRPr="002D3F3D">
        <w:rPr>
          <w:rFonts w:ascii="David" w:hAnsi="David" w:hint="cs"/>
          <w:sz w:val="24"/>
          <w:szCs w:val="24"/>
          <w:rtl/>
        </w:rPr>
        <w:t>ו</w:t>
      </w:r>
      <w:r w:rsidRPr="002D3F3D">
        <w:rPr>
          <w:rFonts w:ascii="David" w:hAnsi="David"/>
          <w:sz w:val="24"/>
          <w:szCs w:val="24"/>
          <w:rtl/>
        </w:rPr>
        <w:t xml:space="preserve"> ולעדכנ</w:t>
      </w:r>
      <w:r w:rsidRPr="002D3F3D">
        <w:rPr>
          <w:rFonts w:ascii="David" w:hAnsi="David" w:hint="cs"/>
          <w:sz w:val="24"/>
          <w:szCs w:val="24"/>
          <w:rtl/>
        </w:rPr>
        <w:t>ו,</w:t>
      </w:r>
      <w:r w:rsidRPr="002D3F3D">
        <w:rPr>
          <w:rFonts w:ascii="David" w:hAnsi="David"/>
          <w:sz w:val="24"/>
          <w:szCs w:val="24"/>
          <w:rtl/>
        </w:rPr>
        <w:t xml:space="preserve"> לרבות עדכוני מועדים </w:t>
      </w:r>
      <w:r w:rsidRPr="002D3F3D">
        <w:rPr>
          <w:rFonts w:ascii="David" w:hAnsi="David" w:hint="eastAsia"/>
          <w:sz w:val="24"/>
          <w:szCs w:val="24"/>
          <w:rtl/>
        </w:rPr>
        <w:t>הנקובים</w:t>
      </w:r>
      <w:r w:rsidRPr="002D3F3D">
        <w:rPr>
          <w:rFonts w:ascii="David" w:hAnsi="David"/>
          <w:sz w:val="24"/>
          <w:szCs w:val="24"/>
          <w:rtl/>
        </w:rPr>
        <w:t xml:space="preserve"> ב</w:t>
      </w:r>
      <w:r w:rsidRPr="002D3F3D">
        <w:rPr>
          <w:rFonts w:ascii="David" w:hAnsi="David" w:hint="cs"/>
          <w:sz w:val="24"/>
          <w:szCs w:val="24"/>
          <w:rtl/>
        </w:rPr>
        <w:t xml:space="preserve">ו, שינוי </w:t>
      </w:r>
      <w:r>
        <w:rPr>
          <w:rFonts w:ascii="David" w:hAnsi="David" w:hint="cs"/>
          <w:sz w:val="24"/>
          <w:szCs w:val="24"/>
          <w:rtl/>
        </w:rPr>
        <w:t xml:space="preserve">או צמצום </w:t>
      </w:r>
      <w:r w:rsidRPr="002D3F3D">
        <w:rPr>
          <w:rFonts w:ascii="David" w:hAnsi="David" w:hint="cs"/>
          <w:sz w:val="24"/>
          <w:szCs w:val="24"/>
          <w:rtl/>
        </w:rPr>
        <w:t>השירותים, באופן מל</w:t>
      </w:r>
      <w:r>
        <w:rPr>
          <w:rFonts w:ascii="David" w:hAnsi="David" w:hint="cs"/>
          <w:sz w:val="24"/>
          <w:szCs w:val="24"/>
          <w:rtl/>
        </w:rPr>
        <w:t xml:space="preserve">א או חלקי, והכל </w:t>
      </w:r>
      <w:r>
        <w:rPr>
          <w:rFonts w:ascii="David" w:hAnsi="David"/>
          <w:sz w:val="24"/>
          <w:szCs w:val="24"/>
          <w:rtl/>
        </w:rPr>
        <w:t>–</w:t>
      </w:r>
      <w:r>
        <w:rPr>
          <w:rFonts w:ascii="David" w:hAnsi="David" w:hint="cs"/>
          <w:sz w:val="24"/>
          <w:szCs w:val="24"/>
          <w:rtl/>
        </w:rPr>
        <w:t xml:space="preserve"> </w:t>
      </w:r>
      <w:r w:rsidRPr="002D3F3D">
        <w:rPr>
          <w:rFonts w:ascii="David" w:hAnsi="David"/>
          <w:sz w:val="24"/>
          <w:szCs w:val="24"/>
          <w:rtl/>
        </w:rPr>
        <w:t>בכל עת</w:t>
      </w:r>
      <w:r w:rsidRPr="002D3F3D">
        <w:rPr>
          <w:rFonts w:ascii="David" w:hAnsi="David" w:hint="cs"/>
          <w:sz w:val="24"/>
          <w:szCs w:val="24"/>
          <w:rtl/>
        </w:rPr>
        <w:t>,</w:t>
      </w:r>
      <w:r w:rsidRPr="002D3F3D">
        <w:rPr>
          <w:rFonts w:ascii="David" w:hAnsi="David"/>
          <w:sz w:val="24"/>
          <w:szCs w:val="24"/>
          <w:rtl/>
        </w:rPr>
        <w:t xml:space="preserve"> לפי ש</w:t>
      </w:r>
      <w:r w:rsidRPr="002D3F3D">
        <w:rPr>
          <w:rFonts w:ascii="David" w:hAnsi="David" w:hint="cs"/>
          <w:sz w:val="24"/>
          <w:szCs w:val="24"/>
          <w:rtl/>
        </w:rPr>
        <w:t>י</w:t>
      </w:r>
      <w:r w:rsidRPr="002D3F3D">
        <w:rPr>
          <w:rFonts w:ascii="David" w:hAnsi="David"/>
          <w:sz w:val="24"/>
          <w:szCs w:val="24"/>
          <w:rtl/>
        </w:rPr>
        <w:t>קול דעת</w:t>
      </w:r>
      <w:r w:rsidRPr="002D3F3D">
        <w:rPr>
          <w:rFonts w:ascii="David" w:hAnsi="David" w:hint="cs"/>
          <w:sz w:val="24"/>
          <w:szCs w:val="24"/>
          <w:rtl/>
        </w:rPr>
        <w:t xml:space="preserve">ה הבלעדי והמוחלט </w:t>
      </w:r>
      <w:r w:rsidRPr="002D3F3D">
        <w:rPr>
          <w:rFonts w:ascii="David" w:hAnsi="David"/>
          <w:sz w:val="24"/>
          <w:szCs w:val="24"/>
          <w:rtl/>
        </w:rPr>
        <w:t>מבלי שי</w:t>
      </w:r>
      <w:r w:rsidRPr="002D3F3D">
        <w:rPr>
          <w:rFonts w:ascii="David" w:hAnsi="David" w:hint="cs"/>
          <w:sz w:val="24"/>
          <w:szCs w:val="24"/>
          <w:rtl/>
        </w:rPr>
        <w:t>היה</w:t>
      </w:r>
      <w:r w:rsidRPr="002D3F3D">
        <w:rPr>
          <w:rFonts w:ascii="David" w:hAnsi="David"/>
          <w:sz w:val="24"/>
          <w:szCs w:val="24"/>
          <w:rtl/>
        </w:rPr>
        <w:t xml:space="preserve"> עלי</w:t>
      </w:r>
      <w:r w:rsidRPr="002D3F3D">
        <w:rPr>
          <w:rFonts w:ascii="David" w:hAnsi="David" w:hint="cs"/>
          <w:sz w:val="24"/>
          <w:szCs w:val="24"/>
          <w:rtl/>
        </w:rPr>
        <w:t>ה</w:t>
      </w:r>
      <w:r w:rsidRPr="002D3F3D">
        <w:rPr>
          <w:rFonts w:ascii="David" w:hAnsi="David"/>
          <w:sz w:val="24"/>
          <w:szCs w:val="24"/>
          <w:rtl/>
        </w:rPr>
        <w:t xml:space="preserve"> לפצות או לשפות את המציע בגין </w:t>
      </w:r>
      <w:r w:rsidRPr="002D3F3D">
        <w:rPr>
          <w:rFonts w:ascii="David" w:hAnsi="David" w:hint="cs"/>
          <w:sz w:val="24"/>
          <w:szCs w:val="24"/>
          <w:rtl/>
        </w:rPr>
        <w:t>כל הוצאה או נזק (ישירים או עקיפים) שנשא בהם.</w:t>
      </w:r>
    </w:p>
    <w:p w:rsidR="00174B55" w:rsidRPr="002609CF" w:rsidRDefault="00174B55" w:rsidP="00BE6D3A">
      <w:pPr>
        <w:pStyle w:val="31"/>
        <w:tabs>
          <w:tab w:val="clear" w:pos="1334"/>
          <w:tab w:val="left" w:pos="1050"/>
        </w:tabs>
        <w:spacing w:before="120" w:after="0"/>
        <w:ind w:left="909" w:hanging="709"/>
        <w:rPr>
          <w:rFonts w:ascii="David" w:hAnsi="David"/>
          <w:b/>
          <w:bCs/>
          <w:sz w:val="28"/>
          <w:szCs w:val="28"/>
          <w:rtl/>
        </w:rPr>
      </w:pPr>
      <w:bookmarkStart w:id="206" w:name="_זכויות_עורך_המכרז"/>
      <w:bookmarkEnd w:id="197"/>
      <w:bookmarkEnd w:id="198"/>
      <w:bookmarkEnd w:id="206"/>
      <w:r w:rsidRPr="002609CF">
        <w:rPr>
          <w:rFonts w:ascii="David" w:hAnsi="David" w:hint="cs"/>
          <w:b/>
          <w:bCs/>
          <w:sz w:val="28"/>
          <w:szCs w:val="28"/>
          <w:rtl/>
        </w:rPr>
        <w:t xml:space="preserve">ביטול </w:t>
      </w:r>
      <w:r>
        <w:rPr>
          <w:rFonts w:ascii="David" w:hAnsi="David" w:hint="cs"/>
          <w:b/>
          <w:bCs/>
          <w:sz w:val="28"/>
          <w:szCs w:val="28"/>
          <w:rtl/>
        </w:rPr>
        <w:t>קטגוריות</w:t>
      </w:r>
      <w:r w:rsidR="00BD7C8E">
        <w:rPr>
          <w:rFonts w:ascii="David" w:hAnsi="David" w:hint="cs"/>
          <w:b/>
          <w:bCs/>
          <w:sz w:val="28"/>
          <w:szCs w:val="28"/>
          <w:rtl/>
        </w:rPr>
        <w:t xml:space="preserve"> / אזורים</w:t>
      </w:r>
      <w:r w:rsidR="00BE6D3A">
        <w:rPr>
          <w:rFonts w:ascii="David" w:hAnsi="David" w:hint="cs"/>
          <w:b/>
          <w:bCs/>
          <w:sz w:val="28"/>
          <w:szCs w:val="28"/>
          <w:rtl/>
        </w:rPr>
        <w:t xml:space="preserve"> </w:t>
      </w:r>
    </w:p>
    <w:p w:rsidR="00174B55" w:rsidRPr="004E1BA7" w:rsidRDefault="00174B55" w:rsidP="005040CF">
      <w:pPr>
        <w:pStyle w:val="31"/>
        <w:numPr>
          <w:ilvl w:val="0"/>
          <w:numId w:val="0"/>
        </w:numPr>
        <w:tabs>
          <w:tab w:val="clear" w:pos="1334"/>
          <w:tab w:val="left" w:pos="1192"/>
        </w:tabs>
        <w:spacing w:before="120" w:after="0"/>
        <w:ind w:left="1050"/>
        <w:rPr>
          <w:rFonts w:ascii="David" w:hAnsi="David"/>
          <w:sz w:val="24"/>
          <w:szCs w:val="24"/>
        </w:rPr>
      </w:pPr>
      <w:r w:rsidRPr="00AC0826">
        <w:rPr>
          <w:rFonts w:ascii="David" w:hAnsi="David" w:hint="cs"/>
          <w:sz w:val="24"/>
          <w:szCs w:val="24"/>
          <w:rtl/>
        </w:rPr>
        <w:t>עורך המכרז רשאי</w:t>
      </w:r>
      <w:r>
        <w:rPr>
          <w:rFonts w:ascii="David" w:hAnsi="David" w:hint="cs"/>
          <w:sz w:val="24"/>
          <w:szCs w:val="24"/>
          <w:rtl/>
        </w:rPr>
        <w:t xml:space="preserve"> </w:t>
      </w:r>
      <w:r w:rsidRPr="00AC0826">
        <w:rPr>
          <w:rFonts w:ascii="David" w:hAnsi="David" w:hint="cs"/>
          <w:sz w:val="24"/>
          <w:szCs w:val="24"/>
          <w:rtl/>
        </w:rPr>
        <w:t xml:space="preserve">לבטל </w:t>
      </w:r>
      <w:r w:rsidR="005040CF">
        <w:rPr>
          <w:rFonts w:ascii="David" w:hAnsi="David" w:hint="cs"/>
          <w:sz w:val="24"/>
          <w:szCs w:val="24"/>
          <w:rtl/>
        </w:rPr>
        <w:t xml:space="preserve">כל </w:t>
      </w:r>
      <w:r>
        <w:rPr>
          <w:rFonts w:ascii="David" w:hAnsi="David" w:hint="cs"/>
          <w:sz w:val="24"/>
          <w:szCs w:val="24"/>
          <w:rtl/>
        </w:rPr>
        <w:t>קטגוריה</w:t>
      </w:r>
      <w:r w:rsidRPr="00AC0826">
        <w:rPr>
          <w:rFonts w:ascii="David" w:hAnsi="David" w:hint="cs"/>
          <w:sz w:val="24"/>
          <w:szCs w:val="24"/>
          <w:rtl/>
        </w:rPr>
        <w:t xml:space="preserve"> </w:t>
      </w:r>
      <w:r w:rsidR="005040CF">
        <w:rPr>
          <w:rFonts w:ascii="David" w:hAnsi="David" w:hint="cs"/>
          <w:sz w:val="24"/>
          <w:szCs w:val="24"/>
          <w:rtl/>
        </w:rPr>
        <w:t xml:space="preserve">או אזור </w:t>
      </w:r>
      <w:r w:rsidR="00BE6D3A">
        <w:rPr>
          <w:rFonts w:ascii="David" w:hAnsi="David" w:hint="cs"/>
          <w:sz w:val="24"/>
          <w:szCs w:val="24"/>
          <w:rtl/>
        </w:rPr>
        <w:t xml:space="preserve">או לאחד אזורים, חלקם או כולם, </w:t>
      </w:r>
      <w:r w:rsidR="00302B11">
        <w:rPr>
          <w:rFonts w:ascii="David" w:hAnsi="David" w:hint="cs"/>
          <w:sz w:val="24"/>
          <w:szCs w:val="24"/>
          <w:rtl/>
        </w:rPr>
        <w:t xml:space="preserve">על פי שיקול דעתו, לרבות </w:t>
      </w:r>
      <w:r w:rsidRPr="00AC0826">
        <w:rPr>
          <w:rFonts w:ascii="David" w:hAnsi="David" w:hint="cs"/>
          <w:sz w:val="24"/>
          <w:szCs w:val="24"/>
          <w:rtl/>
        </w:rPr>
        <w:t xml:space="preserve">במקרה בו אושר רישומם של פחות משלושה </w:t>
      </w:r>
      <w:r w:rsidR="006834C6">
        <w:rPr>
          <w:rFonts w:ascii="David" w:hAnsi="David" w:hint="cs"/>
          <w:sz w:val="24"/>
          <w:szCs w:val="24"/>
          <w:rtl/>
        </w:rPr>
        <w:t xml:space="preserve">(3) </w:t>
      </w:r>
      <w:r w:rsidRPr="00AC0826">
        <w:rPr>
          <w:rFonts w:ascii="David" w:hAnsi="David" w:hint="cs"/>
          <w:sz w:val="24"/>
          <w:szCs w:val="24"/>
          <w:rtl/>
        </w:rPr>
        <w:t>מ</w:t>
      </w:r>
      <w:r>
        <w:rPr>
          <w:rFonts w:ascii="David" w:hAnsi="David" w:hint="cs"/>
          <w:sz w:val="24"/>
          <w:szCs w:val="24"/>
          <w:rtl/>
        </w:rPr>
        <w:t xml:space="preserve">ציעים </w:t>
      </w:r>
      <w:r w:rsidR="00417618">
        <w:rPr>
          <w:rFonts w:ascii="David" w:hAnsi="David" w:hint="cs"/>
          <w:sz w:val="24"/>
          <w:szCs w:val="24"/>
          <w:rtl/>
        </w:rPr>
        <w:t>כספקים רשומים לאות</w:t>
      </w:r>
      <w:r w:rsidR="005040CF">
        <w:rPr>
          <w:rFonts w:ascii="David" w:hAnsi="David" w:hint="cs"/>
          <w:sz w:val="24"/>
          <w:szCs w:val="24"/>
          <w:rtl/>
        </w:rPr>
        <w:t>ו/</w:t>
      </w:r>
      <w:r w:rsidR="00417618">
        <w:rPr>
          <w:rFonts w:ascii="David" w:hAnsi="David" w:hint="cs"/>
          <w:sz w:val="24"/>
          <w:szCs w:val="24"/>
          <w:rtl/>
        </w:rPr>
        <w:t>ה הקטגוריה</w:t>
      </w:r>
      <w:r w:rsidR="005040CF">
        <w:rPr>
          <w:rFonts w:ascii="David" w:hAnsi="David" w:hint="cs"/>
          <w:sz w:val="24"/>
          <w:szCs w:val="24"/>
          <w:rtl/>
        </w:rPr>
        <w:t xml:space="preserve"> </w:t>
      </w:r>
      <w:r w:rsidR="00835B83">
        <w:rPr>
          <w:rFonts w:ascii="David" w:hAnsi="David" w:hint="cs"/>
          <w:sz w:val="24"/>
          <w:szCs w:val="24"/>
          <w:rtl/>
        </w:rPr>
        <w:t>או אזור.</w:t>
      </w:r>
      <w:r w:rsidRPr="00AC0826">
        <w:rPr>
          <w:rFonts w:ascii="David" w:hAnsi="David" w:hint="cs"/>
          <w:sz w:val="24"/>
          <w:szCs w:val="24"/>
          <w:rtl/>
        </w:rPr>
        <w:t xml:space="preserve"> הודעה על ביטול </w:t>
      </w:r>
      <w:r>
        <w:rPr>
          <w:rFonts w:ascii="David" w:hAnsi="David" w:hint="cs"/>
          <w:sz w:val="24"/>
          <w:szCs w:val="24"/>
          <w:rtl/>
        </w:rPr>
        <w:t>הקטגוריה</w:t>
      </w:r>
      <w:r w:rsidR="00835B83">
        <w:rPr>
          <w:rFonts w:ascii="David" w:hAnsi="David" w:hint="cs"/>
          <w:sz w:val="24"/>
          <w:szCs w:val="24"/>
          <w:rtl/>
        </w:rPr>
        <w:t xml:space="preserve"> או האזור,</w:t>
      </w:r>
      <w:r w:rsidRPr="00AC0826">
        <w:rPr>
          <w:rFonts w:ascii="David" w:hAnsi="David" w:hint="cs"/>
          <w:sz w:val="24"/>
          <w:szCs w:val="24"/>
          <w:rtl/>
        </w:rPr>
        <w:t xml:space="preserve"> תישלח לכל המ</w:t>
      </w:r>
      <w:r>
        <w:rPr>
          <w:rFonts w:ascii="David" w:hAnsi="David" w:hint="cs"/>
          <w:sz w:val="24"/>
          <w:szCs w:val="24"/>
          <w:rtl/>
        </w:rPr>
        <w:t>ציעים</w:t>
      </w:r>
      <w:r w:rsidRPr="00AC0826">
        <w:rPr>
          <w:rFonts w:ascii="David" w:hAnsi="David" w:hint="cs"/>
          <w:sz w:val="24"/>
          <w:szCs w:val="24"/>
          <w:rtl/>
        </w:rPr>
        <w:t xml:space="preserve"> אשר הגישו הצעה ל</w:t>
      </w:r>
      <w:r>
        <w:rPr>
          <w:rFonts w:ascii="David" w:hAnsi="David" w:hint="cs"/>
          <w:sz w:val="24"/>
          <w:szCs w:val="24"/>
          <w:rtl/>
        </w:rPr>
        <w:t xml:space="preserve">קטגוריה </w:t>
      </w:r>
      <w:r w:rsidR="005040CF">
        <w:rPr>
          <w:rFonts w:ascii="David" w:hAnsi="David" w:hint="cs"/>
          <w:sz w:val="24"/>
          <w:szCs w:val="24"/>
          <w:rtl/>
        </w:rPr>
        <w:t xml:space="preserve">או האזור </w:t>
      </w:r>
      <w:r w:rsidRPr="00AC0826">
        <w:rPr>
          <w:rFonts w:ascii="David" w:hAnsi="David" w:hint="cs"/>
          <w:sz w:val="24"/>
          <w:szCs w:val="24"/>
          <w:rtl/>
        </w:rPr>
        <w:t>שבוטל</w:t>
      </w:r>
      <w:r w:rsidR="005040CF">
        <w:rPr>
          <w:rFonts w:ascii="David" w:hAnsi="David" w:hint="cs"/>
          <w:sz w:val="24"/>
          <w:szCs w:val="24"/>
          <w:rtl/>
        </w:rPr>
        <w:t>/</w:t>
      </w:r>
      <w:r w:rsidRPr="00AC0826">
        <w:rPr>
          <w:rFonts w:ascii="David" w:hAnsi="David" w:hint="cs"/>
          <w:sz w:val="24"/>
          <w:szCs w:val="24"/>
          <w:rtl/>
        </w:rPr>
        <w:t>ה</w:t>
      </w:r>
      <w:r w:rsidR="00BE6D3A">
        <w:rPr>
          <w:rFonts w:ascii="David" w:hAnsi="David" w:hint="cs"/>
          <w:sz w:val="24"/>
          <w:szCs w:val="24"/>
          <w:rtl/>
        </w:rPr>
        <w:t xml:space="preserve"> או לאזור שאוחד עם אזור אחר</w:t>
      </w:r>
      <w:r w:rsidRPr="00AC0826">
        <w:rPr>
          <w:rFonts w:ascii="David" w:hAnsi="David" w:hint="cs"/>
          <w:sz w:val="24"/>
          <w:szCs w:val="24"/>
          <w:rtl/>
        </w:rPr>
        <w:t>. מוסכם</w:t>
      </w:r>
      <w:r w:rsidRPr="00AC0826">
        <w:rPr>
          <w:rFonts w:ascii="David" w:hAnsi="David"/>
          <w:sz w:val="24"/>
          <w:szCs w:val="24"/>
          <w:rtl/>
        </w:rPr>
        <w:t xml:space="preserve"> </w:t>
      </w:r>
      <w:r w:rsidRPr="00AC0826">
        <w:rPr>
          <w:rFonts w:ascii="David" w:hAnsi="David" w:hint="cs"/>
          <w:sz w:val="24"/>
          <w:szCs w:val="24"/>
          <w:rtl/>
        </w:rPr>
        <w:t>ומוצהר</w:t>
      </w:r>
      <w:r w:rsidRPr="00AC0826">
        <w:rPr>
          <w:rFonts w:ascii="David" w:hAnsi="David"/>
          <w:sz w:val="24"/>
          <w:szCs w:val="24"/>
          <w:rtl/>
        </w:rPr>
        <w:t xml:space="preserve"> </w:t>
      </w:r>
      <w:r w:rsidRPr="00AC0826">
        <w:rPr>
          <w:rFonts w:ascii="David" w:hAnsi="David" w:hint="cs"/>
          <w:sz w:val="24"/>
          <w:szCs w:val="24"/>
          <w:rtl/>
        </w:rPr>
        <w:t>כי</w:t>
      </w:r>
      <w:r w:rsidRPr="00AC0826">
        <w:rPr>
          <w:rFonts w:ascii="David" w:hAnsi="David"/>
          <w:sz w:val="24"/>
          <w:szCs w:val="24"/>
          <w:rtl/>
        </w:rPr>
        <w:t xml:space="preserve"> </w:t>
      </w:r>
      <w:r w:rsidRPr="00AC0826">
        <w:rPr>
          <w:rFonts w:ascii="David" w:hAnsi="David" w:hint="cs"/>
          <w:sz w:val="24"/>
          <w:szCs w:val="24"/>
          <w:rtl/>
        </w:rPr>
        <w:t>לא</w:t>
      </w:r>
      <w:r w:rsidRPr="00AC0826">
        <w:rPr>
          <w:rFonts w:ascii="David" w:hAnsi="David"/>
          <w:sz w:val="24"/>
          <w:szCs w:val="24"/>
          <w:rtl/>
        </w:rPr>
        <w:t xml:space="preserve"> </w:t>
      </w:r>
      <w:r w:rsidRPr="00AC0826">
        <w:rPr>
          <w:rFonts w:ascii="David" w:hAnsi="David" w:hint="cs"/>
          <w:sz w:val="24"/>
          <w:szCs w:val="24"/>
          <w:rtl/>
        </w:rPr>
        <w:t>תהא</w:t>
      </w:r>
      <w:r w:rsidRPr="00AC0826">
        <w:rPr>
          <w:rFonts w:ascii="David" w:hAnsi="David"/>
          <w:sz w:val="24"/>
          <w:szCs w:val="24"/>
          <w:rtl/>
        </w:rPr>
        <w:t xml:space="preserve"> </w:t>
      </w:r>
      <w:r w:rsidRPr="00AC0826">
        <w:rPr>
          <w:rFonts w:ascii="David" w:hAnsi="David" w:hint="cs"/>
          <w:sz w:val="24"/>
          <w:szCs w:val="24"/>
          <w:rtl/>
        </w:rPr>
        <w:t>לספק</w:t>
      </w:r>
      <w:r w:rsidRPr="00AC0826">
        <w:rPr>
          <w:rFonts w:ascii="David" w:hAnsi="David"/>
          <w:sz w:val="24"/>
          <w:szCs w:val="24"/>
          <w:rtl/>
        </w:rPr>
        <w:t xml:space="preserve"> </w:t>
      </w:r>
      <w:r w:rsidRPr="00AC0826">
        <w:rPr>
          <w:rFonts w:ascii="David" w:hAnsi="David" w:hint="cs"/>
          <w:sz w:val="24"/>
          <w:szCs w:val="24"/>
          <w:rtl/>
        </w:rPr>
        <w:t>כל</w:t>
      </w:r>
      <w:r w:rsidRPr="00AC0826">
        <w:rPr>
          <w:rFonts w:ascii="David" w:hAnsi="David"/>
          <w:sz w:val="24"/>
          <w:szCs w:val="24"/>
          <w:rtl/>
        </w:rPr>
        <w:t xml:space="preserve"> </w:t>
      </w:r>
      <w:r w:rsidRPr="00AC0826">
        <w:rPr>
          <w:rFonts w:ascii="David" w:hAnsi="David" w:hint="cs"/>
          <w:sz w:val="24"/>
          <w:szCs w:val="24"/>
          <w:rtl/>
        </w:rPr>
        <w:t>תביעה</w:t>
      </w:r>
      <w:r w:rsidRPr="00AC0826">
        <w:rPr>
          <w:rFonts w:ascii="David" w:hAnsi="David"/>
          <w:sz w:val="24"/>
          <w:szCs w:val="24"/>
          <w:rtl/>
        </w:rPr>
        <w:t xml:space="preserve"> </w:t>
      </w:r>
      <w:r w:rsidRPr="00AC0826">
        <w:rPr>
          <w:rFonts w:ascii="David" w:hAnsi="David" w:hint="cs"/>
          <w:sz w:val="24"/>
          <w:szCs w:val="24"/>
          <w:rtl/>
        </w:rPr>
        <w:t>או</w:t>
      </w:r>
      <w:r w:rsidRPr="00AC0826">
        <w:rPr>
          <w:rFonts w:ascii="David" w:hAnsi="David"/>
          <w:sz w:val="24"/>
          <w:szCs w:val="24"/>
          <w:rtl/>
        </w:rPr>
        <w:t xml:space="preserve"> </w:t>
      </w:r>
      <w:r w:rsidRPr="00AC0826">
        <w:rPr>
          <w:rFonts w:ascii="David" w:hAnsi="David" w:hint="cs"/>
          <w:sz w:val="24"/>
          <w:szCs w:val="24"/>
          <w:rtl/>
        </w:rPr>
        <w:t>דרישה</w:t>
      </w:r>
      <w:r w:rsidRPr="00AC0826">
        <w:rPr>
          <w:rFonts w:ascii="David" w:hAnsi="David"/>
          <w:sz w:val="24"/>
          <w:szCs w:val="24"/>
          <w:rtl/>
        </w:rPr>
        <w:t xml:space="preserve"> </w:t>
      </w:r>
      <w:r w:rsidRPr="00AC0826">
        <w:rPr>
          <w:rFonts w:ascii="David" w:hAnsi="David" w:hint="cs"/>
          <w:sz w:val="24"/>
          <w:szCs w:val="24"/>
          <w:rtl/>
        </w:rPr>
        <w:t>כספית</w:t>
      </w:r>
      <w:r w:rsidRPr="00AC0826">
        <w:rPr>
          <w:rFonts w:ascii="David" w:hAnsi="David"/>
          <w:sz w:val="24"/>
          <w:szCs w:val="24"/>
          <w:rtl/>
        </w:rPr>
        <w:t xml:space="preserve"> </w:t>
      </w:r>
      <w:r w:rsidRPr="00AC0826">
        <w:rPr>
          <w:rFonts w:ascii="David" w:hAnsi="David" w:hint="cs"/>
          <w:sz w:val="24"/>
          <w:szCs w:val="24"/>
          <w:rtl/>
        </w:rPr>
        <w:t>או</w:t>
      </w:r>
      <w:r w:rsidRPr="00AC0826">
        <w:rPr>
          <w:rFonts w:ascii="David" w:hAnsi="David"/>
          <w:sz w:val="24"/>
          <w:szCs w:val="24"/>
          <w:rtl/>
        </w:rPr>
        <w:t xml:space="preserve"> </w:t>
      </w:r>
      <w:r w:rsidRPr="00AC0826">
        <w:rPr>
          <w:rFonts w:ascii="David" w:hAnsi="David" w:hint="cs"/>
          <w:sz w:val="24"/>
          <w:szCs w:val="24"/>
          <w:rtl/>
        </w:rPr>
        <w:t>אחרת</w:t>
      </w:r>
      <w:r w:rsidRPr="00AC0826">
        <w:rPr>
          <w:rFonts w:ascii="David" w:hAnsi="David"/>
          <w:sz w:val="24"/>
          <w:szCs w:val="24"/>
          <w:rtl/>
        </w:rPr>
        <w:t xml:space="preserve"> </w:t>
      </w:r>
      <w:r w:rsidRPr="00AC0826">
        <w:rPr>
          <w:rFonts w:ascii="David" w:hAnsi="David" w:hint="cs"/>
          <w:sz w:val="24"/>
          <w:szCs w:val="24"/>
          <w:rtl/>
        </w:rPr>
        <w:t>כלפי</w:t>
      </w:r>
      <w:r w:rsidRPr="00AC0826">
        <w:rPr>
          <w:rFonts w:ascii="David" w:hAnsi="David"/>
          <w:sz w:val="24"/>
          <w:szCs w:val="24"/>
          <w:rtl/>
        </w:rPr>
        <w:t xml:space="preserve"> </w:t>
      </w:r>
      <w:r w:rsidRPr="00AC0826">
        <w:rPr>
          <w:rFonts w:ascii="David" w:hAnsi="David" w:hint="cs"/>
          <w:sz w:val="24"/>
          <w:szCs w:val="24"/>
          <w:rtl/>
        </w:rPr>
        <w:t>עורך</w:t>
      </w:r>
      <w:r w:rsidRPr="00AC0826">
        <w:rPr>
          <w:rFonts w:ascii="David" w:hAnsi="David"/>
          <w:sz w:val="24"/>
          <w:szCs w:val="24"/>
          <w:rtl/>
        </w:rPr>
        <w:t xml:space="preserve"> </w:t>
      </w:r>
      <w:r w:rsidRPr="00AC0826">
        <w:rPr>
          <w:rFonts w:ascii="David" w:hAnsi="David" w:hint="cs"/>
          <w:sz w:val="24"/>
          <w:szCs w:val="24"/>
          <w:rtl/>
        </w:rPr>
        <w:t>המכרז</w:t>
      </w:r>
      <w:r w:rsidRPr="00AC0826">
        <w:rPr>
          <w:rFonts w:ascii="David" w:hAnsi="David"/>
          <w:sz w:val="24"/>
          <w:szCs w:val="24"/>
          <w:rtl/>
        </w:rPr>
        <w:t xml:space="preserve"> </w:t>
      </w:r>
      <w:r w:rsidRPr="00AC0826">
        <w:rPr>
          <w:rFonts w:ascii="David" w:hAnsi="David" w:hint="cs"/>
          <w:sz w:val="24"/>
          <w:szCs w:val="24"/>
          <w:rtl/>
        </w:rPr>
        <w:t>בקשר</w:t>
      </w:r>
      <w:r w:rsidRPr="00AC0826">
        <w:rPr>
          <w:rFonts w:ascii="David" w:hAnsi="David"/>
          <w:sz w:val="24"/>
          <w:szCs w:val="24"/>
          <w:rtl/>
        </w:rPr>
        <w:t xml:space="preserve"> </w:t>
      </w:r>
      <w:r w:rsidRPr="00AC0826">
        <w:rPr>
          <w:rFonts w:ascii="David" w:hAnsi="David" w:hint="cs"/>
          <w:sz w:val="24"/>
          <w:szCs w:val="24"/>
          <w:rtl/>
        </w:rPr>
        <w:t>עם</w:t>
      </w:r>
      <w:r w:rsidRPr="00AC0826">
        <w:rPr>
          <w:rFonts w:ascii="David" w:hAnsi="David"/>
          <w:sz w:val="24"/>
          <w:szCs w:val="24"/>
          <w:rtl/>
        </w:rPr>
        <w:t xml:space="preserve"> </w:t>
      </w:r>
      <w:r>
        <w:rPr>
          <w:rFonts w:ascii="David" w:hAnsi="David" w:hint="cs"/>
          <w:sz w:val="24"/>
          <w:szCs w:val="24"/>
          <w:rtl/>
        </w:rPr>
        <w:t>ביטול הקטגוריה</w:t>
      </w:r>
      <w:r w:rsidR="007A3264">
        <w:rPr>
          <w:rFonts w:ascii="David" w:hAnsi="David" w:hint="cs"/>
          <w:sz w:val="24"/>
          <w:szCs w:val="24"/>
          <w:rtl/>
        </w:rPr>
        <w:t xml:space="preserve"> או האזור</w:t>
      </w:r>
      <w:r>
        <w:rPr>
          <w:rFonts w:ascii="David" w:hAnsi="David" w:hint="cs"/>
          <w:sz w:val="24"/>
          <w:szCs w:val="24"/>
          <w:rtl/>
        </w:rPr>
        <w:t xml:space="preserve"> או </w:t>
      </w:r>
      <w:r w:rsidRPr="00AC0826">
        <w:rPr>
          <w:rFonts w:ascii="David" w:hAnsi="David" w:hint="cs"/>
          <w:sz w:val="24"/>
          <w:szCs w:val="24"/>
          <w:rtl/>
        </w:rPr>
        <w:t>הפסקת</w:t>
      </w:r>
      <w:r w:rsidRPr="00AC0826">
        <w:rPr>
          <w:rFonts w:ascii="David" w:hAnsi="David"/>
          <w:sz w:val="24"/>
          <w:szCs w:val="24"/>
          <w:rtl/>
        </w:rPr>
        <w:t xml:space="preserve"> </w:t>
      </w:r>
      <w:r>
        <w:rPr>
          <w:rFonts w:ascii="David" w:hAnsi="David" w:hint="cs"/>
          <w:sz w:val="24"/>
          <w:szCs w:val="24"/>
          <w:rtl/>
        </w:rPr>
        <w:t>פעילו</w:t>
      </w:r>
      <w:r w:rsidR="005040CF">
        <w:rPr>
          <w:rFonts w:ascii="David" w:hAnsi="David" w:hint="cs"/>
          <w:sz w:val="24"/>
          <w:szCs w:val="24"/>
          <w:rtl/>
        </w:rPr>
        <w:t>תו באותו/</w:t>
      </w:r>
      <w:r>
        <w:rPr>
          <w:rFonts w:ascii="David" w:hAnsi="David" w:hint="cs"/>
          <w:sz w:val="24"/>
          <w:szCs w:val="24"/>
          <w:rtl/>
        </w:rPr>
        <w:t>ה הקטגוריה</w:t>
      </w:r>
      <w:r w:rsidRPr="00AC0826">
        <w:rPr>
          <w:rFonts w:ascii="David" w:hAnsi="David"/>
          <w:sz w:val="24"/>
          <w:szCs w:val="24"/>
          <w:rtl/>
        </w:rPr>
        <w:t xml:space="preserve"> </w:t>
      </w:r>
      <w:r w:rsidR="00835B83">
        <w:rPr>
          <w:rFonts w:ascii="David" w:hAnsi="David" w:hint="cs"/>
          <w:sz w:val="24"/>
          <w:szCs w:val="24"/>
          <w:rtl/>
        </w:rPr>
        <w:t>או אזור</w:t>
      </w:r>
      <w:r w:rsidR="00BE6D3A">
        <w:rPr>
          <w:rFonts w:ascii="David" w:hAnsi="David" w:hint="cs"/>
          <w:sz w:val="24"/>
          <w:szCs w:val="24"/>
          <w:rtl/>
        </w:rPr>
        <w:t xml:space="preserve"> או איחודו של אזור מסוים עם אזור אחר</w:t>
      </w:r>
      <w:r w:rsidR="00835B83">
        <w:rPr>
          <w:rFonts w:ascii="David" w:hAnsi="David" w:hint="cs"/>
          <w:sz w:val="24"/>
          <w:szCs w:val="24"/>
          <w:rtl/>
        </w:rPr>
        <w:t>.</w:t>
      </w:r>
    </w:p>
    <w:p w:rsidR="00174B55" w:rsidRPr="002609CF" w:rsidRDefault="00174B55" w:rsidP="004E1BA7">
      <w:pPr>
        <w:pStyle w:val="31"/>
        <w:tabs>
          <w:tab w:val="clear" w:pos="1334"/>
          <w:tab w:val="left" w:pos="1050"/>
        </w:tabs>
        <w:spacing w:before="120" w:after="0"/>
        <w:ind w:left="909" w:hanging="709"/>
        <w:rPr>
          <w:rFonts w:ascii="David" w:hAnsi="David"/>
          <w:b/>
          <w:bCs/>
          <w:sz w:val="28"/>
          <w:szCs w:val="28"/>
          <w:rtl/>
        </w:rPr>
      </w:pPr>
      <w:r w:rsidRPr="002609CF">
        <w:rPr>
          <w:rFonts w:ascii="David" w:hAnsi="David"/>
          <w:b/>
          <w:bCs/>
          <w:sz w:val="28"/>
          <w:szCs w:val="28"/>
          <w:rtl/>
        </w:rPr>
        <w:t>ביצוע מכרז משלים</w:t>
      </w:r>
    </w:p>
    <w:p w:rsidR="00174B55" w:rsidRPr="004E1BA7" w:rsidRDefault="00174B55" w:rsidP="004E1BA7">
      <w:pPr>
        <w:pStyle w:val="31"/>
        <w:numPr>
          <w:ilvl w:val="0"/>
          <w:numId w:val="0"/>
        </w:numPr>
        <w:tabs>
          <w:tab w:val="clear" w:pos="1334"/>
          <w:tab w:val="left" w:pos="1192"/>
        </w:tabs>
        <w:spacing w:before="120" w:after="0"/>
        <w:ind w:left="1050"/>
        <w:rPr>
          <w:rFonts w:ascii="David" w:hAnsi="David"/>
          <w:sz w:val="24"/>
          <w:szCs w:val="24"/>
          <w:rtl/>
        </w:rPr>
      </w:pPr>
      <w:r w:rsidRPr="004E1BA7">
        <w:rPr>
          <w:rFonts w:ascii="David" w:hAnsi="David"/>
          <w:sz w:val="24"/>
          <w:szCs w:val="24"/>
          <w:rtl/>
        </w:rPr>
        <w:t xml:space="preserve">עורך המכרז רשאי לבצע מכרזים משלימים מעת לעת, </w:t>
      </w:r>
      <w:r w:rsidRPr="004E1BA7">
        <w:rPr>
          <w:rFonts w:ascii="David" w:hAnsi="David" w:hint="cs"/>
          <w:sz w:val="24"/>
          <w:szCs w:val="24"/>
          <w:rtl/>
        </w:rPr>
        <w:t xml:space="preserve">זאת </w:t>
      </w:r>
      <w:r w:rsidRPr="004E1BA7">
        <w:rPr>
          <w:rFonts w:ascii="David" w:hAnsi="David"/>
          <w:sz w:val="24"/>
          <w:szCs w:val="24"/>
          <w:rtl/>
        </w:rPr>
        <w:t>החל מתום</w:t>
      </w:r>
      <w:r w:rsidRPr="004E1BA7">
        <w:rPr>
          <w:rFonts w:ascii="David" w:hAnsi="David" w:hint="cs"/>
          <w:sz w:val="24"/>
          <w:szCs w:val="24"/>
          <w:rtl/>
        </w:rPr>
        <w:t xml:space="preserve"> שנים-עשר</w:t>
      </w:r>
      <w:r w:rsidRPr="004E1BA7">
        <w:rPr>
          <w:rFonts w:ascii="David" w:hAnsi="David"/>
          <w:sz w:val="24"/>
          <w:szCs w:val="24"/>
          <w:rtl/>
        </w:rPr>
        <w:t xml:space="preserve"> </w:t>
      </w:r>
      <w:r w:rsidRPr="004E1BA7">
        <w:rPr>
          <w:rFonts w:ascii="David" w:hAnsi="David" w:hint="cs"/>
          <w:sz w:val="24"/>
          <w:szCs w:val="24"/>
          <w:rtl/>
        </w:rPr>
        <w:t xml:space="preserve">(12) </w:t>
      </w:r>
      <w:r w:rsidRPr="004E1BA7">
        <w:rPr>
          <w:rFonts w:ascii="David" w:hAnsi="David" w:hint="eastAsia"/>
          <w:sz w:val="24"/>
          <w:szCs w:val="24"/>
          <w:rtl/>
        </w:rPr>
        <w:t>חודשים</w:t>
      </w:r>
      <w:r w:rsidRPr="004E1BA7">
        <w:rPr>
          <w:rFonts w:ascii="David" w:hAnsi="David"/>
          <w:sz w:val="24"/>
          <w:szCs w:val="24"/>
          <w:rtl/>
        </w:rPr>
        <w:t xml:space="preserve"> </w:t>
      </w:r>
      <w:r w:rsidRPr="004E1BA7">
        <w:rPr>
          <w:rFonts w:ascii="David" w:hAnsi="David" w:hint="eastAsia"/>
          <w:sz w:val="24"/>
          <w:szCs w:val="24"/>
          <w:rtl/>
        </w:rPr>
        <w:t>ממועד</w:t>
      </w:r>
      <w:r w:rsidRPr="004E1BA7">
        <w:rPr>
          <w:rFonts w:ascii="David" w:hAnsi="David"/>
          <w:sz w:val="24"/>
          <w:szCs w:val="24"/>
          <w:rtl/>
        </w:rPr>
        <w:t xml:space="preserve"> </w:t>
      </w:r>
      <w:r w:rsidRPr="004E1BA7">
        <w:rPr>
          <w:rFonts w:ascii="David" w:hAnsi="David" w:hint="eastAsia"/>
          <w:sz w:val="24"/>
          <w:szCs w:val="24"/>
          <w:rtl/>
        </w:rPr>
        <w:t>חתימת</w:t>
      </w:r>
      <w:r w:rsidRPr="004E1BA7">
        <w:rPr>
          <w:rFonts w:ascii="David" w:hAnsi="David"/>
          <w:sz w:val="24"/>
          <w:szCs w:val="24"/>
          <w:rtl/>
        </w:rPr>
        <w:t xml:space="preserve"> </w:t>
      </w:r>
      <w:r w:rsidRPr="004E1BA7">
        <w:rPr>
          <w:rFonts w:ascii="David" w:hAnsi="David" w:hint="eastAsia"/>
          <w:sz w:val="24"/>
          <w:szCs w:val="24"/>
          <w:rtl/>
        </w:rPr>
        <w:t>עורך</w:t>
      </w:r>
      <w:r w:rsidRPr="004E1BA7">
        <w:rPr>
          <w:rFonts w:ascii="David" w:hAnsi="David"/>
          <w:sz w:val="24"/>
          <w:szCs w:val="24"/>
          <w:rtl/>
        </w:rPr>
        <w:t xml:space="preserve"> </w:t>
      </w:r>
      <w:r w:rsidRPr="004E1BA7">
        <w:rPr>
          <w:rFonts w:ascii="David" w:hAnsi="David" w:hint="eastAsia"/>
          <w:sz w:val="24"/>
          <w:szCs w:val="24"/>
          <w:rtl/>
        </w:rPr>
        <w:t>המכרז</w:t>
      </w:r>
      <w:r w:rsidRPr="004E1BA7">
        <w:rPr>
          <w:rFonts w:ascii="David" w:hAnsi="David"/>
          <w:sz w:val="24"/>
          <w:szCs w:val="24"/>
          <w:rtl/>
        </w:rPr>
        <w:t xml:space="preserve"> </w:t>
      </w:r>
      <w:r w:rsidRPr="004E1BA7">
        <w:rPr>
          <w:rFonts w:ascii="David" w:hAnsi="David" w:hint="eastAsia"/>
          <w:sz w:val="24"/>
          <w:szCs w:val="24"/>
          <w:rtl/>
        </w:rPr>
        <w:t>על</w:t>
      </w:r>
      <w:r w:rsidRPr="004E1BA7">
        <w:rPr>
          <w:rFonts w:ascii="David" w:hAnsi="David"/>
          <w:sz w:val="24"/>
          <w:szCs w:val="24"/>
          <w:rtl/>
        </w:rPr>
        <w:t xml:space="preserve"> </w:t>
      </w:r>
      <w:r w:rsidRPr="004E1BA7">
        <w:rPr>
          <w:rFonts w:ascii="David" w:hAnsi="David" w:hint="eastAsia"/>
          <w:sz w:val="24"/>
          <w:szCs w:val="24"/>
          <w:rtl/>
        </w:rPr>
        <w:t>הסכם</w:t>
      </w:r>
      <w:r w:rsidRPr="004E1BA7">
        <w:rPr>
          <w:rFonts w:ascii="David" w:hAnsi="David"/>
          <w:sz w:val="24"/>
          <w:szCs w:val="24"/>
          <w:rtl/>
        </w:rPr>
        <w:t xml:space="preserve"> </w:t>
      </w:r>
      <w:r w:rsidRPr="004E1BA7">
        <w:rPr>
          <w:rFonts w:ascii="David" w:hAnsi="David" w:hint="eastAsia"/>
          <w:sz w:val="24"/>
          <w:szCs w:val="24"/>
          <w:rtl/>
        </w:rPr>
        <w:t>ההתקשרות</w:t>
      </w:r>
      <w:r w:rsidRPr="004E1BA7">
        <w:rPr>
          <w:rFonts w:ascii="David" w:hAnsi="David"/>
          <w:sz w:val="24"/>
          <w:szCs w:val="24"/>
          <w:rtl/>
        </w:rPr>
        <w:t>. במסגרת מכרז משלים, רשאי עורך המכרז לפנות ל</w:t>
      </w:r>
      <w:r w:rsidRPr="004E1BA7">
        <w:rPr>
          <w:rFonts w:ascii="David" w:hAnsi="David" w:hint="cs"/>
          <w:sz w:val="24"/>
          <w:szCs w:val="24"/>
          <w:rtl/>
        </w:rPr>
        <w:t>ספקים הרשומים במאגר בכדי שיירשמו לקטגוריות נוספות</w:t>
      </w:r>
      <w:r w:rsidR="007C4245">
        <w:rPr>
          <w:rFonts w:ascii="David" w:hAnsi="David" w:hint="cs"/>
          <w:sz w:val="24"/>
          <w:szCs w:val="24"/>
          <w:rtl/>
        </w:rPr>
        <w:t xml:space="preserve"> ו/או אזורים נוספים</w:t>
      </w:r>
      <w:r w:rsidRPr="004E1BA7">
        <w:rPr>
          <w:rFonts w:ascii="David" w:hAnsi="David" w:hint="cs"/>
          <w:sz w:val="24"/>
          <w:szCs w:val="24"/>
          <w:rtl/>
        </w:rPr>
        <w:t xml:space="preserve"> או לפנות בפנייה פומבית נוספת</w:t>
      </w:r>
      <w:r w:rsidRPr="004E1BA7">
        <w:rPr>
          <w:rFonts w:ascii="David" w:hAnsi="David"/>
          <w:sz w:val="24"/>
          <w:szCs w:val="24"/>
          <w:rtl/>
        </w:rPr>
        <w:t xml:space="preserve"> על מנת לצר</w:t>
      </w:r>
      <w:r w:rsidRPr="004E1BA7">
        <w:rPr>
          <w:rFonts w:ascii="David" w:hAnsi="David" w:hint="cs"/>
          <w:sz w:val="24"/>
          <w:szCs w:val="24"/>
          <w:rtl/>
        </w:rPr>
        <w:t>ף ספקים נוספים</w:t>
      </w:r>
      <w:r w:rsidRPr="004E1BA7">
        <w:rPr>
          <w:rFonts w:ascii="David" w:hAnsi="David"/>
          <w:sz w:val="24"/>
          <w:szCs w:val="24"/>
          <w:rtl/>
        </w:rPr>
        <w:t xml:space="preserve"> לרשימת הספקים הרשומים, בהתאם לתנאי ודרישות המכרז שיפורסם, ככל שיפורסם.</w:t>
      </w:r>
      <w:r w:rsidRPr="004E1BA7" w:rsidDel="00AC0826">
        <w:rPr>
          <w:rFonts w:ascii="David" w:hAnsi="David"/>
          <w:sz w:val="24"/>
          <w:szCs w:val="24"/>
          <w:rtl/>
        </w:rPr>
        <w:t xml:space="preserve"> </w:t>
      </w:r>
    </w:p>
    <w:p w:rsidR="006834C6" w:rsidRPr="001D2C7F" w:rsidRDefault="006834C6" w:rsidP="004E1BA7">
      <w:pPr>
        <w:pStyle w:val="31"/>
        <w:tabs>
          <w:tab w:val="clear" w:pos="1334"/>
          <w:tab w:val="left" w:pos="1050"/>
        </w:tabs>
        <w:spacing w:before="120" w:after="0"/>
        <w:ind w:left="909" w:hanging="709"/>
        <w:rPr>
          <w:rFonts w:ascii="David" w:hAnsi="David"/>
          <w:b/>
          <w:bCs/>
          <w:sz w:val="28"/>
          <w:szCs w:val="28"/>
          <w:rtl/>
        </w:rPr>
      </w:pPr>
      <w:bookmarkStart w:id="207" w:name="_Ref504901341"/>
      <w:r w:rsidRPr="001D2C7F">
        <w:rPr>
          <w:rFonts w:ascii="David" w:hAnsi="David" w:hint="cs"/>
          <w:b/>
          <w:bCs/>
          <w:sz w:val="28"/>
          <w:szCs w:val="28"/>
          <w:rtl/>
        </w:rPr>
        <w:t>עדכון הקטלוג</w:t>
      </w:r>
      <w:bookmarkEnd w:id="207"/>
    </w:p>
    <w:p w:rsidR="006834C6" w:rsidRPr="004E1BA7" w:rsidRDefault="004C79AE" w:rsidP="000371AE">
      <w:pPr>
        <w:pStyle w:val="41"/>
        <w:tabs>
          <w:tab w:val="clear" w:pos="1759"/>
        </w:tabs>
        <w:spacing w:before="120" w:after="0"/>
        <w:ind w:left="1332" w:hanging="565"/>
        <w:jc w:val="both"/>
        <w:rPr>
          <w:rFonts w:ascii="David" w:hAnsi="David"/>
        </w:rPr>
      </w:pPr>
      <w:r w:rsidRPr="004E1BA7">
        <w:rPr>
          <w:rFonts w:ascii="David" w:hAnsi="David" w:hint="cs"/>
          <w:rtl/>
        </w:rPr>
        <w:lastRenderedPageBreak/>
        <w:t xml:space="preserve">בנוסף לאמור בסעיף </w:t>
      </w:r>
      <w:r w:rsidR="000371AE">
        <w:rPr>
          <w:rFonts w:ascii="David" w:hAnsi="David"/>
          <w:rtl/>
        </w:rPr>
        <w:fldChar w:fldCharType="begin"/>
      </w:r>
      <w:r w:rsidR="000371AE">
        <w:rPr>
          <w:rFonts w:ascii="David" w:hAnsi="David"/>
          <w:rtl/>
        </w:rPr>
        <w:instrText xml:space="preserve"> </w:instrText>
      </w:r>
      <w:r w:rsidR="000371AE">
        <w:rPr>
          <w:rFonts w:ascii="David" w:hAnsi="David" w:hint="cs"/>
        </w:rPr>
        <w:instrText>REF</w:instrText>
      </w:r>
      <w:r w:rsidR="000371AE">
        <w:rPr>
          <w:rFonts w:ascii="David" w:hAnsi="David" w:hint="cs"/>
          <w:rtl/>
        </w:rPr>
        <w:instrText xml:space="preserve"> _</w:instrText>
      </w:r>
      <w:r w:rsidR="000371AE">
        <w:rPr>
          <w:rFonts w:ascii="David" w:hAnsi="David" w:hint="cs"/>
        </w:rPr>
        <w:instrText>Ref504899077 \r \h</w:instrText>
      </w:r>
      <w:r w:rsidR="000371AE">
        <w:rPr>
          <w:rFonts w:ascii="David" w:hAnsi="David"/>
          <w:rtl/>
        </w:rPr>
        <w:instrText xml:space="preserve"> </w:instrText>
      </w:r>
      <w:r w:rsidR="000371AE">
        <w:rPr>
          <w:rFonts w:ascii="David" w:hAnsi="David"/>
          <w:rtl/>
        </w:rPr>
      </w:r>
      <w:r w:rsidR="000371AE">
        <w:rPr>
          <w:rFonts w:ascii="David" w:hAnsi="David"/>
          <w:rtl/>
        </w:rPr>
        <w:fldChar w:fldCharType="separate"/>
      </w:r>
      <w:r w:rsidR="00A41AD5">
        <w:rPr>
          <w:rFonts w:ascii="David" w:hAnsi="David"/>
          <w:rtl/>
        </w:rPr>
        <w:t>‏3.2.4</w:t>
      </w:r>
      <w:r w:rsidR="000371AE">
        <w:rPr>
          <w:rFonts w:ascii="David" w:hAnsi="David"/>
          <w:rtl/>
        </w:rPr>
        <w:fldChar w:fldCharType="end"/>
      </w:r>
      <w:r w:rsidR="000371AE">
        <w:rPr>
          <w:rFonts w:ascii="David" w:hAnsi="David" w:hint="cs"/>
          <w:rtl/>
        </w:rPr>
        <w:t xml:space="preserve"> </w:t>
      </w:r>
      <w:r w:rsidRPr="004E1BA7">
        <w:rPr>
          <w:rFonts w:ascii="David" w:hAnsi="David" w:hint="cs"/>
          <w:rtl/>
        </w:rPr>
        <w:t xml:space="preserve">להלן, </w:t>
      </w:r>
      <w:r w:rsidR="006834C6" w:rsidRPr="004E1BA7">
        <w:rPr>
          <w:rFonts w:ascii="David" w:hAnsi="David" w:hint="cs"/>
          <w:rtl/>
        </w:rPr>
        <w:t xml:space="preserve">עורך </w:t>
      </w:r>
      <w:r w:rsidR="00EA0457" w:rsidRPr="004E1BA7">
        <w:rPr>
          <w:rFonts w:ascii="David" w:hAnsi="David" w:hint="cs"/>
          <w:rtl/>
        </w:rPr>
        <w:t xml:space="preserve">המכרז </w:t>
      </w:r>
      <w:r w:rsidR="006834C6" w:rsidRPr="004E1BA7">
        <w:rPr>
          <w:rFonts w:ascii="David" w:hAnsi="David" w:hint="cs"/>
          <w:rtl/>
        </w:rPr>
        <w:t>רשאי לעדכן את הקטלוג</w:t>
      </w:r>
      <w:r w:rsidR="00EA0457" w:rsidRPr="004E1BA7">
        <w:rPr>
          <w:rFonts w:ascii="David" w:hAnsi="David" w:hint="cs"/>
          <w:rtl/>
        </w:rPr>
        <w:t xml:space="preserve"> </w:t>
      </w:r>
      <w:r w:rsidR="006834C6" w:rsidRPr="004E1BA7">
        <w:rPr>
          <w:rFonts w:ascii="David" w:hAnsi="David" w:hint="cs"/>
          <w:rtl/>
        </w:rPr>
        <w:t xml:space="preserve">מעת לעת, </w:t>
      </w:r>
      <w:r w:rsidR="008B0D1C">
        <w:rPr>
          <w:rFonts w:ascii="David" w:hAnsi="David" w:hint="cs"/>
          <w:rtl/>
        </w:rPr>
        <w:t xml:space="preserve">לאורך כל תקופת הרכש, </w:t>
      </w:r>
      <w:r w:rsidR="006834C6" w:rsidRPr="004E1BA7">
        <w:rPr>
          <w:rFonts w:ascii="David" w:hAnsi="David" w:hint="cs"/>
          <w:rtl/>
        </w:rPr>
        <w:t>וזאת במועדים שיקבעו על ידו, על פי שיקול דעתו הבלעדי.</w:t>
      </w:r>
    </w:p>
    <w:p w:rsidR="00A9710F" w:rsidRDefault="00A9710F" w:rsidP="00A9710F">
      <w:pPr>
        <w:pStyle w:val="41"/>
        <w:tabs>
          <w:tab w:val="clear" w:pos="1759"/>
        </w:tabs>
        <w:spacing w:before="120" w:after="0"/>
        <w:ind w:left="1332" w:hanging="565"/>
        <w:jc w:val="both"/>
        <w:rPr>
          <w:rFonts w:ascii="David" w:hAnsi="David"/>
        </w:rPr>
      </w:pPr>
      <w:r w:rsidRPr="004E1BA7">
        <w:rPr>
          <w:rFonts w:ascii="David" w:hAnsi="David" w:hint="cs"/>
          <w:rtl/>
        </w:rPr>
        <w:t xml:space="preserve">במסגרת עדכון הקטלוג, רשאי עורך המכרז </w:t>
      </w:r>
      <w:r>
        <w:rPr>
          <w:rFonts w:ascii="David" w:hAnsi="David" w:hint="cs"/>
          <w:rtl/>
        </w:rPr>
        <w:t>לפעול כמפורט להלן:</w:t>
      </w:r>
    </w:p>
    <w:p w:rsidR="00417618" w:rsidRPr="00541521" w:rsidRDefault="00417618" w:rsidP="00541521">
      <w:pPr>
        <w:pStyle w:val="55"/>
        <w:numPr>
          <w:ilvl w:val="4"/>
          <w:numId w:val="51"/>
        </w:numPr>
        <w:tabs>
          <w:tab w:val="clear" w:pos="2468"/>
          <w:tab w:val="left" w:pos="1901"/>
        </w:tabs>
        <w:spacing w:before="120" w:after="0"/>
        <w:ind w:left="1759" w:hanging="992"/>
        <w:rPr>
          <w:b w:val="0"/>
          <w:bCs/>
        </w:rPr>
      </w:pPr>
      <w:r w:rsidRPr="00541521">
        <w:rPr>
          <w:rFonts w:hint="cs"/>
          <w:b w:val="0"/>
          <w:bCs/>
          <w:rtl/>
        </w:rPr>
        <w:t>גריעת תצורות ופריטים</w:t>
      </w:r>
    </w:p>
    <w:p w:rsidR="00417618" w:rsidRDefault="00417618" w:rsidP="00541521">
      <w:pPr>
        <w:pStyle w:val="65"/>
        <w:numPr>
          <w:ilvl w:val="5"/>
          <w:numId w:val="51"/>
        </w:numPr>
        <w:tabs>
          <w:tab w:val="clear" w:pos="2751"/>
          <w:tab w:val="left" w:pos="2184"/>
        </w:tabs>
        <w:spacing w:before="120" w:after="0"/>
        <w:ind w:left="2184" w:hanging="1134"/>
      </w:pPr>
      <w:r w:rsidRPr="004E1BA7">
        <w:rPr>
          <w:rFonts w:hint="cs"/>
          <w:rtl/>
        </w:rPr>
        <w:t xml:space="preserve">עורך המכרז </w:t>
      </w:r>
      <w:r w:rsidR="00F24262" w:rsidRPr="004E1BA7">
        <w:rPr>
          <w:rFonts w:hint="cs"/>
          <w:rtl/>
        </w:rPr>
        <w:t xml:space="preserve">רשאי לגרוע תצורות ופריטים מהקטלוג על פי שיקול דעתו הבלעדי. </w:t>
      </w:r>
      <w:r w:rsidRPr="004E1BA7">
        <w:rPr>
          <w:rFonts w:hint="cs"/>
          <w:rtl/>
        </w:rPr>
        <w:t>החליט עורך המכרז לגרוע תצורה מהקטלוג, יגרעו בנוסף לכך כל הפריטים המתאימים לאותה תצורה. הודעה על עדכון הקטלוג תועבר לספקים הרשומים לקטגוריה הרלוונטית.</w:t>
      </w:r>
    </w:p>
    <w:p w:rsidR="0063036B" w:rsidRPr="004E1BA7" w:rsidRDefault="0063036B" w:rsidP="008B0D1C">
      <w:pPr>
        <w:pStyle w:val="65"/>
        <w:numPr>
          <w:ilvl w:val="5"/>
          <w:numId w:val="51"/>
        </w:numPr>
        <w:tabs>
          <w:tab w:val="clear" w:pos="2751"/>
          <w:tab w:val="left" w:pos="2184"/>
        </w:tabs>
        <w:spacing w:before="120" w:after="0"/>
        <w:ind w:left="2184" w:hanging="1134"/>
      </w:pPr>
      <w:r>
        <w:rPr>
          <w:rFonts w:hint="cs"/>
          <w:rtl/>
        </w:rPr>
        <w:t xml:space="preserve">יובהר, כי אם גרע עורך המכרז תצורות מהקטלוג, הספקים הרשומים לא ידרשו להציע פריטים מתאימים לתצורות נוספות על מנת לעמוד </w:t>
      </w:r>
      <w:r w:rsidR="008B0D1C">
        <w:rPr>
          <w:rFonts w:hint="cs"/>
          <w:rtl/>
        </w:rPr>
        <w:t xml:space="preserve">במס' </w:t>
      </w:r>
      <w:r>
        <w:rPr>
          <w:rFonts w:hint="cs"/>
          <w:rtl/>
        </w:rPr>
        <w:t xml:space="preserve">מזערי של תצורות להן הציעו פריטים מתאימים, כמפורט בסעיף </w:t>
      </w:r>
      <w:r w:rsidR="000371AE">
        <w:rPr>
          <w:rtl/>
        </w:rPr>
        <w:fldChar w:fldCharType="begin"/>
      </w:r>
      <w:r w:rsidR="000371AE">
        <w:rPr>
          <w:rtl/>
        </w:rPr>
        <w:instrText xml:space="preserve"> </w:instrText>
      </w:r>
      <w:r w:rsidR="000371AE">
        <w:rPr>
          <w:rFonts w:hint="cs"/>
        </w:rPr>
        <w:instrText>REF</w:instrText>
      </w:r>
      <w:r w:rsidR="000371AE">
        <w:rPr>
          <w:rFonts w:hint="cs"/>
          <w:rtl/>
        </w:rPr>
        <w:instrText xml:space="preserve"> _</w:instrText>
      </w:r>
      <w:r w:rsidR="000371AE">
        <w:rPr>
          <w:rFonts w:hint="cs"/>
        </w:rPr>
        <w:instrText>Ref504893989 \r \h</w:instrText>
      </w:r>
      <w:r w:rsidR="000371AE">
        <w:rPr>
          <w:rtl/>
        </w:rPr>
        <w:instrText xml:space="preserve"> </w:instrText>
      </w:r>
      <w:r w:rsidR="00541521">
        <w:rPr>
          <w:rtl/>
        </w:rPr>
        <w:instrText xml:space="preserve"> \* </w:instrText>
      </w:r>
      <w:r w:rsidR="00541521">
        <w:instrText>MERGEFORMAT</w:instrText>
      </w:r>
      <w:r w:rsidR="00541521">
        <w:rPr>
          <w:rtl/>
        </w:rPr>
        <w:instrText xml:space="preserve"> </w:instrText>
      </w:r>
      <w:r w:rsidR="000371AE">
        <w:rPr>
          <w:rtl/>
        </w:rPr>
      </w:r>
      <w:r w:rsidR="000371AE">
        <w:rPr>
          <w:rtl/>
        </w:rPr>
        <w:fldChar w:fldCharType="separate"/>
      </w:r>
      <w:r w:rsidR="00A41AD5">
        <w:rPr>
          <w:rtl/>
        </w:rPr>
        <w:t>‏0.9.6.2</w:t>
      </w:r>
      <w:r w:rsidR="000371AE">
        <w:rPr>
          <w:rtl/>
        </w:rPr>
        <w:fldChar w:fldCharType="end"/>
      </w:r>
      <w:r w:rsidR="000371AE">
        <w:rPr>
          <w:rFonts w:hint="cs"/>
          <w:rtl/>
        </w:rPr>
        <w:t xml:space="preserve"> </w:t>
      </w:r>
      <w:r>
        <w:rPr>
          <w:rFonts w:hint="cs"/>
          <w:rtl/>
        </w:rPr>
        <w:t>לעיל.</w:t>
      </w:r>
    </w:p>
    <w:p w:rsidR="00FD3DED" w:rsidRPr="00541521" w:rsidRDefault="00E852F3" w:rsidP="00541521">
      <w:pPr>
        <w:pStyle w:val="55"/>
        <w:numPr>
          <w:ilvl w:val="4"/>
          <w:numId w:val="51"/>
        </w:numPr>
        <w:tabs>
          <w:tab w:val="clear" w:pos="2468"/>
          <w:tab w:val="left" w:pos="1901"/>
        </w:tabs>
        <w:spacing w:before="120" w:after="0"/>
        <w:ind w:left="1759" w:hanging="992"/>
        <w:rPr>
          <w:b w:val="0"/>
          <w:bCs/>
        </w:rPr>
      </w:pPr>
      <w:r w:rsidRPr="00541521">
        <w:rPr>
          <w:rFonts w:hint="cs"/>
          <w:b w:val="0"/>
          <w:bCs/>
          <w:rtl/>
        </w:rPr>
        <w:t xml:space="preserve">הוספת </w:t>
      </w:r>
      <w:r w:rsidR="00FD3DED" w:rsidRPr="00541521">
        <w:rPr>
          <w:rFonts w:hint="cs"/>
          <w:b w:val="0"/>
          <w:bCs/>
          <w:rtl/>
        </w:rPr>
        <w:t>פריטים חדשים לתצורות קיימות</w:t>
      </w:r>
    </w:p>
    <w:p w:rsidR="00FD3DED" w:rsidRDefault="00FD3DED" w:rsidP="00541521">
      <w:pPr>
        <w:pStyle w:val="65"/>
        <w:numPr>
          <w:ilvl w:val="5"/>
          <w:numId w:val="51"/>
        </w:numPr>
        <w:tabs>
          <w:tab w:val="clear" w:pos="2751"/>
          <w:tab w:val="left" w:pos="2184"/>
        </w:tabs>
        <w:spacing w:before="120" w:after="0"/>
        <w:ind w:left="2184" w:hanging="1134"/>
      </w:pPr>
      <w:r>
        <w:rPr>
          <w:rFonts w:hint="cs"/>
          <w:rtl/>
        </w:rPr>
        <w:t>החליט עורך המכרז לאפשר הוספת פריטים חדשים לתצורות קיי</w:t>
      </w:r>
      <w:r w:rsidR="00427DDD">
        <w:rPr>
          <w:rFonts w:hint="cs"/>
          <w:rtl/>
        </w:rPr>
        <w:t>מות, יועברו תיאור ודרישות התצורות</w:t>
      </w:r>
      <w:r>
        <w:rPr>
          <w:rFonts w:hint="cs"/>
          <w:rtl/>
        </w:rPr>
        <w:t xml:space="preserve"> הרלוונטי</w:t>
      </w:r>
      <w:r w:rsidR="00427DDD">
        <w:rPr>
          <w:rFonts w:hint="cs"/>
          <w:rtl/>
        </w:rPr>
        <w:t>ו</w:t>
      </w:r>
      <w:r>
        <w:rPr>
          <w:rFonts w:hint="cs"/>
          <w:rtl/>
        </w:rPr>
        <w:t xml:space="preserve">ת אל הספקים הרשומים. </w:t>
      </w:r>
    </w:p>
    <w:p w:rsidR="00FD3DED" w:rsidRDefault="00FD3DED" w:rsidP="00541521">
      <w:pPr>
        <w:pStyle w:val="65"/>
        <w:numPr>
          <w:ilvl w:val="5"/>
          <w:numId w:val="51"/>
        </w:numPr>
        <w:tabs>
          <w:tab w:val="clear" w:pos="2751"/>
          <w:tab w:val="left" w:pos="2184"/>
        </w:tabs>
        <w:spacing w:before="120" w:after="0"/>
        <w:ind w:left="2184" w:hanging="1134"/>
      </w:pPr>
      <w:r>
        <w:rPr>
          <w:rFonts w:hint="cs"/>
          <w:rtl/>
        </w:rPr>
        <w:t>הספקים הרשומים יהיו רשאים להציע פריטים מתאימים נוספים לתצורות הרלוונטיות (בנוסף לפריטים שאושרו על ידי עורך המ</w:t>
      </w:r>
      <w:r w:rsidR="00427DDD">
        <w:rPr>
          <w:rFonts w:hint="cs"/>
          <w:rtl/>
        </w:rPr>
        <w:t xml:space="preserve">כרז בעבר כפריטים מתאימים לאותן </w:t>
      </w:r>
      <w:r>
        <w:rPr>
          <w:rFonts w:hint="cs"/>
          <w:rtl/>
        </w:rPr>
        <w:t>תצורות)</w:t>
      </w:r>
      <w:r w:rsidR="00871D0E">
        <w:rPr>
          <w:rFonts w:hint="cs"/>
          <w:rtl/>
        </w:rPr>
        <w:t>.</w:t>
      </w:r>
    </w:p>
    <w:p w:rsidR="00871D0E" w:rsidRDefault="00871D0E" w:rsidP="00541521">
      <w:pPr>
        <w:pStyle w:val="65"/>
        <w:numPr>
          <w:ilvl w:val="5"/>
          <w:numId w:val="51"/>
        </w:numPr>
        <w:tabs>
          <w:tab w:val="clear" w:pos="2751"/>
          <w:tab w:val="left" w:pos="2184"/>
        </w:tabs>
        <w:spacing w:before="120" w:after="0"/>
        <w:ind w:left="2184" w:hanging="1134"/>
      </w:pPr>
      <w:r>
        <w:rPr>
          <w:rFonts w:hint="cs"/>
          <w:rtl/>
        </w:rPr>
        <w:t xml:space="preserve">הספקים הרשומים יציעו פריטים מתאימים חדשים לתצורה הרלוונטית. מענה הספק יהיה על </w:t>
      </w:r>
      <w:r w:rsidRPr="004E1BA7">
        <w:rPr>
          <w:rFonts w:hint="cs"/>
          <w:rtl/>
        </w:rPr>
        <w:t xml:space="preserve">גבי גיליון אלקטרוני, בטבלה המצורפת כנספח </w:t>
      </w:r>
      <w:r>
        <w:rPr>
          <w:rFonts w:hint="cs"/>
          <w:rtl/>
        </w:rPr>
        <w:t>15ב' להלן</w:t>
      </w:r>
      <w:r w:rsidRPr="004E1BA7">
        <w:rPr>
          <w:rFonts w:hint="cs"/>
          <w:rtl/>
        </w:rPr>
        <w:t>, או בכל תבנית אחרת שיקבע עורך המכרז.</w:t>
      </w:r>
    </w:p>
    <w:p w:rsidR="00871D0E" w:rsidRPr="004E1BA7" w:rsidRDefault="00871D0E" w:rsidP="00541521">
      <w:pPr>
        <w:pStyle w:val="65"/>
        <w:numPr>
          <w:ilvl w:val="5"/>
          <w:numId w:val="51"/>
        </w:numPr>
        <w:tabs>
          <w:tab w:val="clear" w:pos="2751"/>
          <w:tab w:val="left" w:pos="2184"/>
        </w:tabs>
        <w:spacing w:before="120" w:after="0"/>
        <w:ind w:left="2184" w:hanging="1134"/>
      </w:pPr>
      <w:r w:rsidRPr="004E1BA7">
        <w:rPr>
          <w:rFonts w:hint="cs"/>
          <w:rtl/>
        </w:rPr>
        <w:t>עורך המכרז יבדוק את עמידתם של הפריטים המוצעים בדרישות המכרז ו</w:t>
      </w:r>
      <w:r w:rsidR="007A3264">
        <w:rPr>
          <w:rFonts w:hint="cs"/>
          <w:rtl/>
        </w:rPr>
        <w:t>בדרישות שנקבעו עבור כל אחת מהתצורות</w:t>
      </w:r>
      <w:r w:rsidRPr="004E1BA7">
        <w:rPr>
          <w:rFonts w:hint="cs"/>
          <w:rtl/>
        </w:rPr>
        <w:t xml:space="preserve">, ויקבע עבור כל פריט ותצורה מחיר מירבי, כמפורט בסעיף  </w:t>
      </w:r>
      <w:r w:rsidR="006014F2">
        <w:rPr>
          <w:rtl/>
        </w:rPr>
        <w:fldChar w:fldCharType="begin"/>
      </w:r>
      <w:r w:rsidR="006014F2">
        <w:rPr>
          <w:rtl/>
        </w:rPr>
        <w:instrText xml:space="preserve"> </w:instrText>
      </w:r>
      <w:r w:rsidR="006014F2">
        <w:rPr>
          <w:rFonts w:hint="cs"/>
        </w:rPr>
        <w:instrText>REF</w:instrText>
      </w:r>
      <w:r w:rsidR="006014F2">
        <w:rPr>
          <w:rFonts w:hint="cs"/>
          <w:rtl/>
        </w:rPr>
        <w:instrText xml:space="preserve"> _</w:instrText>
      </w:r>
      <w:r w:rsidR="006014F2">
        <w:rPr>
          <w:rFonts w:hint="cs"/>
        </w:rPr>
        <w:instrText>Ref504900133 \r \h</w:instrText>
      </w:r>
      <w:r w:rsidR="006014F2">
        <w:rPr>
          <w:rtl/>
        </w:rPr>
        <w:instrText xml:space="preserve"> </w:instrText>
      </w:r>
      <w:r w:rsidR="00541521">
        <w:rPr>
          <w:rtl/>
        </w:rPr>
        <w:instrText xml:space="preserve"> \* </w:instrText>
      </w:r>
      <w:r w:rsidR="00541521">
        <w:instrText>MERGEFORMAT</w:instrText>
      </w:r>
      <w:r w:rsidR="00541521">
        <w:rPr>
          <w:rtl/>
        </w:rPr>
        <w:instrText xml:space="preserve"> </w:instrText>
      </w:r>
      <w:r w:rsidR="006014F2">
        <w:rPr>
          <w:rtl/>
        </w:rPr>
      </w:r>
      <w:r w:rsidR="006014F2">
        <w:rPr>
          <w:rtl/>
        </w:rPr>
        <w:fldChar w:fldCharType="separate"/>
      </w:r>
      <w:r w:rsidR="00A41AD5">
        <w:rPr>
          <w:rtl/>
        </w:rPr>
        <w:t>‏0.10.1.2.4</w:t>
      </w:r>
      <w:r w:rsidR="006014F2">
        <w:rPr>
          <w:rtl/>
        </w:rPr>
        <w:fldChar w:fldCharType="end"/>
      </w:r>
      <w:r w:rsidR="006014F2">
        <w:rPr>
          <w:rFonts w:hint="cs"/>
          <w:rtl/>
        </w:rPr>
        <w:t xml:space="preserve"> </w:t>
      </w:r>
      <w:r w:rsidR="007A3264">
        <w:rPr>
          <w:rFonts w:hint="cs"/>
          <w:rtl/>
        </w:rPr>
        <w:t>ד</w:t>
      </w:r>
      <w:r w:rsidRPr="004E1BA7">
        <w:rPr>
          <w:rFonts w:hint="cs"/>
          <w:rtl/>
        </w:rPr>
        <w:t>לעיל. הודעה על עדכון הקטלוג ת</w:t>
      </w:r>
      <w:r w:rsidR="00731E88">
        <w:rPr>
          <w:rFonts w:hint="cs"/>
          <w:rtl/>
        </w:rPr>
        <w:t>י</w:t>
      </w:r>
      <w:r w:rsidRPr="004E1BA7">
        <w:rPr>
          <w:rFonts w:hint="cs"/>
          <w:rtl/>
        </w:rPr>
        <w:t>שלח לכל הספקים הרשומים לקטגוריה הרלוונטית.</w:t>
      </w:r>
    </w:p>
    <w:p w:rsidR="00871D0E" w:rsidRPr="004E1BA7" w:rsidRDefault="00871D0E" w:rsidP="00541521">
      <w:pPr>
        <w:pStyle w:val="65"/>
        <w:numPr>
          <w:ilvl w:val="5"/>
          <w:numId w:val="51"/>
        </w:numPr>
        <w:tabs>
          <w:tab w:val="clear" w:pos="2751"/>
          <w:tab w:val="left" w:pos="2184"/>
        </w:tabs>
        <w:spacing w:before="120" w:after="0"/>
        <w:ind w:left="2184" w:hanging="1134"/>
      </w:pPr>
      <w:r w:rsidRPr="004E1BA7">
        <w:rPr>
          <w:rFonts w:hint="cs"/>
          <w:rtl/>
        </w:rPr>
        <w:t xml:space="preserve">למען הסר ספק, לעורך המכרז שיקול דעת בלעדי ומוחלט בדבר עמידתו של פריט מסוים בדרישות המפרט שהוגדרו עבור תצורה ספציפית ובכוונותיו של עורך המכרז. </w:t>
      </w:r>
    </w:p>
    <w:p w:rsidR="00E852F3" w:rsidRPr="00541521" w:rsidRDefault="00FD3DED" w:rsidP="00541521">
      <w:pPr>
        <w:pStyle w:val="55"/>
        <w:numPr>
          <w:ilvl w:val="4"/>
          <w:numId w:val="51"/>
        </w:numPr>
        <w:tabs>
          <w:tab w:val="clear" w:pos="2468"/>
          <w:tab w:val="left" w:pos="1901"/>
        </w:tabs>
        <w:spacing w:before="120" w:after="0"/>
        <w:ind w:left="1759" w:hanging="992"/>
        <w:rPr>
          <w:b w:val="0"/>
          <w:bCs/>
        </w:rPr>
      </w:pPr>
      <w:r w:rsidRPr="00541521">
        <w:rPr>
          <w:rFonts w:hint="cs"/>
          <w:b w:val="0"/>
          <w:bCs/>
          <w:rtl/>
        </w:rPr>
        <w:t xml:space="preserve">הוספת </w:t>
      </w:r>
      <w:r w:rsidR="00E852F3" w:rsidRPr="00541521">
        <w:rPr>
          <w:rFonts w:hint="cs"/>
          <w:b w:val="0"/>
          <w:bCs/>
          <w:rtl/>
        </w:rPr>
        <w:t xml:space="preserve">תצורות </w:t>
      </w:r>
      <w:r w:rsidRPr="00541521">
        <w:rPr>
          <w:rFonts w:hint="cs"/>
          <w:b w:val="0"/>
          <w:bCs/>
          <w:rtl/>
        </w:rPr>
        <w:t xml:space="preserve">חדשות </w:t>
      </w:r>
      <w:r w:rsidR="00417618" w:rsidRPr="00541521">
        <w:rPr>
          <w:rFonts w:hint="cs"/>
          <w:b w:val="0"/>
          <w:bCs/>
          <w:rtl/>
        </w:rPr>
        <w:t>ופריטים</w:t>
      </w:r>
      <w:r w:rsidRPr="00541521">
        <w:rPr>
          <w:rFonts w:hint="cs"/>
          <w:b w:val="0"/>
          <w:bCs/>
          <w:rtl/>
        </w:rPr>
        <w:t xml:space="preserve"> מתאימים</w:t>
      </w:r>
      <w:r w:rsidR="00417618" w:rsidRPr="00541521">
        <w:rPr>
          <w:rFonts w:hint="cs"/>
          <w:b w:val="0"/>
          <w:bCs/>
          <w:rtl/>
        </w:rPr>
        <w:t xml:space="preserve"> </w:t>
      </w:r>
    </w:p>
    <w:p w:rsidR="0063036B" w:rsidRDefault="00EA0457" w:rsidP="00541521">
      <w:pPr>
        <w:pStyle w:val="65"/>
        <w:numPr>
          <w:ilvl w:val="5"/>
          <w:numId w:val="51"/>
        </w:numPr>
        <w:tabs>
          <w:tab w:val="clear" w:pos="2751"/>
          <w:tab w:val="left" w:pos="2184"/>
        </w:tabs>
        <w:spacing w:before="120" w:after="0"/>
        <w:ind w:left="2184" w:hanging="1134"/>
      </w:pPr>
      <w:r w:rsidRPr="004E1BA7">
        <w:rPr>
          <w:rFonts w:hint="cs"/>
          <w:rtl/>
        </w:rPr>
        <w:t xml:space="preserve">החליט עורך המכרז להוסיף </w:t>
      </w:r>
      <w:r w:rsidR="00E852F3" w:rsidRPr="004E1BA7">
        <w:rPr>
          <w:rFonts w:hint="cs"/>
          <w:rtl/>
        </w:rPr>
        <w:t>תצורה חדשה</w:t>
      </w:r>
      <w:r w:rsidRPr="004E1BA7">
        <w:rPr>
          <w:rFonts w:hint="cs"/>
          <w:rtl/>
        </w:rPr>
        <w:t xml:space="preserve">, </w:t>
      </w:r>
      <w:r w:rsidR="00E852F3" w:rsidRPr="004E1BA7">
        <w:rPr>
          <w:rFonts w:hint="cs"/>
          <w:rtl/>
        </w:rPr>
        <w:t xml:space="preserve">יועברו </w:t>
      </w:r>
      <w:r w:rsidR="003301AD">
        <w:rPr>
          <w:rFonts w:hint="cs"/>
          <w:rtl/>
        </w:rPr>
        <w:t xml:space="preserve">תיאור ודרישות </w:t>
      </w:r>
      <w:r w:rsidR="00E852F3" w:rsidRPr="004E1BA7">
        <w:rPr>
          <w:rFonts w:hint="cs"/>
          <w:rtl/>
        </w:rPr>
        <w:t xml:space="preserve">התצורה אל הספקים הרשומים. </w:t>
      </w:r>
    </w:p>
    <w:p w:rsidR="00E852F3" w:rsidRDefault="00E852F3" w:rsidP="00541521">
      <w:pPr>
        <w:pStyle w:val="65"/>
        <w:numPr>
          <w:ilvl w:val="5"/>
          <w:numId w:val="51"/>
        </w:numPr>
        <w:tabs>
          <w:tab w:val="clear" w:pos="2751"/>
          <w:tab w:val="left" w:pos="2184"/>
        </w:tabs>
        <w:spacing w:before="120" w:after="0"/>
        <w:ind w:left="2184" w:hanging="1134"/>
      </w:pPr>
      <w:r w:rsidRPr="004E1BA7">
        <w:rPr>
          <w:rFonts w:hint="cs"/>
          <w:rtl/>
        </w:rPr>
        <w:lastRenderedPageBreak/>
        <w:t xml:space="preserve">הספקים </w:t>
      </w:r>
      <w:r w:rsidR="00EA0457" w:rsidRPr="004E1BA7">
        <w:rPr>
          <w:rFonts w:hint="cs"/>
          <w:rtl/>
        </w:rPr>
        <w:t xml:space="preserve">הרשומים </w:t>
      </w:r>
      <w:r w:rsidRPr="004E1BA7">
        <w:rPr>
          <w:rFonts w:hint="cs"/>
          <w:rtl/>
        </w:rPr>
        <w:t xml:space="preserve">לקטגוריה אליה שויכה התצורה החדשה, </w:t>
      </w:r>
      <w:r w:rsidR="003301AD">
        <w:rPr>
          <w:rFonts w:hint="cs"/>
          <w:rtl/>
        </w:rPr>
        <w:t>יציעו</w:t>
      </w:r>
      <w:r w:rsidR="00EA0457" w:rsidRPr="004E1BA7">
        <w:rPr>
          <w:rFonts w:hint="cs"/>
          <w:rtl/>
        </w:rPr>
        <w:t xml:space="preserve"> פריטים מתאימים </w:t>
      </w:r>
      <w:r w:rsidRPr="004E1BA7">
        <w:rPr>
          <w:rFonts w:hint="cs"/>
          <w:rtl/>
        </w:rPr>
        <w:t>עבור התצורה שהתווספה</w:t>
      </w:r>
      <w:r w:rsidR="00CF080A">
        <w:rPr>
          <w:rFonts w:hint="cs"/>
          <w:rtl/>
        </w:rPr>
        <w:t>, בהתאם לכללים שיקבע עורך המכרז</w:t>
      </w:r>
      <w:r w:rsidRPr="004E1BA7">
        <w:rPr>
          <w:rFonts w:hint="cs"/>
          <w:rtl/>
        </w:rPr>
        <w:t xml:space="preserve">. מענה הספק יהיה על גבי גיליון אלקטרוני, בטבלה המצורפת כנספח </w:t>
      </w:r>
      <w:r w:rsidR="00BB3A42">
        <w:rPr>
          <w:rFonts w:hint="cs"/>
          <w:rtl/>
        </w:rPr>
        <w:t>15ב' להלן</w:t>
      </w:r>
      <w:r w:rsidRPr="004E1BA7">
        <w:rPr>
          <w:rFonts w:hint="cs"/>
          <w:rtl/>
        </w:rPr>
        <w:t xml:space="preserve">, או בכל תבנית אחרת שיקבע עורך המכרז. </w:t>
      </w:r>
    </w:p>
    <w:p w:rsidR="00E852F3" w:rsidRPr="004E1BA7" w:rsidRDefault="00E852F3" w:rsidP="00541521">
      <w:pPr>
        <w:pStyle w:val="65"/>
        <w:numPr>
          <w:ilvl w:val="5"/>
          <w:numId w:val="51"/>
        </w:numPr>
        <w:tabs>
          <w:tab w:val="clear" w:pos="2751"/>
          <w:tab w:val="left" w:pos="2184"/>
        </w:tabs>
        <w:spacing w:before="120" w:after="0"/>
        <w:ind w:left="2184" w:hanging="1134"/>
      </w:pPr>
      <w:r w:rsidRPr="004E1BA7">
        <w:rPr>
          <w:rFonts w:hint="cs"/>
          <w:rtl/>
        </w:rPr>
        <w:t>עורך המכרז</w:t>
      </w:r>
      <w:r w:rsidR="00B7749E" w:rsidRPr="004E1BA7">
        <w:rPr>
          <w:rFonts w:hint="cs"/>
          <w:rtl/>
        </w:rPr>
        <w:t xml:space="preserve"> יבדוק את עמידתם של הפריטים המוצעים בדרישות המכרז וה</w:t>
      </w:r>
      <w:r w:rsidR="003301AD">
        <w:rPr>
          <w:rFonts w:hint="cs"/>
          <w:rtl/>
        </w:rPr>
        <w:t xml:space="preserve">תיאור </w:t>
      </w:r>
      <w:r w:rsidR="00B7749E" w:rsidRPr="004E1BA7">
        <w:rPr>
          <w:rFonts w:hint="cs"/>
          <w:rtl/>
        </w:rPr>
        <w:t xml:space="preserve">שנקבע עבור כל אחת מהתצורות, ויקבע עבור כל פריט ותצורה מחיר מירבי, כמפורט בסעיף </w:t>
      </w:r>
      <w:r w:rsidRPr="004E1BA7">
        <w:rPr>
          <w:rFonts w:hint="cs"/>
          <w:rtl/>
        </w:rPr>
        <w:t xml:space="preserve"> </w:t>
      </w:r>
      <w:r w:rsidR="006014F2">
        <w:rPr>
          <w:rtl/>
        </w:rPr>
        <w:fldChar w:fldCharType="begin"/>
      </w:r>
      <w:r w:rsidR="006014F2">
        <w:rPr>
          <w:rtl/>
        </w:rPr>
        <w:instrText xml:space="preserve"> </w:instrText>
      </w:r>
      <w:r w:rsidR="006014F2">
        <w:rPr>
          <w:rFonts w:hint="cs"/>
        </w:rPr>
        <w:instrText>REF</w:instrText>
      </w:r>
      <w:r w:rsidR="006014F2">
        <w:rPr>
          <w:rFonts w:hint="cs"/>
          <w:rtl/>
        </w:rPr>
        <w:instrText xml:space="preserve"> _</w:instrText>
      </w:r>
      <w:r w:rsidR="006014F2">
        <w:rPr>
          <w:rFonts w:hint="cs"/>
        </w:rPr>
        <w:instrText>Ref504900133 \r \h</w:instrText>
      </w:r>
      <w:r w:rsidR="006014F2">
        <w:rPr>
          <w:rtl/>
        </w:rPr>
        <w:instrText xml:space="preserve"> </w:instrText>
      </w:r>
      <w:r w:rsidR="00541521">
        <w:rPr>
          <w:rtl/>
        </w:rPr>
        <w:instrText xml:space="preserve"> \* </w:instrText>
      </w:r>
      <w:r w:rsidR="00541521">
        <w:instrText>MERGEFORMAT</w:instrText>
      </w:r>
      <w:r w:rsidR="00541521">
        <w:rPr>
          <w:rtl/>
        </w:rPr>
        <w:instrText xml:space="preserve"> </w:instrText>
      </w:r>
      <w:r w:rsidR="006014F2">
        <w:rPr>
          <w:rtl/>
        </w:rPr>
      </w:r>
      <w:r w:rsidR="006014F2">
        <w:rPr>
          <w:rtl/>
        </w:rPr>
        <w:fldChar w:fldCharType="separate"/>
      </w:r>
      <w:r w:rsidR="00A41AD5">
        <w:rPr>
          <w:rtl/>
        </w:rPr>
        <w:t>‏0.10.1.2.4</w:t>
      </w:r>
      <w:r w:rsidR="006014F2">
        <w:rPr>
          <w:rtl/>
        </w:rPr>
        <w:fldChar w:fldCharType="end"/>
      </w:r>
      <w:r w:rsidR="006014F2">
        <w:rPr>
          <w:rFonts w:hint="cs"/>
          <w:rtl/>
        </w:rPr>
        <w:t xml:space="preserve"> </w:t>
      </w:r>
      <w:r w:rsidR="00B7749E" w:rsidRPr="004E1BA7">
        <w:rPr>
          <w:rFonts w:hint="cs"/>
          <w:rtl/>
        </w:rPr>
        <w:t>לעיל.</w:t>
      </w:r>
      <w:r w:rsidR="00870B13" w:rsidRPr="004E1BA7">
        <w:rPr>
          <w:rFonts w:hint="cs"/>
          <w:rtl/>
        </w:rPr>
        <w:t xml:space="preserve"> הודעה על עדכון הקטלוג ת</w:t>
      </w:r>
      <w:r w:rsidR="00731E88">
        <w:rPr>
          <w:rFonts w:hint="cs"/>
          <w:rtl/>
        </w:rPr>
        <w:t>י</w:t>
      </w:r>
      <w:r w:rsidR="00870B13" w:rsidRPr="004E1BA7">
        <w:rPr>
          <w:rFonts w:hint="cs"/>
          <w:rtl/>
        </w:rPr>
        <w:t>שלח לכל הספקים הרשומים לקטגוריה הרלוונטית.</w:t>
      </w:r>
    </w:p>
    <w:p w:rsidR="00E852F3" w:rsidRPr="004E1BA7" w:rsidRDefault="00E852F3" w:rsidP="00541521">
      <w:pPr>
        <w:pStyle w:val="65"/>
        <w:numPr>
          <w:ilvl w:val="5"/>
          <w:numId w:val="51"/>
        </w:numPr>
        <w:tabs>
          <w:tab w:val="clear" w:pos="2751"/>
          <w:tab w:val="left" w:pos="2184"/>
        </w:tabs>
        <w:spacing w:before="120" w:after="0"/>
        <w:ind w:left="2184" w:hanging="1134"/>
      </w:pPr>
      <w:r w:rsidRPr="004E1BA7">
        <w:rPr>
          <w:rFonts w:hint="cs"/>
          <w:rtl/>
        </w:rPr>
        <w:t xml:space="preserve">למען הסר ספק, לעורך המכרז שיקול דעת בלעדי ומוחלט בדבר עמידתו של פריט מסוים בדרישות המפרט שהוגדרו עבור תצורה ספציפית ובכוונותיו של עורך המכרז. </w:t>
      </w:r>
    </w:p>
    <w:p w:rsidR="001D2C7F" w:rsidRPr="00541521" w:rsidRDefault="001D2C7F" w:rsidP="00541521">
      <w:pPr>
        <w:pStyle w:val="55"/>
        <w:numPr>
          <w:ilvl w:val="4"/>
          <w:numId w:val="51"/>
        </w:numPr>
        <w:tabs>
          <w:tab w:val="clear" w:pos="2468"/>
          <w:tab w:val="left" w:pos="1901"/>
        </w:tabs>
        <w:spacing w:before="120" w:after="0"/>
        <w:ind w:left="1759" w:hanging="992"/>
        <w:rPr>
          <w:b w:val="0"/>
          <w:bCs/>
        </w:rPr>
      </w:pPr>
      <w:bookmarkStart w:id="208" w:name="_Ref504903497"/>
      <w:r w:rsidRPr="00541521">
        <w:rPr>
          <w:rFonts w:hint="cs"/>
          <w:b w:val="0"/>
          <w:bCs/>
          <w:rtl/>
        </w:rPr>
        <w:t>עדכון מחירים</w:t>
      </w:r>
      <w:bookmarkEnd w:id="208"/>
      <w:r w:rsidRPr="00541521">
        <w:rPr>
          <w:rFonts w:hint="cs"/>
          <w:b w:val="0"/>
          <w:bCs/>
          <w:rtl/>
        </w:rPr>
        <w:t xml:space="preserve"> </w:t>
      </w:r>
    </w:p>
    <w:p w:rsidR="001D2C7F" w:rsidRPr="004E1BA7" w:rsidRDefault="001D2C7F" w:rsidP="00A472C1">
      <w:pPr>
        <w:pStyle w:val="65"/>
        <w:numPr>
          <w:ilvl w:val="5"/>
          <w:numId w:val="51"/>
        </w:numPr>
        <w:tabs>
          <w:tab w:val="clear" w:pos="2751"/>
          <w:tab w:val="left" w:pos="2184"/>
        </w:tabs>
        <w:spacing w:before="120" w:after="0"/>
        <w:ind w:left="2184" w:hanging="1134"/>
      </w:pPr>
      <w:r w:rsidRPr="004E1BA7">
        <w:rPr>
          <w:rFonts w:hint="cs"/>
          <w:rtl/>
        </w:rPr>
        <w:t>ככלל, המחירים המרביים שנקבעו לתצורות ולפריטים בקטלוג לא יעודכנו.</w:t>
      </w:r>
    </w:p>
    <w:p w:rsidR="00870B13" w:rsidRDefault="001D2C7F" w:rsidP="00754783">
      <w:pPr>
        <w:pStyle w:val="65"/>
        <w:numPr>
          <w:ilvl w:val="5"/>
          <w:numId w:val="51"/>
        </w:numPr>
        <w:tabs>
          <w:tab w:val="clear" w:pos="2751"/>
          <w:tab w:val="left" w:pos="2184"/>
        </w:tabs>
        <w:spacing w:before="120" w:after="0"/>
        <w:ind w:left="2184" w:hanging="1134"/>
      </w:pPr>
      <w:bookmarkStart w:id="209" w:name="_Ref513102109"/>
      <w:r w:rsidRPr="004E1BA7">
        <w:rPr>
          <w:rFonts w:hint="cs"/>
          <w:rtl/>
        </w:rPr>
        <w:t xml:space="preserve">עורך המכרז רשאי, בהתאם לשיקול דעתו הבלעדי, לעדכן (להעלות או להוריד) את המחיר המרבי שנקבע לתצורה </w:t>
      </w:r>
      <w:r w:rsidR="00870B13" w:rsidRPr="004E1BA7">
        <w:rPr>
          <w:rFonts w:hint="cs"/>
          <w:rtl/>
        </w:rPr>
        <w:t xml:space="preserve">ספציפית </w:t>
      </w:r>
      <w:r w:rsidRPr="004E1BA7">
        <w:rPr>
          <w:rFonts w:hint="cs"/>
          <w:rtl/>
        </w:rPr>
        <w:t>או פריט מסוים</w:t>
      </w:r>
      <w:r w:rsidR="00870B13" w:rsidRPr="004E1BA7">
        <w:rPr>
          <w:rFonts w:hint="cs"/>
          <w:rtl/>
        </w:rPr>
        <w:t xml:space="preserve"> במהלך תקופת הרכש</w:t>
      </w:r>
      <w:r w:rsidRPr="004E1BA7">
        <w:rPr>
          <w:rFonts w:hint="cs"/>
          <w:rtl/>
        </w:rPr>
        <w:t xml:space="preserve">. </w:t>
      </w:r>
      <w:r w:rsidR="003301AD" w:rsidRPr="004E1BA7">
        <w:rPr>
          <w:rFonts w:hint="cs"/>
          <w:rtl/>
        </w:rPr>
        <w:t>הודעה על עדכון הקטלוג ת</w:t>
      </w:r>
      <w:r w:rsidR="00731E88">
        <w:rPr>
          <w:rFonts w:hint="cs"/>
          <w:rtl/>
        </w:rPr>
        <w:t>י</w:t>
      </w:r>
      <w:r w:rsidR="003301AD" w:rsidRPr="004E1BA7">
        <w:rPr>
          <w:rFonts w:hint="cs"/>
          <w:rtl/>
        </w:rPr>
        <w:t>שלח לכל הספקים הרשומים לקטגוריה הרלוונטית.</w:t>
      </w:r>
      <w:bookmarkEnd w:id="209"/>
    </w:p>
    <w:p w:rsidR="00A472C1" w:rsidRPr="004E1BA7" w:rsidRDefault="00A472C1" w:rsidP="00AE4164">
      <w:pPr>
        <w:pStyle w:val="65"/>
        <w:numPr>
          <w:ilvl w:val="5"/>
          <w:numId w:val="51"/>
        </w:numPr>
        <w:tabs>
          <w:tab w:val="clear" w:pos="2751"/>
          <w:tab w:val="left" w:pos="2184"/>
        </w:tabs>
        <w:spacing w:before="120" w:after="0"/>
        <w:ind w:left="2184" w:hanging="1134"/>
      </w:pPr>
      <w:r>
        <w:rPr>
          <w:rFonts w:hint="cs"/>
          <w:rtl/>
        </w:rPr>
        <w:t xml:space="preserve">אם לדעת ספק רשום חל שינוי </w:t>
      </w:r>
      <w:r w:rsidR="00A9381B">
        <w:rPr>
          <w:rFonts w:hint="cs"/>
          <w:rtl/>
        </w:rPr>
        <w:t xml:space="preserve">בעלויות הספק, המוביל לעלייה </w:t>
      </w:r>
      <w:r w:rsidR="00383A7C">
        <w:rPr>
          <w:rFonts w:hint="cs"/>
          <w:rtl/>
        </w:rPr>
        <w:t>של יותר מ-</w:t>
      </w:r>
      <w:r w:rsidR="00AB7880">
        <w:rPr>
          <w:rFonts w:hint="cs"/>
          <w:rtl/>
        </w:rPr>
        <w:t>15</w:t>
      </w:r>
      <w:r w:rsidR="00383A7C">
        <w:rPr>
          <w:rFonts w:hint="cs"/>
          <w:rtl/>
        </w:rPr>
        <w:t>%</w:t>
      </w:r>
      <w:r>
        <w:rPr>
          <w:rFonts w:hint="cs"/>
          <w:rtl/>
        </w:rPr>
        <w:t xml:space="preserve"> במחיר של פריט מסוים</w:t>
      </w:r>
      <w:r w:rsidR="000C6B9A">
        <w:rPr>
          <w:rFonts w:hint="cs"/>
          <w:rtl/>
        </w:rPr>
        <w:t xml:space="preserve"> במהלך תקופת הרכש</w:t>
      </w:r>
      <w:r>
        <w:rPr>
          <w:rFonts w:hint="cs"/>
          <w:rtl/>
        </w:rPr>
        <w:t>, רשאי הספק הרשום לפנות לעורך המכרז בבקשה לעדכן את המחיר המירבי שנקבע לפריט</w:t>
      </w:r>
      <w:r w:rsidR="00754783">
        <w:rPr>
          <w:rFonts w:hint="cs"/>
          <w:rtl/>
        </w:rPr>
        <w:t xml:space="preserve"> בצירוף אסמכתאות ומסמכים תומכים. הספק הרשום מחויב להעביר כל מידע ונתון שנדרש על ידי עורך המכרז לצורך הוכחת טענות הספק הרשום.</w:t>
      </w:r>
      <w:r w:rsidR="000C6B9A">
        <w:rPr>
          <w:rFonts w:hint="cs"/>
          <w:rtl/>
        </w:rPr>
        <w:t xml:space="preserve"> עורך המכרז יחליט, בהתאם לשיקול דעתו הבלעדי, האם לעדכן</w:t>
      </w:r>
      <w:r w:rsidR="00383A7C">
        <w:rPr>
          <w:rFonts w:hint="cs"/>
          <w:rtl/>
        </w:rPr>
        <w:t xml:space="preserve"> (להעלות או להוריד)</w:t>
      </w:r>
      <w:r w:rsidR="000C6B9A">
        <w:rPr>
          <w:rFonts w:hint="cs"/>
          <w:rtl/>
        </w:rPr>
        <w:t xml:space="preserve"> את מחיר הפריט. עדכ</w:t>
      </w:r>
      <w:r w:rsidR="00383A7C">
        <w:rPr>
          <w:rFonts w:hint="cs"/>
          <w:rtl/>
        </w:rPr>
        <w:t>ו</w:t>
      </w:r>
      <w:r w:rsidR="000C6B9A">
        <w:rPr>
          <w:rFonts w:hint="cs"/>
          <w:rtl/>
        </w:rPr>
        <w:t xml:space="preserve">ן מחיר פריט יבוצע בהתאם </w:t>
      </w:r>
      <w:r>
        <w:rPr>
          <w:rFonts w:hint="cs"/>
          <w:rtl/>
        </w:rPr>
        <w:t xml:space="preserve">לאמור בסעיף </w:t>
      </w:r>
      <w:r w:rsidR="00910EAC">
        <w:rPr>
          <w:rtl/>
        </w:rPr>
        <w:fldChar w:fldCharType="begin"/>
      </w:r>
      <w:r w:rsidR="00910EAC">
        <w:rPr>
          <w:rtl/>
        </w:rPr>
        <w:instrText xml:space="preserve"> </w:instrText>
      </w:r>
      <w:r w:rsidR="00910EAC">
        <w:rPr>
          <w:rFonts w:hint="cs"/>
        </w:rPr>
        <w:instrText>REF</w:instrText>
      </w:r>
      <w:r w:rsidR="00910EAC">
        <w:rPr>
          <w:rFonts w:hint="cs"/>
          <w:rtl/>
        </w:rPr>
        <w:instrText xml:space="preserve"> _</w:instrText>
      </w:r>
      <w:r w:rsidR="00910EAC">
        <w:rPr>
          <w:rFonts w:hint="cs"/>
        </w:rPr>
        <w:instrText>Ref513102109 \r \h</w:instrText>
      </w:r>
      <w:r w:rsidR="00910EAC">
        <w:rPr>
          <w:rtl/>
        </w:rPr>
        <w:instrText xml:space="preserve"> </w:instrText>
      </w:r>
      <w:r w:rsidR="00910EAC">
        <w:rPr>
          <w:rtl/>
        </w:rPr>
      </w:r>
      <w:r w:rsidR="00910EAC">
        <w:rPr>
          <w:rtl/>
        </w:rPr>
        <w:fldChar w:fldCharType="separate"/>
      </w:r>
      <w:r w:rsidR="00910EAC">
        <w:rPr>
          <w:rtl/>
        </w:rPr>
        <w:t>‏0.12.9.2.4.2</w:t>
      </w:r>
      <w:r w:rsidR="00910EAC">
        <w:rPr>
          <w:rtl/>
        </w:rPr>
        <w:fldChar w:fldCharType="end"/>
      </w:r>
      <w:r w:rsidR="00910EAC">
        <w:rPr>
          <w:rFonts w:hint="cs"/>
          <w:rtl/>
        </w:rPr>
        <w:t xml:space="preserve"> </w:t>
      </w:r>
      <w:r>
        <w:rPr>
          <w:rFonts w:hint="cs"/>
          <w:rtl/>
        </w:rPr>
        <w:t>לעיל.</w:t>
      </w:r>
    </w:p>
    <w:p w:rsidR="00174B55" w:rsidRPr="002609CF" w:rsidRDefault="00174B55" w:rsidP="004E1BA7">
      <w:pPr>
        <w:pStyle w:val="31"/>
        <w:tabs>
          <w:tab w:val="clear" w:pos="1334"/>
          <w:tab w:val="left" w:pos="1050"/>
        </w:tabs>
        <w:spacing w:before="120" w:after="0"/>
        <w:ind w:left="909" w:hanging="709"/>
        <w:rPr>
          <w:rFonts w:ascii="David" w:hAnsi="David"/>
          <w:b/>
          <w:bCs/>
          <w:sz w:val="28"/>
          <w:szCs w:val="28"/>
        </w:rPr>
      </w:pPr>
      <w:r w:rsidRPr="002609CF">
        <w:rPr>
          <w:rFonts w:ascii="David" w:hAnsi="David" w:hint="cs"/>
          <w:b/>
          <w:bCs/>
          <w:sz w:val="28"/>
          <w:szCs w:val="28"/>
          <w:rtl/>
        </w:rPr>
        <w:t xml:space="preserve">הוצאות </w:t>
      </w:r>
    </w:p>
    <w:p w:rsidR="00174B55" w:rsidRPr="004E1BA7" w:rsidRDefault="00174B55" w:rsidP="004E1BA7">
      <w:pPr>
        <w:pStyle w:val="31"/>
        <w:numPr>
          <w:ilvl w:val="0"/>
          <w:numId w:val="0"/>
        </w:numPr>
        <w:tabs>
          <w:tab w:val="clear" w:pos="1334"/>
          <w:tab w:val="left" w:pos="1192"/>
        </w:tabs>
        <w:spacing w:before="120" w:after="0"/>
        <w:ind w:left="1050"/>
        <w:rPr>
          <w:rFonts w:ascii="David" w:hAnsi="David"/>
          <w:sz w:val="24"/>
          <w:szCs w:val="24"/>
          <w:rtl/>
        </w:rPr>
      </w:pPr>
      <w:r w:rsidRPr="004E1BA7">
        <w:rPr>
          <w:rFonts w:ascii="David" w:hAnsi="David"/>
          <w:sz w:val="24"/>
          <w:szCs w:val="24"/>
          <w:rtl/>
        </w:rPr>
        <w:t>המציע</w:t>
      </w:r>
      <w:r w:rsidRPr="004E1BA7">
        <w:rPr>
          <w:rFonts w:ascii="David" w:hAnsi="David" w:hint="cs"/>
          <w:sz w:val="24"/>
          <w:szCs w:val="24"/>
          <w:rtl/>
        </w:rPr>
        <w:t xml:space="preserve"> </w:t>
      </w:r>
      <w:r w:rsidRPr="004E1BA7">
        <w:rPr>
          <w:rFonts w:ascii="David" w:hAnsi="David"/>
          <w:sz w:val="24"/>
          <w:szCs w:val="24"/>
          <w:rtl/>
        </w:rPr>
        <w:t>לא יה</w:t>
      </w:r>
      <w:r w:rsidRPr="004E1BA7">
        <w:rPr>
          <w:rFonts w:ascii="David" w:hAnsi="David" w:hint="cs"/>
          <w:sz w:val="24"/>
          <w:szCs w:val="24"/>
          <w:rtl/>
        </w:rPr>
        <w:t>יה ז</w:t>
      </w:r>
      <w:r w:rsidRPr="004E1BA7">
        <w:rPr>
          <w:rFonts w:ascii="David" w:hAnsi="David"/>
          <w:sz w:val="24"/>
          <w:szCs w:val="24"/>
          <w:rtl/>
        </w:rPr>
        <w:t xml:space="preserve">כאי </w:t>
      </w:r>
      <w:r w:rsidRPr="004E1BA7">
        <w:rPr>
          <w:rFonts w:ascii="David" w:hAnsi="David" w:hint="cs"/>
          <w:sz w:val="24"/>
          <w:szCs w:val="24"/>
          <w:rtl/>
        </w:rPr>
        <w:t xml:space="preserve">להחזר הוצאות או </w:t>
      </w:r>
      <w:r w:rsidRPr="004E1BA7">
        <w:rPr>
          <w:rFonts w:ascii="David" w:hAnsi="David"/>
          <w:sz w:val="24"/>
          <w:szCs w:val="24"/>
          <w:rtl/>
        </w:rPr>
        <w:t>לפיצוי כלשהו</w:t>
      </w:r>
      <w:r w:rsidRPr="004E1BA7">
        <w:rPr>
          <w:rFonts w:ascii="David" w:hAnsi="David" w:hint="cs"/>
          <w:sz w:val="24"/>
          <w:szCs w:val="24"/>
          <w:rtl/>
        </w:rPr>
        <w:t xml:space="preserve"> </w:t>
      </w:r>
      <w:r w:rsidRPr="004E1BA7">
        <w:rPr>
          <w:rFonts w:ascii="David" w:hAnsi="David"/>
          <w:sz w:val="24"/>
          <w:szCs w:val="24"/>
          <w:rtl/>
        </w:rPr>
        <w:t xml:space="preserve">בקשר </w:t>
      </w:r>
      <w:r w:rsidRPr="004E1BA7">
        <w:rPr>
          <w:rFonts w:ascii="David" w:hAnsi="David" w:hint="cs"/>
          <w:sz w:val="24"/>
          <w:szCs w:val="24"/>
          <w:rtl/>
        </w:rPr>
        <w:t>עם</w:t>
      </w:r>
      <w:r w:rsidRPr="004E1BA7">
        <w:rPr>
          <w:rFonts w:ascii="David" w:hAnsi="David"/>
          <w:sz w:val="24"/>
          <w:szCs w:val="24"/>
          <w:rtl/>
        </w:rPr>
        <w:t xml:space="preserve"> </w:t>
      </w:r>
      <w:r w:rsidRPr="004E1BA7">
        <w:rPr>
          <w:rFonts w:ascii="David" w:hAnsi="David" w:hint="cs"/>
          <w:sz w:val="24"/>
          <w:szCs w:val="24"/>
          <w:rtl/>
        </w:rPr>
        <w:t xml:space="preserve">המכרז, לרבות הפסקתו, עיכובו, שינוי תנאיו או ביטולו. </w:t>
      </w:r>
    </w:p>
    <w:p w:rsidR="00174B55" w:rsidRPr="00390DAB" w:rsidRDefault="00174B55" w:rsidP="00174B55">
      <w:pPr>
        <w:pStyle w:val="2"/>
        <w:spacing w:before="120" w:after="0" w:line="360" w:lineRule="auto"/>
        <w:ind w:left="766" w:hanging="709"/>
        <w:rPr>
          <w:sz w:val="32"/>
          <w:szCs w:val="32"/>
          <w:rtl/>
        </w:rPr>
      </w:pPr>
      <w:bookmarkStart w:id="210" w:name="_סמכות_השיפוט"/>
      <w:bookmarkStart w:id="211" w:name="_Toc476142606"/>
      <w:bookmarkStart w:id="212" w:name="_Toc514073236"/>
      <w:bookmarkStart w:id="213" w:name="_Toc514073563"/>
      <w:bookmarkEnd w:id="210"/>
      <w:r w:rsidRPr="00390DAB">
        <w:rPr>
          <w:sz w:val="32"/>
          <w:szCs w:val="32"/>
          <w:rtl/>
        </w:rPr>
        <w:t>סמכות השיפוט</w:t>
      </w:r>
      <w:bookmarkEnd w:id="211"/>
      <w:bookmarkEnd w:id="212"/>
      <w:bookmarkEnd w:id="213"/>
    </w:p>
    <w:p w:rsidR="00174B55" w:rsidRPr="00C173CD" w:rsidRDefault="00174B55" w:rsidP="00C173CD">
      <w:pPr>
        <w:pStyle w:val="31"/>
        <w:numPr>
          <w:ilvl w:val="0"/>
          <w:numId w:val="0"/>
        </w:numPr>
        <w:tabs>
          <w:tab w:val="clear" w:pos="1334"/>
          <w:tab w:val="left" w:pos="767"/>
        </w:tabs>
        <w:spacing w:before="120" w:after="0"/>
        <w:ind w:left="767"/>
        <w:rPr>
          <w:rFonts w:ascii="David" w:hAnsi="David"/>
          <w:sz w:val="24"/>
          <w:szCs w:val="24"/>
          <w:rtl/>
        </w:rPr>
      </w:pPr>
      <w:r w:rsidRPr="00C173CD">
        <w:rPr>
          <w:rFonts w:ascii="David" w:hAnsi="David"/>
          <w:sz w:val="24"/>
          <w:szCs w:val="24"/>
          <w:rtl/>
        </w:rPr>
        <w:t>סמכות השיפוט בכל הקשור לנושאים ועניינים הנוגעים למכרז, או בכל תביעה הנובעת מהליך ניהולו, תהיה אך ורק בבתי המשפט המוסמכים בירושלים.</w:t>
      </w:r>
    </w:p>
    <w:p w:rsidR="00174B55" w:rsidRDefault="00174B55" w:rsidP="00174B55">
      <w:pPr>
        <w:bidi w:val="0"/>
        <w:rPr>
          <w:rFonts w:ascii="David" w:hAnsi="David" w:cs="David"/>
          <w:snapToGrid w:val="0"/>
          <w:lang w:eastAsia="he-IL"/>
        </w:rPr>
      </w:pPr>
      <w:r>
        <w:rPr>
          <w:rFonts w:ascii="David" w:hAnsi="David"/>
          <w:b/>
          <w:bCs/>
          <w:rtl/>
        </w:rPr>
        <w:lastRenderedPageBreak/>
        <w:br w:type="page"/>
      </w:r>
    </w:p>
    <w:p w:rsidR="00174B55" w:rsidRPr="00A5392D" w:rsidRDefault="00174B55" w:rsidP="00174B55">
      <w:pPr>
        <w:pStyle w:val="13"/>
        <w:spacing w:before="120" w:after="0"/>
        <w:ind w:left="357" w:hanging="357"/>
        <w:rPr>
          <w:sz w:val="36"/>
          <w:szCs w:val="36"/>
          <w:rtl/>
        </w:rPr>
      </w:pPr>
      <w:bookmarkStart w:id="214" w:name="_Toc276983579"/>
      <w:bookmarkStart w:id="215" w:name="_Toc277140782"/>
      <w:bookmarkStart w:id="216" w:name="_יעדים_(I)"/>
      <w:bookmarkStart w:id="217" w:name="_יעדים"/>
      <w:bookmarkStart w:id="218" w:name="_Toc330777688"/>
      <w:bookmarkStart w:id="219" w:name="_Toc447448129"/>
      <w:bookmarkStart w:id="220" w:name="_Toc478978151"/>
      <w:bookmarkStart w:id="221" w:name="_Toc514073237"/>
      <w:bookmarkStart w:id="222" w:name="_Toc514073564"/>
      <w:bookmarkEnd w:id="199"/>
      <w:bookmarkEnd w:id="214"/>
      <w:bookmarkEnd w:id="215"/>
      <w:bookmarkEnd w:id="216"/>
      <w:bookmarkEnd w:id="217"/>
      <w:r w:rsidRPr="00A5392D">
        <w:rPr>
          <w:rFonts w:hint="eastAsia"/>
          <w:sz w:val="36"/>
          <w:szCs w:val="36"/>
          <w:rtl/>
        </w:rPr>
        <w:lastRenderedPageBreak/>
        <w:t>יעדים</w:t>
      </w:r>
      <w:bookmarkEnd w:id="218"/>
      <w:bookmarkEnd w:id="219"/>
      <w:bookmarkEnd w:id="220"/>
      <w:bookmarkEnd w:id="221"/>
      <w:bookmarkEnd w:id="222"/>
    </w:p>
    <w:p w:rsidR="00174B55" w:rsidRPr="00A5392D" w:rsidRDefault="00174B55" w:rsidP="00C173CD">
      <w:pPr>
        <w:pStyle w:val="2"/>
        <w:spacing w:before="120" w:after="0" w:line="360" w:lineRule="auto"/>
        <w:ind w:left="766" w:hanging="709"/>
        <w:rPr>
          <w:sz w:val="32"/>
          <w:szCs w:val="32"/>
          <w:rtl/>
        </w:rPr>
      </w:pPr>
      <w:bookmarkStart w:id="223" w:name="_כללי_–_הבהקים"/>
      <w:bookmarkStart w:id="224" w:name="_Toc41012208"/>
      <w:bookmarkStart w:id="225" w:name="_Toc78122976"/>
      <w:bookmarkStart w:id="226" w:name="_Toc78167905"/>
      <w:bookmarkStart w:id="227" w:name="_Toc135452276"/>
      <w:bookmarkStart w:id="228" w:name="_Toc184459749"/>
      <w:bookmarkStart w:id="229" w:name="_Toc322116289"/>
      <w:bookmarkStart w:id="230" w:name="_Toc330777689"/>
      <w:bookmarkStart w:id="231" w:name="_Toc447448130"/>
      <w:bookmarkStart w:id="232" w:name="_Toc514073238"/>
      <w:bookmarkStart w:id="233" w:name="_Toc514073565"/>
      <w:bookmarkEnd w:id="223"/>
      <w:r w:rsidRPr="00A5392D">
        <w:rPr>
          <w:sz w:val="32"/>
          <w:szCs w:val="32"/>
          <w:rtl/>
        </w:rPr>
        <w:t>כללי – הבהקים</w:t>
      </w:r>
      <w:bookmarkEnd w:id="224"/>
      <w:bookmarkEnd w:id="225"/>
      <w:bookmarkEnd w:id="226"/>
      <w:bookmarkEnd w:id="227"/>
      <w:bookmarkEnd w:id="228"/>
      <w:bookmarkEnd w:id="229"/>
      <w:bookmarkEnd w:id="230"/>
      <w:bookmarkEnd w:id="231"/>
      <w:bookmarkEnd w:id="232"/>
      <w:bookmarkEnd w:id="233"/>
    </w:p>
    <w:p w:rsidR="00174B55" w:rsidRPr="00C173CD" w:rsidRDefault="00174B55" w:rsidP="00C173CD">
      <w:pPr>
        <w:pStyle w:val="31"/>
        <w:numPr>
          <w:ilvl w:val="0"/>
          <w:numId w:val="0"/>
        </w:numPr>
        <w:tabs>
          <w:tab w:val="clear" w:pos="1334"/>
          <w:tab w:val="left" w:pos="767"/>
        </w:tabs>
        <w:spacing w:before="120" w:after="0"/>
        <w:ind w:left="767"/>
        <w:rPr>
          <w:rFonts w:ascii="David" w:hAnsi="David"/>
          <w:sz w:val="24"/>
          <w:szCs w:val="24"/>
          <w:rtl/>
        </w:rPr>
      </w:pPr>
      <w:bookmarkStart w:id="234" w:name="_Toc447448131"/>
      <w:r w:rsidRPr="006C0A33">
        <w:rPr>
          <w:rFonts w:ascii="David" w:hAnsi="David" w:hint="eastAsia"/>
          <w:sz w:val="24"/>
          <w:szCs w:val="24"/>
          <w:rtl/>
        </w:rPr>
        <w:t>מינהל</w:t>
      </w:r>
      <w:r w:rsidRPr="006C0A33">
        <w:rPr>
          <w:rFonts w:ascii="David" w:hAnsi="David"/>
          <w:sz w:val="24"/>
          <w:szCs w:val="24"/>
          <w:rtl/>
        </w:rPr>
        <w:t xml:space="preserve"> </w:t>
      </w:r>
      <w:r w:rsidRPr="006C0A33">
        <w:rPr>
          <w:rFonts w:ascii="David" w:hAnsi="David" w:hint="eastAsia"/>
          <w:sz w:val="24"/>
          <w:szCs w:val="24"/>
          <w:rtl/>
        </w:rPr>
        <w:t>הרכש</w:t>
      </w:r>
      <w:r w:rsidRPr="006C0A33">
        <w:rPr>
          <w:rFonts w:ascii="David" w:hAnsi="David"/>
          <w:sz w:val="24"/>
          <w:szCs w:val="24"/>
          <w:rtl/>
        </w:rPr>
        <w:t xml:space="preserve"> </w:t>
      </w:r>
      <w:r w:rsidRPr="006C0A33">
        <w:rPr>
          <w:rFonts w:ascii="David" w:hAnsi="David" w:hint="eastAsia"/>
          <w:sz w:val="24"/>
          <w:szCs w:val="24"/>
          <w:rtl/>
        </w:rPr>
        <w:t>הממשלתי</w:t>
      </w:r>
      <w:r w:rsidRPr="006C0A33">
        <w:rPr>
          <w:rFonts w:ascii="David" w:hAnsi="David"/>
          <w:sz w:val="24"/>
          <w:szCs w:val="24"/>
          <w:rtl/>
        </w:rPr>
        <w:t xml:space="preserve"> </w:t>
      </w:r>
      <w:r w:rsidRPr="006C0A33">
        <w:rPr>
          <w:rFonts w:ascii="David" w:hAnsi="David" w:hint="eastAsia"/>
          <w:sz w:val="24"/>
          <w:szCs w:val="24"/>
          <w:rtl/>
        </w:rPr>
        <w:t>במשרד</w:t>
      </w:r>
      <w:r w:rsidRPr="006C0A33">
        <w:rPr>
          <w:rFonts w:ascii="David" w:hAnsi="David"/>
          <w:sz w:val="24"/>
          <w:szCs w:val="24"/>
          <w:rtl/>
        </w:rPr>
        <w:t xml:space="preserve"> </w:t>
      </w:r>
      <w:r w:rsidRPr="006C0A33">
        <w:rPr>
          <w:rFonts w:ascii="David" w:hAnsi="David" w:hint="eastAsia"/>
          <w:sz w:val="24"/>
          <w:szCs w:val="24"/>
          <w:rtl/>
        </w:rPr>
        <w:t>האוצר</w:t>
      </w:r>
      <w:r w:rsidRPr="006C0A33">
        <w:rPr>
          <w:rFonts w:ascii="David" w:hAnsi="David"/>
          <w:sz w:val="24"/>
          <w:szCs w:val="24"/>
          <w:rtl/>
        </w:rPr>
        <w:t xml:space="preserve">, </w:t>
      </w:r>
      <w:r w:rsidRPr="006C0A33">
        <w:rPr>
          <w:rFonts w:ascii="David" w:hAnsi="David" w:hint="eastAsia"/>
          <w:sz w:val="24"/>
          <w:szCs w:val="24"/>
          <w:rtl/>
        </w:rPr>
        <w:t>באמצעות</w:t>
      </w:r>
      <w:r w:rsidRPr="006C0A33">
        <w:rPr>
          <w:rFonts w:ascii="David" w:hAnsi="David"/>
          <w:sz w:val="24"/>
          <w:szCs w:val="24"/>
          <w:rtl/>
        </w:rPr>
        <w:t xml:space="preserve"> </w:t>
      </w:r>
      <w:r w:rsidRPr="006C0A33">
        <w:rPr>
          <w:rFonts w:ascii="David" w:hAnsi="David" w:hint="eastAsia"/>
          <w:sz w:val="24"/>
          <w:szCs w:val="24"/>
          <w:rtl/>
        </w:rPr>
        <w:t>החשב</w:t>
      </w:r>
      <w:r w:rsidRPr="006C0A33">
        <w:rPr>
          <w:rFonts w:ascii="David" w:hAnsi="David"/>
          <w:sz w:val="24"/>
          <w:szCs w:val="24"/>
          <w:rtl/>
        </w:rPr>
        <w:t xml:space="preserve"> </w:t>
      </w:r>
      <w:r w:rsidRPr="006C0A33">
        <w:rPr>
          <w:rFonts w:ascii="David" w:hAnsi="David" w:hint="eastAsia"/>
          <w:sz w:val="24"/>
          <w:szCs w:val="24"/>
          <w:rtl/>
        </w:rPr>
        <w:t>הכללי</w:t>
      </w:r>
      <w:r w:rsidRPr="006C0A33">
        <w:rPr>
          <w:rFonts w:ascii="David" w:hAnsi="David"/>
          <w:sz w:val="24"/>
          <w:szCs w:val="24"/>
          <w:rtl/>
        </w:rPr>
        <w:t xml:space="preserve">, </w:t>
      </w:r>
      <w:r w:rsidRPr="006C0A33">
        <w:rPr>
          <w:rFonts w:ascii="David" w:hAnsi="David" w:hint="eastAsia"/>
          <w:sz w:val="24"/>
          <w:szCs w:val="24"/>
          <w:rtl/>
        </w:rPr>
        <w:t>מזמין</w:t>
      </w:r>
      <w:r w:rsidRPr="006C0A33">
        <w:rPr>
          <w:rFonts w:ascii="David" w:hAnsi="David"/>
          <w:sz w:val="24"/>
          <w:szCs w:val="24"/>
          <w:rtl/>
        </w:rPr>
        <w:t xml:space="preserve"> </w:t>
      </w:r>
      <w:r w:rsidRPr="006C0A33">
        <w:rPr>
          <w:rFonts w:ascii="David" w:hAnsi="David" w:hint="eastAsia"/>
          <w:sz w:val="24"/>
          <w:szCs w:val="24"/>
          <w:rtl/>
        </w:rPr>
        <w:t>בזאת</w:t>
      </w:r>
      <w:r w:rsidRPr="006C0A33">
        <w:rPr>
          <w:rFonts w:ascii="David" w:hAnsi="David"/>
          <w:sz w:val="24"/>
          <w:szCs w:val="24"/>
          <w:rtl/>
        </w:rPr>
        <w:t xml:space="preserve"> </w:t>
      </w:r>
      <w:r w:rsidRPr="006C0A33">
        <w:rPr>
          <w:rFonts w:ascii="David" w:hAnsi="David" w:hint="eastAsia"/>
          <w:sz w:val="24"/>
          <w:szCs w:val="24"/>
          <w:rtl/>
        </w:rPr>
        <w:t>הצעות</w:t>
      </w:r>
      <w:r w:rsidRPr="006C0A33">
        <w:rPr>
          <w:rFonts w:ascii="David" w:hAnsi="David"/>
          <w:sz w:val="24"/>
          <w:szCs w:val="24"/>
          <w:rtl/>
        </w:rPr>
        <w:t xml:space="preserve"> </w:t>
      </w:r>
      <w:r w:rsidRPr="006C0A33">
        <w:rPr>
          <w:rFonts w:ascii="David" w:hAnsi="David" w:hint="eastAsia"/>
          <w:sz w:val="24"/>
          <w:szCs w:val="24"/>
          <w:rtl/>
        </w:rPr>
        <w:t>ל</w:t>
      </w:r>
      <w:r>
        <w:rPr>
          <w:rFonts w:ascii="David" w:hAnsi="David" w:hint="cs"/>
          <w:sz w:val="24"/>
          <w:szCs w:val="24"/>
          <w:rtl/>
        </w:rPr>
        <w:t xml:space="preserve">אספקת ציוד נלווה למחשב, סוללות וקלטות גיבוי וניקוי עבור משרדי הממשלה, יחידות הסמך וגופים נלווים. </w:t>
      </w:r>
    </w:p>
    <w:p w:rsidR="00174B55" w:rsidRPr="00A5392D" w:rsidRDefault="00174B55" w:rsidP="00C173CD">
      <w:pPr>
        <w:pStyle w:val="2"/>
        <w:spacing w:before="120" w:after="0" w:line="360" w:lineRule="auto"/>
        <w:ind w:left="766" w:hanging="709"/>
        <w:rPr>
          <w:sz w:val="32"/>
          <w:szCs w:val="32"/>
          <w:rtl/>
        </w:rPr>
      </w:pPr>
      <w:bookmarkStart w:id="235" w:name="_מזמין_ומומחה_יישום"/>
      <w:bookmarkStart w:id="236" w:name="_Toc514073239"/>
      <w:bookmarkStart w:id="237" w:name="_Toc514073566"/>
      <w:bookmarkEnd w:id="235"/>
      <w:r w:rsidRPr="00A5392D">
        <w:rPr>
          <w:sz w:val="32"/>
          <w:szCs w:val="32"/>
          <w:rtl/>
        </w:rPr>
        <w:t>מזמין ומומחה יישום</w:t>
      </w:r>
      <w:bookmarkEnd w:id="234"/>
      <w:bookmarkEnd w:id="236"/>
      <w:bookmarkEnd w:id="237"/>
      <w:r w:rsidRPr="00A5392D">
        <w:rPr>
          <w:sz w:val="32"/>
          <w:szCs w:val="32"/>
          <w:rtl/>
        </w:rPr>
        <w:tab/>
      </w:r>
    </w:p>
    <w:p w:rsidR="00174B55" w:rsidRPr="002609CF" w:rsidRDefault="00174B55" w:rsidP="00C173CD">
      <w:pPr>
        <w:pStyle w:val="31"/>
        <w:tabs>
          <w:tab w:val="clear" w:pos="1334"/>
          <w:tab w:val="left" w:pos="909"/>
        </w:tabs>
        <w:spacing w:before="120" w:after="0"/>
        <w:ind w:left="909" w:hanging="567"/>
        <w:rPr>
          <w:rFonts w:ascii="David" w:hAnsi="David"/>
          <w:b/>
          <w:bCs/>
          <w:sz w:val="28"/>
          <w:szCs w:val="28"/>
          <w:rtl/>
        </w:rPr>
      </w:pPr>
      <w:bookmarkStart w:id="238" w:name="_Toc33254620"/>
      <w:bookmarkStart w:id="239" w:name="_Toc78122978"/>
      <w:bookmarkStart w:id="240" w:name="_Toc78167907"/>
      <w:bookmarkStart w:id="241" w:name="_Toc135452278"/>
      <w:bookmarkStart w:id="242" w:name="_Toc184459751"/>
      <w:bookmarkStart w:id="243" w:name="_Toc360620512"/>
      <w:bookmarkStart w:id="244" w:name="_Toc360620785"/>
      <w:r w:rsidRPr="002609CF">
        <w:rPr>
          <w:rFonts w:ascii="David" w:hAnsi="David"/>
          <w:b/>
          <w:bCs/>
          <w:sz w:val="28"/>
          <w:szCs w:val="28"/>
          <w:rtl/>
        </w:rPr>
        <w:t>מזמין עיקרי</w:t>
      </w:r>
      <w:bookmarkEnd w:id="238"/>
      <w:bookmarkEnd w:id="239"/>
      <w:bookmarkEnd w:id="240"/>
      <w:bookmarkEnd w:id="241"/>
      <w:bookmarkEnd w:id="242"/>
    </w:p>
    <w:p w:rsidR="00174B55" w:rsidRPr="00BF5C23" w:rsidRDefault="00174B55" w:rsidP="006014F2">
      <w:pPr>
        <w:pStyle w:val="31"/>
        <w:numPr>
          <w:ilvl w:val="0"/>
          <w:numId w:val="0"/>
        </w:numPr>
        <w:tabs>
          <w:tab w:val="clear" w:pos="1334"/>
          <w:tab w:val="left" w:pos="909"/>
        </w:tabs>
        <w:spacing w:before="120" w:after="0"/>
        <w:ind w:left="909"/>
        <w:rPr>
          <w:rFonts w:ascii="David" w:hAnsi="David"/>
          <w:b/>
          <w:bCs/>
          <w:sz w:val="24"/>
          <w:szCs w:val="24"/>
          <w:rtl/>
        </w:rPr>
      </w:pPr>
      <w:bookmarkStart w:id="245" w:name="_Toc33254621"/>
      <w:bookmarkStart w:id="246" w:name="_Toc78122979"/>
      <w:bookmarkStart w:id="247" w:name="_Toc78167908"/>
      <w:bookmarkStart w:id="248" w:name="_Toc135452279"/>
      <w:bookmarkStart w:id="249" w:name="_Toc360620513"/>
      <w:bookmarkStart w:id="250" w:name="_Toc360620786"/>
      <w:bookmarkEnd w:id="243"/>
      <w:bookmarkEnd w:id="244"/>
      <w:r w:rsidRPr="00BF5C23">
        <w:rPr>
          <w:rFonts w:ascii="David" w:hAnsi="David"/>
          <w:sz w:val="24"/>
          <w:szCs w:val="24"/>
          <w:rtl/>
        </w:rPr>
        <w:t xml:space="preserve">משרדי הממשלה ויחידות הסמך כמפורט </w:t>
      </w:r>
      <w:r w:rsidRPr="00BF5C23">
        <w:rPr>
          <w:rFonts w:ascii="David" w:hAnsi="David" w:hint="eastAsia"/>
          <w:sz w:val="24"/>
          <w:szCs w:val="24"/>
          <w:rtl/>
        </w:rPr>
        <w:t>בסעיף</w:t>
      </w:r>
      <w:r>
        <w:rPr>
          <w:rFonts w:ascii="David" w:hAnsi="David" w:hint="cs"/>
          <w:sz w:val="24"/>
          <w:szCs w:val="24"/>
          <w:rtl/>
        </w:rPr>
        <w:t xml:space="preserve"> </w:t>
      </w:r>
      <w:r w:rsidR="006014F2">
        <w:rPr>
          <w:rFonts w:ascii="David" w:hAnsi="David"/>
          <w:sz w:val="24"/>
          <w:szCs w:val="24"/>
          <w:rtl/>
        </w:rPr>
        <w:fldChar w:fldCharType="begin"/>
      </w:r>
      <w:r w:rsidR="006014F2">
        <w:rPr>
          <w:rFonts w:ascii="David" w:hAnsi="David"/>
          <w:sz w:val="24"/>
          <w:szCs w:val="24"/>
          <w:rtl/>
        </w:rPr>
        <w:instrText xml:space="preserve"> </w:instrText>
      </w:r>
      <w:r w:rsidR="006014F2">
        <w:rPr>
          <w:rFonts w:ascii="David" w:hAnsi="David" w:hint="eastAsia"/>
          <w:sz w:val="24"/>
          <w:szCs w:val="24"/>
        </w:rPr>
        <w:instrText>REF</w:instrText>
      </w:r>
      <w:r w:rsidR="006014F2">
        <w:rPr>
          <w:rFonts w:ascii="David" w:hAnsi="David" w:hint="eastAsia"/>
          <w:sz w:val="24"/>
          <w:szCs w:val="24"/>
          <w:rtl/>
        </w:rPr>
        <w:instrText xml:space="preserve"> _</w:instrText>
      </w:r>
      <w:r w:rsidR="006014F2">
        <w:rPr>
          <w:rFonts w:ascii="David" w:hAnsi="David" w:hint="eastAsia"/>
          <w:sz w:val="24"/>
          <w:szCs w:val="24"/>
        </w:rPr>
        <w:instrText>Ref504892576 \r \h</w:instrText>
      </w:r>
      <w:r w:rsidR="006014F2">
        <w:rPr>
          <w:rFonts w:ascii="David" w:hAnsi="David"/>
          <w:sz w:val="24"/>
          <w:szCs w:val="24"/>
          <w:rtl/>
        </w:rPr>
        <w:instrText xml:space="preserve"> </w:instrText>
      </w:r>
      <w:r w:rsidR="006014F2">
        <w:rPr>
          <w:rFonts w:ascii="David" w:hAnsi="David"/>
          <w:sz w:val="24"/>
          <w:szCs w:val="24"/>
          <w:rtl/>
        </w:rPr>
      </w:r>
      <w:r w:rsidR="006014F2">
        <w:rPr>
          <w:rFonts w:ascii="David" w:hAnsi="David"/>
          <w:sz w:val="24"/>
          <w:szCs w:val="24"/>
          <w:rtl/>
        </w:rPr>
        <w:fldChar w:fldCharType="separate"/>
      </w:r>
      <w:r w:rsidR="00A41AD5">
        <w:rPr>
          <w:rFonts w:ascii="David" w:hAnsi="David"/>
          <w:sz w:val="24"/>
          <w:szCs w:val="24"/>
          <w:rtl/>
        </w:rPr>
        <w:t>‏0.3</w:t>
      </w:r>
      <w:r w:rsidR="006014F2">
        <w:rPr>
          <w:rFonts w:ascii="David" w:hAnsi="David"/>
          <w:sz w:val="24"/>
          <w:szCs w:val="24"/>
          <w:rtl/>
        </w:rPr>
        <w:fldChar w:fldCharType="end"/>
      </w:r>
      <w:r w:rsidR="006014F2">
        <w:rPr>
          <w:rFonts w:ascii="David" w:hAnsi="David" w:hint="cs"/>
          <w:sz w:val="24"/>
          <w:szCs w:val="24"/>
          <w:rtl/>
        </w:rPr>
        <w:t xml:space="preserve"> </w:t>
      </w:r>
      <w:r w:rsidRPr="00BF5C23">
        <w:rPr>
          <w:rFonts w:ascii="David" w:hAnsi="David" w:hint="eastAsia"/>
          <w:sz w:val="24"/>
          <w:szCs w:val="24"/>
          <w:rtl/>
        </w:rPr>
        <w:t>לעיל</w:t>
      </w:r>
      <w:r w:rsidRPr="00BF5C23">
        <w:rPr>
          <w:rFonts w:ascii="David" w:hAnsi="David"/>
          <w:sz w:val="24"/>
          <w:szCs w:val="24"/>
          <w:rtl/>
        </w:rPr>
        <w:t>.</w:t>
      </w:r>
    </w:p>
    <w:p w:rsidR="00174B55" w:rsidRPr="002609CF" w:rsidRDefault="00174B55" w:rsidP="00C173CD">
      <w:pPr>
        <w:pStyle w:val="31"/>
        <w:tabs>
          <w:tab w:val="clear" w:pos="1334"/>
          <w:tab w:val="left" w:pos="909"/>
        </w:tabs>
        <w:spacing w:before="120" w:after="0"/>
        <w:ind w:left="909" w:hanging="567"/>
        <w:rPr>
          <w:rFonts w:ascii="David" w:hAnsi="David"/>
          <w:b/>
          <w:bCs/>
          <w:sz w:val="28"/>
          <w:szCs w:val="28"/>
          <w:rtl/>
        </w:rPr>
      </w:pPr>
      <w:bookmarkStart w:id="251" w:name="_Toc184459752"/>
      <w:bookmarkEnd w:id="245"/>
      <w:bookmarkEnd w:id="246"/>
      <w:bookmarkEnd w:id="247"/>
      <w:bookmarkEnd w:id="248"/>
      <w:bookmarkEnd w:id="251"/>
      <w:r w:rsidRPr="002609CF">
        <w:rPr>
          <w:rFonts w:ascii="David" w:hAnsi="David"/>
          <w:b/>
          <w:bCs/>
          <w:sz w:val="28"/>
          <w:szCs w:val="28"/>
          <w:rtl/>
        </w:rPr>
        <w:t xml:space="preserve">מומחה(י) היישום </w:t>
      </w:r>
    </w:p>
    <w:p w:rsidR="00174B55" w:rsidRPr="00C173CD" w:rsidRDefault="00174B55" w:rsidP="00C173CD">
      <w:pPr>
        <w:pStyle w:val="41"/>
        <w:tabs>
          <w:tab w:val="clear" w:pos="1759"/>
        </w:tabs>
        <w:spacing w:before="120" w:after="0"/>
        <w:ind w:left="1332" w:hanging="425"/>
        <w:jc w:val="both"/>
        <w:rPr>
          <w:rFonts w:ascii="David" w:hAnsi="David"/>
          <w:rtl/>
        </w:rPr>
      </w:pPr>
      <w:r w:rsidRPr="00C173CD">
        <w:rPr>
          <w:rFonts w:ascii="David" w:hAnsi="David"/>
          <w:rtl/>
        </w:rPr>
        <w:t>הגורם המקצועי במינהל הרכש הממשלתי.</w:t>
      </w:r>
    </w:p>
    <w:p w:rsidR="00174B55" w:rsidRPr="00C173CD" w:rsidRDefault="00174B55" w:rsidP="00C173CD">
      <w:pPr>
        <w:pStyle w:val="41"/>
        <w:tabs>
          <w:tab w:val="clear" w:pos="1759"/>
        </w:tabs>
        <w:spacing w:before="120" w:after="0"/>
        <w:ind w:left="1332" w:hanging="425"/>
        <w:jc w:val="both"/>
        <w:rPr>
          <w:rFonts w:ascii="David" w:hAnsi="David"/>
          <w:rtl/>
        </w:rPr>
      </w:pPr>
      <w:r w:rsidRPr="00C173CD">
        <w:rPr>
          <w:rFonts w:ascii="David" w:hAnsi="David"/>
          <w:rtl/>
        </w:rPr>
        <w:t>הגורמים המקצועיים אצל המזמינים.</w:t>
      </w:r>
    </w:p>
    <w:p w:rsidR="00174B55" w:rsidRPr="00C173CD" w:rsidRDefault="00174B55" w:rsidP="00C173CD">
      <w:pPr>
        <w:pStyle w:val="2"/>
        <w:spacing w:before="120" w:after="0" w:line="360" w:lineRule="auto"/>
        <w:ind w:left="766" w:hanging="709"/>
        <w:rPr>
          <w:sz w:val="32"/>
          <w:szCs w:val="32"/>
          <w:rtl/>
        </w:rPr>
      </w:pPr>
      <w:bookmarkStart w:id="252" w:name="_יעדים_ומטרות"/>
      <w:bookmarkStart w:id="253" w:name="_Toc360620514"/>
      <w:bookmarkStart w:id="254" w:name="_Toc360620787"/>
      <w:bookmarkStart w:id="255" w:name="_Toc361210707"/>
      <w:bookmarkStart w:id="256" w:name="_Toc372891785"/>
      <w:bookmarkStart w:id="257" w:name="_Toc41012210"/>
      <w:bookmarkStart w:id="258" w:name="_Toc78122980"/>
      <w:bookmarkStart w:id="259" w:name="_Toc78167909"/>
      <w:bookmarkStart w:id="260" w:name="_Toc135452280"/>
      <w:bookmarkStart w:id="261" w:name="_Toc184459753"/>
      <w:bookmarkStart w:id="262" w:name="_Toc322116291"/>
      <w:bookmarkStart w:id="263" w:name="_Toc371439544"/>
      <w:bookmarkStart w:id="264" w:name="_Toc447448132"/>
      <w:bookmarkStart w:id="265" w:name="_Toc514073240"/>
      <w:bookmarkStart w:id="266" w:name="_Toc514073567"/>
      <w:bookmarkEnd w:id="249"/>
      <w:bookmarkEnd w:id="250"/>
      <w:bookmarkEnd w:id="252"/>
      <w:r w:rsidRPr="00C173CD">
        <w:rPr>
          <w:sz w:val="32"/>
          <w:szCs w:val="32"/>
          <w:rtl/>
        </w:rPr>
        <w:t>יעדים ומטרות</w:t>
      </w:r>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p>
    <w:p w:rsidR="00174B55" w:rsidRPr="002609CF" w:rsidRDefault="00174B55" w:rsidP="00174B55">
      <w:pPr>
        <w:pStyle w:val="31"/>
        <w:tabs>
          <w:tab w:val="clear" w:pos="1334"/>
          <w:tab w:val="left" w:pos="909"/>
        </w:tabs>
        <w:spacing w:before="120" w:after="0"/>
        <w:ind w:left="909" w:hanging="567"/>
        <w:rPr>
          <w:rFonts w:ascii="David" w:hAnsi="David"/>
          <w:b/>
          <w:bCs/>
          <w:sz w:val="28"/>
          <w:szCs w:val="28"/>
          <w:rtl/>
        </w:rPr>
      </w:pPr>
      <w:bookmarkStart w:id="267" w:name="_Toc360620515"/>
      <w:bookmarkStart w:id="268" w:name="_Toc360620788"/>
      <w:bookmarkStart w:id="269" w:name="_Toc33254624"/>
      <w:bookmarkStart w:id="270" w:name="_Toc78122981"/>
      <w:bookmarkStart w:id="271" w:name="_Toc78167910"/>
      <w:bookmarkStart w:id="272" w:name="_Toc135452281"/>
      <w:bookmarkStart w:id="273" w:name="_Toc184459754"/>
      <w:r w:rsidRPr="002609CF">
        <w:rPr>
          <w:rFonts w:ascii="David" w:hAnsi="David"/>
          <w:b/>
          <w:bCs/>
          <w:sz w:val="28"/>
          <w:szCs w:val="28"/>
          <w:rtl/>
        </w:rPr>
        <w:t>יעדים כלליים</w:t>
      </w:r>
      <w:bookmarkEnd w:id="267"/>
      <w:bookmarkEnd w:id="268"/>
      <w:bookmarkEnd w:id="269"/>
      <w:bookmarkEnd w:id="270"/>
      <w:bookmarkEnd w:id="271"/>
      <w:bookmarkEnd w:id="272"/>
      <w:bookmarkEnd w:id="273"/>
    </w:p>
    <w:p w:rsidR="00174B55" w:rsidRPr="00C173CD" w:rsidRDefault="00174B55" w:rsidP="006014F2">
      <w:pPr>
        <w:pStyle w:val="31"/>
        <w:numPr>
          <w:ilvl w:val="0"/>
          <w:numId w:val="0"/>
        </w:numPr>
        <w:tabs>
          <w:tab w:val="clear" w:pos="1334"/>
          <w:tab w:val="left" w:pos="909"/>
        </w:tabs>
        <w:spacing w:before="120" w:after="0"/>
        <w:ind w:left="909"/>
        <w:rPr>
          <w:rFonts w:ascii="David" w:hAnsi="David"/>
          <w:sz w:val="24"/>
          <w:szCs w:val="24"/>
          <w:rtl/>
        </w:rPr>
      </w:pPr>
      <w:bookmarkStart w:id="274" w:name="_Toc360620516"/>
      <w:bookmarkStart w:id="275" w:name="_Toc360620789"/>
      <w:bookmarkStart w:id="276" w:name="_Toc33254625"/>
      <w:bookmarkStart w:id="277" w:name="_Toc78122982"/>
      <w:bookmarkStart w:id="278" w:name="_Toc78167911"/>
      <w:bookmarkStart w:id="279" w:name="_Toc135452282"/>
      <w:bookmarkStart w:id="280" w:name="_Toc184459755"/>
      <w:r w:rsidRPr="006C0A33">
        <w:rPr>
          <w:rFonts w:ascii="David" w:hAnsi="David" w:hint="eastAsia"/>
          <w:sz w:val="24"/>
          <w:szCs w:val="24"/>
          <w:rtl/>
        </w:rPr>
        <w:t>בחירת</w:t>
      </w:r>
      <w:r w:rsidRPr="006C0A33">
        <w:rPr>
          <w:rFonts w:ascii="David" w:hAnsi="David"/>
          <w:sz w:val="24"/>
          <w:szCs w:val="24"/>
          <w:rtl/>
        </w:rPr>
        <w:t xml:space="preserve"> </w:t>
      </w:r>
      <w:r w:rsidRPr="006C0A33">
        <w:rPr>
          <w:rFonts w:ascii="David" w:hAnsi="David" w:hint="eastAsia"/>
          <w:sz w:val="24"/>
          <w:szCs w:val="24"/>
          <w:rtl/>
        </w:rPr>
        <w:t>ספקים</w:t>
      </w:r>
      <w:r w:rsidRPr="006C0A33">
        <w:rPr>
          <w:rFonts w:ascii="David" w:hAnsi="David"/>
          <w:sz w:val="24"/>
          <w:szCs w:val="24"/>
          <w:rtl/>
        </w:rPr>
        <w:t xml:space="preserve"> </w:t>
      </w:r>
      <w:r w:rsidRPr="006C0A33">
        <w:rPr>
          <w:rFonts w:ascii="David" w:hAnsi="David" w:hint="eastAsia"/>
          <w:sz w:val="24"/>
          <w:szCs w:val="24"/>
          <w:rtl/>
        </w:rPr>
        <w:t>זוכים</w:t>
      </w:r>
      <w:r w:rsidRPr="006C0A33">
        <w:rPr>
          <w:rFonts w:ascii="David" w:hAnsi="David"/>
          <w:sz w:val="24"/>
          <w:szCs w:val="24"/>
          <w:rtl/>
        </w:rPr>
        <w:t xml:space="preserve"> </w:t>
      </w:r>
      <w:r w:rsidRPr="006C0A33">
        <w:rPr>
          <w:rFonts w:ascii="David" w:hAnsi="David" w:hint="eastAsia"/>
          <w:sz w:val="24"/>
          <w:szCs w:val="24"/>
          <w:rtl/>
        </w:rPr>
        <w:t>ל</w:t>
      </w:r>
      <w:r>
        <w:rPr>
          <w:rFonts w:ascii="David" w:hAnsi="David" w:hint="cs"/>
          <w:sz w:val="24"/>
          <w:szCs w:val="24"/>
          <w:rtl/>
        </w:rPr>
        <w:t xml:space="preserve">אספקת ציוד נלווה למחשב, סוללות וקלטות גיבוי וניקוי עבור משרדי הממשלה, יחידות הסמך וגופים נלווים, </w:t>
      </w:r>
      <w:r w:rsidRPr="006C0A33">
        <w:rPr>
          <w:rFonts w:ascii="David" w:hAnsi="David" w:hint="eastAsia"/>
          <w:sz w:val="24"/>
          <w:szCs w:val="24"/>
          <w:rtl/>
        </w:rPr>
        <w:t>כמפורט</w:t>
      </w:r>
      <w:r w:rsidRPr="006C0A33">
        <w:rPr>
          <w:rFonts w:ascii="David" w:hAnsi="David"/>
          <w:sz w:val="24"/>
          <w:szCs w:val="24"/>
          <w:rtl/>
        </w:rPr>
        <w:t xml:space="preserve"> </w:t>
      </w:r>
      <w:r>
        <w:rPr>
          <w:rFonts w:ascii="David" w:hAnsi="David" w:hint="cs"/>
          <w:sz w:val="24"/>
          <w:szCs w:val="24"/>
          <w:rtl/>
        </w:rPr>
        <w:t xml:space="preserve">בסעיף </w:t>
      </w:r>
      <w:r w:rsidR="006014F2">
        <w:rPr>
          <w:rFonts w:ascii="David" w:hAnsi="David"/>
          <w:sz w:val="24"/>
          <w:szCs w:val="24"/>
          <w:rtl/>
        </w:rPr>
        <w:fldChar w:fldCharType="begin"/>
      </w:r>
      <w:r w:rsidR="006014F2">
        <w:rPr>
          <w:rFonts w:ascii="David" w:hAnsi="David"/>
          <w:sz w:val="24"/>
          <w:szCs w:val="24"/>
          <w:rtl/>
        </w:rPr>
        <w:instrText xml:space="preserve"> </w:instrText>
      </w:r>
      <w:r w:rsidR="006014F2">
        <w:rPr>
          <w:rFonts w:ascii="David" w:hAnsi="David" w:hint="cs"/>
          <w:sz w:val="24"/>
          <w:szCs w:val="24"/>
        </w:rPr>
        <w:instrText>REF</w:instrText>
      </w:r>
      <w:r w:rsidR="006014F2">
        <w:rPr>
          <w:rFonts w:ascii="David" w:hAnsi="David" w:hint="cs"/>
          <w:sz w:val="24"/>
          <w:szCs w:val="24"/>
          <w:rtl/>
        </w:rPr>
        <w:instrText xml:space="preserve"> _</w:instrText>
      </w:r>
      <w:r w:rsidR="006014F2">
        <w:rPr>
          <w:rFonts w:ascii="David" w:hAnsi="David" w:hint="cs"/>
          <w:sz w:val="24"/>
          <w:szCs w:val="24"/>
        </w:rPr>
        <w:instrText>Ref504892735 \r \h</w:instrText>
      </w:r>
      <w:r w:rsidR="006014F2">
        <w:rPr>
          <w:rFonts w:ascii="David" w:hAnsi="David"/>
          <w:sz w:val="24"/>
          <w:szCs w:val="24"/>
          <w:rtl/>
        </w:rPr>
        <w:instrText xml:space="preserve"> </w:instrText>
      </w:r>
      <w:r w:rsidR="006014F2">
        <w:rPr>
          <w:rFonts w:ascii="David" w:hAnsi="David"/>
          <w:sz w:val="24"/>
          <w:szCs w:val="24"/>
          <w:rtl/>
        </w:rPr>
      </w:r>
      <w:r w:rsidR="006014F2">
        <w:rPr>
          <w:rFonts w:ascii="David" w:hAnsi="David"/>
          <w:sz w:val="24"/>
          <w:szCs w:val="24"/>
          <w:rtl/>
        </w:rPr>
        <w:fldChar w:fldCharType="separate"/>
      </w:r>
      <w:r w:rsidR="00A41AD5">
        <w:rPr>
          <w:rFonts w:ascii="David" w:hAnsi="David"/>
          <w:sz w:val="24"/>
          <w:szCs w:val="24"/>
          <w:rtl/>
        </w:rPr>
        <w:t>‏0.1.1</w:t>
      </w:r>
      <w:r w:rsidR="006014F2">
        <w:rPr>
          <w:rFonts w:ascii="David" w:hAnsi="David"/>
          <w:sz w:val="24"/>
          <w:szCs w:val="24"/>
          <w:rtl/>
        </w:rPr>
        <w:fldChar w:fldCharType="end"/>
      </w:r>
      <w:r w:rsidR="006014F2">
        <w:rPr>
          <w:rFonts w:ascii="David" w:hAnsi="David" w:hint="cs"/>
          <w:sz w:val="24"/>
          <w:szCs w:val="24"/>
          <w:rtl/>
        </w:rPr>
        <w:t xml:space="preserve"> </w:t>
      </w:r>
      <w:r>
        <w:rPr>
          <w:rFonts w:ascii="David" w:hAnsi="David" w:hint="cs"/>
          <w:sz w:val="24"/>
          <w:szCs w:val="24"/>
          <w:rtl/>
        </w:rPr>
        <w:t>לעיל.</w:t>
      </w:r>
    </w:p>
    <w:p w:rsidR="00174B55" w:rsidRPr="002609CF" w:rsidRDefault="00174B55" w:rsidP="00174B55">
      <w:pPr>
        <w:pStyle w:val="31"/>
        <w:tabs>
          <w:tab w:val="clear" w:pos="1334"/>
          <w:tab w:val="left" w:pos="909"/>
        </w:tabs>
        <w:spacing w:before="120" w:after="0"/>
        <w:ind w:left="909" w:hanging="567"/>
        <w:rPr>
          <w:rFonts w:ascii="David" w:hAnsi="David"/>
          <w:b/>
          <w:bCs/>
          <w:sz w:val="28"/>
          <w:szCs w:val="28"/>
          <w:rtl/>
        </w:rPr>
      </w:pPr>
      <w:r w:rsidRPr="002609CF">
        <w:rPr>
          <w:rFonts w:ascii="David" w:hAnsi="David"/>
          <w:b/>
          <w:bCs/>
          <w:sz w:val="28"/>
          <w:szCs w:val="28"/>
          <w:rtl/>
        </w:rPr>
        <w:t>מטרות</w:t>
      </w:r>
      <w:bookmarkEnd w:id="274"/>
      <w:bookmarkEnd w:id="275"/>
      <w:bookmarkEnd w:id="276"/>
      <w:bookmarkEnd w:id="277"/>
      <w:bookmarkEnd w:id="278"/>
      <w:bookmarkEnd w:id="279"/>
      <w:bookmarkEnd w:id="280"/>
    </w:p>
    <w:p w:rsidR="00AD1637" w:rsidRDefault="00AD1637" w:rsidP="00C173CD">
      <w:pPr>
        <w:pStyle w:val="41"/>
        <w:tabs>
          <w:tab w:val="clear" w:pos="1759"/>
        </w:tabs>
        <w:spacing w:before="120" w:after="0"/>
        <w:ind w:left="1332" w:hanging="425"/>
        <w:jc w:val="both"/>
        <w:rPr>
          <w:rFonts w:ascii="David" w:hAnsi="David"/>
        </w:rPr>
      </w:pPr>
      <w:bookmarkStart w:id="281" w:name="_Toc384341426"/>
      <w:bookmarkStart w:id="282" w:name="_Toc384341815"/>
      <w:bookmarkStart w:id="283" w:name="_Toc384341427"/>
      <w:bookmarkStart w:id="284" w:name="_Toc384341816"/>
      <w:bookmarkStart w:id="285" w:name="_Toc139873424"/>
      <w:bookmarkStart w:id="286" w:name="_Toc139873602"/>
      <w:bookmarkStart w:id="287" w:name="_Toc140308930"/>
      <w:bookmarkStart w:id="288" w:name="_Toc140309105"/>
      <w:bookmarkStart w:id="289" w:name="_Toc140309280"/>
      <w:bookmarkStart w:id="290" w:name="_Toc140315849"/>
      <w:bookmarkStart w:id="291" w:name="_Toc140379099"/>
      <w:bookmarkStart w:id="292" w:name="_Toc140379269"/>
      <w:bookmarkStart w:id="293" w:name="_Toc140379439"/>
      <w:bookmarkStart w:id="294" w:name="_Toc151089418"/>
      <w:bookmarkStart w:id="295" w:name="_Toc155097209"/>
      <w:bookmarkStart w:id="296" w:name="_Toc157417842"/>
      <w:bookmarkStart w:id="297" w:name="_Toc159662551"/>
      <w:bookmarkStart w:id="298" w:name="_Toc159662721"/>
      <w:bookmarkStart w:id="299" w:name="_Toc159662891"/>
      <w:bookmarkStart w:id="300" w:name="_Toc159663061"/>
      <w:bookmarkStart w:id="301" w:name="_Toc159663396"/>
      <w:bookmarkStart w:id="302" w:name="_Toc159739773"/>
      <w:bookmarkStart w:id="303" w:name="_Toc159823737"/>
      <w:bookmarkStart w:id="304" w:name="_Toc159823907"/>
      <w:bookmarkStart w:id="305" w:name="_Toc160157484"/>
      <w:bookmarkStart w:id="306" w:name="_Toc160157654"/>
      <w:bookmarkStart w:id="307" w:name="_Toc161123212"/>
      <w:bookmarkStart w:id="308" w:name="_Toc161135368"/>
      <w:bookmarkStart w:id="309" w:name="_Toc161136957"/>
      <w:bookmarkStart w:id="310" w:name="_Toc161137127"/>
      <w:bookmarkStart w:id="311" w:name="_Toc161394247"/>
      <w:bookmarkStart w:id="312" w:name="_Toc162088850"/>
      <w:bookmarkStart w:id="313" w:name="_Toc162151937"/>
      <w:bookmarkStart w:id="314" w:name="_Toc199577477"/>
      <w:bookmarkStart w:id="315" w:name="_Toc371439545"/>
      <w:bookmarkStart w:id="316" w:name="_Toc447448133"/>
      <w:bookmarkStart w:id="317" w:name="_Toc360620535"/>
      <w:bookmarkStart w:id="318" w:name="_Toc360620808"/>
      <w:bookmarkStart w:id="319" w:name="_Toc361210712"/>
      <w:bookmarkStart w:id="320" w:name="_Toc372891790"/>
      <w:bookmarkStart w:id="321" w:name="_Toc41012214"/>
      <w:bookmarkStart w:id="322" w:name="_Toc78122983"/>
      <w:bookmarkStart w:id="323" w:name="_Toc78167912"/>
      <w:bookmarkStart w:id="324" w:name="_Toc135452287"/>
      <w:bookmarkStart w:id="325" w:name="_Toc184459760"/>
      <w:bookmarkStart w:id="326" w:name="_Toc322116296"/>
      <w:bookmarkStart w:id="327" w:name="_Ref348250597"/>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r>
        <w:rPr>
          <w:rFonts w:ascii="David" w:hAnsi="David" w:hint="cs"/>
          <w:rtl/>
        </w:rPr>
        <w:t>הקמת רשימת ספקים רשומים לצורך ביצוע הליכי תיחור תקופתיים לאספקת ציוד נלווה למחשב, סוללות וקלטות גיבוי וניקוי לשימוש המזמינים.</w:t>
      </w:r>
    </w:p>
    <w:p w:rsidR="00174B55" w:rsidRDefault="00174B55" w:rsidP="00C173CD">
      <w:pPr>
        <w:pStyle w:val="41"/>
        <w:tabs>
          <w:tab w:val="clear" w:pos="1759"/>
        </w:tabs>
        <w:spacing w:before="120" w:after="0"/>
        <w:ind w:left="1332" w:hanging="425"/>
        <w:jc w:val="both"/>
        <w:rPr>
          <w:rFonts w:ascii="David" w:hAnsi="David"/>
        </w:rPr>
      </w:pPr>
      <w:r>
        <w:rPr>
          <w:rFonts w:ascii="David" w:hAnsi="David" w:hint="cs"/>
          <w:rtl/>
        </w:rPr>
        <w:t>רכישת ציוד ברמה הגבוהה ביותר תוך מתן מירב היתרונות הטכנולוגיים למזמינים והכל בכפוף למסגרת כספית נתונה.</w:t>
      </w:r>
    </w:p>
    <w:p w:rsidR="00174B55" w:rsidRDefault="00174B55" w:rsidP="00C173CD">
      <w:pPr>
        <w:pStyle w:val="41"/>
        <w:tabs>
          <w:tab w:val="clear" w:pos="1759"/>
        </w:tabs>
        <w:spacing w:before="120" w:after="0"/>
        <w:ind w:left="1332" w:hanging="425"/>
        <w:jc w:val="both"/>
        <w:rPr>
          <w:rFonts w:ascii="David" w:hAnsi="David"/>
        </w:rPr>
      </w:pPr>
      <w:r>
        <w:rPr>
          <w:rFonts w:ascii="David" w:hAnsi="David" w:hint="cs"/>
          <w:rtl/>
        </w:rPr>
        <w:t>מקסום כח הרכש של הממשלה להשגת תנאי רכישה טובים יותר למזמינים.</w:t>
      </w:r>
    </w:p>
    <w:p w:rsidR="00174B55" w:rsidRPr="006C0A33" w:rsidRDefault="00174B55" w:rsidP="00C173CD">
      <w:pPr>
        <w:pStyle w:val="41"/>
        <w:tabs>
          <w:tab w:val="clear" w:pos="1759"/>
        </w:tabs>
        <w:spacing w:before="120" w:after="0"/>
        <w:ind w:left="1332" w:hanging="425"/>
        <w:jc w:val="both"/>
        <w:rPr>
          <w:rFonts w:ascii="David" w:hAnsi="David"/>
        </w:rPr>
      </w:pPr>
      <w:r w:rsidRPr="006C0A33">
        <w:rPr>
          <w:rFonts w:ascii="David" w:hAnsi="David" w:hint="eastAsia"/>
          <w:rtl/>
        </w:rPr>
        <w:t>קיום</w:t>
      </w:r>
      <w:r w:rsidRPr="006C0A33">
        <w:rPr>
          <w:rFonts w:ascii="David" w:hAnsi="David"/>
          <w:rtl/>
        </w:rPr>
        <w:t xml:space="preserve"> </w:t>
      </w:r>
      <w:r w:rsidRPr="006C0A33">
        <w:rPr>
          <w:rFonts w:ascii="David" w:hAnsi="David" w:hint="eastAsia"/>
          <w:rtl/>
        </w:rPr>
        <w:t>הליך</w:t>
      </w:r>
      <w:r w:rsidRPr="006C0A33">
        <w:rPr>
          <w:rFonts w:ascii="David" w:hAnsi="David"/>
          <w:rtl/>
        </w:rPr>
        <w:t xml:space="preserve"> </w:t>
      </w:r>
      <w:r w:rsidRPr="006C0A33">
        <w:rPr>
          <w:rFonts w:ascii="David" w:hAnsi="David" w:hint="eastAsia"/>
          <w:rtl/>
        </w:rPr>
        <w:t>רכש</w:t>
      </w:r>
      <w:r w:rsidRPr="006C0A33">
        <w:rPr>
          <w:rFonts w:ascii="David" w:hAnsi="David"/>
          <w:rtl/>
        </w:rPr>
        <w:t xml:space="preserve"> </w:t>
      </w:r>
      <w:r w:rsidRPr="006C0A33">
        <w:rPr>
          <w:rFonts w:ascii="David" w:hAnsi="David" w:hint="eastAsia"/>
          <w:rtl/>
        </w:rPr>
        <w:t>שוויוני</w:t>
      </w:r>
      <w:r w:rsidRPr="006C0A33">
        <w:rPr>
          <w:rFonts w:ascii="David" w:hAnsi="David"/>
          <w:rtl/>
        </w:rPr>
        <w:t xml:space="preserve"> </w:t>
      </w:r>
      <w:r w:rsidRPr="006C0A33">
        <w:rPr>
          <w:rFonts w:ascii="David" w:hAnsi="David" w:hint="eastAsia"/>
          <w:rtl/>
        </w:rPr>
        <w:t>ונגיש</w:t>
      </w:r>
      <w:r w:rsidRPr="006C0A33">
        <w:rPr>
          <w:rFonts w:ascii="David" w:hAnsi="David"/>
          <w:rtl/>
        </w:rPr>
        <w:t xml:space="preserve"> </w:t>
      </w:r>
      <w:r w:rsidRPr="006C0A33">
        <w:rPr>
          <w:rFonts w:ascii="David" w:hAnsi="David" w:hint="eastAsia"/>
          <w:rtl/>
        </w:rPr>
        <w:t>בין</w:t>
      </w:r>
      <w:r w:rsidRPr="006C0A33">
        <w:rPr>
          <w:rFonts w:ascii="David" w:hAnsi="David"/>
          <w:rtl/>
        </w:rPr>
        <w:t xml:space="preserve"> </w:t>
      </w:r>
      <w:r w:rsidRPr="006C0A33">
        <w:rPr>
          <w:rFonts w:ascii="David" w:hAnsi="David" w:hint="eastAsia"/>
          <w:rtl/>
        </w:rPr>
        <w:t>המשרדים</w:t>
      </w:r>
      <w:r w:rsidRPr="006C0A33">
        <w:rPr>
          <w:rFonts w:ascii="David" w:hAnsi="David"/>
          <w:rtl/>
        </w:rPr>
        <w:t xml:space="preserve"> </w:t>
      </w:r>
      <w:r w:rsidRPr="006C0A33">
        <w:rPr>
          <w:rFonts w:ascii="David" w:hAnsi="David" w:hint="eastAsia"/>
          <w:rtl/>
        </w:rPr>
        <w:t>המזמינים</w:t>
      </w:r>
      <w:r w:rsidRPr="006C0A33">
        <w:rPr>
          <w:rFonts w:ascii="David" w:hAnsi="David"/>
          <w:rtl/>
        </w:rPr>
        <w:t xml:space="preserve"> </w:t>
      </w:r>
      <w:r w:rsidRPr="006C0A33">
        <w:rPr>
          <w:rFonts w:ascii="David" w:hAnsi="David" w:hint="eastAsia"/>
          <w:rtl/>
        </w:rPr>
        <w:t>לספקים</w:t>
      </w:r>
      <w:r w:rsidRPr="006C0A33">
        <w:rPr>
          <w:rFonts w:ascii="David" w:hAnsi="David"/>
          <w:rtl/>
        </w:rPr>
        <w:t xml:space="preserve"> </w:t>
      </w:r>
      <w:r w:rsidRPr="006C0A33">
        <w:rPr>
          <w:rFonts w:ascii="David" w:hAnsi="David" w:hint="eastAsia"/>
          <w:rtl/>
        </w:rPr>
        <w:t>הרשומים</w:t>
      </w:r>
      <w:r w:rsidRPr="006C0A33">
        <w:rPr>
          <w:rFonts w:ascii="David" w:hAnsi="David"/>
          <w:rtl/>
        </w:rPr>
        <w:t>.</w:t>
      </w:r>
    </w:p>
    <w:p w:rsidR="00174B55" w:rsidRPr="006C0A33" w:rsidRDefault="00174B55" w:rsidP="00C173CD">
      <w:pPr>
        <w:pStyle w:val="41"/>
        <w:tabs>
          <w:tab w:val="clear" w:pos="1759"/>
        </w:tabs>
        <w:spacing w:before="120" w:after="0"/>
        <w:ind w:left="1332" w:hanging="425"/>
        <w:jc w:val="both"/>
        <w:rPr>
          <w:rFonts w:ascii="David" w:hAnsi="David"/>
        </w:rPr>
      </w:pPr>
      <w:r w:rsidRPr="006C0A33">
        <w:rPr>
          <w:rFonts w:ascii="David" w:hAnsi="David" w:hint="eastAsia"/>
          <w:rtl/>
        </w:rPr>
        <w:t>פישוט</w:t>
      </w:r>
      <w:r w:rsidRPr="006C0A33">
        <w:rPr>
          <w:rFonts w:ascii="David" w:hAnsi="David"/>
          <w:rtl/>
        </w:rPr>
        <w:t xml:space="preserve"> </w:t>
      </w:r>
      <w:r w:rsidRPr="006C0A33">
        <w:rPr>
          <w:rFonts w:ascii="David" w:hAnsi="David" w:hint="eastAsia"/>
          <w:rtl/>
        </w:rPr>
        <w:t>וקיצור</w:t>
      </w:r>
      <w:r w:rsidRPr="006C0A33">
        <w:rPr>
          <w:rFonts w:ascii="David" w:hAnsi="David"/>
          <w:rtl/>
        </w:rPr>
        <w:t xml:space="preserve"> </w:t>
      </w:r>
      <w:r w:rsidRPr="006C0A33">
        <w:rPr>
          <w:rFonts w:ascii="David" w:hAnsi="David" w:hint="eastAsia"/>
          <w:rtl/>
        </w:rPr>
        <w:t>הליך</w:t>
      </w:r>
      <w:r w:rsidRPr="006C0A33">
        <w:rPr>
          <w:rFonts w:ascii="David" w:hAnsi="David"/>
          <w:rtl/>
        </w:rPr>
        <w:t xml:space="preserve"> </w:t>
      </w:r>
      <w:r w:rsidRPr="006C0A33">
        <w:rPr>
          <w:rFonts w:ascii="David" w:hAnsi="David" w:hint="eastAsia"/>
          <w:rtl/>
        </w:rPr>
        <w:t>הרכש</w:t>
      </w:r>
      <w:r w:rsidRPr="006C0A33">
        <w:rPr>
          <w:rFonts w:ascii="David" w:hAnsi="David"/>
          <w:rtl/>
        </w:rPr>
        <w:t xml:space="preserve"> </w:t>
      </w:r>
      <w:r w:rsidRPr="006C0A33">
        <w:rPr>
          <w:rFonts w:ascii="David" w:hAnsi="David" w:hint="eastAsia"/>
          <w:rtl/>
        </w:rPr>
        <w:t>במשרדים</w:t>
      </w:r>
      <w:r w:rsidRPr="006C0A33">
        <w:rPr>
          <w:rFonts w:ascii="David" w:hAnsi="David"/>
          <w:rtl/>
        </w:rPr>
        <w:t xml:space="preserve">, </w:t>
      </w:r>
      <w:r w:rsidRPr="006C0A33">
        <w:rPr>
          <w:rFonts w:ascii="David" w:hAnsi="David" w:hint="eastAsia"/>
          <w:rtl/>
        </w:rPr>
        <w:t>תוך</w:t>
      </w:r>
      <w:r w:rsidRPr="006C0A33">
        <w:rPr>
          <w:rFonts w:ascii="David" w:hAnsi="David"/>
          <w:rtl/>
        </w:rPr>
        <w:t xml:space="preserve"> </w:t>
      </w:r>
      <w:r w:rsidRPr="006C0A33">
        <w:rPr>
          <w:rFonts w:ascii="David" w:hAnsi="David" w:hint="eastAsia"/>
          <w:rtl/>
        </w:rPr>
        <w:t>מתן</w:t>
      </w:r>
      <w:r w:rsidRPr="006C0A33">
        <w:rPr>
          <w:rFonts w:ascii="David" w:hAnsi="David"/>
          <w:rtl/>
        </w:rPr>
        <w:t xml:space="preserve"> </w:t>
      </w:r>
      <w:r w:rsidRPr="006C0A33">
        <w:rPr>
          <w:rFonts w:ascii="David" w:hAnsi="David" w:hint="eastAsia"/>
          <w:rtl/>
        </w:rPr>
        <w:t>גמישות</w:t>
      </w:r>
      <w:r w:rsidRPr="006C0A33">
        <w:rPr>
          <w:rFonts w:ascii="David" w:hAnsi="David"/>
          <w:rtl/>
        </w:rPr>
        <w:t xml:space="preserve"> </w:t>
      </w:r>
      <w:r w:rsidRPr="006C0A33">
        <w:rPr>
          <w:rFonts w:ascii="David" w:hAnsi="David" w:hint="eastAsia"/>
          <w:rtl/>
        </w:rPr>
        <w:t>ורמת</w:t>
      </w:r>
      <w:r w:rsidRPr="006C0A33">
        <w:rPr>
          <w:rFonts w:ascii="David" w:hAnsi="David"/>
          <w:rtl/>
        </w:rPr>
        <w:t xml:space="preserve"> </w:t>
      </w:r>
      <w:r w:rsidRPr="006C0A33">
        <w:rPr>
          <w:rFonts w:ascii="David" w:hAnsi="David" w:hint="eastAsia"/>
          <w:rtl/>
        </w:rPr>
        <w:t>שירות</w:t>
      </w:r>
      <w:r w:rsidRPr="006C0A33">
        <w:rPr>
          <w:rFonts w:ascii="David" w:hAnsi="David"/>
          <w:rtl/>
        </w:rPr>
        <w:t xml:space="preserve"> </w:t>
      </w:r>
      <w:r w:rsidRPr="006C0A33">
        <w:rPr>
          <w:rFonts w:ascii="David" w:hAnsi="David" w:hint="eastAsia"/>
          <w:rtl/>
        </w:rPr>
        <w:t>טובה</w:t>
      </w:r>
      <w:r w:rsidRPr="006C0A33">
        <w:rPr>
          <w:rFonts w:ascii="David" w:hAnsi="David"/>
          <w:rtl/>
        </w:rPr>
        <w:t xml:space="preserve"> </w:t>
      </w:r>
      <w:r w:rsidRPr="006C0A33">
        <w:rPr>
          <w:rFonts w:ascii="David" w:hAnsi="David" w:hint="eastAsia"/>
          <w:rtl/>
        </w:rPr>
        <w:t>יותר</w:t>
      </w:r>
      <w:r w:rsidRPr="006C0A33">
        <w:rPr>
          <w:rFonts w:ascii="David" w:hAnsi="David"/>
          <w:rtl/>
        </w:rPr>
        <w:t xml:space="preserve"> </w:t>
      </w:r>
      <w:r w:rsidRPr="006C0A33">
        <w:rPr>
          <w:rFonts w:ascii="David" w:hAnsi="David" w:hint="eastAsia"/>
          <w:rtl/>
        </w:rPr>
        <w:t>למזמינים</w:t>
      </w:r>
      <w:r w:rsidRPr="006C0A33">
        <w:rPr>
          <w:rFonts w:ascii="David" w:hAnsi="David"/>
          <w:rtl/>
        </w:rPr>
        <w:t>.</w:t>
      </w:r>
    </w:p>
    <w:p w:rsidR="00174B55" w:rsidRPr="002609CF" w:rsidRDefault="00174B55" w:rsidP="00174B55">
      <w:pPr>
        <w:pStyle w:val="31"/>
        <w:tabs>
          <w:tab w:val="clear" w:pos="1334"/>
          <w:tab w:val="left" w:pos="909"/>
        </w:tabs>
        <w:spacing w:before="120" w:after="0"/>
        <w:ind w:left="909" w:hanging="567"/>
        <w:rPr>
          <w:rFonts w:ascii="David" w:hAnsi="David"/>
          <w:b/>
          <w:bCs/>
          <w:sz w:val="28"/>
          <w:szCs w:val="28"/>
          <w:rtl/>
        </w:rPr>
      </w:pPr>
      <w:bookmarkStart w:id="328" w:name="_אופק_הזמן"/>
      <w:bookmarkEnd w:id="328"/>
      <w:r w:rsidRPr="002609CF">
        <w:rPr>
          <w:rFonts w:ascii="David" w:hAnsi="David"/>
          <w:b/>
          <w:bCs/>
          <w:sz w:val="28"/>
          <w:szCs w:val="28"/>
          <w:rtl/>
        </w:rPr>
        <w:t>אופק הזמן</w:t>
      </w:r>
      <w:bookmarkEnd w:id="314"/>
      <w:bookmarkEnd w:id="315"/>
      <w:bookmarkEnd w:id="316"/>
    </w:p>
    <w:bookmarkEnd w:id="317"/>
    <w:bookmarkEnd w:id="318"/>
    <w:bookmarkEnd w:id="319"/>
    <w:bookmarkEnd w:id="320"/>
    <w:bookmarkEnd w:id="321"/>
    <w:bookmarkEnd w:id="322"/>
    <w:bookmarkEnd w:id="323"/>
    <w:bookmarkEnd w:id="324"/>
    <w:bookmarkEnd w:id="325"/>
    <w:bookmarkEnd w:id="326"/>
    <w:bookmarkEnd w:id="327"/>
    <w:p w:rsidR="00174B55" w:rsidRDefault="00174B55" w:rsidP="006014F2">
      <w:pPr>
        <w:pStyle w:val="31"/>
        <w:numPr>
          <w:ilvl w:val="0"/>
          <w:numId w:val="0"/>
        </w:numPr>
        <w:tabs>
          <w:tab w:val="clear" w:pos="1334"/>
          <w:tab w:val="left" w:pos="909"/>
        </w:tabs>
        <w:spacing w:before="120" w:after="0"/>
        <w:ind w:left="909"/>
        <w:rPr>
          <w:rFonts w:ascii="David" w:hAnsi="David"/>
          <w:b/>
          <w:bCs/>
          <w:sz w:val="24"/>
          <w:szCs w:val="24"/>
          <w:rtl/>
        </w:rPr>
      </w:pPr>
      <w:r w:rsidRPr="006C0A33">
        <w:rPr>
          <w:rFonts w:ascii="David" w:hAnsi="David" w:hint="eastAsia"/>
          <w:sz w:val="24"/>
          <w:szCs w:val="24"/>
          <w:rtl/>
        </w:rPr>
        <w:t>תקופת</w:t>
      </w:r>
      <w:r w:rsidRPr="006C0A33">
        <w:rPr>
          <w:rFonts w:ascii="David" w:hAnsi="David"/>
          <w:sz w:val="24"/>
          <w:szCs w:val="24"/>
          <w:rtl/>
        </w:rPr>
        <w:t xml:space="preserve"> </w:t>
      </w:r>
      <w:r w:rsidRPr="006C0A33">
        <w:rPr>
          <w:rFonts w:ascii="David" w:hAnsi="David" w:hint="eastAsia"/>
          <w:sz w:val="24"/>
          <w:szCs w:val="24"/>
          <w:rtl/>
        </w:rPr>
        <w:t>ה</w:t>
      </w:r>
      <w:r>
        <w:rPr>
          <w:rFonts w:ascii="David" w:hAnsi="David" w:hint="cs"/>
          <w:sz w:val="24"/>
          <w:szCs w:val="24"/>
          <w:rtl/>
        </w:rPr>
        <w:t>רכש</w:t>
      </w:r>
      <w:r w:rsidRPr="006C0A33">
        <w:rPr>
          <w:rFonts w:ascii="David" w:hAnsi="David"/>
          <w:sz w:val="24"/>
          <w:szCs w:val="24"/>
          <w:rtl/>
        </w:rPr>
        <w:t xml:space="preserve"> </w:t>
      </w:r>
      <w:r w:rsidRPr="006C0A33">
        <w:rPr>
          <w:rFonts w:ascii="David" w:hAnsi="David" w:hint="eastAsia"/>
          <w:sz w:val="24"/>
          <w:szCs w:val="24"/>
          <w:rtl/>
        </w:rPr>
        <w:t>בהתאם</w:t>
      </w:r>
      <w:r w:rsidRPr="006C0A33">
        <w:rPr>
          <w:rFonts w:ascii="David" w:hAnsi="David"/>
          <w:sz w:val="24"/>
          <w:szCs w:val="24"/>
          <w:rtl/>
        </w:rPr>
        <w:t xml:space="preserve"> </w:t>
      </w:r>
      <w:r w:rsidRPr="006C0A33">
        <w:rPr>
          <w:rFonts w:ascii="David" w:hAnsi="David" w:hint="eastAsia"/>
          <w:sz w:val="24"/>
          <w:szCs w:val="24"/>
          <w:rtl/>
        </w:rPr>
        <w:t>למוגדר</w:t>
      </w:r>
      <w:r w:rsidRPr="006C0A33">
        <w:rPr>
          <w:rFonts w:ascii="David" w:hAnsi="David"/>
          <w:sz w:val="24"/>
          <w:szCs w:val="24"/>
          <w:rtl/>
        </w:rPr>
        <w:t xml:space="preserve"> </w:t>
      </w:r>
      <w:bookmarkStart w:id="329" w:name="_Toc478978152"/>
      <w:bookmarkStart w:id="330" w:name="_Toc447448134"/>
      <w:r>
        <w:rPr>
          <w:rFonts w:ascii="David" w:hAnsi="David" w:hint="cs"/>
          <w:sz w:val="24"/>
          <w:szCs w:val="24"/>
          <w:rtl/>
        </w:rPr>
        <w:t xml:space="preserve">בסעיף </w:t>
      </w:r>
      <w:r w:rsidR="006014F2">
        <w:rPr>
          <w:rFonts w:ascii="David" w:hAnsi="David"/>
          <w:sz w:val="24"/>
          <w:szCs w:val="24"/>
          <w:rtl/>
        </w:rPr>
        <w:fldChar w:fldCharType="begin"/>
      </w:r>
      <w:r w:rsidR="006014F2">
        <w:rPr>
          <w:rFonts w:ascii="David" w:hAnsi="David"/>
          <w:sz w:val="24"/>
          <w:szCs w:val="24"/>
          <w:rtl/>
        </w:rPr>
        <w:instrText xml:space="preserve"> </w:instrText>
      </w:r>
      <w:r w:rsidR="006014F2">
        <w:rPr>
          <w:rFonts w:ascii="David" w:hAnsi="David" w:hint="cs"/>
          <w:sz w:val="24"/>
          <w:szCs w:val="24"/>
        </w:rPr>
        <w:instrText>REF</w:instrText>
      </w:r>
      <w:r w:rsidR="006014F2">
        <w:rPr>
          <w:rFonts w:ascii="David" w:hAnsi="David" w:hint="cs"/>
          <w:sz w:val="24"/>
          <w:szCs w:val="24"/>
          <w:rtl/>
        </w:rPr>
        <w:instrText xml:space="preserve"> _</w:instrText>
      </w:r>
      <w:r w:rsidR="006014F2">
        <w:rPr>
          <w:rFonts w:ascii="David" w:hAnsi="David" w:hint="cs"/>
          <w:sz w:val="24"/>
          <w:szCs w:val="24"/>
        </w:rPr>
        <w:instrText>Ref504893072 \r \h</w:instrText>
      </w:r>
      <w:r w:rsidR="006014F2">
        <w:rPr>
          <w:rFonts w:ascii="David" w:hAnsi="David"/>
          <w:sz w:val="24"/>
          <w:szCs w:val="24"/>
          <w:rtl/>
        </w:rPr>
        <w:instrText xml:space="preserve"> </w:instrText>
      </w:r>
      <w:r w:rsidR="006014F2">
        <w:rPr>
          <w:rFonts w:ascii="David" w:hAnsi="David"/>
          <w:sz w:val="24"/>
          <w:szCs w:val="24"/>
          <w:rtl/>
        </w:rPr>
      </w:r>
      <w:r w:rsidR="006014F2">
        <w:rPr>
          <w:rFonts w:ascii="David" w:hAnsi="David"/>
          <w:sz w:val="24"/>
          <w:szCs w:val="24"/>
          <w:rtl/>
        </w:rPr>
        <w:fldChar w:fldCharType="separate"/>
      </w:r>
      <w:r w:rsidR="00A41AD5">
        <w:rPr>
          <w:rFonts w:ascii="David" w:hAnsi="David"/>
          <w:sz w:val="24"/>
          <w:szCs w:val="24"/>
          <w:rtl/>
        </w:rPr>
        <w:t>‏0.1.11</w:t>
      </w:r>
      <w:r w:rsidR="006014F2">
        <w:rPr>
          <w:rFonts w:ascii="David" w:hAnsi="David"/>
          <w:sz w:val="24"/>
          <w:szCs w:val="24"/>
          <w:rtl/>
        </w:rPr>
        <w:fldChar w:fldCharType="end"/>
      </w:r>
      <w:r w:rsidR="006014F2">
        <w:rPr>
          <w:rFonts w:ascii="David" w:hAnsi="David" w:hint="cs"/>
          <w:sz w:val="24"/>
          <w:szCs w:val="24"/>
          <w:rtl/>
        </w:rPr>
        <w:t xml:space="preserve"> </w:t>
      </w:r>
      <w:r>
        <w:rPr>
          <w:rFonts w:ascii="David" w:hAnsi="David" w:hint="cs"/>
          <w:sz w:val="24"/>
          <w:szCs w:val="24"/>
          <w:rtl/>
        </w:rPr>
        <w:t xml:space="preserve">לעיל ובסעיף </w:t>
      </w:r>
      <w:r w:rsidR="006014F2">
        <w:rPr>
          <w:rFonts w:ascii="David" w:hAnsi="David"/>
          <w:sz w:val="24"/>
          <w:szCs w:val="24"/>
          <w:rtl/>
        </w:rPr>
        <w:fldChar w:fldCharType="begin"/>
      </w:r>
      <w:r w:rsidR="006014F2">
        <w:rPr>
          <w:rFonts w:ascii="David" w:hAnsi="David"/>
          <w:sz w:val="24"/>
          <w:szCs w:val="24"/>
          <w:rtl/>
        </w:rPr>
        <w:instrText xml:space="preserve"> </w:instrText>
      </w:r>
      <w:r w:rsidR="006014F2">
        <w:rPr>
          <w:rFonts w:ascii="David" w:hAnsi="David" w:hint="cs"/>
          <w:sz w:val="24"/>
          <w:szCs w:val="24"/>
        </w:rPr>
        <w:instrText>REF</w:instrText>
      </w:r>
      <w:r w:rsidR="006014F2">
        <w:rPr>
          <w:rFonts w:ascii="David" w:hAnsi="David" w:hint="cs"/>
          <w:sz w:val="24"/>
          <w:szCs w:val="24"/>
          <w:rtl/>
        </w:rPr>
        <w:instrText xml:space="preserve"> _</w:instrText>
      </w:r>
      <w:r w:rsidR="006014F2">
        <w:rPr>
          <w:rFonts w:ascii="David" w:hAnsi="David" w:hint="cs"/>
          <w:sz w:val="24"/>
          <w:szCs w:val="24"/>
        </w:rPr>
        <w:instrText>Ref504893109 \r \h</w:instrText>
      </w:r>
      <w:r w:rsidR="006014F2">
        <w:rPr>
          <w:rFonts w:ascii="David" w:hAnsi="David"/>
          <w:sz w:val="24"/>
          <w:szCs w:val="24"/>
          <w:rtl/>
        </w:rPr>
        <w:instrText xml:space="preserve"> </w:instrText>
      </w:r>
      <w:r w:rsidR="006014F2">
        <w:rPr>
          <w:rFonts w:ascii="David" w:hAnsi="David"/>
          <w:sz w:val="24"/>
          <w:szCs w:val="24"/>
          <w:rtl/>
        </w:rPr>
      </w:r>
      <w:r w:rsidR="006014F2">
        <w:rPr>
          <w:rFonts w:ascii="David" w:hAnsi="David"/>
          <w:sz w:val="24"/>
          <w:szCs w:val="24"/>
          <w:rtl/>
        </w:rPr>
        <w:fldChar w:fldCharType="separate"/>
      </w:r>
      <w:r w:rsidR="00A41AD5">
        <w:rPr>
          <w:rFonts w:ascii="David" w:hAnsi="David"/>
          <w:sz w:val="24"/>
          <w:szCs w:val="24"/>
          <w:rtl/>
        </w:rPr>
        <w:t>‏2.2</w:t>
      </w:r>
      <w:r w:rsidR="006014F2">
        <w:rPr>
          <w:rFonts w:ascii="David" w:hAnsi="David"/>
          <w:sz w:val="24"/>
          <w:szCs w:val="24"/>
          <w:rtl/>
        </w:rPr>
        <w:fldChar w:fldCharType="end"/>
      </w:r>
      <w:r>
        <w:rPr>
          <w:rFonts w:ascii="David" w:hAnsi="David" w:hint="cs"/>
          <w:sz w:val="24"/>
          <w:szCs w:val="24"/>
          <w:rtl/>
        </w:rPr>
        <w:t xml:space="preserve"> להסכם ההתקשרות (נספח 13 למסמכי המכרז).</w:t>
      </w:r>
    </w:p>
    <w:p w:rsidR="00174B55" w:rsidRPr="00A5392D" w:rsidRDefault="00174B55" w:rsidP="00174B55">
      <w:pPr>
        <w:pStyle w:val="13"/>
        <w:spacing w:before="120" w:after="0"/>
        <w:ind w:left="357" w:hanging="357"/>
        <w:rPr>
          <w:sz w:val="36"/>
          <w:szCs w:val="36"/>
          <w:rtl/>
        </w:rPr>
      </w:pPr>
      <w:bookmarkStart w:id="331" w:name="_המערכת_הממוחשבת"/>
      <w:bookmarkStart w:id="332" w:name="_Toc514073241"/>
      <w:bookmarkStart w:id="333" w:name="_Toc514073568"/>
      <w:bookmarkEnd w:id="331"/>
      <w:r w:rsidRPr="00A5392D">
        <w:rPr>
          <w:rFonts w:hint="cs"/>
          <w:sz w:val="36"/>
          <w:szCs w:val="36"/>
          <w:rtl/>
        </w:rPr>
        <w:lastRenderedPageBreak/>
        <w:t>המערכת הממוחשבת</w:t>
      </w:r>
      <w:bookmarkEnd w:id="329"/>
      <w:bookmarkEnd w:id="332"/>
      <w:bookmarkEnd w:id="333"/>
    </w:p>
    <w:p w:rsidR="00174B55" w:rsidRPr="00C173CD" w:rsidRDefault="00174B55" w:rsidP="00C173CD">
      <w:pPr>
        <w:pStyle w:val="2"/>
        <w:spacing w:before="120" w:after="0" w:line="360" w:lineRule="auto"/>
        <w:ind w:left="766" w:hanging="709"/>
        <w:rPr>
          <w:sz w:val="32"/>
          <w:szCs w:val="32"/>
        </w:rPr>
      </w:pPr>
      <w:bookmarkStart w:id="334" w:name="_כללי_1"/>
      <w:bookmarkStart w:id="335" w:name="_Toc514073242"/>
      <w:bookmarkStart w:id="336" w:name="_Toc514073569"/>
      <w:bookmarkEnd w:id="334"/>
      <w:r w:rsidRPr="00C173CD">
        <w:rPr>
          <w:rFonts w:hint="cs"/>
          <w:sz w:val="32"/>
          <w:szCs w:val="32"/>
          <w:rtl/>
        </w:rPr>
        <w:t>כללי</w:t>
      </w:r>
      <w:bookmarkEnd w:id="335"/>
      <w:bookmarkEnd w:id="336"/>
    </w:p>
    <w:p w:rsidR="00174B55" w:rsidRPr="00C173CD" w:rsidRDefault="00174B55" w:rsidP="006014F2">
      <w:pPr>
        <w:pStyle w:val="31"/>
        <w:tabs>
          <w:tab w:val="clear" w:pos="1334"/>
          <w:tab w:val="left" w:pos="909"/>
        </w:tabs>
        <w:spacing w:before="120" w:after="0"/>
        <w:ind w:left="909" w:hanging="567"/>
        <w:rPr>
          <w:rFonts w:ascii="David" w:hAnsi="David"/>
          <w:sz w:val="24"/>
          <w:szCs w:val="24"/>
        </w:rPr>
      </w:pPr>
      <w:r w:rsidRPr="00C173CD">
        <w:rPr>
          <w:rFonts w:ascii="David" w:hAnsi="David" w:hint="cs"/>
          <w:sz w:val="24"/>
          <w:szCs w:val="24"/>
          <w:rtl/>
        </w:rPr>
        <w:t xml:space="preserve">כאמור בסעיף </w:t>
      </w:r>
      <w:r w:rsidR="006014F2">
        <w:rPr>
          <w:rFonts w:ascii="David" w:hAnsi="David"/>
          <w:sz w:val="24"/>
          <w:szCs w:val="24"/>
          <w:rtl/>
        </w:rPr>
        <w:fldChar w:fldCharType="begin"/>
      </w:r>
      <w:r w:rsidR="006014F2">
        <w:rPr>
          <w:rFonts w:ascii="David" w:hAnsi="David"/>
          <w:sz w:val="24"/>
          <w:szCs w:val="24"/>
          <w:rtl/>
        </w:rPr>
        <w:instrText xml:space="preserve"> </w:instrText>
      </w:r>
      <w:r w:rsidR="006014F2">
        <w:rPr>
          <w:rFonts w:ascii="David" w:hAnsi="David" w:hint="cs"/>
          <w:sz w:val="24"/>
          <w:szCs w:val="24"/>
        </w:rPr>
        <w:instrText>REF</w:instrText>
      </w:r>
      <w:r w:rsidR="006014F2">
        <w:rPr>
          <w:rFonts w:ascii="David" w:hAnsi="David" w:hint="cs"/>
          <w:sz w:val="24"/>
          <w:szCs w:val="24"/>
          <w:rtl/>
        </w:rPr>
        <w:instrText xml:space="preserve"> _</w:instrText>
      </w:r>
      <w:r w:rsidR="006014F2">
        <w:rPr>
          <w:rFonts w:ascii="David" w:hAnsi="David" w:hint="cs"/>
          <w:sz w:val="24"/>
          <w:szCs w:val="24"/>
        </w:rPr>
        <w:instrText>Ref504900434 \r \h</w:instrText>
      </w:r>
      <w:r w:rsidR="006014F2">
        <w:rPr>
          <w:rFonts w:ascii="David" w:hAnsi="David"/>
          <w:sz w:val="24"/>
          <w:szCs w:val="24"/>
          <w:rtl/>
        </w:rPr>
        <w:instrText xml:space="preserve"> </w:instrText>
      </w:r>
      <w:r w:rsidR="006014F2">
        <w:rPr>
          <w:rFonts w:ascii="David" w:hAnsi="David"/>
          <w:sz w:val="24"/>
          <w:szCs w:val="24"/>
          <w:rtl/>
        </w:rPr>
      </w:r>
      <w:r w:rsidR="006014F2">
        <w:rPr>
          <w:rFonts w:ascii="David" w:hAnsi="David"/>
          <w:sz w:val="24"/>
          <w:szCs w:val="24"/>
          <w:rtl/>
        </w:rPr>
        <w:fldChar w:fldCharType="separate"/>
      </w:r>
      <w:r w:rsidR="00A41AD5">
        <w:rPr>
          <w:rFonts w:ascii="David" w:hAnsi="David"/>
          <w:sz w:val="24"/>
          <w:szCs w:val="24"/>
          <w:rtl/>
        </w:rPr>
        <w:t>‏0.1.2</w:t>
      </w:r>
      <w:r w:rsidR="006014F2">
        <w:rPr>
          <w:rFonts w:ascii="David" w:hAnsi="David"/>
          <w:sz w:val="24"/>
          <w:szCs w:val="24"/>
          <w:rtl/>
        </w:rPr>
        <w:fldChar w:fldCharType="end"/>
      </w:r>
      <w:r w:rsidR="006014F2">
        <w:rPr>
          <w:rFonts w:ascii="David" w:hAnsi="David" w:hint="cs"/>
          <w:sz w:val="24"/>
          <w:szCs w:val="24"/>
          <w:rtl/>
        </w:rPr>
        <w:t xml:space="preserve"> </w:t>
      </w:r>
      <w:r w:rsidRPr="00C173CD">
        <w:rPr>
          <w:rFonts w:ascii="David" w:hAnsi="David" w:hint="cs"/>
          <w:sz w:val="24"/>
          <w:szCs w:val="24"/>
          <w:rtl/>
        </w:rPr>
        <w:t xml:space="preserve">לפרק המבוא </w:t>
      </w:r>
      <w:r w:rsidRPr="00C173CD">
        <w:rPr>
          <w:rFonts w:ascii="David" w:hAnsi="David" w:hint="eastAsia"/>
          <w:sz w:val="24"/>
          <w:szCs w:val="24"/>
          <w:rtl/>
        </w:rPr>
        <w:t>עורך</w:t>
      </w:r>
      <w:r w:rsidRPr="00C173CD">
        <w:rPr>
          <w:rFonts w:ascii="David" w:hAnsi="David"/>
          <w:sz w:val="24"/>
          <w:szCs w:val="24"/>
          <w:rtl/>
        </w:rPr>
        <w:t xml:space="preserve"> המכרז הקים </w:t>
      </w:r>
      <w:r w:rsidRPr="00C173CD">
        <w:rPr>
          <w:rFonts w:ascii="David" w:hAnsi="David" w:hint="cs"/>
          <w:sz w:val="24"/>
          <w:szCs w:val="24"/>
          <w:rtl/>
        </w:rPr>
        <w:t>מערכת ממוחשבת</w:t>
      </w:r>
      <w:r w:rsidRPr="00C173CD">
        <w:rPr>
          <w:rFonts w:ascii="David" w:hAnsi="David"/>
          <w:sz w:val="24"/>
          <w:szCs w:val="24"/>
          <w:rtl/>
        </w:rPr>
        <w:t xml:space="preserve"> אשר תשמש את המשרדים </w:t>
      </w:r>
      <w:r w:rsidRPr="00C173CD">
        <w:rPr>
          <w:rFonts w:ascii="David" w:hAnsi="David" w:hint="cs"/>
          <w:sz w:val="24"/>
          <w:szCs w:val="24"/>
          <w:rtl/>
        </w:rPr>
        <w:t xml:space="preserve">והספקים הרשומים </w:t>
      </w:r>
      <w:r w:rsidRPr="00C173CD">
        <w:rPr>
          <w:rFonts w:ascii="David" w:hAnsi="David"/>
          <w:sz w:val="24"/>
          <w:szCs w:val="24"/>
          <w:rtl/>
        </w:rPr>
        <w:t xml:space="preserve">לצורך </w:t>
      </w:r>
      <w:r w:rsidRPr="00C173CD">
        <w:rPr>
          <w:rFonts w:ascii="David" w:hAnsi="David" w:hint="cs"/>
          <w:sz w:val="24"/>
          <w:szCs w:val="24"/>
          <w:rtl/>
        </w:rPr>
        <w:t>פרסום מסמכי התיחור, הגשת מענים לתיחורים שפורסמו, ביצוע כלל הליכי התיחור לרבות בחירת הזוכה/ים ו</w:t>
      </w:r>
      <w:r w:rsidRPr="00C173CD">
        <w:rPr>
          <w:rFonts w:ascii="David" w:hAnsi="David"/>
          <w:sz w:val="24"/>
          <w:szCs w:val="24"/>
          <w:rtl/>
        </w:rPr>
        <w:t>צפייה בנתוני</w:t>
      </w:r>
      <w:r w:rsidRPr="00C173CD">
        <w:rPr>
          <w:rFonts w:ascii="David" w:hAnsi="David" w:hint="cs"/>
          <w:sz w:val="24"/>
          <w:szCs w:val="24"/>
          <w:rtl/>
        </w:rPr>
        <w:t>ם</w:t>
      </w:r>
      <w:r w:rsidRPr="00C173CD">
        <w:rPr>
          <w:rFonts w:ascii="David" w:hAnsi="David"/>
          <w:sz w:val="24"/>
          <w:szCs w:val="24"/>
          <w:rtl/>
        </w:rPr>
        <w:t xml:space="preserve"> </w:t>
      </w:r>
      <w:r w:rsidRPr="00C173CD">
        <w:rPr>
          <w:rFonts w:ascii="David" w:hAnsi="David" w:hint="cs"/>
          <w:sz w:val="24"/>
          <w:szCs w:val="24"/>
          <w:rtl/>
        </w:rPr>
        <w:t>ומידע כמפורט להלן</w:t>
      </w:r>
      <w:r w:rsidRPr="00C173CD">
        <w:rPr>
          <w:rFonts w:ascii="David" w:hAnsi="David"/>
          <w:sz w:val="24"/>
          <w:szCs w:val="24"/>
          <w:rtl/>
        </w:rPr>
        <w:t>.</w:t>
      </w:r>
    </w:p>
    <w:p w:rsidR="00174B55" w:rsidRPr="00C173CD" w:rsidRDefault="00174B55" w:rsidP="00174B55">
      <w:pPr>
        <w:pStyle w:val="31"/>
        <w:tabs>
          <w:tab w:val="clear" w:pos="1334"/>
          <w:tab w:val="left" w:pos="909"/>
        </w:tabs>
        <w:spacing w:before="120" w:after="0"/>
        <w:ind w:left="909" w:hanging="567"/>
        <w:rPr>
          <w:rFonts w:ascii="David" w:hAnsi="David"/>
          <w:sz w:val="24"/>
          <w:szCs w:val="24"/>
        </w:rPr>
      </w:pPr>
      <w:r w:rsidRPr="00C173CD">
        <w:rPr>
          <w:rFonts w:ascii="David" w:hAnsi="David"/>
          <w:sz w:val="24"/>
          <w:szCs w:val="24"/>
          <w:rtl/>
        </w:rPr>
        <w:t>המ</w:t>
      </w:r>
      <w:r w:rsidRPr="00C173CD">
        <w:rPr>
          <w:rFonts w:ascii="David" w:hAnsi="David" w:hint="cs"/>
          <w:sz w:val="24"/>
          <w:szCs w:val="24"/>
          <w:rtl/>
        </w:rPr>
        <w:t>זמינים</w:t>
      </w:r>
      <w:r w:rsidRPr="00C173CD">
        <w:rPr>
          <w:rFonts w:ascii="David" w:hAnsi="David"/>
          <w:sz w:val="24"/>
          <w:szCs w:val="24"/>
          <w:rtl/>
        </w:rPr>
        <w:t xml:space="preserve"> יבצעו</w:t>
      </w:r>
      <w:r w:rsidRPr="00C173CD">
        <w:rPr>
          <w:rFonts w:ascii="David" w:hAnsi="David" w:hint="cs"/>
          <w:sz w:val="24"/>
          <w:szCs w:val="24"/>
          <w:rtl/>
        </w:rPr>
        <w:t xml:space="preserve"> </w:t>
      </w:r>
      <w:r w:rsidRPr="00C173CD">
        <w:rPr>
          <w:rFonts w:ascii="David" w:hAnsi="David" w:hint="eastAsia"/>
          <w:sz w:val="24"/>
          <w:szCs w:val="24"/>
          <w:rtl/>
        </w:rPr>
        <w:t>באופן</w:t>
      </w:r>
      <w:r w:rsidRPr="00C173CD">
        <w:rPr>
          <w:rFonts w:ascii="David" w:hAnsi="David"/>
          <w:sz w:val="24"/>
          <w:szCs w:val="24"/>
          <w:rtl/>
        </w:rPr>
        <w:t xml:space="preserve"> עצמאי</w:t>
      </w:r>
      <w:r w:rsidRPr="00C173CD">
        <w:rPr>
          <w:rFonts w:ascii="David" w:hAnsi="David" w:hint="cs"/>
          <w:sz w:val="24"/>
          <w:szCs w:val="24"/>
          <w:rtl/>
        </w:rPr>
        <w:t>, מעת לעת ו</w:t>
      </w:r>
      <w:r w:rsidRPr="00C173CD">
        <w:rPr>
          <w:rFonts w:ascii="David" w:hAnsi="David" w:hint="eastAsia"/>
          <w:sz w:val="24"/>
          <w:szCs w:val="24"/>
          <w:rtl/>
        </w:rPr>
        <w:t>בהתאם</w:t>
      </w:r>
      <w:r w:rsidRPr="00C173CD">
        <w:rPr>
          <w:rFonts w:ascii="David" w:hAnsi="David"/>
          <w:sz w:val="24"/>
          <w:szCs w:val="24"/>
          <w:rtl/>
        </w:rPr>
        <w:t xml:space="preserve"> </w:t>
      </w:r>
      <w:r w:rsidRPr="00C173CD">
        <w:rPr>
          <w:rFonts w:ascii="David" w:hAnsi="David" w:hint="eastAsia"/>
          <w:sz w:val="24"/>
          <w:szCs w:val="24"/>
          <w:rtl/>
        </w:rPr>
        <w:t>לצורכיהם</w:t>
      </w:r>
      <w:r w:rsidRPr="00C173CD">
        <w:rPr>
          <w:rFonts w:ascii="David" w:hAnsi="David" w:hint="cs"/>
          <w:sz w:val="24"/>
          <w:szCs w:val="24"/>
          <w:rtl/>
        </w:rPr>
        <w:t xml:space="preserve">, </w:t>
      </w:r>
      <w:r w:rsidRPr="00C173CD">
        <w:rPr>
          <w:rFonts w:ascii="David" w:hAnsi="David" w:hint="eastAsia"/>
          <w:sz w:val="24"/>
          <w:szCs w:val="24"/>
          <w:rtl/>
        </w:rPr>
        <w:t>הלי</w:t>
      </w:r>
      <w:r w:rsidRPr="00C173CD">
        <w:rPr>
          <w:rFonts w:ascii="David" w:hAnsi="David" w:hint="cs"/>
          <w:sz w:val="24"/>
          <w:szCs w:val="24"/>
          <w:rtl/>
        </w:rPr>
        <w:t>כים לקבלת הצעות מכל הספקים הרשומים לאותן קטגוריות,</w:t>
      </w:r>
      <w:r w:rsidRPr="00C173CD">
        <w:rPr>
          <w:rFonts w:ascii="David" w:hAnsi="David"/>
          <w:sz w:val="24"/>
          <w:szCs w:val="24"/>
          <w:rtl/>
        </w:rPr>
        <w:t xml:space="preserve"> </w:t>
      </w:r>
      <w:r w:rsidRPr="00C173CD">
        <w:rPr>
          <w:rFonts w:ascii="David" w:hAnsi="David" w:hint="cs"/>
          <w:sz w:val="24"/>
          <w:szCs w:val="24"/>
          <w:rtl/>
        </w:rPr>
        <w:t>אשר במסגרתן</w:t>
      </w:r>
      <w:r w:rsidRPr="00C173CD">
        <w:rPr>
          <w:rFonts w:ascii="David" w:hAnsi="David"/>
          <w:sz w:val="24"/>
          <w:szCs w:val="24"/>
          <w:rtl/>
        </w:rPr>
        <w:t xml:space="preserve"> </w:t>
      </w:r>
      <w:r w:rsidRPr="00C173CD">
        <w:rPr>
          <w:rFonts w:ascii="David" w:hAnsi="David" w:hint="cs"/>
          <w:sz w:val="24"/>
          <w:szCs w:val="24"/>
          <w:rtl/>
        </w:rPr>
        <w:t>יפורסמו</w:t>
      </w:r>
      <w:r w:rsidRPr="00C173CD">
        <w:rPr>
          <w:rFonts w:ascii="David" w:hAnsi="David"/>
          <w:sz w:val="24"/>
          <w:szCs w:val="24"/>
          <w:rtl/>
        </w:rPr>
        <w:t xml:space="preserve"> </w:t>
      </w:r>
      <w:r w:rsidRPr="00C173CD">
        <w:rPr>
          <w:rFonts w:ascii="David" w:hAnsi="David" w:hint="cs"/>
          <w:sz w:val="24"/>
          <w:szCs w:val="24"/>
          <w:rtl/>
        </w:rPr>
        <w:t xml:space="preserve">הפניות הפרטניות במערכת הממוחשבת (להלן: </w:t>
      </w:r>
      <w:r w:rsidRPr="00C173CD">
        <w:rPr>
          <w:rFonts w:ascii="David" w:hAnsi="David" w:hint="cs"/>
          <w:b/>
          <w:bCs/>
          <w:sz w:val="24"/>
          <w:szCs w:val="24"/>
          <w:rtl/>
        </w:rPr>
        <w:t>"פנייה פרטנית"</w:t>
      </w:r>
      <w:r w:rsidRPr="00C173CD">
        <w:rPr>
          <w:rFonts w:ascii="David" w:hAnsi="David" w:hint="cs"/>
          <w:sz w:val="24"/>
          <w:szCs w:val="24"/>
          <w:rtl/>
        </w:rPr>
        <w:t>).</w:t>
      </w:r>
    </w:p>
    <w:p w:rsidR="00174B55" w:rsidRPr="00C173CD" w:rsidRDefault="00174B55" w:rsidP="00174B55">
      <w:pPr>
        <w:pStyle w:val="31"/>
        <w:tabs>
          <w:tab w:val="clear" w:pos="1334"/>
          <w:tab w:val="left" w:pos="909"/>
        </w:tabs>
        <w:spacing w:before="120" w:after="0"/>
        <w:ind w:left="909" w:hanging="567"/>
        <w:rPr>
          <w:rFonts w:ascii="David" w:hAnsi="David"/>
          <w:sz w:val="24"/>
          <w:szCs w:val="24"/>
        </w:rPr>
      </w:pPr>
      <w:r w:rsidRPr="00C173CD">
        <w:rPr>
          <w:rFonts w:ascii="David" w:hAnsi="David" w:hint="eastAsia"/>
          <w:sz w:val="24"/>
          <w:szCs w:val="24"/>
          <w:rtl/>
        </w:rPr>
        <w:t>כל</w:t>
      </w:r>
      <w:r w:rsidRPr="00C173CD">
        <w:rPr>
          <w:rFonts w:ascii="David" w:hAnsi="David"/>
          <w:sz w:val="24"/>
          <w:szCs w:val="24"/>
          <w:rtl/>
        </w:rPr>
        <w:t xml:space="preserve"> </w:t>
      </w:r>
      <w:r w:rsidRPr="00C173CD">
        <w:rPr>
          <w:rFonts w:ascii="David" w:hAnsi="David" w:hint="cs"/>
          <w:sz w:val="24"/>
          <w:szCs w:val="24"/>
          <w:rtl/>
        </w:rPr>
        <w:t xml:space="preserve">פנייה פרטנית תתייחס לאספקת ציוד מבוקש בקטגוריה אחת או </w:t>
      </w:r>
      <w:r w:rsidR="00657598">
        <w:rPr>
          <w:rFonts w:ascii="David" w:hAnsi="David" w:hint="cs"/>
          <w:sz w:val="24"/>
          <w:szCs w:val="24"/>
          <w:rtl/>
        </w:rPr>
        <w:t xml:space="preserve">יותר </w:t>
      </w:r>
      <w:r w:rsidRPr="00C173CD">
        <w:rPr>
          <w:rFonts w:ascii="David" w:hAnsi="David" w:hint="eastAsia"/>
          <w:sz w:val="24"/>
          <w:szCs w:val="24"/>
          <w:rtl/>
        </w:rPr>
        <w:t>ו</w:t>
      </w:r>
      <w:r w:rsidRPr="00C173CD">
        <w:rPr>
          <w:rFonts w:ascii="David" w:hAnsi="David" w:hint="cs"/>
          <w:sz w:val="24"/>
          <w:szCs w:val="24"/>
          <w:rtl/>
        </w:rPr>
        <w:t>ת</w:t>
      </w:r>
      <w:r w:rsidRPr="00C173CD">
        <w:rPr>
          <w:rFonts w:ascii="David" w:hAnsi="David" w:hint="eastAsia"/>
          <w:sz w:val="24"/>
          <w:szCs w:val="24"/>
          <w:rtl/>
        </w:rPr>
        <w:t>היה</w:t>
      </w:r>
      <w:r w:rsidRPr="00C173CD">
        <w:rPr>
          <w:rFonts w:ascii="David" w:hAnsi="David"/>
          <w:sz w:val="24"/>
          <w:szCs w:val="24"/>
          <w:rtl/>
        </w:rPr>
        <w:t xml:space="preserve"> </w:t>
      </w:r>
      <w:r w:rsidRPr="00C173CD">
        <w:rPr>
          <w:rFonts w:ascii="David" w:hAnsi="David" w:hint="eastAsia"/>
          <w:sz w:val="24"/>
          <w:szCs w:val="24"/>
          <w:rtl/>
        </w:rPr>
        <w:t>בלתי</w:t>
      </w:r>
      <w:r w:rsidRPr="00C173CD">
        <w:rPr>
          <w:rFonts w:ascii="David" w:hAnsi="David"/>
          <w:sz w:val="24"/>
          <w:szCs w:val="24"/>
          <w:rtl/>
        </w:rPr>
        <w:t xml:space="preserve"> </w:t>
      </w:r>
      <w:r w:rsidRPr="00C173CD">
        <w:rPr>
          <w:rFonts w:ascii="David" w:hAnsi="David" w:hint="eastAsia"/>
          <w:sz w:val="24"/>
          <w:szCs w:val="24"/>
          <w:rtl/>
        </w:rPr>
        <w:t>תלוי</w:t>
      </w:r>
      <w:r w:rsidRPr="00C173CD">
        <w:rPr>
          <w:rFonts w:ascii="David" w:hAnsi="David" w:hint="cs"/>
          <w:sz w:val="24"/>
          <w:szCs w:val="24"/>
          <w:rtl/>
        </w:rPr>
        <w:t xml:space="preserve">ה בפניות פרטניות אחרות שיפורסמו או שיתבצעו באותה תקופה, ואף במקביל. </w:t>
      </w:r>
    </w:p>
    <w:p w:rsidR="00174B55" w:rsidRPr="00C173CD" w:rsidRDefault="00174B55" w:rsidP="00174B55">
      <w:pPr>
        <w:pStyle w:val="31"/>
        <w:tabs>
          <w:tab w:val="clear" w:pos="1334"/>
          <w:tab w:val="left" w:pos="909"/>
        </w:tabs>
        <w:spacing w:before="120" w:after="0"/>
        <w:ind w:left="909" w:hanging="567"/>
        <w:rPr>
          <w:rFonts w:ascii="David" w:hAnsi="David"/>
          <w:sz w:val="24"/>
          <w:szCs w:val="24"/>
          <w:rtl/>
        </w:rPr>
      </w:pPr>
      <w:r w:rsidRPr="00C173CD">
        <w:rPr>
          <w:rFonts w:ascii="David" w:hAnsi="David" w:hint="cs"/>
          <w:sz w:val="24"/>
          <w:szCs w:val="24"/>
          <w:rtl/>
        </w:rPr>
        <w:t xml:space="preserve">מובהר כי </w:t>
      </w:r>
      <w:r w:rsidRPr="00C173CD">
        <w:rPr>
          <w:rFonts w:ascii="David" w:hAnsi="David" w:hint="eastAsia"/>
          <w:sz w:val="24"/>
          <w:szCs w:val="24"/>
          <w:rtl/>
        </w:rPr>
        <w:t>כל</w:t>
      </w:r>
      <w:r w:rsidRPr="00C173CD">
        <w:rPr>
          <w:rFonts w:ascii="David" w:hAnsi="David"/>
          <w:sz w:val="24"/>
          <w:szCs w:val="24"/>
          <w:rtl/>
        </w:rPr>
        <w:t xml:space="preserve"> </w:t>
      </w:r>
      <w:r w:rsidRPr="00C173CD">
        <w:rPr>
          <w:rFonts w:ascii="David" w:hAnsi="David" w:hint="cs"/>
          <w:sz w:val="24"/>
          <w:szCs w:val="24"/>
          <w:rtl/>
        </w:rPr>
        <w:t>פנייה פרטנית</w:t>
      </w:r>
      <w:r w:rsidRPr="00C173CD">
        <w:rPr>
          <w:rFonts w:ascii="David" w:hAnsi="David"/>
          <w:sz w:val="24"/>
          <w:szCs w:val="24"/>
          <w:rtl/>
        </w:rPr>
        <w:t xml:space="preserve"> </w:t>
      </w:r>
      <w:r w:rsidRPr="00C173CD">
        <w:rPr>
          <w:rFonts w:ascii="David" w:hAnsi="David" w:hint="eastAsia"/>
          <w:sz w:val="24"/>
          <w:szCs w:val="24"/>
          <w:rtl/>
        </w:rPr>
        <w:t>וכל</w:t>
      </w:r>
      <w:r w:rsidRPr="00C173CD">
        <w:rPr>
          <w:rFonts w:ascii="David" w:hAnsi="David"/>
          <w:sz w:val="24"/>
          <w:szCs w:val="24"/>
          <w:rtl/>
        </w:rPr>
        <w:t xml:space="preserve"> </w:t>
      </w:r>
      <w:r w:rsidRPr="00C173CD">
        <w:rPr>
          <w:rFonts w:ascii="David" w:hAnsi="David" w:hint="eastAsia"/>
          <w:sz w:val="24"/>
          <w:szCs w:val="24"/>
          <w:rtl/>
        </w:rPr>
        <w:t>הליך</w:t>
      </w:r>
      <w:r w:rsidRPr="00C173CD">
        <w:rPr>
          <w:rFonts w:ascii="David" w:hAnsi="David"/>
          <w:sz w:val="24"/>
          <w:szCs w:val="24"/>
          <w:rtl/>
        </w:rPr>
        <w:t xml:space="preserve"> </w:t>
      </w:r>
      <w:r w:rsidRPr="00C173CD">
        <w:rPr>
          <w:rFonts w:ascii="David" w:hAnsi="David" w:hint="cs"/>
          <w:sz w:val="24"/>
          <w:szCs w:val="24"/>
          <w:rtl/>
        </w:rPr>
        <w:t>תחרותי</w:t>
      </w:r>
      <w:r w:rsidRPr="00C173CD">
        <w:rPr>
          <w:rFonts w:ascii="David" w:hAnsi="David"/>
          <w:sz w:val="24"/>
          <w:szCs w:val="24"/>
          <w:rtl/>
        </w:rPr>
        <w:t xml:space="preserve"> </w:t>
      </w:r>
      <w:r w:rsidRPr="00C173CD">
        <w:rPr>
          <w:rFonts w:ascii="David" w:hAnsi="David" w:hint="cs"/>
          <w:sz w:val="24"/>
          <w:szCs w:val="24"/>
          <w:rtl/>
        </w:rPr>
        <w:t>הינם</w:t>
      </w:r>
      <w:r w:rsidRPr="00C173CD">
        <w:rPr>
          <w:rFonts w:ascii="David" w:hAnsi="David"/>
          <w:sz w:val="24"/>
          <w:szCs w:val="24"/>
          <w:rtl/>
        </w:rPr>
        <w:t xml:space="preserve"> </w:t>
      </w:r>
      <w:r w:rsidRPr="00C173CD">
        <w:rPr>
          <w:rFonts w:ascii="David" w:hAnsi="David" w:hint="eastAsia"/>
          <w:sz w:val="24"/>
          <w:szCs w:val="24"/>
          <w:rtl/>
        </w:rPr>
        <w:t>עצמאי</w:t>
      </w:r>
      <w:r w:rsidRPr="00C173CD">
        <w:rPr>
          <w:rFonts w:ascii="David" w:hAnsi="David" w:hint="cs"/>
          <w:sz w:val="24"/>
          <w:szCs w:val="24"/>
          <w:rtl/>
        </w:rPr>
        <w:t>ים</w:t>
      </w:r>
      <w:r w:rsidRPr="00C173CD">
        <w:rPr>
          <w:rFonts w:ascii="David" w:hAnsi="David"/>
          <w:sz w:val="24"/>
          <w:szCs w:val="24"/>
          <w:rtl/>
        </w:rPr>
        <w:t xml:space="preserve"> </w:t>
      </w:r>
      <w:r w:rsidRPr="00C173CD">
        <w:rPr>
          <w:rFonts w:ascii="David" w:hAnsi="David" w:hint="eastAsia"/>
          <w:sz w:val="24"/>
          <w:szCs w:val="24"/>
          <w:rtl/>
        </w:rPr>
        <w:t>ועומד</w:t>
      </w:r>
      <w:r w:rsidRPr="00C173CD">
        <w:rPr>
          <w:rFonts w:ascii="David" w:hAnsi="David" w:hint="cs"/>
          <w:sz w:val="24"/>
          <w:szCs w:val="24"/>
          <w:rtl/>
        </w:rPr>
        <w:t>ים</w:t>
      </w:r>
      <w:r w:rsidRPr="00C173CD">
        <w:rPr>
          <w:rFonts w:ascii="David" w:hAnsi="David"/>
          <w:sz w:val="24"/>
          <w:szCs w:val="24"/>
          <w:rtl/>
        </w:rPr>
        <w:t xml:space="preserve"> </w:t>
      </w:r>
      <w:r w:rsidRPr="00C173CD">
        <w:rPr>
          <w:rFonts w:ascii="David" w:hAnsi="David" w:hint="eastAsia"/>
          <w:sz w:val="24"/>
          <w:szCs w:val="24"/>
          <w:rtl/>
        </w:rPr>
        <w:t>בזכות</w:t>
      </w:r>
      <w:r w:rsidRPr="00C173CD">
        <w:rPr>
          <w:rFonts w:ascii="David" w:hAnsi="David"/>
          <w:sz w:val="24"/>
          <w:szCs w:val="24"/>
          <w:rtl/>
        </w:rPr>
        <w:t xml:space="preserve"> </w:t>
      </w:r>
      <w:r w:rsidRPr="00C173CD">
        <w:rPr>
          <w:rFonts w:ascii="David" w:hAnsi="David" w:hint="eastAsia"/>
          <w:sz w:val="24"/>
          <w:szCs w:val="24"/>
          <w:rtl/>
        </w:rPr>
        <w:t>עצמ</w:t>
      </w:r>
      <w:r w:rsidRPr="00C173CD">
        <w:rPr>
          <w:rFonts w:ascii="David" w:hAnsi="David" w:hint="cs"/>
          <w:sz w:val="24"/>
          <w:szCs w:val="24"/>
          <w:rtl/>
        </w:rPr>
        <w:t>ם</w:t>
      </w:r>
      <w:r w:rsidRPr="00C173CD">
        <w:rPr>
          <w:rFonts w:ascii="David" w:hAnsi="David"/>
          <w:sz w:val="24"/>
          <w:szCs w:val="24"/>
          <w:rtl/>
        </w:rPr>
        <w:t xml:space="preserve"> </w:t>
      </w:r>
      <w:r w:rsidRPr="00C173CD">
        <w:rPr>
          <w:rFonts w:ascii="David" w:hAnsi="David" w:hint="eastAsia"/>
          <w:sz w:val="24"/>
          <w:szCs w:val="24"/>
          <w:rtl/>
        </w:rPr>
        <w:t>ואין</w:t>
      </w:r>
      <w:r w:rsidRPr="00C173CD">
        <w:rPr>
          <w:rFonts w:ascii="David" w:hAnsi="David"/>
          <w:sz w:val="24"/>
          <w:szCs w:val="24"/>
          <w:rtl/>
        </w:rPr>
        <w:t xml:space="preserve"> </w:t>
      </w:r>
      <w:r w:rsidRPr="00C173CD">
        <w:rPr>
          <w:rFonts w:ascii="David" w:hAnsi="David" w:hint="eastAsia"/>
          <w:sz w:val="24"/>
          <w:szCs w:val="24"/>
          <w:rtl/>
        </w:rPr>
        <w:t>לראות</w:t>
      </w:r>
      <w:r w:rsidRPr="00C173CD">
        <w:rPr>
          <w:rFonts w:ascii="David" w:hAnsi="David"/>
          <w:sz w:val="24"/>
          <w:szCs w:val="24"/>
          <w:rtl/>
        </w:rPr>
        <w:t xml:space="preserve"> </w:t>
      </w:r>
      <w:r w:rsidRPr="00C173CD">
        <w:rPr>
          <w:rFonts w:ascii="David" w:hAnsi="David" w:hint="cs"/>
          <w:sz w:val="24"/>
          <w:szCs w:val="24"/>
          <w:rtl/>
        </w:rPr>
        <w:t>בהם</w:t>
      </w:r>
      <w:r w:rsidRPr="00C173CD">
        <w:rPr>
          <w:rFonts w:ascii="David" w:hAnsi="David"/>
          <w:sz w:val="24"/>
          <w:szCs w:val="24"/>
          <w:rtl/>
        </w:rPr>
        <w:t xml:space="preserve"> </w:t>
      </w:r>
      <w:r w:rsidRPr="00C173CD">
        <w:rPr>
          <w:rFonts w:ascii="David" w:hAnsi="David" w:hint="eastAsia"/>
          <w:sz w:val="24"/>
          <w:szCs w:val="24"/>
          <w:rtl/>
        </w:rPr>
        <w:t>התחייבות</w:t>
      </w:r>
      <w:r w:rsidRPr="00C173CD">
        <w:rPr>
          <w:rFonts w:ascii="David" w:hAnsi="David"/>
          <w:sz w:val="24"/>
          <w:szCs w:val="24"/>
          <w:rtl/>
        </w:rPr>
        <w:t xml:space="preserve"> </w:t>
      </w:r>
      <w:r w:rsidRPr="00C173CD">
        <w:rPr>
          <w:rFonts w:ascii="David" w:hAnsi="David" w:hint="cs"/>
          <w:sz w:val="24"/>
          <w:szCs w:val="24"/>
          <w:rtl/>
        </w:rPr>
        <w:t xml:space="preserve">של המזמין </w:t>
      </w:r>
      <w:r w:rsidRPr="00C173CD">
        <w:rPr>
          <w:rFonts w:ascii="David" w:hAnsi="David" w:hint="eastAsia"/>
          <w:sz w:val="24"/>
          <w:szCs w:val="24"/>
          <w:rtl/>
        </w:rPr>
        <w:t>לדרישות</w:t>
      </w:r>
      <w:r w:rsidRPr="00C173CD">
        <w:rPr>
          <w:rFonts w:ascii="David" w:hAnsi="David"/>
          <w:sz w:val="24"/>
          <w:szCs w:val="24"/>
          <w:rtl/>
        </w:rPr>
        <w:t xml:space="preserve"> </w:t>
      </w:r>
      <w:r w:rsidRPr="00C173CD">
        <w:rPr>
          <w:rFonts w:ascii="David" w:hAnsi="David" w:hint="cs"/>
          <w:sz w:val="24"/>
          <w:szCs w:val="24"/>
          <w:rtl/>
        </w:rPr>
        <w:t>בפניות פרטניות אחרות.</w:t>
      </w:r>
    </w:p>
    <w:p w:rsidR="00174B55" w:rsidRPr="00C173CD" w:rsidRDefault="00174B55" w:rsidP="00174B55">
      <w:pPr>
        <w:pStyle w:val="31"/>
        <w:tabs>
          <w:tab w:val="clear" w:pos="1334"/>
          <w:tab w:val="left" w:pos="909"/>
        </w:tabs>
        <w:spacing w:before="120" w:after="0"/>
        <w:ind w:left="909" w:hanging="567"/>
        <w:rPr>
          <w:rFonts w:ascii="David" w:hAnsi="David"/>
          <w:sz w:val="24"/>
          <w:szCs w:val="24"/>
          <w:rtl/>
        </w:rPr>
      </w:pPr>
      <w:r w:rsidRPr="00C173CD">
        <w:rPr>
          <w:rFonts w:ascii="David" w:hAnsi="David" w:hint="cs"/>
          <w:sz w:val="24"/>
          <w:szCs w:val="24"/>
          <w:rtl/>
        </w:rPr>
        <w:t xml:space="preserve">יובהר, כי במהלך תקופת הרכש ייתכנו שינויים באופן פעולתה של המערכת הממוחשבת. היה ויערכו שינויים כאמור, עורך המכרז ישלח הודעת עדכון לספקים הרשומים במכרז באמצעות דואר אלקטרוני. בהגשת הצעתם למכרז זה מאשרים המציעים כי לא יהיו להם טענות כנגד ביצוע שינויים כאמור והם ישתפו פעולה באופן מלא עם הנדרש מהם לצורך השינויים כאמור. </w:t>
      </w:r>
    </w:p>
    <w:p w:rsidR="00174B55" w:rsidRPr="00C173CD" w:rsidRDefault="00174B55" w:rsidP="00174B55">
      <w:pPr>
        <w:pStyle w:val="31"/>
        <w:tabs>
          <w:tab w:val="clear" w:pos="1334"/>
          <w:tab w:val="left" w:pos="909"/>
        </w:tabs>
        <w:spacing w:before="120" w:after="0"/>
        <w:ind w:left="909" w:hanging="567"/>
        <w:rPr>
          <w:rFonts w:ascii="David" w:hAnsi="David"/>
          <w:sz w:val="24"/>
          <w:szCs w:val="24"/>
          <w:rtl/>
        </w:rPr>
      </w:pPr>
      <w:r w:rsidRPr="00C173CD">
        <w:rPr>
          <w:rFonts w:ascii="David" w:hAnsi="David"/>
          <w:sz w:val="24"/>
          <w:szCs w:val="24"/>
          <w:rtl/>
        </w:rPr>
        <w:t xml:space="preserve">ייתכן ובעתיד </w:t>
      </w:r>
      <w:r w:rsidRPr="00C173CD">
        <w:rPr>
          <w:rFonts w:ascii="David" w:hAnsi="David" w:hint="cs"/>
          <w:sz w:val="24"/>
          <w:szCs w:val="24"/>
          <w:rtl/>
        </w:rPr>
        <w:t>המערכת הממוחשבת תהיה מבוססת ע</w:t>
      </w:r>
      <w:r w:rsidRPr="00C173CD">
        <w:rPr>
          <w:rFonts w:ascii="David" w:hAnsi="David"/>
          <w:sz w:val="24"/>
          <w:szCs w:val="24"/>
          <w:rtl/>
        </w:rPr>
        <w:t xml:space="preserve">ל פלטפורמה אחרת ו/או נוספת. במקרה זה, ייתכן והדרישות המפורטות להלן ישתנו, ולכל ספק </w:t>
      </w:r>
      <w:r w:rsidRPr="00C173CD">
        <w:rPr>
          <w:rFonts w:ascii="David" w:hAnsi="David" w:hint="eastAsia"/>
          <w:sz w:val="24"/>
          <w:szCs w:val="24"/>
          <w:rtl/>
        </w:rPr>
        <w:t>רשום</w:t>
      </w:r>
      <w:r w:rsidRPr="00C173CD">
        <w:rPr>
          <w:rFonts w:ascii="David" w:hAnsi="David"/>
          <w:sz w:val="24"/>
          <w:szCs w:val="24"/>
          <w:rtl/>
        </w:rPr>
        <w:t xml:space="preserve"> </w:t>
      </w:r>
      <w:r w:rsidRPr="00C173CD">
        <w:rPr>
          <w:rFonts w:ascii="David" w:hAnsi="David" w:hint="eastAsia"/>
          <w:sz w:val="24"/>
          <w:szCs w:val="24"/>
          <w:rtl/>
        </w:rPr>
        <w:t>תינתן</w:t>
      </w:r>
      <w:r w:rsidRPr="00C173CD">
        <w:rPr>
          <w:rFonts w:ascii="David" w:hAnsi="David"/>
          <w:sz w:val="24"/>
          <w:szCs w:val="24"/>
          <w:rtl/>
        </w:rPr>
        <w:t xml:space="preserve"> הזדמנות לקבל הדרכה נוספת על השימוש במערכת</w:t>
      </w:r>
      <w:r w:rsidRPr="00C173CD">
        <w:rPr>
          <w:rFonts w:ascii="David" w:hAnsi="David" w:hint="cs"/>
          <w:sz w:val="24"/>
          <w:szCs w:val="24"/>
          <w:rtl/>
        </w:rPr>
        <w:t xml:space="preserve"> הממוחשבת.</w:t>
      </w:r>
    </w:p>
    <w:p w:rsidR="00174B55" w:rsidRPr="00C173CD" w:rsidRDefault="00174B55" w:rsidP="00C173CD">
      <w:pPr>
        <w:pStyle w:val="2"/>
        <w:spacing w:before="120" w:after="0" w:line="360" w:lineRule="auto"/>
        <w:ind w:left="766" w:hanging="709"/>
        <w:rPr>
          <w:sz w:val="32"/>
          <w:szCs w:val="32"/>
        </w:rPr>
      </w:pPr>
      <w:bookmarkStart w:id="337" w:name="_אופן_השימוש_במערכת"/>
      <w:bookmarkStart w:id="338" w:name="_Toc514073243"/>
      <w:bookmarkStart w:id="339" w:name="_Toc514073570"/>
      <w:bookmarkEnd w:id="337"/>
      <w:r w:rsidRPr="00C173CD">
        <w:rPr>
          <w:rFonts w:hint="cs"/>
          <w:sz w:val="32"/>
          <w:szCs w:val="32"/>
          <w:rtl/>
        </w:rPr>
        <w:t>אופן השימוש במערכת הממוחשבת</w:t>
      </w:r>
      <w:bookmarkEnd w:id="338"/>
      <w:bookmarkEnd w:id="339"/>
    </w:p>
    <w:p w:rsidR="00174B55" w:rsidRPr="00C173CD" w:rsidRDefault="00174B55" w:rsidP="00B25336">
      <w:pPr>
        <w:pStyle w:val="31"/>
        <w:tabs>
          <w:tab w:val="clear" w:pos="1334"/>
          <w:tab w:val="left" w:pos="909"/>
        </w:tabs>
        <w:spacing w:before="120" w:after="0"/>
        <w:ind w:left="909" w:hanging="567"/>
        <w:rPr>
          <w:rFonts w:ascii="David" w:hAnsi="David"/>
          <w:sz w:val="24"/>
          <w:szCs w:val="24"/>
        </w:rPr>
      </w:pPr>
      <w:r>
        <w:rPr>
          <w:rFonts w:ascii="David" w:hAnsi="David" w:hint="cs"/>
          <w:sz w:val="24"/>
          <w:szCs w:val="24"/>
          <w:rtl/>
        </w:rPr>
        <w:t xml:space="preserve">כאמור לעיל, </w:t>
      </w:r>
      <w:r w:rsidRPr="008D46EC">
        <w:rPr>
          <w:rFonts w:ascii="David" w:hAnsi="David" w:hint="cs"/>
          <w:sz w:val="24"/>
          <w:szCs w:val="24"/>
          <w:rtl/>
        </w:rPr>
        <w:t xml:space="preserve">במערכת הממוחשבת </w:t>
      </w:r>
      <w:r w:rsidR="00B25336">
        <w:rPr>
          <w:rFonts w:ascii="David" w:hAnsi="David" w:hint="cs"/>
          <w:sz w:val="24"/>
          <w:szCs w:val="24"/>
          <w:rtl/>
        </w:rPr>
        <w:t xml:space="preserve">מוגדרים </w:t>
      </w:r>
      <w:r>
        <w:rPr>
          <w:rFonts w:ascii="David" w:hAnsi="David" w:hint="cs"/>
          <w:sz w:val="24"/>
          <w:szCs w:val="24"/>
          <w:rtl/>
        </w:rPr>
        <w:t xml:space="preserve">מספר קטגוריות </w:t>
      </w:r>
      <w:r w:rsidR="00835B83">
        <w:rPr>
          <w:rFonts w:ascii="David" w:hAnsi="David" w:hint="cs"/>
          <w:sz w:val="24"/>
          <w:szCs w:val="24"/>
          <w:rtl/>
        </w:rPr>
        <w:t xml:space="preserve">ואזורים שונים. </w:t>
      </w:r>
      <w:r w:rsidRPr="008D46EC">
        <w:rPr>
          <w:rFonts w:ascii="David" w:hAnsi="David" w:hint="cs"/>
          <w:sz w:val="24"/>
          <w:szCs w:val="24"/>
          <w:rtl/>
        </w:rPr>
        <w:t xml:space="preserve"> </w:t>
      </w:r>
      <w:r>
        <w:rPr>
          <w:rFonts w:ascii="David" w:hAnsi="David" w:hint="cs"/>
          <w:sz w:val="24"/>
          <w:szCs w:val="24"/>
          <w:rtl/>
        </w:rPr>
        <w:t>עבור כל קטגוריה</w:t>
      </w:r>
      <w:r w:rsidR="00835B83">
        <w:rPr>
          <w:rFonts w:ascii="David" w:hAnsi="David" w:hint="cs"/>
          <w:sz w:val="24"/>
          <w:szCs w:val="24"/>
          <w:rtl/>
        </w:rPr>
        <w:t xml:space="preserve"> ואזור</w:t>
      </w:r>
      <w:r>
        <w:rPr>
          <w:rFonts w:ascii="David" w:hAnsi="David" w:hint="cs"/>
          <w:sz w:val="24"/>
          <w:szCs w:val="24"/>
          <w:rtl/>
        </w:rPr>
        <w:t xml:space="preserve"> תנוהל, בנפרד, </w:t>
      </w:r>
      <w:r w:rsidRPr="008D46EC">
        <w:rPr>
          <w:rFonts w:ascii="David" w:hAnsi="David" w:hint="cs"/>
          <w:sz w:val="24"/>
          <w:szCs w:val="24"/>
          <w:rtl/>
        </w:rPr>
        <w:t>רשימ</w:t>
      </w:r>
      <w:r>
        <w:rPr>
          <w:rFonts w:ascii="David" w:hAnsi="David" w:hint="cs"/>
          <w:sz w:val="24"/>
          <w:szCs w:val="24"/>
          <w:rtl/>
        </w:rPr>
        <w:t>ה</w:t>
      </w:r>
      <w:r w:rsidRPr="008D46EC">
        <w:rPr>
          <w:rFonts w:ascii="David" w:hAnsi="David" w:hint="cs"/>
          <w:sz w:val="24"/>
          <w:szCs w:val="24"/>
          <w:rtl/>
        </w:rPr>
        <w:t xml:space="preserve"> </w:t>
      </w:r>
      <w:r>
        <w:rPr>
          <w:rFonts w:ascii="David" w:hAnsi="David" w:hint="cs"/>
          <w:sz w:val="24"/>
          <w:szCs w:val="24"/>
          <w:rtl/>
        </w:rPr>
        <w:t xml:space="preserve">של </w:t>
      </w:r>
      <w:r w:rsidRPr="008D46EC">
        <w:rPr>
          <w:rFonts w:ascii="David" w:hAnsi="David" w:hint="cs"/>
          <w:sz w:val="24"/>
          <w:szCs w:val="24"/>
          <w:rtl/>
        </w:rPr>
        <w:t xml:space="preserve">ספקים רשומים </w:t>
      </w:r>
      <w:r>
        <w:rPr>
          <w:rFonts w:ascii="David" w:hAnsi="David" w:hint="cs"/>
          <w:sz w:val="24"/>
          <w:szCs w:val="24"/>
          <w:rtl/>
        </w:rPr>
        <w:t xml:space="preserve">(להלן: </w:t>
      </w:r>
      <w:r w:rsidRPr="00C173CD">
        <w:rPr>
          <w:rFonts w:ascii="David" w:hAnsi="David" w:hint="cs"/>
          <w:b/>
          <w:bCs/>
          <w:sz w:val="24"/>
          <w:szCs w:val="24"/>
          <w:rtl/>
        </w:rPr>
        <w:t>"הספק/ים הרשום/ים"</w:t>
      </w:r>
      <w:r>
        <w:rPr>
          <w:rFonts w:ascii="David" w:hAnsi="David" w:hint="cs"/>
          <w:sz w:val="24"/>
          <w:szCs w:val="24"/>
          <w:rtl/>
        </w:rPr>
        <w:t>)</w:t>
      </w:r>
      <w:r w:rsidRPr="008D46EC">
        <w:rPr>
          <w:rFonts w:ascii="David" w:hAnsi="David" w:hint="cs"/>
          <w:sz w:val="24"/>
          <w:szCs w:val="24"/>
          <w:rtl/>
        </w:rPr>
        <w:t xml:space="preserve">. </w:t>
      </w:r>
      <w:r>
        <w:rPr>
          <w:rFonts w:ascii="David" w:hAnsi="David" w:hint="cs"/>
          <w:sz w:val="24"/>
          <w:szCs w:val="24"/>
          <w:rtl/>
        </w:rPr>
        <w:t>רשימת הספקים הרשומים לכל קטגוריה הינה רשימה חסויה</w:t>
      </w:r>
      <w:r w:rsidRPr="008D46EC">
        <w:rPr>
          <w:rFonts w:ascii="David" w:hAnsi="David"/>
          <w:sz w:val="24"/>
          <w:szCs w:val="24"/>
          <w:rtl/>
        </w:rPr>
        <w:t>.</w:t>
      </w:r>
      <w:r w:rsidRPr="008D46EC">
        <w:rPr>
          <w:rFonts w:ascii="David" w:hAnsi="David" w:hint="cs"/>
          <w:sz w:val="24"/>
          <w:szCs w:val="24"/>
          <w:rtl/>
        </w:rPr>
        <w:t xml:space="preserve"> </w:t>
      </w:r>
    </w:p>
    <w:p w:rsidR="00174B55" w:rsidRPr="00C173CD" w:rsidRDefault="00174B55" w:rsidP="00174B55">
      <w:pPr>
        <w:pStyle w:val="31"/>
        <w:tabs>
          <w:tab w:val="clear" w:pos="1334"/>
          <w:tab w:val="left" w:pos="909"/>
        </w:tabs>
        <w:spacing w:before="120" w:after="0"/>
        <w:ind w:left="909" w:hanging="567"/>
        <w:rPr>
          <w:rFonts w:ascii="David" w:hAnsi="David"/>
          <w:sz w:val="24"/>
          <w:szCs w:val="24"/>
        </w:rPr>
      </w:pPr>
      <w:r>
        <w:rPr>
          <w:rFonts w:ascii="David" w:hAnsi="David" w:hint="cs"/>
          <w:sz w:val="24"/>
          <w:szCs w:val="24"/>
          <w:rtl/>
        </w:rPr>
        <w:t xml:space="preserve">מובהר כי ההליכים התחרותיים יתקיימו רק באמצעות המערכת הממוחשבת וכי </w:t>
      </w:r>
      <w:r w:rsidRPr="008D46EC">
        <w:rPr>
          <w:rFonts w:ascii="David" w:hAnsi="David" w:hint="eastAsia"/>
          <w:sz w:val="24"/>
          <w:szCs w:val="24"/>
          <w:rtl/>
        </w:rPr>
        <w:t>הספקים</w:t>
      </w:r>
      <w:r w:rsidRPr="008D46EC">
        <w:rPr>
          <w:rFonts w:ascii="David" w:hAnsi="David"/>
          <w:sz w:val="24"/>
          <w:szCs w:val="24"/>
          <w:rtl/>
        </w:rPr>
        <w:t xml:space="preserve"> </w:t>
      </w:r>
      <w:r w:rsidRPr="008D46EC">
        <w:rPr>
          <w:rFonts w:ascii="David" w:hAnsi="David" w:hint="eastAsia"/>
          <w:sz w:val="24"/>
          <w:szCs w:val="24"/>
          <w:rtl/>
        </w:rPr>
        <w:t>הרשומים</w:t>
      </w:r>
      <w:r w:rsidRPr="008D46EC">
        <w:rPr>
          <w:rFonts w:ascii="David" w:hAnsi="David" w:hint="cs"/>
          <w:sz w:val="24"/>
          <w:szCs w:val="24"/>
          <w:rtl/>
        </w:rPr>
        <w:t xml:space="preserve"> </w:t>
      </w:r>
      <w:r>
        <w:rPr>
          <w:rFonts w:ascii="David" w:hAnsi="David" w:hint="cs"/>
          <w:sz w:val="24"/>
          <w:szCs w:val="24"/>
          <w:rtl/>
        </w:rPr>
        <w:t xml:space="preserve">מחוייבים להגיש את הצעותיהם רק </w:t>
      </w:r>
      <w:r w:rsidRPr="008D46EC">
        <w:rPr>
          <w:rFonts w:ascii="David" w:hAnsi="David" w:hint="eastAsia"/>
          <w:sz w:val="24"/>
          <w:szCs w:val="24"/>
          <w:rtl/>
        </w:rPr>
        <w:t>באמצעות</w:t>
      </w:r>
      <w:r w:rsidRPr="008D46EC">
        <w:rPr>
          <w:rFonts w:ascii="David" w:hAnsi="David"/>
          <w:sz w:val="24"/>
          <w:szCs w:val="24"/>
          <w:rtl/>
        </w:rPr>
        <w:t xml:space="preserve"> </w:t>
      </w:r>
      <w:r w:rsidRPr="008D46EC">
        <w:rPr>
          <w:rFonts w:ascii="David" w:hAnsi="David" w:hint="cs"/>
          <w:sz w:val="24"/>
          <w:szCs w:val="24"/>
          <w:rtl/>
        </w:rPr>
        <w:t xml:space="preserve">המערכת </w:t>
      </w:r>
      <w:r w:rsidRPr="00603088">
        <w:rPr>
          <w:rFonts w:ascii="David" w:hAnsi="David" w:hint="cs"/>
          <w:sz w:val="24"/>
          <w:szCs w:val="24"/>
          <w:rtl/>
        </w:rPr>
        <w:t>הממוחשבת</w:t>
      </w:r>
      <w:r w:rsidRPr="00603088">
        <w:rPr>
          <w:rFonts w:ascii="David" w:hAnsi="David"/>
          <w:sz w:val="24"/>
          <w:szCs w:val="24"/>
          <w:rtl/>
        </w:rPr>
        <w:t xml:space="preserve">. </w:t>
      </w:r>
      <w:r w:rsidRPr="00603088">
        <w:rPr>
          <w:rFonts w:ascii="David" w:hAnsi="David" w:hint="cs"/>
          <w:sz w:val="24"/>
          <w:szCs w:val="24"/>
          <w:rtl/>
        </w:rPr>
        <w:t>למען הסר ספק מובהר כי המזמינים אינם רשאים לקבל מענים לפניות פרטניות שפורסמו בשום צורה אחרת ואף רשאים לפסול מהשתתפות, בהליך תיחור מסוים, ספקים רשומים שלא ימלאו אחר הוראות סעיף זה.</w:t>
      </w:r>
    </w:p>
    <w:p w:rsidR="00174B55" w:rsidRPr="00C173CD" w:rsidRDefault="00174B55" w:rsidP="00174B55">
      <w:pPr>
        <w:pStyle w:val="31"/>
        <w:tabs>
          <w:tab w:val="clear" w:pos="1334"/>
          <w:tab w:val="left" w:pos="909"/>
        </w:tabs>
        <w:spacing w:before="120" w:after="0"/>
        <w:ind w:left="909" w:hanging="567"/>
        <w:rPr>
          <w:rFonts w:ascii="David" w:hAnsi="David"/>
          <w:sz w:val="24"/>
          <w:szCs w:val="24"/>
        </w:rPr>
      </w:pPr>
      <w:r w:rsidRPr="00603088">
        <w:rPr>
          <w:rFonts w:ascii="David" w:hAnsi="David" w:hint="eastAsia"/>
          <w:sz w:val="24"/>
          <w:szCs w:val="24"/>
          <w:rtl/>
        </w:rPr>
        <w:lastRenderedPageBreak/>
        <w:t>ההתחברות</w:t>
      </w:r>
      <w:r w:rsidRPr="00603088">
        <w:rPr>
          <w:rFonts w:ascii="David" w:hAnsi="David"/>
          <w:sz w:val="24"/>
          <w:szCs w:val="24"/>
          <w:rtl/>
        </w:rPr>
        <w:t xml:space="preserve"> </w:t>
      </w:r>
      <w:r w:rsidRPr="00603088">
        <w:rPr>
          <w:rFonts w:ascii="David" w:hAnsi="David" w:hint="cs"/>
          <w:sz w:val="24"/>
          <w:szCs w:val="24"/>
          <w:rtl/>
        </w:rPr>
        <w:t>למערכת הממוחשבת</w:t>
      </w:r>
      <w:r w:rsidRPr="00603088">
        <w:rPr>
          <w:rFonts w:ascii="David" w:hAnsi="David"/>
          <w:sz w:val="24"/>
          <w:szCs w:val="24"/>
          <w:rtl/>
        </w:rPr>
        <w:t xml:space="preserve"> תתבצע באמצעות האינטרנט. לצורך כך, כל ספק רשום נדרש לוודא כי ברשותו מחשב העומד בדרישות התשתית המפורטות להלן</w:t>
      </w:r>
      <w:r w:rsidRPr="00603088">
        <w:rPr>
          <w:rFonts w:ascii="David" w:hAnsi="David" w:hint="cs"/>
          <w:sz w:val="24"/>
          <w:szCs w:val="24"/>
          <w:rtl/>
        </w:rPr>
        <w:t>:</w:t>
      </w:r>
    </w:p>
    <w:p w:rsidR="00174B55" w:rsidRPr="00D810AC" w:rsidRDefault="00174B55" w:rsidP="00174B55">
      <w:pPr>
        <w:pStyle w:val="41"/>
        <w:tabs>
          <w:tab w:val="clear" w:pos="1759"/>
        </w:tabs>
        <w:spacing w:before="120" w:after="0"/>
        <w:ind w:left="1334" w:hanging="425"/>
        <w:jc w:val="both"/>
        <w:rPr>
          <w:rFonts w:ascii="David" w:hAnsi="David"/>
          <w:sz w:val="24"/>
        </w:rPr>
      </w:pPr>
      <w:r w:rsidRPr="00D810AC">
        <w:rPr>
          <w:rFonts w:ascii="David" w:hAnsi="David" w:hint="eastAsia"/>
          <w:sz w:val="24"/>
          <w:rtl/>
        </w:rPr>
        <w:t>מעבד</w:t>
      </w:r>
      <w:r w:rsidRPr="00D810AC">
        <w:rPr>
          <w:rFonts w:ascii="David" w:hAnsi="David"/>
          <w:sz w:val="24"/>
          <w:rtl/>
        </w:rPr>
        <w:t xml:space="preserve"> </w:t>
      </w:r>
      <w:r w:rsidRPr="00D810AC">
        <w:rPr>
          <w:rFonts w:ascii="David" w:hAnsi="David"/>
          <w:b w:val="0"/>
          <w:bCs/>
          <w:sz w:val="24"/>
        </w:rPr>
        <w:t>i3</w:t>
      </w:r>
      <w:r w:rsidRPr="00D810AC">
        <w:rPr>
          <w:rFonts w:ascii="David" w:hAnsi="David"/>
          <w:sz w:val="24"/>
          <w:rtl/>
        </w:rPr>
        <w:t xml:space="preserve"> ומעלה.</w:t>
      </w:r>
    </w:p>
    <w:p w:rsidR="00174B55" w:rsidRPr="00D810AC" w:rsidRDefault="00174B55" w:rsidP="00174B55">
      <w:pPr>
        <w:pStyle w:val="41"/>
        <w:tabs>
          <w:tab w:val="clear" w:pos="1759"/>
        </w:tabs>
        <w:spacing w:before="120" w:after="0"/>
        <w:ind w:left="1334" w:hanging="425"/>
        <w:jc w:val="both"/>
        <w:rPr>
          <w:rFonts w:ascii="David" w:hAnsi="David"/>
          <w:sz w:val="24"/>
        </w:rPr>
      </w:pPr>
      <w:r w:rsidRPr="00D810AC">
        <w:rPr>
          <w:rFonts w:ascii="David" w:hAnsi="David" w:hint="eastAsia"/>
          <w:sz w:val="24"/>
          <w:rtl/>
        </w:rPr>
        <w:t>רזולוציית</w:t>
      </w:r>
      <w:r w:rsidRPr="00D810AC">
        <w:rPr>
          <w:rFonts w:ascii="David" w:hAnsi="David"/>
          <w:sz w:val="24"/>
          <w:rtl/>
        </w:rPr>
        <w:t xml:space="preserve"> מסך מינימאלית: </w:t>
      </w:r>
      <w:r w:rsidRPr="00D810AC">
        <w:rPr>
          <w:rFonts w:ascii="David" w:hAnsi="David"/>
          <w:b w:val="0"/>
          <w:bCs/>
          <w:sz w:val="24"/>
        </w:rPr>
        <w:t>1280X720</w:t>
      </w:r>
      <w:r w:rsidRPr="00D810AC">
        <w:rPr>
          <w:rFonts w:ascii="David" w:hAnsi="David"/>
          <w:sz w:val="24"/>
          <w:rtl/>
        </w:rPr>
        <w:t>.</w:t>
      </w:r>
    </w:p>
    <w:p w:rsidR="00174B55" w:rsidRPr="00D810AC" w:rsidRDefault="00174B55" w:rsidP="00174B55">
      <w:pPr>
        <w:pStyle w:val="41"/>
        <w:tabs>
          <w:tab w:val="clear" w:pos="1759"/>
        </w:tabs>
        <w:spacing w:before="120" w:after="0"/>
        <w:ind w:left="1334" w:hanging="425"/>
        <w:jc w:val="both"/>
        <w:rPr>
          <w:rFonts w:ascii="David" w:hAnsi="David"/>
          <w:sz w:val="24"/>
        </w:rPr>
      </w:pPr>
      <w:r w:rsidRPr="00D810AC">
        <w:rPr>
          <w:rFonts w:ascii="David" w:hAnsi="David" w:hint="eastAsia"/>
          <w:sz w:val="24"/>
          <w:rtl/>
        </w:rPr>
        <w:t>זיכרון</w:t>
      </w:r>
      <w:r w:rsidRPr="00D810AC">
        <w:rPr>
          <w:rFonts w:ascii="David" w:hAnsi="David"/>
          <w:sz w:val="24"/>
          <w:rtl/>
        </w:rPr>
        <w:t xml:space="preserve"> </w:t>
      </w:r>
      <w:r w:rsidRPr="00D810AC">
        <w:rPr>
          <w:rFonts w:ascii="David" w:hAnsi="David"/>
          <w:b w:val="0"/>
          <w:bCs/>
          <w:sz w:val="24"/>
        </w:rPr>
        <w:t>RAM</w:t>
      </w:r>
      <w:r w:rsidRPr="00D810AC">
        <w:rPr>
          <w:rFonts w:ascii="David" w:hAnsi="David"/>
          <w:sz w:val="24"/>
          <w:rtl/>
        </w:rPr>
        <w:t xml:space="preserve"> מינימאלי: </w:t>
      </w:r>
      <w:r w:rsidRPr="00D810AC">
        <w:rPr>
          <w:rFonts w:ascii="David" w:hAnsi="David"/>
          <w:b w:val="0"/>
          <w:bCs/>
          <w:sz w:val="24"/>
        </w:rPr>
        <w:t>2GB</w:t>
      </w:r>
      <w:r w:rsidRPr="00D810AC">
        <w:rPr>
          <w:rFonts w:ascii="David" w:hAnsi="David"/>
          <w:sz w:val="24"/>
          <w:rtl/>
        </w:rPr>
        <w:t>.</w:t>
      </w:r>
    </w:p>
    <w:p w:rsidR="00174B55" w:rsidRPr="00D810AC" w:rsidRDefault="00174B55" w:rsidP="00174B55">
      <w:pPr>
        <w:pStyle w:val="41"/>
        <w:tabs>
          <w:tab w:val="clear" w:pos="1759"/>
        </w:tabs>
        <w:spacing w:before="120" w:after="0"/>
        <w:ind w:left="1334" w:hanging="425"/>
        <w:jc w:val="both"/>
        <w:rPr>
          <w:rFonts w:ascii="David" w:hAnsi="David"/>
          <w:sz w:val="24"/>
        </w:rPr>
      </w:pPr>
      <w:r w:rsidRPr="00D810AC">
        <w:rPr>
          <w:rFonts w:ascii="David" w:hAnsi="David" w:hint="eastAsia"/>
          <w:sz w:val="24"/>
          <w:rtl/>
        </w:rPr>
        <w:t>יציאת</w:t>
      </w:r>
      <w:r w:rsidRPr="00D810AC">
        <w:rPr>
          <w:rFonts w:ascii="David" w:hAnsi="David"/>
          <w:sz w:val="24"/>
          <w:rtl/>
        </w:rPr>
        <w:t xml:space="preserve"> </w:t>
      </w:r>
      <w:r w:rsidRPr="00D810AC">
        <w:rPr>
          <w:rFonts w:ascii="David" w:hAnsi="David"/>
          <w:b w:val="0"/>
          <w:bCs/>
          <w:sz w:val="24"/>
        </w:rPr>
        <w:t>USB</w:t>
      </w:r>
      <w:r w:rsidRPr="00D810AC">
        <w:rPr>
          <w:rFonts w:ascii="David" w:hAnsi="David"/>
          <w:sz w:val="24"/>
          <w:rtl/>
        </w:rPr>
        <w:t xml:space="preserve"> פנויה (עבור שימוש בקורא כרטיסים).</w:t>
      </w:r>
    </w:p>
    <w:p w:rsidR="00174B55" w:rsidRPr="00D810AC" w:rsidRDefault="00174B55" w:rsidP="00174B55">
      <w:pPr>
        <w:pStyle w:val="41"/>
        <w:tabs>
          <w:tab w:val="clear" w:pos="1759"/>
        </w:tabs>
        <w:spacing w:before="120" w:after="0"/>
        <w:ind w:left="1334" w:hanging="425"/>
        <w:jc w:val="both"/>
        <w:rPr>
          <w:rFonts w:ascii="David" w:hAnsi="David"/>
          <w:sz w:val="24"/>
        </w:rPr>
      </w:pPr>
      <w:r w:rsidRPr="00D810AC">
        <w:rPr>
          <w:rFonts w:ascii="David" w:hAnsi="David" w:hint="eastAsia"/>
          <w:sz w:val="24"/>
          <w:rtl/>
        </w:rPr>
        <w:t>דפדפן</w:t>
      </w:r>
      <w:r w:rsidRPr="00D810AC">
        <w:rPr>
          <w:rFonts w:ascii="David" w:hAnsi="David"/>
          <w:sz w:val="24"/>
          <w:rtl/>
        </w:rPr>
        <w:t xml:space="preserve"> אינטרנט אקספלורר בגרסה </w:t>
      </w:r>
      <w:r w:rsidRPr="00D810AC">
        <w:rPr>
          <w:rFonts w:ascii="David" w:hAnsi="David" w:hint="cs"/>
          <w:sz w:val="24"/>
          <w:rtl/>
        </w:rPr>
        <w:t>9</w:t>
      </w:r>
      <w:r w:rsidRPr="00D810AC">
        <w:rPr>
          <w:rFonts w:ascii="David" w:hAnsi="David"/>
          <w:sz w:val="24"/>
          <w:rtl/>
        </w:rPr>
        <w:t xml:space="preserve"> ומעלה (דפדפן </w:t>
      </w:r>
      <w:r w:rsidRPr="00D810AC">
        <w:rPr>
          <w:rFonts w:ascii="David" w:hAnsi="David"/>
          <w:b w:val="0"/>
          <w:bCs/>
          <w:sz w:val="24"/>
        </w:rPr>
        <w:t>EDGE</w:t>
      </w:r>
      <w:r w:rsidRPr="00D810AC">
        <w:rPr>
          <w:rFonts w:ascii="David" w:hAnsi="David"/>
          <w:sz w:val="24"/>
          <w:rtl/>
        </w:rPr>
        <w:t xml:space="preserve"> אינו נתמך).</w:t>
      </w:r>
    </w:p>
    <w:p w:rsidR="00174B55" w:rsidRPr="00D810AC" w:rsidRDefault="00174B55" w:rsidP="00174B55">
      <w:pPr>
        <w:pStyle w:val="41"/>
        <w:tabs>
          <w:tab w:val="clear" w:pos="1759"/>
        </w:tabs>
        <w:spacing w:before="120" w:after="0"/>
        <w:ind w:left="1334" w:hanging="425"/>
        <w:jc w:val="both"/>
        <w:rPr>
          <w:rFonts w:ascii="David" w:hAnsi="David"/>
          <w:sz w:val="24"/>
        </w:rPr>
      </w:pPr>
      <w:r w:rsidRPr="00D810AC">
        <w:rPr>
          <w:rFonts w:ascii="David" w:hAnsi="David" w:hint="cs"/>
          <w:b w:val="0"/>
          <w:bCs/>
          <w:sz w:val="24"/>
        </w:rPr>
        <w:t>J</w:t>
      </w:r>
      <w:r w:rsidRPr="00D810AC">
        <w:rPr>
          <w:rFonts w:ascii="David" w:hAnsi="David"/>
          <w:b w:val="0"/>
          <w:bCs/>
          <w:sz w:val="24"/>
        </w:rPr>
        <w:t>ava</w:t>
      </w:r>
      <w:r w:rsidRPr="00D810AC">
        <w:rPr>
          <w:rFonts w:ascii="David" w:hAnsi="David" w:hint="cs"/>
          <w:sz w:val="24"/>
          <w:rtl/>
        </w:rPr>
        <w:t xml:space="preserve"> בגרסה 8 ומעלה בגרסת </w:t>
      </w:r>
      <w:r w:rsidRPr="00D810AC">
        <w:rPr>
          <w:rFonts w:ascii="David" w:hAnsi="David"/>
          <w:b w:val="0"/>
          <w:bCs/>
          <w:sz w:val="24"/>
        </w:rPr>
        <w:t>bit32</w:t>
      </w:r>
      <w:r w:rsidRPr="00D810AC">
        <w:rPr>
          <w:rFonts w:ascii="David" w:hAnsi="David" w:hint="cs"/>
          <w:sz w:val="24"/>
          <w:rtl/>
        </w:rPr>
        <w:t>.</w:t>
      </w:r>
    </w:p>
    <w:p w:rsidR="00174B55" w:rsidRPr="00D810AC" w:rsidRDefault="00174B55" w:rsidP="00174B55">
      <w:pPr>
        <w:pStyle w:val="41"/>
        <w:tabs>
          <w:tab w:val="clear" w:pos="1759"/>
        </w:tabs>
        <w:spacing w:before="120" w:after="0"/>
        <w:ind w:left="1334" w:hanging="425"/>
        <w:jc w:val="both"/>
        <w:rPr>
          <w:rFonts w:ascii="David" w:hAnsi="David"/>
          <w:sz w:val="24"/>
        </w:rPr>
      </w:pPr>
      <w:r w:rsidRPr="00D810AC">
        <w:rPr>
          <w:rFonts w:asciiTheme="minorHAnsi" w:hAnsiTheme="minorHAnsi"/>
          <w:b w:val="0"/>
          <w:bCs/>
          <w:sz w:val="24"/>
        </w:rPr>
        <w:t>c++ 2010 redistributable x86</w:t>
      </w:r>
      <w:r w:rsidRPr="00D810AC">
        <w:rPr>
          <w:rFonts w:asciiTheme="minorHAnsi" w:hAnsiTheme="minorHAnsi" w:hint="cs"/>
          <w:sz w:val="24"/>
          <w:rtl/>
        </w:rPr>
        <w:t>.</w:t>
      </w:r>
    </w:p>
    <w:p w:rsidR="00174B55" w:rsidRPr="00D810AC" w:rsidRDefault="00174B55" w:rsidP="00174B55">
      <w:pPr>
        <w:pStyle w:val="41"/>
        <w:tabs>
          <w:tab w:val="clear" w:pos="1759"/>
        </w:tabs>
        <w:spacing w:before="120" w:after="0"/>
        <w:ind w:left="1334" w:hanging="425"/>
        <w:jc w:val="both"/>
        <w:rPr>
          <w:rFonts w:ascii="David" w:hAnsi="David"/>
          <w:sz w:val="24"/>
        </w:rPr>
      </w:pPr>
      <w:r w:rsidRPr="00D810AC">
        <w:rPr>
          <w:rFonts w:ascii="David" w:hAnsi="David" w:hint="eastAsia"/>
          <w:sz w:val="24"/>
          <w:rtl/>
        </w:rPr>
        <w:t>מערכת</w:t>
      </w:r>
      <w:r w:rsidRPr="00D810AC">
        <w:rPr>
          <w:rFonts w:ascii="David" w:hAnsi="David"/>
          <w:sz w:val="24"/>
          <w:rtl/>
        </w:rPr>
        <w:t xml:space="preserve"> הפעלה:</w:t>
      </w:r>
      <w:r w:rsidRPr="00D810AC">
        <w:rPr>
          <w:rFonts w:ascii="David" w:hAnsi="David"/>
          <w:b w:val="0"/>
          <w:bCs/>
          <w:sz w:val="24"/>
          <w:rtl/>
        </w:rPr>
        <w:t xml:space="preserve"> </w:t>
      </w:r>
      <w:r w:rsidRPr="00D810AC">
        <w:rPr>
          <w:rFonts w:ascii="David" w:hAnsi="David"/>
          <w:b w:val="0"/>
          <w:bCs/>
          <w:sz w:val="24"/>
        </w:rPr>
        <w:t>Windows 7</w:t>
      </w:r>
      <w:r w:rsidRPr="00D810AC">
        <w:rPr>
          <w:rFonts w:ascii="David" w:hAnsi="David"/>
          <w:sz w:val="24"/>
          <w:rtl/>
        </w:rPr>
        <w:t xml:space="preserve"> ומעלה.</w:t>
      </w:r>
    </w:p>
    <w:p w:rsidR="00174B55" w:rsidRPr="00D810AC" w:rsidRDefault="00174B55" w:rsidP="00174B55">
      <w:pPr>
        <w:pStyle w:val="41"/>
        <w:tabs>
          <w:tab w:val="clear" w:pos="1759"/>
        </w:tabs>
        <w:spacing w:before="120" w:after="0"/>
        <w:ind w:left="1334" w:hanging="425"/>
        <w:jc w:val="both"/>
        <w:rPr>
          <w:rFonts w:ascii="David" w:hAnsi="David"/>
          <w:sz w:val="24"/>
        </w:rPr>
      </w:pPr>
      <w:r w:rsidRPr="00D810AC">
        <w:rPr>
          <w:rFonts w:ascii="David" w:hAnsi="David" w:hint="eastAsia"/>
          <w:sz w:val="24"/>
          <w:rtl/>
        </w:rPr>
        <w:t>חיבור</w:t>
      </w:r>
      <w:r w:rsidRPr="00D810AC">
        <w:rPr>
          <w:rFonts w:ascii="David" w:hAnsi="David"/>
          <w:sz w:val="24"/>
          <w:rtl/>
        </w:rPr>
        <w:t xml:space="preserve"> לאינטרנט ברוחב פס מינימלי של </w:t>
      </w:r>
      <w:r w:rsidRPr="00D810AC">
        <w:rPr>
          <w:rFonts w:ascii="David" w:hAnsi="David"/>
          <w:b w:val="0"/>
          <w:bCs/>
          <w:sz w:val="24"/>
        </w:rPr>
        <w:t>1.5MB</w:t>
      </w:r>
      <w:r w:rsidRPr="00D810AC">
        <w:rPr>
          <w:rFonts w:ascii="David" w:hAnsi="David" w:hint="cs"/>
          <w:sz w:val="24"/>
          <w:rtl/>
        </w:rPr>
        <w:t>.</w:t>
      </w:r>
      <w:r w:rsidRPr="00D810AC">
        <w:rPr>
          <w:rFonts w:ascii="David" w:hAnsi="David"/>
          <w:sz w:val="24"/>
          <w:rtl/>
        </w:rPr>
        <w:t xml:space="preserve"> </w:t>
      </w:r>
    </w:p>
    <w:p w:rsidR="00174B55" w:rsidRPr="00D810AC" w:rsidRDefault="00174B55" w:rsidP="00174B55">
      <w:pPr>
        <w:pStyle w:val="41"/>
        <w:tabs>
          <w:tab w:val="clear" w:pos="1759"/>
        </w:tabs>
        <w:spacing w:before="120" w:after="0"/>
        <w:ind w:left="1334" w:hanging="425"/>
        <w:jc w:val="both"/>
        <w:rPr>
          <w:rFonts w:ascii="David" w:hAnsi="David"/>
          <w:sz w:val="24"/>
        </w:rPr>
      </w:pPr>
      <w:r w:rsidRPr="00D810AC">
        <w:rPr>
          <w:rFonts w:ascii="David" w:hAnsi="David" w:hint="eastAsia"/>
          <w:sz w:val="24"/>
          <w:rtl/>
        </w:rPr>
        <w:t>קורא</w:t>
      </w:r>
      <w:r w:rsidRPr="00D810AC">
        <w:rPr>
          <w:rFonts w:ascii="David" w:hAnsi="David"/>
          <w:sz w:val="24"/>
          <w:rtl/>
        </w:rPr>
        <w:t xml:space="preserve"> כרטיסים המחובר דרך יציאת </w:t>
      </w:r>
      <w:r w:rsidRPr="00D810AC">
        <w:rPr>
          <w:rFonts w:ascii="David" w:hAnsi="David"/>
          <w:b w:val="0"/>
          <w:bCs/>
          <w:sz w:val="24"/>
        </w:rPr>
        <w:t>USB</w:t>
      </w:r>
      <w:r w:rsidRPr="00D810AC">
        <w:rPr>
          <w:rFonts w:ascii="David" w:hAnsi="David"/>
          <w:sz w:val="24"/>
          <w:rtl/>
        </w:rPr>
        <w:t>.</w:t>
      </w:r>
    </w:p>
    <w:p w:rsidR="00174B55" w:rsidRPr="00D810AC" w:rsidRDefault="00174B55" w:rsidP="00174B55">
      <w:pPr>
        <w:pStyle w:val="41"/>
        <w:tabs>
          <w:tab w:val="clear" w:pos="1759"/>
        </w:tabs>
        <w:spacing w:before="120" w:after="0"/>
        <w:ind w:left="1334" w:hanging="425"/>
        <w:jc w:val="both"/>
        <w:rPr>
          <w:rFonts w:ascii="David" w:hAnsi="David"/>
          <w:sz w:val="24"/>
        </w:rPr>
      </w:pPr>
      <w:r w:rsidRPr="00D810AC">
        <w:rPr>
          <w:rFonts w:ascii="David" w:hAnsi="David" w:hint="cs"/>
          <w:sz w:val="24"/>
          <w:rtl/>
        </w:rPr>
        <w:t>תוכנת גישה לכרטיס חכם.</w:t>
      </w:r>
    </w:p>
    <w:p w:rsidR="00174B55" w:rsidRPr="00D810AC" w:rsidRDefault="00174B55" w:rsidP="00174B55">
      <w:pPr>
        <w:pStyle w:val="41"/>
        <w:tabs>
          <w:tab w:val="clear" w:pos="1759"/>
        </w:tabs>
        <w:spacing w:before="120" w:after="0"/>
        <w:ind w:left="1334" w:hanging="425"/>
        <w:jc w:val="both"/>
        <w:rPr>
          <w:rFonts w:ascii="David" w:hAnsi="David"/>
          <w:sz w:val="24"/>
        </w:rPr>
      </w:pPr>
      <w:r w:rsidRPr="00D810AC">
        <w:rPr>
          <w:rFonts w:ascii="David" w:hAnsi="David" w:hint="cs"/>
          <w:sz w:val="24"/>
          <w:rtl/>
        </w:rPr>
        <w:t xml:space="preserve">תוכנת </w:t>
      </w:r>
      <w:r w:rsidRPr="00D810AC">
        <w:rPr>
          <w:rFonts w:ascii="David" w:hAnsi="David"/>
          <w:b w:val="0"/>
          <w:bCs/>
          <w:sz w:val="24"/>
        </w:rPr>
        <w:t>Sign&amp;Verify</w:t>
      </w:r>
      <w:r w:rsidRPr="00D810AC">
        <w:rPr>
          <w:rFonts w:ascii="David" w:hAnsi="David" w:hint="cs"/>
          <w:sz w:val="24"/>
          <w:rtl/>
        </w:rPr>
        <w:t xml:space="preserve"> (תוכנת חתימה דיגיטלית).</w:t>
      </w:r>
    </w:p>
    <w:p w:rsidR="00174B55" w:rsidRPr="00945E9F" w:rsidRDefault="00174B55" w:rsidP="00174B55">
      <w:pPr>
        <w:pStyle w:val="41"/>
        <w:tabs>
          <w:tab w:val="clear" w:pos="1759"/>
        </w:tabs>
        <w:spacing w:before="120" w:after="0"/>
        <w:ind w:left="1334" w:hanging="425"/>
        <w:jc w:val="both"/>
        <w:rPr>
          <w:rFonts w:ascii="David" w:hAnsi="David"/>
        </w:rPr>
      </w:pPr>
      <w:r>
        <w:rPr>
          <w:rFonts w:ascii="David" w:hAnsi="David" w:hint="cs"/>
          <w:rtl/>
        </w:rPr>
        <w:t>לצורך הפעלת המערכת נדרשות הגדרות אבטחה נוספות בדפדפן ובתוכנת ה-</w:t>
      </w:r>
      <w:r w:rsidRPr="00D810AC">
        <w:rPr>
          <w:rFonts w:ascii="David" w:hAnsi="David"/>
          <w:b w:val="0"/>
          <w:bCs/>
          <w:sz w:val="24"/>
        </w:rPr>
        <w:t>Java</w:t>
      </w:r>
      <w:r>
        <w:rPr>
          <w:rFonts w:ascii="David" w:hAnsi="David" w:hint="cs"/>
          <w:rtl/>
        </w:rPr>
        <w:t xml:space="preserve">. את ההגדרות המדויקות ניתן לקבל ממרכז התמיכה של מרכב"ה באמצעות כתובת דואר אלקטרוני: </w:t>
      </w:r>
      <w:hyperlink r:id="rId12" w:tooltip="קישור לכתובת הדואר האלקטרוני של מרכז התמיכה של מרכב&quot;ה" w:history="1">
        <w:r w:rsidRPr="00D810AC">
          <w:rPr>
            <w:rStyle w:val="Hyperlink"/>
            <w:rFonts w:ascii="David" w:hAnsi="David" w:cs="David"/>
            <w:sz w:val="24"/>
          </w:rPr>
          <w:t>ccc@mof.gov.il</w:t>
        </w:r>
      </w:hyperlink>
      <w:r w:rsidRPr="00D810AC">
        <w:rPr>
          <w:rFonts w:ascii="David" w:hAnsi="David" w:hint="cs"/>
          <w:sz w:val="24"/>
          <w:rtl/>
        </w:rPr>
        <w:t>.</w:t>
      </w:r>
      <w:r>
        <w:rPr>
          <w:rFonts w:ascii="David" w:hAnsi="David" w:hint="cs"/>
          <w:rtl/>
        </w:rPr>
        <w:t xml:space="preserve"> </w:t>
      </w:r>
    </w:p>
    <w:p w:rsidR="00174B55" w:rsidRPr="002609CF" w:rsidRDefault="00174B55" w:rsidP="00174B55">
      <w:pPr>
        <w:pStyle w:val="41"/>
        <w:numPr>
          <w:ilvl w:val="0"/>
          <w:numId w:val="0"/>
        </w:numPr>
        <w:tabs>
          <w:tab w:val="clear" w:pos="1759"/>
        </w:tabs>
        <w:spacing w:before="120" w:after="0"/>
        <w:ind w:left="909"/>
        <w:jc w:val="both"/>
        <w:rPr>
          <w:rFonts w:ascii="David" w:hAnsi="David"/>
          <w:b w:val="0"/>
          <w:bCs/>
          <w:rtl/>
        </w:rPr>
      </w:pPr>
      <w:r w:rsidRPr="002609CF">
        <w:rPr>
          <w:rFonts w:ascii="David" w:hAnsi="David" w:hint="eastAsia"/>
          <w:b w:val="0"/>
          <w:bCs/>
          <w:rtl/>
        </w:rPr>
        <w:t>יודגש</w:t>
      </w:r>
      <w:r w:rsidRPr="002609CF">
        <w:rPr>
          <w:rFonts w:ascii="David" w:hAnsi="David"/>
          <w:b w:val="0"/>
          <w:bCs/>
          <w:rtl/>
        </w:rPr>
        <w:t xml:space="preserve"> כי אם מחשב הספק </w:t>
      </w:r>
      <w:r w:rsidRPr="002609CF">
        <w:rPr>
          <w:rFonts w:ascii="David" w:hAnsi="David" w:hint="eastAsia"/>
          <w:b w:val="0"/>
          <w:bCs/>
          <w:rtl/>
        </w:rPr>
        <w:t>הרשום</w:t>
      </w:r>
      <w:r w:rsidRPr="002609CF">
        <w:rPr>
          <w:rFonts w:ascii="David" w:hAnsi="David"/>
          <w:b w:val="0"/>
          <w:bCs/>
          <w:rtl/>
        </w:rPr>
        <w:t xml:space="preserve"> </w:t>
      </w:r>
      <w:r w:rsidRPr="002609CF">
        <w:rPr>
          <w:rFonts w:ascii="David" w:hAnsi="David" w:hint="eastAsia"/>
          <w:b w:val="0"/>
          <w:bCs/>
          <w:rtl/>
        </w:rPr>
        <w:t>לא</w:t>
      </w:r>
      <w:r w:rsidRPr="002609CF">
        <w:rPr>
          <w:rFonts w:ascii="David" w:hAnsi="David"/>
          <w:b w:val="0"/>
          <w:bCs/>
          <w:rtl/>
        </w:rPr>
        <w:t xml:space="preserve"> </w:t>
      </w:r>
      <w:r w:rsidRPr="002609CF">
        <w:rPr>
          <w:rFonts w:ascii="David" w:hAnsi="David" w:hint="eastAsia"/>
          <w:b w:val="0"/>
          <w:bCs/>
          <w:rtl/>
        </w:rPr>
        <w:t>יעמוד</w:t>
      </w:r>
      <w:r w:rsidRPr="002609CF">
        <w:rPr>
          <w:rFonts w:ascii="David" w:hAnsi="David"/>
          <w:b w:val="0"/>
          <w:bCs/>
          <w:rtl/>
        </w:rPr>
        <w:t xml:space="preserve"> </w:t>
      </w:r>
      <w:r w:rsidRPr="002609CF">
        <w:rPr>
          <w:rFonts w:ascii="David" w:hAnsi="David" w:hint="eastAsia"/>
          <w:b w:val="0"/>
          <w:bCs/>
          <w:rtl/>
        </w:rPr>
        <w:t>בדרישות</w:t>
      </w:r>
      <w:r w:rsidRPr="002609CF">
        <w:rPr>
          <w:rFonts w:ascii="David" w:hAnsi="David"/>
          <w:b w:val="0"/>
          <w:bCs/>
          <w:rtl/>
        </w:rPr>
        <w:t xml:space="preserve"> </w:t>
      </w:r>
      <w:r w:rsidRPr="002609CF">
        <w:rPr>
          <w:rFonts w:ascii="David" w:hAnsi="David" w:hint="eastAsia"/>
          <w:b w:val="0"/>
          <w:bCs/>
          <w:rtl/>
        </w:rPr>
        <w:t>הנ</w:t>
      </w:r>
      <w:r w:rsidRPr="002609CF">
        <w:rPr>
          <w:rFonts w:ascii="David" w:hAnsi="David"/>
          <w:b w:val="0"/>
          <w:bCs/>
          <w:rtl/>
        </w:rPr>
        <w:t xml:space="preserve">"ל, </w:t>
      </w:r>
      <w:r w:rsidRPr="002609CF">
        <w:rPr>
          <w:rFonts w:ascii="David" w:hAnsi="David" w:hint="eastAsia"/>
          <w:b w:val="0"/>
          <w:bCs/>
          <w:rtl/>
        </w:rPr>
        <w:t>קיים</w:t>
      </w:r>
      <w:r w:rsidRPr="002609CF">
        <w:rPr>
          <w:rFonts w:ascii="David" w:hAnsi="David"/>
          <w:b w:val="0"/>
          <w:bCs/>
          <w:rtl/>
        </w:rPr>
        <w:t xml:space="preserve"> </w:t>
      </w:r>
      <w:r w:rsidRPr="002609CF">
        <w:rPr>
          <w:rFonts w:ascii="David" w:hAnsi="David" w:hint="eastAsia"/>
          <w:b w:val="0"/>
          <w:bCs/>
          <w:rtl/>
        </w:rPr>
        <w:t>סיכוי</w:t>
      </w:r>
      <w:r w:rsidRPr="002609CF">
        <w:rPr>
          <w:rFonts w:ascii="David" w:hAnsi="David"/>
          <w:b w:val="0"/>
          <w:bCs/>
          <w:rtl/>
        </w:rPr>
        <w:t xml:space="preserve"> </w:t>
      </w:r>
      <w:r w:rsidRPr="002609CF">
        <w:rPr>
          <w:rFonts w:ascii="David" w:hAnsi="David" w:hint="eastAsia"/>
          <w:b w:val="0"/>
          <w:bCs/>
          <w:rtl/>
        </w:rPr>
        <w:t>סביר</w:t>
      </w:r>
      <w:r w:rsidRPr="002609CF">
        <w:rPr>
          <w:rFonts w:ascii="David" w:hAnsi="David"/>
          <w:b w:val="0"/>
          <w:bCs/>
          <w:rtl/>
        </w:rPr>
        <w:t xml:space="preserve"> </w:t>
      </w:r>
      <w:r w:rsidRPr="002609CF">
        <w:rPr>
          <w:rFonts w:ascii="David" w:hAnsi="David" w:hint="eastAsia"/>
          <w:b w:val="0"/>
          <w:bCs/>
          <w:rtl/>
        </w:rPr>
        <w:t>כי</w:t>
      </w:r>
      <w:r w:rsidRPr="002609CF">
        <w:rPr>
          <w:rFonts w:ascii="David" w:hAnsi="David"/>
          <w:b w:val="0"/>
          <w:bCs/>
          <w:rtl/>
        </w:rPr>
        <w:t xml:space="preserve"> </w:t>
      </w:r>
      <w:r w:rsidRPr="002609CF">
        <w:rPr>
          <w:rFonts w:ascii="David" w:hAnsi="David" w:hint="eastAsia"/>
          <w:b w:val="0"/>
          <w:bCs/>
          <w:rtl/>
        </w:rPr>
        <w:t>לא</w:t>
      </w:r>
      <w:r w:rsidRPr="002609CF">
        <w:rPr>
          <w:rFonts w:ascii="David" w:hAnsi="David"/>
          <w:b w:val="0"/>
          <w:bCs/>
          <w:rtl/>
        </w:rPr>
        <w:t xml:space="preserve"> </w:t>
      </w:r>
      <w:r w:rsidRPr="002609CF">
        <w:rPr>
          <w:rFonts w:ascii="David" w:hAnsi="David" w:hint="eastAsia"/>
          <w:b w:val="0"/>
          <w:bCs/>
          <w:rtl/>
        </w:rPr>
        <w:t>יוכל</w:t>
      </w:r>
      <w:r w:rsidRPr="002609CF">
        <w:rPr>
          <w:rFonts w:ascii="David" w:hAnsi="David"/>
          <w:b w:val="0"/>
          <w:bCs/>
          <w:rtl/>
        </w:rPr>
        <w:t xml:space="preserve"> </w:t>
      </w:r>
      <w:r w:rsidRPr="002609CF">
        <w:rPr>
          <w:rFonts w:ascii="David" w:hAnsi="David" w:hint="eastAsia"/>
          <w:b w:val="0"/>
          <w:bCs/>
          <w:rtl/>
        </w:rPr>
        <w:t>לעבוד</w:t>
      </w:r>
      <w:r w:rsidRPr="002609CF">
        <w:rPr>
          <w:rFonts w:ascii="David" w:hAnsi="David"/>
          <w:b w:val="0"/>
          <w:bCs/>
          <w:rtl/>
        </w:rPr>
        <w:t xml:space="preserve"> </w:t>
      </w:r>
      <w:r w:rsidRPr="002609CF">
        <w:rPr>
          <w:rFonts w:ascii="David" w:hAnsi="David" w:hint="eastAsia"/>
          <w:b w:val="0"/>
          <w:bCs/>
          <w:rtl/>
        </w:rPr>
        <w:t>ב</w:t>
      </w:r>
      <w:r w:rsidRPr="002609CF">
        <w:rPr>
          <w:rFonts w:ascii="David" w:hAnsi="David" w:hint="cs"/>
          <w:b w:val="0"/>
          <w:bCs/>
          <w:rtl/>
        </w:rPr>
        <w:t>אמצעות המערכת הממוחשבת</w:t>
      </w:r>
      <w:r w:rsidRPr="002609CF">
        <w:rPr>
          <w:rFonts w:ascii="David" w:hAnsi="David"/>
          <w:b w:val="0"/>
          <w:bCs/>
          <w:rtl/>
        </w:rPr>
        <w:t xml:space="preserve"> כנדרש, ו</w:t>
      </w:r>
      <w:r w:rsidRPr="002609CF">
        <w:rPr>
          <w:rFonts w:ascii="David" w:hAnsi="David" w:hint="eastAsia"/>
          <w:b w:val="0"/>
          <w:bCs/>
          <w:rtl/>
        </w:rPr>
        <w:t>בפרט</w:t>
      </w:r>
      <w:r w:rsidRPr="002609CF">
        <w:rPr>
          <w:rFonts w:ascii="David" w:hAnsi="David" w:hint="cs"/>
          <w:b w:val="0"/>
          <w:bCs/>
          <w:rtl/>
        </w:rPr>
        <w:t xml:space="preserve"> כי</w:t>
      </w:r>
      <w:r w:rsidRPr="002609CF">
        <w:rPr>
          <w:rFonts w:ascii="David" w:hAnsi="David"/>
          <w:b w:val="0"/>
          <w:bCs/>
          <w:rtl/>
        </w:rPr>
        <w:t xml:space="preserve"> </w:t>
      </w:r>
      <w:r w:rsidRPr="002609CF">
        <w:rPr>
          <w:rFonts w:ascii="David" w:hAnsi="David" w:hint="eastAsia"/>
          <w:b w:val="0"/>
          <w:bCs/>
          <w:rtl/>
        </w:rPr>
        <w:t>לא</w:t>
      </w:r>
      <w:r w:rsidRPr="002609CF">
        <w:rPr>
          <w:rFonts w:ascii="David" w:hAnsi="David"/>
          <w:b w:val="0"/>
          <w:bCs/>
          <w:rtl/>
        </w:rPr>
        <w:t xml:space="preserve"> </w:t>
      </w:r>
      <w:r w:rsidRPr="002609CF">
        <w:rPr>
          <w:rFonts w:ascii="David" w:hAnsi="David" w:hint="eastAsia"/>
          <w:b w:val="0"/>
          <w:bCs/>
          <w:rtl/>
        </w:rPr>
        <w:t>יהיה</w:t>
      </w:r>
      <w:r w:rsidRPr="002609CF">
        <w:rPr>
          <w:rFonts w:ascii="David" w:hAnsi="David"/>
          <w:b w:val="0"/>
          <w:bCs/>
          <w:rtl/>
        </w:rPr>
        <w:t xml:space="preserve"> </w:t>
      </w:r>
      <w:r w:rsidRPr="002609CF">
        <w:rPr>
          <w:rFonts w:ascii="David" w:hAnsi="David" w:hint="eastAsia"/>
          <w:b w:val="0"/>
          <w:bCs/>
          <w:rtl/>
        </w:rPr>
        <w:t>מסוגל</w:t>
      </w:r>
      <w:r w:rsidRPr="002609CF">
        <w:rPr>
          <w:rFonts w:ascii="David" w:hAnsi="David"/>
          <w:b w:val="0"/>
          <w:bCs/>
          <w:rtl/>
        </w:rPr>
        <w:t xml:space="preserve"> </w:t>
      </w:r>
      <w:r w:rsidRPr="002609CF">
        <w:rPr>
          <w:rFonts w:ascii="David" w:hAnsi="David" w:hint="eastAsia"/>
          <w:b w:val="0"/>
          <w:bCs/>
          <w:rtl/>
        </w:rPr>
        <w:t>לקבל</w:t>
      </w:r>
      <w:r w:rsidRPr="002609CF">
        <w:rPr>
          <w:rFonts w:ascii="David" w:hAnsi="David"/>
          <w:b w:val="0"/>
          <w:bCs/>
          <w:rtl/>
        </w:rPr>
        <w:t xml:space="preserve"> </w:t>
      </w:r>
      <w:r w:rsidRPr="002609CF">
        <w:rPr>
          <w:rFonts w:ascii="David" w:hAnsi="David" w:hint="cs"/>
          <w:b w:val="0"/>
          <w:bCs/>
          <w:rtl/>
        </w:rPr>
        <w:t>פניות פרטניות</w:t>
      </w:r>
      <w:r w:rsidRPr="002609CF">
        <w:rPr>
          <w:rFonts w:ascii="David" w:hAnsi="David"/>
          <w:b w:val="0"/>
          <w:bCs/>
          <w:rtl/>
        </w:rPr>
        <w:t xml:space="preserve"> </w:t>
      </w:r>
      <w:r w:rsidRPr="002609CF">
        <w:rPr>
          <w:rFonts w:ascii="David" w:hAnsi="David" w:hint="eastAsia"/>
          <w:b w:val="0"/>
          <w:bCs/>
          <w:rtl/>
        </w:rPr>
        <w:t>ו</w:t>
      </w:r>
      <w:r w:rsidRPr="002609CF">
        <w:rPr>
          <w:rFonts w:ascii="David" w:hAnsi="David"/>
          <w:b w:val="0"/>
          <w:bCs/>
          <w:rtl/>
        </w:rPr>
        <w:t xml:space="preserve">/או </w:t>
      </w:r>
      <w:r w:rsidRPr="002609CF">
        <w:rPr>
          <w:rFonts w:ascii="David" w:hAnsi="David" w:hint="eastAsia"/>
          <w:b w:val="0"/>
          <w:bCs/>
          <w:rtl/>
        </w:rPr>
        <w:t>להגיש</w:t>
      </w:r>
      <w:r w:rsidRPr="002609CF">
        <w:rPr>
          <w:rFonts w:ascii="David" w:hAnsi="David"/>
          <w:b w:val="0"/>
          <w:bCs/>
          <w:rtl/>
        </w:rPr>
        <w:t xml:space="preserve"> </w:t>
      </w:r>
      <w:r w:rsidRPr="002609CF">
        <w:rPr>
          <w:rFonts w:ascii="David" w:hAnsi="David" w:hint="eastAsia"/>
          <w:b w:val="0"/>
          <w:bCs/>
          <w:rtl/>
        </w:rPr>
        <w:t>הצעות</w:t>
      </w:r>
      <w:r w:rsidRPr="002609CF">
        <w:rPr>
          <w:rFonts w:ascii="David" w:hAnsi="David"/>
          <w:b w:val="0"/>
          <w:bCs/>
          <w:rtl/>
        </w:rPr>
        <w:t>.</w:t>
      </w:r>
    </w:p>
    <w:p w:rsidR="00174B55" w:rsidRPr="00C173CD" w:rsidRDefault="00174B55" w:rsidP="00174B55">
      <w:pPr>
        <w:pStyle w:val="31"/>
        <w:tabs>
          <w:tab w:val="clear" w:pos="1334"/>
          <w:tab w:val="left" w:pos="909"/>
        </w:tabs>
        <w:spacing w:before="120" w:after="0"/>
        <w:ind w:left="909" w:hanging="567"/>
        <w:rPr>
          <w:rFonts w:ascii="David" w:hAnsi="David"/>
          <w:sz w:val="24"/>
          <w:szCs w:val="24"/>
          <w:rtl/>
        </w:rPr>
      </w:pPr>
      <w:r w:rsidRPr="00A0258C">
        <w:rPr>
          <w:rFonts w:ascii="David" w:hAnsi="David" w:hint="eastAsia"/>
          <w:sz w:val="24"/>
          <w:szCs w:val="24"/>
          <w:rtl/>
        </w:rPr>
        <w:t>אם</w:t>
      </w:r>
      <w:r w:rsidRPr="00A0258C">
        <w:rPr>
          <w:rFonts w:ascii="David" w:hAnsi="David"/>
          <w:sz w:val="24"/>
          <w:szCs w:val="24"/>
          <w:rtl/>
        </w:rPr>
        <w:t xml:space="preserve"> </w:t>
      </w:r>
      <w:r w:rsidRPr="00A0258C">
        <w:rPr>
          <w:rFonts w:ascii="David" w:hAnsi="David" w:hint="eastAsia"/>
          <w:sz w:val="24"/>
          <w:szCs w:val="24"/>
          <w:rtl/>
        </w:rPr>
        <w:t>במהלך</w:t>
      </w:r>
      <w:r w:rsidRPr="00A0258C">
        <w:rPr>
          <w:rFonts w:ascii="David" w:hAnsi="David"/>
          <w:sz w:val="24"/>
          <w:szCs w:val="24"/>
          <w:rtl/>
        </w:rPr>
        <w:t xml:space="preserve"> </w:t>
      </w:r>
      <w:r w:rsidRPr="00A0258C">
        <w:rPr>
          <w:rFonts w:ascii="David" w:hAnsi="David" w:hint="eastAsia"/>
          <w:sz w:val="24"/>
          <w:szCs w:val="24"/>
          <w:rtl/>
        </w:rPr>
        <w:t>תקופת</w:t>
      </w:r>
      <w:r w:rsidRPr="00A0258C">
        <w:rPr>
          <w:rFonts w:ascii="David" w:hAnsi="David"/>
          <w:sz w:val="24"/>
          <w:szCs w:val="24"/>
          <w:rtl/>
        </w:rPr>
        <w:t xml:space="preserve"> </w:t>
      </w:r>
      <w:r w:rsidRPr="00A0258C">
        <w:rPr>
          <w:rFonts w:ascii="David" w:hAnsi="David" w:hint="eastAsia"/>
          <w:sz w:val="24"/>
          <w:szCs w:val="24"/>
          <w:rtl/>
        </w:rPr>
        <w:t>ה</w:t>
      </w:r>
      <w:r w:rsidRPr="00A0258C">
        <w:rPr>
          <w:rFonts w:ascii="David" w:hAnsi="David" w:hint="cs"/>
          <w:sz w:val="24"/>
          <w:szCs w:val="24"/>
          <w:rtl/>
        </w:rPr>
        <w:t>רכש</w:t>
      </w:r>
      <w:r w:rsidRPr="00A0258C">
        <w:rPr>
          <w:rFonts w:ascii="David" w:hAnsi="David"/>
          <w:sz w:val="24"/>
          <w:szCs w:val="24"/>
          <w:rtl/>
        </w:rPr>
        <w:t xml:space="preserve"> </w:t>
      </w:r>
      <w:r w:rsidRPr="00A0258C">
        <w:rPr>
          <w:rFonts w:ascii="David" w:hAnsi="David" w:hint="eastAsia"/>
          <w:sz w:val="24"/>
          <w:szCs w:val="24"/>
          <w:rtl/>
        </w:rPr>
        <w:t>יחולו</w:t>
      </w:r>
      <w:r w:rsidRPr="00A0258C">
        <w:rPr>
          <w:rFonts w:ascii="David" w:hAnsi="David"/>
          <w:sz w:val="24"/>
          <w:szCs w:val="24"/>
          <w:rtl/>
        </w:rPr>
        <w:t xml:space="preserve"> </w:t>
      </w:r>
      <w:r w:rsidRPr="00A0258C">
        <w:rPr>
          <w:rFonts w:ascii="David" w:hAnsi="David" w:hint="eastAsia"/>
          <w:sz w:val="24"/>
          <w:szCs w:val="24"/>
          <w:rtl/>
        </w:rPr>
        <w:t>שינויים</w:t>
      </w:r>
      <w:r w:rsidRPr="00A0258C">
        <w:rPr>
          <w:rFonts w:ascii="David" w:hAnsi="David"/>
          <w:sz w:val="24"/>
          <w:szCs w:val="24"/>
          <w:rtl/>
        </w:rPr>
        <w:t xml:space="preserve"> </w:t>
      </w:r>
      <w:r w:rsidRPr="00A0258C">
        <w:rPr>
          <w:rFonts w:ascii="David" w:hAnsi="David" w:hint="eastAsia"/>
          <w:sz w:val="24"/>
          <w:szCs w:val="24"/>
          <w:rtl/>
        </w:rPr>
        <w:t>טכנולוגיים</w:t>
      </w:r>
      <w:r w:rsidRPr="00A0258C">
        <w:rPr>
          <w:rFonts w:ascii="David" w:hAnsi="David"/>
          <w:sz w:val="24"/>
          <w:szCs w:val="24"/>
          <w:rtl/>
        </w:rPr>
        <w:t xml:space="preserve">, </w:t>
      </w:r>
      <w:r w:rsidRPr="00A0258C">
        <w:rPr>
          <w:rFonts w:ascii="David" w:hAnsi="David" w:hint="eastAsia"/>
          <w:sz w:val="24"/>
          <w:szCs w:val="24"/>
          <w:rtl/>
        </w:rPr>
        <w:t>ובכלל</w:t>
      </w:r>
      <w:r w:rsidRPr="00A0258C">
        <w:rPr>
          <w:rFonts w:ascii="David" w:hAnsi="David"/>
          <w:sz w:val="24"/>
          <w:szCs w:val="24"/>
          <w:rtl/>
        </w:rPr>
        <w:t xml:space="preserve"> </w:t>
      </w:r>
      <w:r w:rsidRPr="00A0258C">
        <w:rPr>
          <w:rFonts w:ascii="David" w:hAnsi="David" w:hint="eastAsia"/>
          <w:sz w:val="24"/>
          <w:szCs w:val="24"/>
          <w:rtl/>
        </w:rPr>
        <w:t>זה</w:t>
      </w:r>
      <w:r w:rsidRPr="00A0258C">
        <w:rPr>
          <w:rFonts w:ascii="David" w:hAnsi="David"/>
          <w:sz w:val="24"/>
          <w:szCs w:val="24"/>
          <w:rtl/>
        </w:rPr>
        <w:t xml:space="preserve"> </w:t>
      </w:r>
      <w:r w:rsidRPr="00A0258C">
        <w:rPr>
          <w:rFonts w:ascii="David" w:hAnsi="David" w:hint="eastAsia"/>
          <w:sz w:val="24"/>
          <w:szCs w:val="24"/>
          <w:rtl/>
        </w:rPr>
        <w:t>שדרוג</w:t>
      </w:r>
      <w:r w:rsidRPr="00A0258C">
        <w:rPr>
          <w:rFonts w:ascii="David" w:hAnsi="David"/>
          <w:sz w:val="24"/>
          <w:szCs w:val="24"/>
          <w:rtl/>
        </w:rPr>
        <w:t xml:space="preserve"> </w:t>
      </w:r>
      <w:r w:rsidRPr="00A0258C">
        <w:rPr>
          <w:rFonts w:ascii="David" w:hAnsi="David" w:hint="eastAsia"/>
          <w:sz w:val="24"/>
          <w:szCs w:val="24"/>
          <w:rtl/>
        </w:rPr>
        <w:t>גרסאות</w:t>
      </w:r>
      <w:r w:rsidRPr="00A0258C">
        <w:rPr>
          <w:rFonts w:ascii="David" w:hAnsi="David"/>
          <w:sz w:val="24"/>
          <w:szCs w:val="24"/>
          <w:rtl/>
        </w:rPr>
        <w:t xml:space="preserve"> תוכנה שיחייבו היערכות נוספת </w:t>
      </w:r>
      <w:r w:rsidRPr="00A0258C">
        <w:rPr>
          <w:rFonts w:ascii="David" w:hAnsi="David" w:hint="cs"/>
          <w:sz w:val="24"/>
          <w:szCs w:val="24"/>
          <w:rtl/>
        </w:rPr>
        <w:t>להפעלת המערכת הממוחשבת</w:t>
      </w:r>
      <w:r w:rsidRPr="00A0258C">
        <w:rPr>
          <w:rFonts w:ascii="David" w:hAnsi="David"/>
          <w:sz w:val="24"/>
          <w:szCs w:val="24"/>
          <w:rtl/>
        </w:rPr>
        <w:t xml:space="preserve"> בידי ה</w:t>
      </w:r>
      <w:r>
        <w:rPr>
          <w:rFonts w:ascii="David" w:hAnsi="David" w:hint="cs"/>
          <w:sz w:val="24"/>
          <w:szCs w:val="24"/>
          <w:rtl/>
        </w:rPr>
        <w:t>ספקים הרשומים</w:t>
      </w:r>
      <w:r w:rsidRPr="00A0258C">
        <w:rPr>
          <w:rFonts w:ascii="David" w:hAnsi="David"/>
          <w:sz w:val="24"/>
          <w:szCs w:val="24"/>
          <w:rtl/>
        </w:rPr>
        <w:t>, היערכות נוספת זו תהיה באחריות ה</w:t>
      </w:r>
      <w:r>
        <w:rPr>
          <w:rFonts w:ascii="David" w:hAnsi="David" w:hint="cs"/>
          <w:sz w:val="24"/>
          <w:szCs w:val="24"/>
          <w:rtl/>
        </w:rPr>
        <w:t>ספק הרשום</w:t>
      </w:r>
      <w:r w:rsidRPr="00A0258C">
        <w:rPr>
          <w:rFonts w:ascii="David" w:hAnsi="David"/>
          <w:sz w:val="24"/>
          <w:szCs w:val="24"/>
          <w:rtl/>
        </w:rPr>
        <w:t xml:space="preserve"> ועל חשבונו בלבד</w:t>
      </w:r>
      <w:r w:rsidRPr="00A0258C">
        <w:rPr>
          <w:rFonts w:ascii="David" w:hAnsi="David" w:hint="cs"/>
          <w:sz w:val="24"/>
          <w:szCs w:val="24"/>
          <w:rtl/>
        </w:rPr>
        <w:t>.</w:t>
      </w:r>
      <w:r w:rsidRPr="00A0258C">
        <w:rPr>
          <w:rFonts w:ascii="David" w:hAnsi="David"/>
          <w:sz w:val="24"/>
          <w:szCs w:val="24"/>
          <w:rtl/>
        </w:rPr>
        <w:t xml:space="preserve"> </w:t>
      </w:r>
    </w:p>
    <w:p w:rsidR="00174B55" w:rsidRPr="00C173CD" w:rsidRDefault="00174B55" w:rsidP="00C173CD">
      <w:pPr>
        <w:pStyle w:val="2"/>
        <w:spacing w:before="120" w:after="0" w:line="360" w:lineRule="auto"/>
        <w:ind w:left="766" w:hanging="709"/>
        <w:rPr>
          <w:sz w:val="32"/>
          <w:szCs w:val="32"/>
        </w:rPr>
      </w:pPr>
      <w:bookmarkStart w:id="340" w:name="_כרטיס_חכם"/>
      <w:bookmarkStart w:id="341" w:name="_Toc514073244"/>
      <w:bookmarkStart w:id="342" w:name="_Toc514073571"/>
      <w:bookmarkEnd w:id="340"/>
      <w:r w:rsidRPr="00C173CD">
        <w:rPr>
          <w:rFonts w:hint="eastAsia"/>
          <w:sz w:val="32"/>
          <w:szCs w:val="32"/>
          <w:rtl/>
        </w:rPr>
        <w:t>כרטיס</w:t>
      </w:r>
      <w:r w:rsidRPr="00C173CD">
        <w:rPr>
          <w:sz w:val="32"/>
          <w:szCs w:val="32"/>
          <w:rtl/>
        </w:rPr>
        <w:t xml:space="preserve"> </w:t>
      </w:r>
      <w:r w:rsidRPr="00C173CD">
        <w:rPr>
          <w:rFonts w:hint="eastAsia"/>
          <w:sz w:val="32"/>
          <w:szCs w:val="32"/>
          <w:rtl/>
        </w:rPr>
        <w:t>חכם</w:t>
      </w:r>
      <w:bookmarkEnd w:id="341"/>
      <w:bookmarkEnd w:id="342"/>
    </w:p>
    <w:p w:rsidR="00174B55" w:rsidRPr="008814D0" w:rsidRDefault="00174B55" w:rsidP="00174B55">
      <w:pPr>
        <w:pStyle w:val="31"/>
        <w:tabs>
          <w:tab w:val="clear" w:pos="1334"/>
          <w:tab w:val="left" w:pos="909"/>
        </w:tabs>
        <w:spacing w:before="120" w:after="0"/>
        <w:ind w:left="909" w:hanging="567"/>
        <w:rPr>
          <w:rFonts w:ascii="David" w:hAnsi="David"/>
          <w:b/>
          <w:bCs/>
          <w:sz w:val="24"/>
          <w:szCs w:val="24"/>
          <w:rtl/>
        </w:rPr>
      </w:pPr>
      <w:r w:rsidRPr="008814D0">
        <w:rPr>
          <w:rFonts w:ascii="David" w:hAnsi="David"/>
          <w:sz w:val="24"/>
          <w:szCs w:val="24"/>
          <w:rtl/>
        </w:rPr>
        <w:t xml:space="preserve">ההשתתפות </w:t>
      </w:r>
      <w:r w:rsidRPr="008814D0">
        <w:rPr>
          <w:rFonts w:ascii="David" w:hAnsi="David" w:hint="cs"/>
          <w:sz w:val="24"/>
          <w:szCs w:val="24"/>
          <w:rtl/>
        </w:rPr>
        <w:t>בתיחורים</w:t>
      </w:r>
      <w:r w:rsidRPr="008814D0">
        <w:rPr>
          <w:rFonts w:ascii="David" w:hAnsi="David"/>
          <w:sz w:val="24"/>
          <w:szCs w:val="24"/>
          <w:rtl/>
        </w:rPr>
        <w:t xml:space="preserve"> תתאפשר רק לאחר זיהוי המשתתף באמצעות כרטיס חכם ובאמצעות הזנת הסיסמה האישית של בעל הכרטיס (</w:t>
      </w:r>
      <w:r w:rsidRPr="008814D0">
        <w:rPr>
          <w:rFonts w:ascii="David" w:hAnsi="David"/>
          <w:sz w:val="24"/>
          <w:szCs w:val="24"/>
        </w:rPr>
        <w:t>PIN – Personal Identification Number</w:t>
      </w:r>
      <w:r w:rsidRPr="008814D0">
        <w:rPr>
          <w:rFonts w:ascii="David" w:hAnsi="David"/>
          <w:sz w:val="24"/>
          <w:szCs w:val="24"/>
          <w:rtl/>
        </w:rPr>
        <w:t xml:space="preserve">). הצטיידות בכרטיס חכם תהיה באחריות כל </w:t>
      </w:r>
      <w:r w:rsidRPr="008814D0">
        <w:rPr>
          <w:rFonts w:ascii="David" w:hAnsi="David" w:hint="cs"/>
          <w:sz w:val="24"/>
          <w:szCs w:val="24"/>
          <w:rtl/>
        </w:rPr>
        <w:t>מציע</w:t>
      </w:r>
      <w:r w:rsidRPr="008814D0">
        <w:rPr>
          <w:rFonts w:ascii="David" w:hAnsi="David"/>
          <w:sz w:val="24"/>
          <w:szCs w:val="24"/>
          <w:rtl/>
        </w:rPr>
        <w:t xml:space="preserve"> </w:t>
      </w:r>
      <w:r w:rsidRPr="008814D0">
        <w:rPr>
          <w:rFonts w:ascii="David" w:hAnsi="David" w:hint="cs"/>
          <w:sz w:val="24"/>
          <w:szCs w:val="24"/>
          <w:rtl/>
        </w:rPr>
        <w:t xml:space="preserve">והוא </w:t>
      </w:r>
      <w:r w:rsidRPr="008814D0">
        <w:rPr>
          <w:rFonts w:ascii="David" w:hAnsi="David"/>
          <w:sz w:val="24"/>
          <w:szCs w:val="24"/>
          <w:rtl/>
        </w:rPr>
        <w:t>יונפק לו ישירות מהחברות המוסמכות להנפיק כרטיסים חכמים</w:t>
      </w:r>
      <w:r w:rsidRPr="008814D0">
        <w:rPr>
          <w:rFonts w:ascii="David" w:hAnsi="David" w:hint="cs"/>
          <w:sz w:val="24"/>
          <w:szCs w:val="24"/>
          <w:rtl/>
        </w:rPr>
        <w:t xml:space="preserve"> (להלן: </w:t>
      </w:r>
      <w:r w:rsidRPr="002609CF">
        <w:rPr>
          <w:rFonts w:ascii="David" w:hAnsi="David" w:hint="cs"/>
          <w:b/>
          <w:bCs/>
          <w:sz w:val="24"/>
          <w:szCs w:val="24"/>
          <w:rtl/>
        </w:rPr>
        <w:t>"</w:t>
      </w:r>
      <w:r w:rsidRPr="002609CF">
        <w:rPr>
          <w:rFonts w:ascii="David" w:hAnsi="David" w:hint="eastAsia"/>
          <w:b/>
          <w:bCs/>
          <w:sz w:val="24"/>
          <w:szCs w:val="24"/>
          <w:rtl/>
        </w:rPr>
        <w:t>הגורמים</w:t>
      </w:r>
      <w:r w:rsidRPr="002609CF">
        <w:rPr>
          <w:rFonts w:ascii="David" w:hAnsi="David"/>
          <w:b/>
          <w:bCs/>
          <w:sz w:val="24"/>
          <w:szCs w:val="24"/>
          <w:rtl/>
        </w:rPr>
        <w:t xml:space="preserve"> </w:t>
      </w:r>
      <w:r w:rsidRPr="002609CF">
        <w:rPr>
          <w:rFonts w:ascii="David" w:hAnsi="David" w:hint="eastAsia"/>
          <w:b/>
          <w:bCs/>
          <w:sz w:val="24"/>
          <w:szCs w:val="24"/>
          <w:rtl/>
        </w:rPr>
        <w:t>המאשרים</w:t>
      </w:r>
      <w:r w:rsidRPr="002609CF">
        <w:rPr>
          <w:rFonts w:ascii="David" w:hAnsi="David" w:hint="cs"/>
          <w:b/>
          <w:bCs/>
          <w:sz w:val="24"/>
          <w:szCs w:val="24"/>
          <w:rtl/>
        </w:rPr>
        <w:t>"</w:t>
      </w:r>
      <w:r w:rsidRPr="008814D0">
        <w:rPr>
          <w:rFonts w:ascii="David" w:hAnsi="David" w:hint="cs"/>
          <w:sz w:val="24"/>
          <w:szCs w:val="24"/>
          <w:rtl/>
        </w:rPr>
        <w:t>).</w:t>
      </w:r>
      <w:r w:rsidRPr="008814D0">
        <w:rPr>
          <w:rFonts w:ascii="David" w:hAnsi="David"/>
          <w:sz w:val="24"/>
          <w:szCs w:val="24"/>
          <w:rtl/>
        </w:rPr>
        <w:t xml:space="preserve"> רשימת הגורמים המאשרים ופרטי הקשר מפורטת בקישור הבא:</w:t>
      </w:r>
      <w:r w:rsidRPr="008814D0">
        <w:rPr>
          <w:rFonts w:ascii="David" w:hAnsi="David" w:hint="cs"/>
          <w:sz w:val="24"/>
          <w:szCs w:val="24"/>
          <w:rtl/>
        </w:rPr>
        <w:t xml:space="preserve"> </w:t>
      </w:r>
      <w:hyperlink r:id="rId13" w:tooltip="קישור לרשימת הגורמים המאשרים באתר משרד המשפטים" w:history="1">
        <w:r w:rsidRPr="008814D0">
          <w:rPr>
            <w:rStyle w:val="Hyperlink"/>
            <w:rFonts w:ascii="David" w:hAnsi="David" w:cs="David"/>
            <w:sz w:val="24"/>
            <w:szCs w:val="24"/>
          </w:rPr>
          <w:t>http://www.justice.gov.il/Units/ilita/subjects/HatimaElectronic/MeidaMeRashamCA/Pages/Gormim.aspx</w:t>
        </w:r>
      </w:hyperlink>
      <w:r w:rsidRPr="008814D0">
        <w:rPr>
          <w:rFonts w:ascii="David" w:hAnsi="David" w:hint="cs"/>
          <w:sz w:val="24"/>
          <w:szCs w:val="24"/>
          <w:rtl/>
        </w:rPr>
        <w:t xml:space="preserve">. </w:t>
      </w:r>
      <w:r w:rsidRPr="008814D0">
        <w:rPr>
          <w:rFonts w:ascii="David" w:hAnsi="David"/>
          <w:sz w:val="24"/>
          <w:szCs w:val="24"/>
          <w:rtl/>
        </w:rPr>
        <w:t>הנפקת הכרטיס החכם כרוכה בעלות כספית</w:t>
      </w:r>
      <w:r w:rsidRPr="008814D0">
        <w:rPr>
          <w:rFonts w:ascii="David" w:hAnsi="David" w:hint="cs"/>
          <w:sz w:val="24"/>
          <w:szCs w:val="24"/>
          <w:rtl/>
        </w:rPr>
        <w:t xml:space="preserve"> אותה</w:t>
      </w:r>
      <w:r w:rsidRPr="008814D0">
        <w:rPr>
          <w:rFonts w:ascii="David" w:hAnsi="David"/>
          <w:sz w:val="24"/>
          <w:szCs w:val="24"/>
          <w:rtl/>
        </w:rPr>
        <w:t xml:space="preserve"> </w:t>
      </w:r>
      <w:r w:rsidRPr="008814D0">
        <w:rPr>
          <w:rFonts w:ascii="David" w:hAnsi="David" w:hint="cs"/>
          <w:sz w:val="24"/>
          <w:szCs w:val="24"/>
          <w:rtl/>
        </w:rPr>
        <w:t>יידרש המציע</w:t>
      </w:r>
      <w:r w:rsidRPr="008814D0">
        <w:rPr>
          <w:rFonts w:ascii="David" w:hAnsi="David"/>
          <w:sz w:val="24"/>
          <w:szCs w:val="24"/>
          <w:rtl/>
        </w:rPr>
        <w:t xml:space="preserve"> לשלם ישירות </w:t>
      </w:r>
      <w:r w:rsidRPr="008814D0">
        <w:rPr>
          <w:rFonts w:ascii="David" w:hAnsi="David" w:hint="cs"/>
          <w:sz w:val="24"/>
          <w:szCs w:val="24"/>
          <w:rtl/>
        </w:rPr>
        <w:t>לגורמים המאשרים.</w:t>
      </w:r>
    </w:p>
    <w:p w:rsidR="00174B55" w:rsidRPr="00FA732B" w:rsidRDefault="00174B55" w:rsidP="00174B55">
      <w:pPr>
        <w:pStyle w:val="31"/>
        <w:tabs>
          <w:tab w:val="clear" w:pos="1334"/>
          <w:tab w:val="left" w:pos="909"/>
        </w:tabs>
        <w:spacing w:before="120" w:after="0"/>
        <w:ind w:left="909" w:hanging="567"/>
        <w:rPr>
          <w:rFonts w:ascii="David" w:hAnsi="David"/>
          <w:b/>
          <w:bCs/>
          <w:sz w:val="24"/>
          <w:szCs w:val="24"/>
          <w:rtl/>
        </w:rPr>
      </w:pPr>
      <w:r w:rsidRPr="00FA732B">
        <w:rPr>
          <w:rFonts w:ascii="David" w:hAnsi="David"/>
          <w:sz w:val="24"/>
          <w:szCs w:val="24"/>
          <w:rtl/>
        </w:rPr>
        <w:t>כל מציע יצטייד ב</w:t>
      </w:r>
      <w:r>
        <w:rPr>
          <w:rFonts w:ascii="David" w:hAnsi="David" w:hint="cs"/>
          <w:sz w:val="24"/>
          <w:szCs w:val="24"/>
          <w:rtl/>
        </w:rPr>
        <w:t xml:space="preserve">עד </w:t>
      </w:r>
      <w:r>
        <w:rPr>
          <w:rFonts w:ascii="David" w:hAnsi="David"/>
          <w:sz w:val="24"/>
          <w:szCs w:val="24"/>
          <w:rtl/>
        </w:rPr>
        <w:t>שני כרטיסים חכמים</w:t>
      </w:r>
      <w:r>
        <w:rPr>
          <w:rFonts w:ascii="David" w:hAnsi="David" w:hint="cs"/>
          <w:sz w:val="24"/>
          <w:szCs w:val="24"/>
          <w:rtl/>
        </w:rPr>
        <w:t xml:space="preserve"> אישיים, כרטיס חכם אחד </w:t>
      </w:r>
      <w:r w:rsidRPr="00AF40C4">
        <w:rPr>
          <w:rFonts w:ascii="David" w:hAnsi="David" w:hint="cs"/>
          <w:sz w:val="24"/>
          <w:szCs w:val="24"/>
          <w:rtl/>
        </w:rPr>
        <w:t xml:space="preserve">עבור כל אחד מהמורשים </w:t>
      </w:r>
      <w:r>
        <w:rPr>
          <w:rFonts w:ascii="David" w:hAnsi="David" w:hint="cs"/>
          <w:sz w:val="24"/>
          <w:szCs w:val="24"/>
          <w:rtl/>
        </w:rPr>
        <w:t>שהוצגו על ידו</w:t>
      </w:r>
      <w:r w:rsidRPr="00AF40C4">
        <w:rPr>
          <w:rFonts w:ascii="David" w:hAnsi="David" w:hint="cs"/>
          <w:sz w:val="24"/>
          <w:szCs w:val="24"/>
          <w:rtl/>
        </w:rPr>
        <w:t xml:space="preserve"> לקניון הדיגיטלי הממשלתי, כ</w:t>
      </w:r>
      <w:r>
        <w:rPr>
          <w:rFonts w:ascii="David" w:hAnsi="David" w:hint="cs"/>
          <w:sz w:val="24"/>
          <w:szCs w:val="24"/>
          <w:rtl/>
        </w:rPr>
        <w:t>פי שפורט על ידו</w:t>
      </w:r>
      <w:r w:rsidRPr="00AF40C4">
        <w:rPr>
          <w:rFonts w:ascii="David" w:hAnsi="David" w:hint="cs"/>
          <w:sz w:val="24"/>
          <w:szCs w:val="24"/>
          <w:rtl/>
        </w:rPr>
        <w:t xml:space="preserve"> בנספח 7.</w:t>
      </w:r>
      <w:r>
        <w:rPr>
          <w:rFonts w:ascii="David" w:hAnsi="David" w:hint="cs"/>
          <w:sz w:val="24"/>
          <w:szCs w:val="24"/>
          <w:rtl/>
        </w:rPr>
        <w:t xml:space="preserve"> מובהר כי </w:t>
      </w:r>
      <w:r w:rsidRPr="00AF40C4">
        <w:rPr>
          <w:rFonts w:ascii="David" w:hAnsi="David" w:hint="cs"/>
          <w:sz w:val="24"/>
          <w:szCs w:val="24"/>
          <w:rtl/>
        </w:rPr>
        <w:t xml:space="preserve">הכרטיס החכם הינו </w:t>
      </w:r>
      <w:r>
        <w:rPr>
          <w:rFonts w:ascii="David" w:hAnsi="David" w:hint="cs"/>
          <w:sz w:val="24"/>
          <w:szCs w:val="24"/>
          <w:rtl/>
        </w:rPr>
        <w:t xml:space="preserve">כרטיס </w:t>
      </w:r>
      <w:r w:rsidRPr="00AF40C4">
        <w:rPr>
          <w:rFonts w:ascii="David" w:hAnsi="David" w:hint="cs"/>
          <w:sz w:val="24"/>
          <w:szCs w:val="24"/>
          <w:rtl/>
        </w:rPr>
        <w:t>אישי ואינו ניתן להעברה.</w:t>
      </w:r>
      <w:r>
        <w:rPr>
          <w:rFonts w:ascii="David" w:hAnsi="David" w:hint="cs"/>
          <w:sz w:val="24"/>
          <w:szCs w:val="24"/>
          <w:rtl/>
        </w:rPr>
        <w:t xml:space="preserve"> המציע יוכל להשתתף בתיחור באמצעות כרטיס חכם אחד בלבד.</w:t>
      </w:r>
    </w:p>
    <w:p w:rsidR="00174B55" w:rsidRDefault="00174B55" w:rsidP="00174B55">
      <w:pPr>
        <w:pStyle w:val="31"/>
        <w:tabs>
          <w:tab w:val="clear" w:pos="1334"/>
          <w:tab w:val="left" w:pos="909"/>
        </w:tabs>
        <w:spacing w:before="120" w:after="0"/>
        <w:ind w:left="909" w:hanging="567"/>
        <w:rPr>
          <w:rFonts w:ascii="David" w:hAnsi="David"/>
          <w:b/>
          <w:bCs/>
          <w:sz w:val="24"/>
          <w:szCs w:val="24"/>
          <w:rtl/>
        </w:rPr>
      </w:pPr>
      <w:r w:rsidRPr="00DB3B31">
        <w:rPr>
          <w:rFonts w:ascii="David" w:hAnsi="David" w:hint="eastAsia"/>
          <w:sz w:val="24"/>
          <w:szCs w:val="24"/>
          <w:rtl/>
        </w:rPr>
        <w:t>עם</w:t>
      </w:r>
      <w:r w:rsidRPr="00DB3B31">
        <w:rPr>
          <w:rFonts w:ascii="David" w:hAnsi="David"/>
          <w:sz w:val="24"/>
          <w:szCs w:val="24"/>
          <w:rtl/>
        </w:rPr>
        <w:t xml:space="preserve"> </w:t>
      </w:r>
      <w:r w:rsidRPr="00DB3B31">
        <w:rPr>
          <w:rFonts w:ascii="David" w:hAnsi="David" w:hint="eastAsia"/>
          <w:sz w:val="24"/>
          <w:szCs w:val="24"/>
          <w:rtl/>
        </w:rPr>
        <w:t>קבלת</w:t>
      </w:r>
      <w:r w:rsidRPr="00DB3B31">
        <w:rPr>
          <w:rFonts w:ascii="David" w:hAnsi="David"/>
          <w:sz w:val="24"/>
          <w:szCs w:val="24"/>
          <w:rtl/>
        </w:rPr>
        <w:t xml:space="preserve"> </w:t>
      </w:r>
      <w:r w:rsidRPr="00DB3B31">
        <w:rPr>
          <w:rFonts w:ascii="David" w:hAnsi="David" w:hint="eastAsia"/>
          <w:sz w:val="24"/>
          <w:szCs w:val="24"/>
          <w:rtl/>
        </w:rPr>
        <w:t>הכ</w:t>
      </w:r>
      <w:r>
        <w:rPr>
          <w:rFonts w:ascii="David" w:hAnsi="David" w:hint="cs"/>
          <w:sz w:val="24"/>
          <w:szCs w:val="24"/>
          <w:rtl/>
        </w:rPr>
        <w:t>רטיס החכם יחתום/יחתמו מורשה/י חתימה מטעם המציע על אישור בדבר קבלת הכרטיס החכם ונכונות הפרטים האישיים המופיעים על גביו.</w:t>
      </w:r>
    </w:p>
    <w:p w:rsidR="00174B55" w:rsidRPr="00710A30" w:rsidRDefault="00174B55" w:rsidP="00174B55">
      <w:pPr>
        <w:pStyle w:val="31"/>
        <w:tabs>
          <w:tab w:val="clear" w:pos="1334"/>
          <w:tab w:val="left" w:pos="909"/>
        </w:tabs>
        <w:spacing w:before="120" w:after="0"/>
        <w:ind w:left="909" w:hanging="567"/>
        <w:rPr>
          <w:rFonts w:ascii="David" w:hAnsi="David"/>
          <w:b/>
          <w:bCs/>
          <w:sz w:val="24"/>
          <w:szCs w:val="24"/>
        </w:rPr>
      </w:pPr>
      <w:r>
        <w:rPr>
          <w:rFonts w:ascii="David" w:hAnsi="David" w:hint="cs"/>
          <w:sz w:val="24"/>
          <w:szCs w:val="24"/>
          <w:rtl/>
        </w:rPr>
        <w:t xml:space="preserve">מובהר כי </w:t>
      </w:r>
      <w:r w:rsidRPr="00710A30">
        <w:rPr>
          <w:rFonts w:ascii="David" w:hAnsi="David" w:hint="cs"/>
          <w:sz w:val="24"/>
          <w:szCs w:val="24"/>
          <w:rtl/>
        </w:rPr>
        <w:t xml:space="preserve">חתימה אלקטרונית </w:t>
      </w:r>
      <w:r>
        <w:rPr>
          <w:rFonts w:ascii="David" w:hAnsi="David" w:hint="cs"/>
          <w:sz w:val="24"/>
          <w:szCs w:val="24"/>
          <w:rtl/>
        </w:rPr>
        <w:t xml:space="preserve">מאושרת </w:t>
      </w:r>
      <w:r w:rsidRPr="00710A30">
        <w:rPr>
          <w:rFonts w:ascii="David" w:hAnsi="David" w:hint="cs"/>
          <w:sz w:val="24"/>
          <w:szCs w:val="24"/>
          <w:rtl/>
        </w:rPr>
        <w:t xml:space="preserve">באמצעות הכרטיס החכם משמשת כאמצעי זיהוי בעל תוקף חוקי המחייב את המציע </w:t>
      </w:r>
      <w:r>
        <w:rPr>
          <w:rFonts w:ascii="David" w:hAnsi="David" w:hint="cs"/>
          <w:sz w:val="24"/>
          <w:szCs w:val="24"/>
          <w:rtl/>
        </w:rPr>
        <w:t>בדומה</w:t>
      </w:r>
      <w:r w:rsidRPr="00710A30">
        <w:rPr>
          <w:rFonts w:ascii="David" w:hAnsi="David" w:hint="cs"/>
          <w:sz w:val="24"/>
          <w:szCs w:val="24"/>
          <w:rtl/>
        </w:rPr>
        <w:t xml:space="preserve"> </w:t>
      </w:r>
      <w:r>
        <w:rPr>
          <w:rFonts w:ascii="David" w:hAnsi="David" w:hint="cs"/>
          <w:sz w:val="24"/>
          <w:szCs w:val="24"/>
          <w:rtl/>
        </w:rPr>
        <w:t>ל</w:t>
      </w:r>
      <w:r w:rsidRPr="00710A30">
        <w:rPr>
          <w:rFonts w:ascii="David" w:hAnsi="David" w:hint="cs"/>
          <w:sz w:val="24"/>
          <w:szCs w:val="24"/>
          <w:rtl/>
        </w:rPr>
        <w:t xml:space="preserve">חתימה רגילה, וכל פעולה הנעשית באמצעות הכרטיס החכם תהיה באחריותו הבלעדית של המציע ותחייב אותו. </w:t>
      </w:r>
      <w:r w:rsidRPr="00AF37B9">
        <w:rPr>
          <w:rFonts w:ascii="David" w:hAnsi="David" w:hint="eastAsia"/>
          <w:b/>
          <w:bCs/>
          <w:sz w:val="24"/>
          <w:szCs w:val="24"/>
          <w:rtl/>
        </w:rPr>
        <w:t>יש</w:t>
      </w:r>
      <w:r w:rsidRPr="00AF37B9">
        <w:rPr>
          <w:rFonts w:ascii="David" w:hAnsi="David"/>
          <w:b/>
          <w:bCs/>
          <w:sz w:val="24"/>
          <w:szCs w:val="24"/>
          <w:rtl/>
        </w:rPr>
        <w:t xml:space="preserve"> </w:t>
      </w:r>
      <w:r w:rsidRPr="00AF37B9">
        <w:rPr>
          <w:rFonts w:ascii="David" w:hAnsi="David" w:hint="eastAsia"/>
          <w:b/>
          <w:bCs/>
          <w:sz w:val="24"/>
          <w:szCs w:val="24"/>
          <w:rtl/>
        </w:rPr>
        <w:t>להקפיד</w:t>
      </w:r>
      <w:r w:rsidRPr="00AF37B9">
        <w:rPr>
          <w:rFonts w:ascii="David" w:hAnsi="David"/>
          <w:b/>
          <w:bCs/>
          <w:sz w:val="24"/>
          <w:szCs w:val="24"/>
          <w:rtl/>
        </w:rPr>
        <w:t xml:space="preserve"> </w:t>
      </w:r>
      <w:r w:rsidRPr="00AF37B9">
        <w:rPr>
          <w:rFonts w:ascii="David" w:hAnsi="David" w:hint="eastAsia"/>
          <w:b/>
          <w:bCs/>
          <w:sz w:val="24"/>
          <w:szCs w:val="24"/>
          <w:rtl/>
        </w:rPr>
        <w:t>ולשמור</w:t>
      </w:r>
      <w:r w:rsidRPr="00AF37B9">
        <w:rPr>
          <w:rFonts w:ascii="David" w:hAnsi="David"/>
          <w:b/>
          <w:bCs/>
          <w:sz w:val="24"/>
          <w:szCs w:val="24"/>
          <w:rtl/>
        </w:rPr>
        <w:t xml:space="preserve"> </w:t>
      </w:r>
      <w:r w:rsidRPr="00AF37B9">
        <w:rPr>
          <w:rFonts w:ascii="David" w:hAnsi="David" w:hint="eastAsia"/>
          <w:b/>
          <w:bCs/>
          <w:sz w:val="24"/>
          <w:szCs w:val="24"/>
          <w:rtl/>
        </w:rPr>
        <w:t>על</w:t>
      </w:r>
      <w:r w:rsidRPr="00AF37B9">
        <w:rPr>
          <w:rFonts w:ascii="David" w:hAnsi="David"/>
          <w:b/>
          <w:bCs/>
          <w:sz w:val="24"/>
          <w:szCs w:val="24"/>
          <w:rtl/>
        </w:rPr>
        <w:t xml:space="preserve"> </w:t>
      </w:r>
      <w:r w:rsidRPr="00AF37B9">
        <w:rPr>
          <w:rFonts w:ascii="David" w:hAnsi="David" w:hint="eastAsia"/>
          <w:b/>
          <w:bCs/>
          <w:sz w:val="24"/>
          <w:szCs w:val="24"/>
          <w:rtl/>
        </w:rPr>
        <w:t>הכרטיס</w:t>
      </w:r>
      <w:r w:rsidRPr="00AF37B9">
        <w:rPr>
          <w:rFonts w:ascii="David" w:hAnsi="David"/>
          <w:b/>
          <w:bCs/>
          <w:sz w:val="24"/>
          <w:szCs w:val="24"/>
          <w:rtl/>
        </w:rPr>
        <w:t xml:space="preserve"> </w:t>
      </w:r>
      <w:r w:rsidRPr="00AF37B9">
        <w:rPr>
          <w:rFonts w:ascii="David" w:hAnsi="David" w:hint="eastAsia"/>
          <w:b/>
          <w:bCs/>
          <w:sz w:val="24"/>
          <w:szCs w:val="24"/>
          <w:rtl/>
        </w:rPr>
        <w:t>החכם</w:t>
      </w:r>
      <w:r w:rsidRPr="00AF37B9">
        <w:rPr>
          <w:rFonts w:ascii="David" w:hAnsi="David"/>
          <w:b/>
          <w:bCs/>
          <w:sz w:val="24"/>
          <w:szCs w:val="24"/>
          <w:rtl/>
        </w:rPr>
        <w:t xml:space="preserve"> </w:t>
      </w:r>
      <w:r w:rsidRPr="00AF37B9">
        <w:rPr>
          <w:rFonts w:ascii="David" w:hAnsi="David" w:hint="cs"/>
          <w:b/>
          <w:bCs/>
          <w:sz w:val="24"/>
          <w:szCs w:val="24"/>
          <w:rtl/>
        </w:rPr>
        <w:t xml:space="preserve">לכל תקופת המכרז במקום בטוח ולפעול למניעת מצב בו הכרטיס יאבד או יגנב, לרבות שמירה על </w:t>
      </w:r>
      <w:r w:rsidRPr="00AF37B9">
        <w:rPr>
          <w:rFonts w:ascii="David" w:hAnsi="David" w:hint="eastAsia"/>
          <w:b/>
          <w:bCs/>
          <w:sz w:val="24"/>
          <w:szCs w:val="24"/>
          <w:rtl/>
        </w:rPr>
        <w:t>כל</w:t>
      </w:r>
      <w:r w:rsidRPr="00AF37B9">
        <w:rPr>
          <w:rFonts w:ascii="David" w:hAnsi="David"/>
          <w:b/>
          <w:bCs/>
          <w:sz w:val="24"/>
          <w:szCs w:val="24"/>
          <w:rtl/>
        </w:rPr>
        <w:t xml:space="preserve"> </w:t>
      </w:r>
      <w:r w:rsidRPr="00AF37B9">
        <w:rPr>
          <w:rFonts w:ascii="David" w:hAnsi="David" w:hint="cs"/>
          <w:b/>
          <w:bCs/>
          <w:sz w:val="24"/>
          <w:szCs w:val="24"/>
          <w:rtl/>
        </w:rPr>
        <w:t>ה</w:t>
      </w:r>
      <w:r w:rsidRPr="00AF37B9">
        <w:rPr>
          <w:rFonts w:ascii="David" w:hAnsi="David" w:hint="eastAsia"/>
          <w:b/>
          <w:bCs/>
          <w:sz w:val="24"/>
          <w:szCs w:val="24"/>
          <w:rtl/>
        </w:rPr>
        <w:t>מידע</w:t>
      </w:r>
      <w:r w:rsidRPr="00AF37B9">
        <w:rPr>
          <w:rFonts w:ascii="David" w:hAnsi="David"/>
          <w:b/>
          <w:bCs/>
          <w:sz w:val="24"/>
          <w:szCs w:val="24"/>
          <w:rtl/>
        </w:rPr>
        <w:t xml:space="preserve"> </w:t>
      </w:r>
      <w:r w:rsidRPr="00AF37B9">
        <w:rPr>
          <w:rFonts w:ascii="David" w:hAnsi="David" w:hint="eastAsia"/>
          <w:b/>
          <w:bCs/>
          <w:sz w:val="24"/>
          <w:szCs w:val="24"/>
          <w:rtl/>
        </w:rPr>
        <w:t>הקשור</w:t>
      </w:r>
      <w:r w:rsidRPr="00AF37B9">
        <w:rPr>
          <w:rFonts w:ascii="David" w:hAnsi="David"/>
          <w:b/>
          <w:bCs/>
          <w:sz w:val="24"/>
          <w:szCs w:val="24"/>
          <w:rtl/>
        </w:rPr>
        <w:t xml:space="preserve"> </w:t>
      </w:r>
      <w:r w:rsidRPr="00AF37B9">
        <w:rPr>
          <w:rFonts w:ascii="David" w:hAnsi="David" w:hint="cs"/>
          <w:b/>
          <w:bCs/>
          <w:sz w:val="24"/>
          <w:szCs w:val="24"/>
          <w:rtl/>
        </w:rPr>
        <w:t>בכרטיס</w:t>
      </w:r>
      <w:r w:rsidRPr="00AF37B9">
        <w:rPr>
          <w:rFonts w:ascii="David" w:hAnsi="David"/>
          <w:b/>
          <w:bCs/>
          <w:sz w:val="24"/>
          <w:szCs w:val="24"/>
          <w:rtl/>
        </w:rPr>
        <w:t xml:space="preserve">, </w:t>
      </w:r>
      <w:r w:rsidRPr="00AF37B9">
        <w:rPr>
          <w:rFonts w:ascii="David" w:hAnsi="David" w:hint="eastAsia"/>
          <w:b/>
          <w:bCs/>
          <w:sz w:val="24"/>
          <w:szCs w:val="24"/>
          <w:rtl/>
        </w:rPr>
        <w:t>ולמנוע</w:t>
      </w:r>
      <w:r w:rsidRPr="00AF37B9">
        <w:rPr>
          <w:rFonts w:ascii="David" w:hAnsi="David"/>
          <w:b/>
          <w:bCs/>
          <w:sz w:val="24"/>
          <w:szCs w:val="24"/>
          <w:rtl/>
        </w:rPr>
        <w:t xml:space="preserve"> </w:t>
      </w:r>
      <w:r w:rsidRPr="00AF37B9">
        <w:rPr>
          <w:rFonts w:ascii="David" w:hAnsi="David" w:hint="eastAsia"/>
          <w:b/>
          <w:bCs/>
          <w:sz w:val="24"/>
          <w:szCs w:val="24"/>
          <w:rtl/>
        </w:rPr>
        <w:t>הגעתם</w:t>
      </w:r>
      <w:r w:rsidRPr="00AF37B9">
        <w:rPr>
          <w:rFonts w:ascii="David" w:hAnsi="David"/>
          <w:b/>
          <w:bCs/>
          <w:sz w:val="24"/>
          <w:szCs w:val="24"/>
          <w:rtl/>
        </w:rPr>
        <w:t xml:space="preserve"> </w:t>
      </w:r>
      <w:r w:rsidRPr="00AF37B9">
        <w:rPr>
          <w:rFonts w:ascii="David" w:hAnsi="David" w:hint="eastAsia"/>
          <w:b/>
          <w:bCs/>
          <w:sz w:val="24"/>
          <w:szCs w:val="24"/>
          <w:rtl/>
        </w:rPr>
        <w:t>לידיהם</w:t>
      </w:r>
      <w:r w:rsidRPr="00AF37B9">
        <w:rPr>
          <w:rFonts w:ascii="David" w:hAnsi="David"/>
          <w:b/>
          <w:bCs/>
          <w:sz w:val="24"/>
          <w:szCs w:val="24"/>
          <w:rtl/>
        </w:rPr>
        <w:t xml:space="preserve"> </w:t>
      </w:r>
      <w:r w:rsidRPr="00AF37B9">
        <w:rPr>
          <w:rFonts w:ascii="David" w:hAnsi="David" w:hint="eastAsia"/>
          <w:b/>
          <w:bCs/>
          <w:sz w:val="24"/>
          <w:szCs w:val="24"/>
          <w:rtl/>
        </w:rPr>
        <w:t>של</w:t>
      </w:r>
      <w:r w:rsidRPr="00AF37B9">
        <w:rPr>
          <w:rFonts w:ascii="David" w:hAnsi="David"/>
          <w:b/>
          <w:bCs/>
          <w:sz w:val="24"/>
          <w:szCs w:val="24"/>
          <w:rtl/>
        </w:rPr>
        <w:t xml:space="preserve"> </w:t>
      </w:r>
      <w:r w:rsidRPr="00AF37B9">
        <w:rPr>
          <w:rFonts w:ascii="David" w:hAnsi="David" w:hint="eastAsia"/>
          <w:b/>
          <w:bCs/>
          <w:sz w:val="24"/>
          <w:szCs w:val="24"/>
          <w:rtl/>
        </w:rPr>
        <w:t>אנשים</w:t>
      </w:r>
      <w:r w:rsidRPr="00AF37B9">
        <w:rPr>
          <w:rFonts w:ascii="David" w:hAnsi="David"/>
          <w:b/>
          <w:bCs/>
          <w:sz w:val="24"/>
          <w:szCs w:val="24"/>
          <w:rtl/>
        </w:rPr>
        <w:t xml:space="preserve"> </w:t>
      </w:r>
      <w:r w:rsidRPr="00AF37B9">
        <w:rPr>
          <w:rFonts w:ascii="David" w:hAnsi="David" w:hint="eastAsia"/>
          <w:b/>
          <w:bCs/>
          <w:sz w:val="24"/>
          <w:szCs w:val="24"/>
          <w:rtl/>
        </w:rPr>
        <w:t>שאינם</w:t>
      </w:r>
      <w:r w:rsidRPr="00AF37B9">
        <w:rPr>
          <w:rFonts w:ascii="David" w:hAnsi="David"/>
          <w:b/>
          <w:bCs/>
          <w:sz w:val="24"/>
          <w:szCs w:val="24"/>
          <w:rtl/>
        </w:rPr>
        <w:t xml:space="preserve"> </w:t>
      </w:r>
      <w:r w:rsidRPr="00AF37B9">
        <w:rPr>
          <w:rFonts w:ascii="David" w:hAnsi="David" w:hint="eastAsia"/>
          <w:b/>
          <w:bCs/>
          <w:sz w:val="24"/>
          <w:szCs w:val="24"/>
          <w:rtl/>
        </w:rPr>
        <w:t>מורשים</w:t>
      </w:r>
      <w:r w:rsidRPr="00AF37B9">
        <w:rPr>
          <w:rFonts w:ascii="David" w:hAnsi="David"/>
          <w:b/>
          <w:bCs/>
          <w:sz w:val="24"/>
          <w:szCs w:val="24"/>
          <w:rtl/>
        </w:rPr>
        <w:t xml:space="preserve"> </w:t>
      </w:r>
      <w:r w:rsidRPr="00AF37B9">
        <w:rPr>
          <w:rFonts w:ascii="David" w:hAnsi="David" w:hint="eastAsia"/>
          <w:b/>
          <w:bCs/>
          <w:sz w:val="24"/>
          <w:szCs w:val="24"/>
          <w:rtl/>
        </w:rPr>
        <w:t>לייצג</w:t>
      </w:r>
      <w:r w:rsidRPr="00AF37B9">
        <w:rPr>
          <w:rFonts w:ascii="David" w:hAnsi="David"/>
          <w:b/>
          <w:bCs/>
          <w:sz w:val="24"/>
          <w:szCs w:val="24"/>
          <w:rtl/>
        </w:rPr>
        <w:t xml:space="preserve"> </w:t>
      </w:r>
      <w:r w:rsidRPr="00AF37B9">
        <w:rPr>
          <w:rFonts w:ascii="David" w:hAnsi="David" w:hint="eastAsia"/>
          <w:b/>
          <w:bCs/>
          <w:sz w:val="24"/>
          <w:szCs w:val="24"/>
          <w:rtl/>
        </w:rPr>
        <w:t>את</w:t>
      </w:r>
      <w:r w:rsidRPr="00AF37B9">
        <w:rPr>
          <w:rFonts w:ascii="David" w:hAnsi="David"/>
          <w:b/>
          <w:bCs/>
          <w:sz w:val="24"/>
          <w:szCs w:val="24"/>
          <w:rtl/>
        </w:rPr>
        <w:t xml:space="preserve"> </w:t>
      </w:r>
      <w:r w:rsidRPr="00AF37B9">
        <w:rPr>
          <w:rFonts w:ascii="David" w:hAnsi="David" w:hint="eastAsia"/>
          <w:b/>
          <w:bCs/>
          <w:sz w:val="24"/>
          <w:szCs w:val="24"/>
          <w:rtl/>
        </w:rPr>
        <w:t>המציע</w:t>
      </w:r>
      <w:r w:rsidRPr="00AF37B9">
        <w:rPr>
          <w:rFonts w:ascii="David" w:hAnsi="David"/>
          <w:b/>
          <w:bCs/>
          <w:sz w:val="24"/>
          <w:szCs w:val="24"/>
          <w:rtl/>
        </w:rPr>
        <w:t>.</w:t>
      </w:r>
      <w:r w:rsidRPr="00AF37B9">
        <w:rPr>
          <w:rFonts w:ascii="David" w:hAnsi="David" w:hint="cs"/>
          <w:b/>
          <w:bCs/>
          <w:sz w:val="24"/>
          <w:szCs w:val="24"/>
          <w:rtl/>
        </w:rPr>
        <w:t xml:space="preserve"> </w:t>
      </w:r>
    </w:p>
    <w:p w:rsidR="00174B55" w:rsidRPr="00DB3B31" w:rsidRDefault="00174B55" w:rsidP="00174B55">
      <w:pPr>
        <w:pStyle w:val="31"/>
        <w:tabs>
          <w:tab w:val="clear" w:pos="1334"/>
          <w:tab w:val="left" w:pos="909"/>
        </w:tabs>
        <w:spacing w:before="120" w:after="0"/>
        <w:ind w:left="909" w:hanging="567"/>
        <w:rPr>
          <w:rFonts w:ascii="David" w:hAnsi="David"/>
          <w:b/>
          <w:bCs/>
          <w:sz w:val="24"/>
          <w:szCs w:val="24"/>
        </w:rPr>
      </w:pPr>
      <w:r w:rsidRPr="00DB3B31">
        <w:rPr>
          <w:rFonts w:ascii="David" w:hAnsi="David" w:hint="eastAsia"/>
          <w:sz w:val="24"/>
          <w:szCs w:val="24"/>
          <w:rtl/>
        </w:rPr>
        <w:t>אובדן</w:t>
      </w:r>
      <w:r w:rsidRPr="00DB3B31">
        <w:rPr>
          <w:rFonts w:ascii="David" w:hAnsi="David"/>
          <w:sz w:val="24"/>
          <w:szCs w:val="24"/>
          <w:rtl/>
        </w:rPr>
        <w:t xml:space="preserve"> הכרטיס או שכיחת הסיסמה מחייבים הנפקת כרטיס חכם חדש, הכרוכה בתשלום נוסף למנפיק הכרטיס. </w:t>
      </w:r>
      <w:r>
        <w:rPr>
          <w:rFonts w:ascii="David" w:hAnsi="David" w:hint="cs"/>
          <w:sz w:val="24"/>
          <w:szCs w:val="24"/>
          <w:rtl/>
        </w:rPr>
        <w:t>בעת אובדן או גניבה של כרטיס חכם יש להודיע על כך באופן מיידי לעורך המכרז ולגורם המאשר.</w:t>
      </w:r>
    </w:p>
    <w:p w:rsidR="00174B55" w:rsidRPr="00DB3B31" w:rsidRDefault="00174B55" w:rsidP="00174B55">
      <w:pPr>
        <w:pStyle w:val="31"/>
        <w:tabs>
          <w:tab w:val="clear" w:pos="1334"/>
          <w:tab w:val="left" w:pos="909"/>
        </w:tabs>
        <w:spacing w:before="120" w:after="0"/>
        <w:ind w:left="909" w:hanging="567"/>
        <w:rPr>
          <w:rFonts w:ascii="David" w:hAnsi="David"/>
          <w:b/>
          <w:bCs/>
          <w:sz w:val="24"/>
          <w:szCs w:val="24"/>
        </w:rPr>
      </w:pPr>
      <w:r w:rsidRPr="00DB3B31">
        <w:rPr>
          <w:rFonts w:ascii="David" w:hAnsi="David" w:hint="eastAsia"/>
          <w:sz w:val="24"/>
          <w:szCs w:val="24"/>
          <w:rtl/>
        </w:rPr>
        <w:t>אם</w:t>
      </w:r>
      <w:r w:rsidRPr="00DB3B31">
        <w:rPr>
          <w:rFonts w:ascii="David" w:hAnsi="David"/>
          <w:sz w:val="24"/>
          <w:szCs w:val="24"/>
          <w:rtl/>
        </w:rPr>
        <w:t xml:space="preserve"> </w:t>
      </w:r>
      <w:r w:rsidRPr="00DB3B31">
        <w:rPr>
          <w:rFonts w:ascii="David" w:hAnsi="David" w:hint="eastAsia"/>
          <w:sz w:val="24"/>
          <w:szCs w:val="24"/>
          <w:rtl/>
        </w:rPr>
        <w:t>סיסמת</w:t>
      </w:r>
      <w:r w:rsidRPr="00DB3B31">
        <w:rPr>
          <w:rFonts w:ascii="David" w:hAnsi="David"/>
          <w:sz w:val="24"/>
          <w:szCs w:val="24"/>
          <w:rtl/>
        </w:rPr>
        <w:t xml:space="preserve"> </w:t>
      </w:r>
      <w:r w:rsidRPr="00DB3B31">
        <w:rPr>
          <w:rFonts w:ascii="David" w:hAnsi="David" w:hint="eastAsia"/>
          <w:sz w:val="24"/>
          <w:szCs w:val="24"/>
          <w:rtl/>
        </w:rPr>
        <w:t>הכרטיס</w:t>
      </w:r>
      <w:r w:rsidRPr="00DB3B31">
        <w:rPr>
          <w:rFonts w:ascii="David" w:hAnsi="David"/>
          <w:sz w:val="24"/>
          <w:szCs w:val="24"/>
          <w:rtl/>
        </w:rPr>
        <w:t xml:space="preserve"> </w:t>
      </w:r>
      <w:r w:rsidRPr="00DB3B31">
        <w:rPr>
          <w:rFonts w:ascii="David" w:hAnsi="David" w:hint="eastAsia"/>
          <w:sz w:val="24"/>
          <w:szCs w:val="24"/>
          <w:rtl/>
        </w:rPr>
        <w:t>התגלתה</w:t>
      </w:r>
      <w:r w:rsidRPr="00DB3B31">
        <w:rPr>
          <w:rFonts w:ascii="David" w:hAnsi="David"/>
          <w:sz w:val="24"/>
          <w:szCs w:val="24"/>
          <w:rtl/>
        </w:rPr>
        <w:t xml:space="preserve"> </w:t>
      </w:r>
      <w:r w:rsidRPr="00DB3B31">
        <w:rPr>
          <w:rFonts w:ascii="David" w:hAnsi="David" w:hint="eastAsia"/>
          <w:sz w:val="24"/>
          <w:szCs w:val="24"/>
          <w:rtl/>
        </w:rPr>
        <w:t>לאחר</w:t>
      </w:r>
      <w:r w:rsidRPr="00DB3B31">
        <w:rPr>
          <w:rFonts w:ascii="David" w:hAnsi="David"/>
          <w:sz w:val="24"/>
          <w:szCs w:val="24"/>
          <w:rtl/>
        </w:rPr>
        <w:t xml:space="preserve">, </w:t>
      </w:r>
      <w:r w:rsidRPr="00DB3B31">
        <w:rPr>
          <w:rFonts w:ascii="David" w:hAnsi="David" w:hint="eastAsia"/>
          <w:sz w:val="24"/>
          <w:szCs w:val="24"/>
          <w:rtl/>
        </w:rPr>
        <w:t>על</w:t>
      </w:r>
      <w:r w:rsidRPr="00DB3B31">
        <w:rPr>
          <w:rFonts w:ascii="David" w:hAnsi="David"/>
          <w:sz w:val="24"/>
          <w:szCs w:val="24"/>
          <w:rtl/>
        </w:rPr>
        <w:t xml:space="preserve"> </w:t>
      </w:r>
      <w:r w:rsidRPr="00DB3B31">
        <w:rPr>
          <w:rFonts w:ascii="David" w:hAnsi="David" w:hint="eastAsia"/>
          <w:sz w:val="24"/>
          <w:szCs w:val="24"/>
          <w:rtl/>
        </w:rPr>
        <w:t>ה</w:t>
      </w:r>
      <w:r>
        <w:rPr>
          <w:rFonts w:ascii="David" w:hAnsi="David" w:hint="cs"/>
          <w:sz w:val="24"/>
          <w:szCs w:val="24"/>
          <w:rtl/>
        </w:rPr>
        <w:t>מציע</w:t>
      </w:r>
      <w:r w:rsidRPr="00DB3B31">
        <w:rPr>
          <w:rFonts w:ascii="David" w:hAnsi="David"/>
          <w:sz w:val="24"/>
          <w:szCs w:val="24"/>
          <w:rtl/>
        </w:rPr>
        <w:t xml:space="preserve"> </w:t>
      </w:r>
      <w:r w:rsidRPr="00DB3B31">
        <w:rPr>
          <w:rFonts w:ascii="David" w:hAnsi="David" w:hint="eastAsia"/>
          <w:sz w:val="24"/>
          <w:szCs w:val="24"/>
          <w:rtl/>
        </w:rPr>
        <w:t>לדאוג</w:t>
      </w:r>
      <w:r w:rsidRPr="00DB3B31">
        <w:rPr>
          <w:rFonts w:ascii="David" w:hAnsi="David"/>
          <w:sz w:val="24"/>
          <w:szCs w:val="24"/>
          <w:rtl/>
        </w:rPr>
        <w:t xml:space="preserve"> </w:t>
      </w:r>
      <w:r w:rsidRPr="00DB3B31">
        <w:rPr>
          <w:rFonts w:ascii="David" w:hAnsi="David" w:hint="eastAsia"/>
          <w:sz w:val="24"/>
          <w:szCs w:val="24"/>
          <w:rtl/>
        </w:rPr>
        <w:t>שתשונה</w:t>
      </w:r>
      <w:r w:rsidRPr="00DB3B31">
        <w:rPr>
          <w:rFonts w:ascii="David" w:hAnsi="David"/>
          <w:sz w:val="24"/>
          <w:szCs w:val="24"/>
          <w:rtl/>
        </w:rPr>
        <w:t xml:space="preserve"> </w:t>
      </w:r>
      <w:r w:rsidRPr="00DB3B31">
        <w:rPr>
          <w:rFonts w:ascii="David" w:hAnsi="David" w:hint="eastAsia"/>
          <w:sz w:val="24"/>
          <w:szCs w:val="24"/>
          <w:rtl/>
        </w:rPr>
        <w:t>הסיסמה</w:t>
      </w:r>
      <w:r w:rsidRPr="00DB3B31">
        <w:rPr>
          <w:rFonts w:ascii="David" w:hAnsi="David"/>
          <w:sz w:val="24"/>
          <w:szCs w:val="24"/>
          <w:rtl/>
        </w:rPr>
        <w:t xml:space="preserve"> לאלתר. </w:t>
      </w:r>
    </w:p>
    <w:p w:rsidR="00174B55" w:rsidRPr="00DB3B31" w:rsidRDefault="00174B55" w:rsidP="00174B55">
      <w:pPr>
        <w:pStyle w:val="31"/>
        <w:tabs>
          <w:tab w:val="clear" w:pos="1334"/>
          <w:tab w:val="left" w:pos="909"/>
        </w:tabs>
        <w:spacing w:before="120" w:after="0"/>
        <w:ind w:left="909" w:hanging="567"/>
        <w:rPr>
          <w:rFonts w:ascii="David" w:hAnsi="David"/>
          <w:b/>
          <w:bCs/>
          <w:sz w:val="24"/>
          <w:szCs w:val="24"/>
        </w:rPr>
      </w:pPr>
      <w:r w:rsidRPr="00DB3B31">
        <w:rPr>
          <w:rFonts w:ascii="David" w:hAnsi="David" w:hint="eastAsia"/>
          <w:sz w:val="24"/>
          <w:szCs w:val="24"/>
          <w:rtl/>
        </w:rPr>
        <w:t>הכרטיס</w:t>
      </w:r>
      <w:r w:rsidRPr="00DB3B31">
        <w:rPr>
          <w:rFonts w:ascii="David" w:hAnsi="David"/>
          <w:sz w:val="24"/>
          <w:szCs w:val="24"/>
          <w:rtl/>
        </w:rPr>
        <w:t xml:space="preserve"> </w:t>
      </w:r>
      <w:r w:rsidRPr="00DB3B31">
        <w:rPr>
          <w:rFonts w:ascii="David" w:hAnsi="David" w:hint="eastAsia"/>
          <w:sz w:val="24"/>
          <w:szCs w:val="24"/>
          <w:rtl/>
        </w:rPr>
        <w:t>החכם</w:t>
      </w:r>
      <w:r w:rsidRPr="00DB3B31">
        <w:rPr>
          <w:rFonts w:ascii="David" w:hAnsi="David"/>
          <w:sz w:val="24"/>
          <w:szCs w:val="24"/>
          <w:rtl/>
        </w:rPr>
        <w:t xml:space="preserve"> </w:t>
      </w:r>
      <w:r>
        <w:rPr>
          <w:rFonts w:ascii="David" w:hAnsi="David" w:hint="cs"/>
          <w:sz w:val="24"/>
          <w:szCs w:val="24"/>
          <w:rtl/>
        </w:rPr>
        <w:t>תקף</w:t>
      </w:r>
      <w:r w:rsidRPr="00DB3B31">
        <w:rPr>
          <w:rFonts w:ascii="David" w:hAnsi="David"/>
          <w:sz w:val="24"/>
          <w:szCs w:val="24"/>
          <w:rtl/>
        </w:rPr>
        <w:t xml:space="preserve"> </w:t>
      </w:r>
      <w:r w:rsidRPr="00DB3B31">
        <w:rPr>
          <w:rFonts w:ascii="David" w:hAnsi="David" w:hint="eastAsia"/>
          <w:sz w:val="24"/>
          <w:szCs w:val="24"/>
          <w:rtl/>
        </w:rPr>
        <w:t>לתקופה</w:t>
      </w:r>
      <w:r w:rsidRPr="00DB3B31">
        <w:rPr>
          <w:rFonts w:ascii="David" w:hAnsi="David"/>
          <w:sz w:val="24"/>
          <w:szCs w:val="24"/>
          <w:rtl/>
        </w:rPr>
        <w:t xml:space="preserve"> </w:t>
      </w:r>
      <w:r w:rsidRPr="00DB3B31">
        <w:rPr>
          <w:rFonts w:ascii="David" w:hAnsi="David" w:hint="eastAsia"/>
          <w:sz w:val="24"/>
          <w:szCs w:val="24"/>
          <w:rtl/>
        </w:rPr>
        <w:t>מוגבלת</w:t>
      </w:r>
      <w:r w:rsidRPr="00DB3B31">
        <w:rPr>
          <w:rFonts w:ascii="David" w:hAnsi="David"/>
          <w:sz w:val="24"/>
          <w:szCs w:val="24"/>
          <w:rtl/>
        </w:rPr>
        <w:t xml:space="preserve">. </w:t>
      </w:r>
      <w:r w:rsidRPr="00DB3B31">
        <w:rPr>
          <w:rFonts w:ascii="David" w:hAnsi="David" w:hint="eastAsia"/>
          <w:sz w:val="24"/>
          <w:szCs w:val="24"/>
          <w:rtl/>
        </w:rPr>
        <w:t>על</w:t>
      </w:r>
      <w:r w:rsidRPr="00DB3B31">
        <w:rPr>
          <w:rFonts w:ascii="David" w:hAnsi="David"/>
          <w:sz w:val="24"/>
          <w:szCs w:val="24"/>
          <w:rtl/>
        </w:rPr>
        <w:t xml:space="preserve"> </w:t>
      </w:r>
      <w:r w:rsidRPr="00DB3B31">
        <w:rPr>
          <w:rFonts w:ascii="David" w:hAnsi="David" w:hint="eastAsia"/>
          <w:sz w:val="24"/>
          <w:szCs w:val="24"/>
          <w:rtl/>
        </w:rPr>
        <w:t>המציעים</w:t>
      </w:r>
      <w:r w:rsidRPr="00DB3B31">
        <w:rPr>
          <w:rFonts w:ascii="David" w:hAnsi="David"/>
          <w:sz w:val="24"/>
          <w:szCs w:val="24"/>
          <w:rtl/>
        </w:rPr>
        <w:t xml:space="preserve"> </w:t>
      </w:r>
      <w:r>
        <w:rPr>
          <w:rFonts w:ascii="David" w:hAnsi="David" w:hint="cs"/>
          <w:sz w:val="24"/>
          <w:szCs w:val="24"/>
          <w:rtl/>
        </w:rPr>
        <w:t xml:space="preserve">יהיה </w:t>
      </w:r>
      <w:r w:rsidRPr="00DB3B31">
        <w:rPr>
          <w:rFonts w:ascii="David" w:hAnsi="David" w:hint="eastAsia"/>
          <w:sz w:val="24"/>
          <w:szCs w:val="24"/>
          <w:rtl/>
        </w:rPr>
        <w:t>לפנות</w:t>
      </w:r>
      <w:r w:rsidRPr="00DB3B31">
        <w:rPr>
          <w:rFonts w:ascii="David" w:hAnsi="David"/>
          <w:sz w:val="24"/>
          <w:szCs w:val="24"/>
          <w:rtl/>
        </w:rPr>
        <w:t xml:space="preserve"> </w:t>
      </w:r>
      <w:r w:rsidRPr="00DB3B31">
        <w:rPr>
          <w:rFonts w:ascii="David" w:hAnsi="David" w:hint="eastAsia"/>
          <w:sz w:val="24"/>
          <w:szCs w:val="24"/>
          <w:rtl/>
        </w:rPr>
        <w:t>לגורם</w:t>
      </w:r>
      <w:r w:rsidRPr="00DB3B31">
        <w:rPr>
          <w:rFonts w:ascii="David" w:hAnsi="David"/>
          <w:sz w:val="24"/>
          <w:szCs w:val="24"/>
          <w:rtl/>
        </w:rPr>
        <w:t xml:space="preserve"> מאשר </w:t>
      </w:r>
      <w:r>
        <w:rPr>
          <w:rFonts w:ascii="David" w:hAnsi="David" w:hint="cs"/>
          <w:sz w:val="24"/>
          <w:szCs w:val="24"/>
          <w:rtl/>
        </w:rPr>
        <w:t>ב</w:t>
      </w:r>
      <w:r w:rsidRPr="00DB3B31">
        <w:rPr>
          <w:rFonts w:ascii="David" w:hAnsi="David"/>
          <w:sz w:val="24"/>
          <w:szCs w:val="24"/>
          <w:rtl/>
        </w:rPr>
        <w:t xml:space="preserve">סמוך למועד פקיעת התוקף של התעודות האלקטרוניות, כדי להנפיק תעודות אלקטרוניות חדשות (בתשלום). </w:t>
      </w:r>
    </w:p>
    <w:p w:rsidR="00174B55" w:rsidRPr="00DB3B31" w:rsidRDefault="00174B55" w:rsidP="00174B55">
      <w:pPr>
        <w:pStyle w:val="31"/>
        <w:tabs>
          <w:tab w:val="clear" w:pos="1334"/>
          <w:tab w:val="left" w:pos="909"/>
        </w:tabs>
        <w:spacing w:before="120" w:after="0"/>
        <w:ind w:left="909" w:hanging="567"/>
        <w:rPr>
          <w:rFonts w:ascii="David" w:hAnsi="David"/>
          <w:b/>
          <w:bCs/>
          <w:sz w:val="24"/>
          <w:szCs w:val="24"/>
        </w:rPr>
      </w:pPr>
      <w:r w:rsidRPr="00DB3B31">
        <w:rPr>
          <w:rFonts w:ascii="David" w:hAnsi="David" w:hint="eastAsia"/>
          <w:sz w:val="24"/>
          <w:szCs w:val="24"/>
          <w:rtl/>
        </w:rPr>
        <w:t>בעת</w:t>
      </w:r>
      <w:r w:rsidRPr="00DB3B31">
        <w:rPr>
          <w:rFonts w:ascii="David" w:hAnsi="David"/>
          <w:sz w:val="24"/>
          <w:szCs w:val="24"/>
          <w:rtl/>
        </w:rPr>
        <w:t xml:space="preserve"> החלפת </w:t>
      </w:r>
      <w:r>
        <w:rPr>
          <w:rFonts w:ascii="David" w:hAnsi="David" w:hint="cs"/>
          <w:sz w:val="24"/>
          <w:szCs w:val="24"/>
          <w:rtl/>
        </w:rPr>
        <w:t>מורשי חתימה</w:t>
      </w:r>
      <w:r w:rsidRPr="00DB3B31">
        <w:rPr>
          <w:rFonts w:ascii="David" w:hAnsi="David"/>
          <w:sz w:val="24"/>
          <w:szCs w:val="24"/>
          <w:rtl/>
        </w:rPr>
        <w:t xml:space="preserve">, </w:t>
      </w:r>
      <w:r>
        <w:rPr>
          <w:rFonts w:ascii="David" w:hAnsi="David" w:hint="cs"/>
          <w:sz w:val="24"/>
          <w:szCs w:val="24"/>
          <w:rtl/>
        </w:rPr>
        <w:t>יש</w:t>
      </w:r>
      <w:r w:rsidRPr="00DB3B31">
        <w:rPr>
          <w:rFonts w:ascii="David" w:hAnsi="David"/>
          <w:sz w:val="24"/>
          <w:szCs w:val="24"/>
          <w:rtl/>
        </w:rPr>
        <w:t xml:space="preserve"> להודיע על כך באופן מיידי לעורך המכרז</w:t>
      </w:r>
      <w:r>
        <w:rPr>
          <w:rFonts w:ascii="David" w:hAnsi="David" w:hint="cs"/>
          <w:sz w:val="24"/>
          <w:szCs w:val="24"/>
          <w:rtl/>
        </w:rPr>
        <w:t xml:space="preserve"> ו</w:t>
      </w:r>
      <w:r w:rsidRPr="00DB3B31">
        <w:rPr>
          <w:rFonts w:ascii="David" w:hAnsi="David"/>
          <w:sz w:val="24"/>
          <w:szCs w:val="24"/>
          <w:rtl/>
        </w:rPr>
        <w:t xml:space="preserve">לגורם המאשר </w:t>
      </w:r>
      <w:r>
        <w:rPr>
          <w:rFonts w:ascii="David" w:hAnsi="David" w:hint="cs"/>
          <w:sz w:val="24"/>
          <w:szCs w:val="24"/>
          <w:rtl/>
        </w:rPr>
        <w:t xml:space="preserve">ולבטל את התעודות האלקטרוניות. </w:t>
      </w:r>
      <w:r w:rsidRPr="00DB3B31">
        <w:rPr>
          <w:rFonts w:ascii="David" w:hAnsi="David" w:hint="eastAsia"/>
          <w:sz w:val="24"/>
          <w:szCs w:val="24"/>
          <w:rtl/>
        </w:rPr>
        <w:t>הנפקת</w:t>
      </w:r>
      <w:r>
        <w:rPr>
          <w:rFonts w:ascii="David" w:hAnsi="David"/>
          <w:sz w:val="24"/>
          <w:szCs w:val="24"/>
          <w:rtl/>
        </w:rPr>
        <w:t xml:space="preserve"> כרטיס חכם ל</w:t>
      </w:r>
      <w:r>
        <w:rPr>
          <w:rFonts w:ascii="David" w:hAnsi="David" w:hint="cs"/>
          <w:sz w:val="24"/>
          <w:szCs w:val="24"/>
          <w:rtl/>
        </w:rPr>
        <w:t>מורשה</w:t>
      </w:r>
      <w:r>
        <w:rPr>
          <w:rFonts w:ascii="David" w:hAnsi="David"/>
          <w:sz w:val="24"/>
          <w:szCs w:val="24"/>
          <w:rtl/>
        </w:rPr>
        <w:t xml:space="preserve"> חדש </w:t>
      </w:r>
      <w:r w:rsidRPr="00DB3B31">
        <w:rPr>
          <w:rFonts w:ascii="David" w:hAnsi="David" w:hint="eastAsia"/>
          <w:sz w:val="24"/>
          <w:szCs w:val="24"/>
          <w:rtl/>
        </w:rPr>
        <w:t>תיעשה</w:t>
      </w:r>
      <w:r w:rsidRPr="00DB3B31">
        <w:rPr>
          <w:rFonts w:ascii="David" w:hAnsi="David"/>
          <w:sz w:val="24"/>
          <w:szCs w:val="24"/>
          <w:rtl/>
        </w:rPr>
        <w:t xml:space="preserve"> </w:t>
      </w:r>
      <w:r w:rsidRPr="00DB3B31">
        <w:rPr>
          <w:rFonts w:ascii="David" w:hAnsi="David" w:hint="eastAsia"/>
          <w:sz w:val="24"/>
          <w:szCs w:val="24"/>
          <w:rtl/>
        </w:rPr>
        <w:t>בהתאם</w:t>
      </w:r>
      <w:r w:rsidRPr="00DB3B31">
        <w:rPr>
          <w:rFonts w:ascii="David" w:hAnsi="David"/>
          <w:sz w:val="24"/>
          <w:szCs w:val="24"/>
          <w:rtl/>
        </w:rPr>
        <w:t xml:space="preserve"> </w:t>
      </w:r>
      <w:r>
        <w:rPr>
          <w:rFonts w:ascii="David" w:hAnsi="David" w:hint="cs"/>
          <w:sz w:val="24"/>
          <w:szCs w:val="24"/>
          <w:rtl/>
        </w:rPr>
        <w:t>לאמור לעיל</w:t>
      </w:r>
      <w:r>
        <w:rPr>
          <w:rFonts w:asciiTheme="minorHAnsi" w:hAnsiTheme="minorHAnsi" w:hint="cs"/>
          <w:sz w:val="24"/>
          <w:szCs w:val="24"/>
          <w:rtl/>
        </w:rPr>
        <w:t xml:space="preserve"> ותהיה כרוכה בתשלום</w:t>
      </w:r>
      <w:r>
        <w:rPr>
          <w:rFonts w:asciiTheme="minorHAnsi" w:hAnsiTheme="minorHAnsi"/>
          <w:sz w:val="24"/>
          <w:szCs w:val="24"/>
        </w:rPr>
        <w:t xml:space="preserve"> </w:t>
      </w:r>
      <w:r>
        <w:rPr>
          <w:rFonts w:ascii="David" w:hAnsi="David" w:hint="cs"/>
          <w:sz w:val="24"/>
          <w:szCs w:val="24"/>
          <w:rtl/>
        </w:rPr>
        <w:t>וזאת רק לאחר שפרטי המורשה החדש יועברו לעורך המכרז כמפורט בנספח 7.</w:t>
      </w:r>
    </w:p>
    <w:p w:rsidR="00174B55" w:rsidRPr="00AF37B9" w:rsidRDefault="00174B55" w:rsidP="00174B55">
      <w:pPr>
        <w:pStyle w:val="31"/>
        <w:numPr>
          <w:ilvl w:val="0"/>
          <w:numId w:val="0"/>
        </w:numPr>
        <w:tabs>
          <w:tab w:val="clear" w:pos="1334"/>
          <w:tab w:val="left" w:pos="909"/>
        </w:tabs>
        <w:spacing w:before="120" w:after="0"/>
        <w:ind w:left="342"/>
        <w:rPr>
          <w:rFonts w:ascii="David" w:hAnsi="David"/>
          <w:b/>
          <w:bCs/>
          <w:sz w:val="24"/>
          <w:szCs w:val="24"/>
        </w:rPr>
      </w:pPr>
      <w:r w:rsidRPr="00AF37B9">
        <w:rPr>
          <w:rFonts w:ascii="David" w:hAnsi="David" w:hint="eastAsia"/>
          <w:b/>
          <w:bCs/>
          <w:sz w:val="24"/>
          <w:szCs w:val="24"/>
          <w:rtl/>
        </w:rPr>
        <w:t>יודגש</w:t>
      </w:r>
      <w:r w:rsidRPr="00AF37B9">
        <w:rPr>
          <w:rFonts w:ascii="David" w:hAnsi="David"/>
          <w:b/>
          <w:bCs/>
          <w:sz w:val="24"/>
          <w:szCs w:val="24"/>
          <w:rtl/>
        </w:rPr>
        <w:t xml:space="preserve"> </w:t>
      </w:r>
      <w:r w:rsidRPr="00AF37B9">
        <w:rPr>
          <w:rFonts w:ascii="David" w:hAnsi="David" w:hint="eastAsia"/>
          <w:b/>
          <w:bCs/>
          <w:sz w:val="24"/>
          <w:szCs w:val="24"/>
          <w:rtl/>
        </w:rPr>
        <w:t>כי</w:t>
      </w:r>
      <w:r w:rsidRPr="00AF37B9">
        <w:rPr>
          <w:rFonts w:ascii="David" w:hAnsi="David"/>
          <w:b/>
          <w:bCs/>
          <w:sz w:val="24"/>
          <w:szCs w:val="24"/>
          <w:rtl/>
        </w:rPr>
        <w:t xml:space="preserve"> </w:t>
      </w:r>
      <w:r w:rsidRPr="00AF37B9">
        <w:rPr>
          <w:rFonts w:ascii="David" w:hAnsi="David" w:hint="eastAsia"/>
          <w:b/>
          <w:bCs/>
          <w:sz w:val="24"/>
          <w:szCs w:val="24"/>
          <w:rtl/>
        </w:rPr>
        <w:t>ההסדרים</w:t>
      </w:r>
      <w:r w:rsidRPr="00AF37B9">
        <w:rPr>
          <w:rFonts w:ascii="David" w:hAnsi="David"/>
          <w:b/>
          <w:bCs/>
          <w:sz w:val="24"/>
          <w:szCs w:val="24"/>
          <w:rtl/>
        </w:rPr>
        <w:t xml:space="preserve"> </w:t>
      </w:r>
      <w:r w:rsidRPr="00AF37B9">
        <w:rPr>
          <w:rFonts w:ascii="David" w:hAnsi="David" w:hint="eastAsia"/>
          <w:b/>
          <w:bCs/>
          <w:sz w:val="24"/>
          <w:szCs w:val="24"/>
          <w:rtl/>
        </w:rPr>
        <w:t>המפורטים</w:t>
      </w:r>
      <w:r w:rsidRPr="00AF37B9">
        <w:rPr>
          <w:rFonts w:ascii="David" w:hAnsi="David"/>
          <w:b/>
          <w:bCs/>
          <w:sz w:val="24"/>
          <w:szCs w:val="24"/>
          <w:rtl/>
        </w:rPr>
        <w:t xml:space="preserve"> </w:t>
      </w:r>
      <w:r w:rsidRPr="00AF37B9">
        <w:rPr>
          <w:rFonts w:ascii="David" w:hAnsi="David" w:hint="eastAsia"/>
          <w:b/>
          <w:bCs/>
          <w:sz w:val="24"/>
          <w:szCs w:val="24"/>
          <w:rtl/>
        </w:rPr>
        <w:t>לעיל</w:t>
      </w:r>
      <w:r w:rsidRPr="00AF37B9">
        <w:rPr>
          <w:rFonts w:ascii="David" w:hAnsi="David"/>
          <w:b/>
          <w:bCs/>
          <w:sz w:val="24"/>
          <w:szCs w:val="24"/>
          <w:rtl/>
        </w:rPr>
        <w:t xml:space="preserve"> </w:t>
      </w:r>
      <w:r w:rsidRPr="00AF37B9">
        <w:rPr>
          <w:rFonts w:ascii="David" w:hAnsi="David" w:hint="eastAsia"/>
          <w:b/>
          <w:bCs/>
          <w:sz w:val="24"/>
          <w:szCs w:val="24"/>
          <w:rtl/>
        </w:rPr>
        <w:t>לגבי</w:t>
      </w:r>
      <w:r w:rsidRPr="00AF37B9">
        <w:rPr>
          <w:rFonts w:ascii="David" w:hAnsi="David"/>
          <w:b/>
          <w:bCs/>
          <w:sz w:val="24"/>
          <w:szCs w:val="24"/>
          <w:rtl/>
        </w:rPr>
        <w:t xml:space="preserve"> </w:t>
      </w:r>
      <w:r w:rsidRPr="00AF37B9">
        <w:rPr>
          <w:rFonts w:ascii="David" w:hAnsi="David" w:hint="eastAsia"/>
          <w:b/>
          <w:bCs/>
          <w:sz w:val="24"/>
          <w:szCs w:val="24"/>
          <w:rtl/>
        </w:rPr>
        <w:t>הנפקת</w:t>
      </w:r>
      <w:r w:rsidRPr="00AF37B9">
        <w:rPr>
          <w:rFonts w:ascii="David" w:hAnsi="David"/>
          <w:b/>
          <w:bCs/>
          <w:sz w:val="24"/>
          <w:szCs w:val="24"/>
          <w:rtl/>
        </w:rPr>
        <w:t xml:space="preserve"> </w:t>
      </w:r>
      <w:r w:rsidRPr="00AF37B9">
        <w:rPr>
          <w:rFonts w:ascii="David" w:hAnsi="David" w:hint="eastAsia"/>
          <w:b/>
          <w:bCs/>
          <w:sz w:val="24"/>
          <w:szCs w:val="24"/>
          <w:rtl/>
        </w:rPr>
        <w:t>הכרטיס</w:t>
      </w:r>
      <w:r w:rsidRPr="00AF37B9">
        <w:rPr>
          <w:rFonts w:ascii="David" w:hAnsi="David"/>
          <w:b/>
          <w:bCs/>
          <w:sz w:val="24"/>
          <w:szCs w:val="24"/>
          <w:rtl/>
        </w:rPr>
        <w:t xml:space="preserve"> </w:t>
      </w:r>
      <w:r w:rsidRPr="00AF37B9">
        <w:rPr>
          <w:rFonts w:ascii="David" w:hAnsi="David" w:hint="eastAsia"/>
          <w:b/>
          <w:bCs/>
          <w:sz w:val="24"/>
          <w:szCs w:val="24"/>
          <w:rtl/>
        </w:rPr>
        <w:t>החכם</w:t>
      </w:r>
      <w:r w:rsidRPr="00AF37B9">
        <w:rPr>
          <w:rFonts w:ascii="David" w:hAnsi="David"/>
          <w:b/>
          <w:bCs/>
          <w:sz w:val="24"/>
          <w:szCs w:val="24"/>
          <w:rtl/>
        </w:rPr>
        <w:t xml:space="preserve"> </w:t>
      </w:r>
      <w:r w:rsidRPr="00AF37B9">
        <w:rPr>
          <w:rFonts w:ascii="David" w:hAnsi="David" w:hint="eastAsia"/>
          <w:b/>
          <w:bCs/>
          <w:sz w:val="24"/>
          <w:szCs w:val="24"/>
          <w:rtl/>
        </w:rPr>
        <w:t>והשימוש</w:t>
      </w:r>
      <w:r w:rsidRPr="00AF37B9">
        <w:rPr>
          <w:rFonts w:ascii="David" w:hAnsi="David"/>
          <w:b/>
          <w:bCs/>
          <w:sz w:val="24"/>
          <w:szCs w:val="24"/>
          <w:rtl/>
        </w:rPr>
        <w:t xml:space="preserve"> </w:t>
      </w:r>
      <w:r w:rsidRPr="00AF37B9">
        <w:rPr>
          <w:rFonts w:ascii="David" w:hAnsi="David" w:hint="eastAsia"/>
          <w:b/>
          <w:bCs/>
          <w:sz w:val="24"/>
          <w:szCs w:val="24"/>
          <w:rtl/>
        </w:rPr>
        <w:t>בו</w:t>
      </w:r>
      <w:r w:rsidRPr="00AF37B9">
        <w:rPr>
          <w:rFonts w:ascii="David" w:hAnsi="David"/>
          <w:b/>
          <w:bCs/>
          <w:sz w:val="24"/>
          <w:szCs w:val="24"/>
          <w:rtl/>
        </w:rPr>
        <w:t xml:space="preserve">, </w:t>
      </w:r>
      <w:r w:rsidRPr="00AF37B9">
        <w:rPr>
          <w:rFonts w:ascii="David" w:hAnsi="David" w:hint="eastAsia"/>
          <w:b/>
          <w:bCs/>
          <w:sz w:val="24"/>
          <w:szCs w:val="24"/>
          <w:rtl/>
        </w:rPr>
        <w:t>הינם</w:t>
      </w:r>
      <w:r w:rsidRPr="00AF37B9">
        <w:rPr>
          <w:rFonts w:ascii="David" w:hAnsi="David"/>
          <w:b/>
          <w:bCs/>
          <w:sz w:val="24"/>
          <w:szCs w:val="24"/>
          <w:rtl/>
        </w:rPr>
        <w:t xml:space="preserve"> </w:t>
      </w:r>
      <w:r w:rsidRPr="00AF37B9">
        <w:rPr>
          <w:rFonts w:ascii="David" w:hAnsi="David" w:hint="eastAsia"/>
          <w:b/>
          <w:bCs/>
          <w:sz w:val="24"/>
          <w:szCs w:val="24"/>
          <w:rtl/>
        </w:rPr>
        <w:t>נכונים</w:t>
      </w:r>
      <w:r w:rsidRPr="00AF37B9">
        <w:rPr>
          <w:rFonts w:ascii="David" w:hAnsi="David"/>
          <w:b/>
          <w:bCs/>
          <w:sz w:val="24"/>
          <w:szCs w:val="24"/>
          <w:rtl/>
        </w:rPr>
        <w:t xml:space="preserve"> </w:t>
      </w:r>
      <w:r w:rsidRPr="00AF37B9">
        <w:rPr>
          <w:rFonts w:ascii="David" w:hAnsi="David" w:hint="eastAsia"/>
          <w:b/>
          <w:bCs/>
          <w:sz w:val="24"/>
          <w:szCs w:val="24"/>
          <w:rtl/>
        </w:rPr>
        <w:t>למועד</w:t>
      </w:r>
      <w:r w:rsidRPr="00AF37B9">
        <w:rPr>
          <w:rFonts w:ascii="David" w:hAnsi="David"/>
          <w:b/>
          <w:bCs/>
          <w:sz w:val="24"/>
          <w:szCs w:val="24"/>
          <w:rtl/>
        </w:rPr>
        <w:t xml:space="preserve"> </w:t>
      </w:r>
      <w:r w:rsidRPr="00AF37B9">
        <w:rPr>
          <w:rFonts w:ascii="David" w:hAnsi="David" w:hint="eastAsia"/>
          <w:b/>
          <w:bCs/>
          <w:sz w:val="24"/>
          <w:szCs w:val="24"/>
          <w:rtl/>
        </w:rPr>
        <w:t>פרסום</w:t>
      </w:r>
      <w:r w:rsidRPr="00AF37B9">
        <w:rPr>
          <w:rFonts w:ascii="David" w:hAnsi="David"/>
          <w:b/>
          <w:bCs/>
          <w:sz w:val="24"/>
          <w:szCs w:val="24"/>
          <w:rtl/>
        </w:rPr>
        <w:t xml:space="preserve"> </w:t>
      </w:r>
      <w:r w:rsidRPr="00AF37B9">
        <w:rPr>
          <w:rFonts w:ascii="David" w:hAnsi="David" w:hint="eastAsia"/>
          <w:b/>
          <w:bCs/>
          <w:sz w:val="24"/>
          <w:szCs w:val="24"/>
          <w:rtl/>
        </w:rPr>
        <w:t>המכרז</w:t>
      </w:r>
      <w:r w:rsidRPr="00AF37B9">
        <w:rPr>
          <w:rFonts w:ascii="David" w:hAnsi="David"/>
          <w:b/>
          <w:bCs/>
          <w:sz w:val="24"/>
          <w:szCs w:val="24"/>
          <w:rtl/>
        </w:rPr>
        <w:t xml:space="preserve">, </w:t>
      </w:r>
      <w:r w:rsidRPr="00AF37B9">
        <w:rPr>
          <w:rFonts w:ascii="David" w:hAnsi="David" w:hint="eastAsia"/>
          <w:b/>
          <w:bCs/>
          <w:sz w:val="24"/>
          <w:szCs w:val="24"/>
          <w:rtl/>
        </w:rPr>
        <w:t>ויכולים</w:t>
      </w:r>
      <w:r w:rsidRPr="00AF37B9">
        <w:rPr>
          <w:rFonts w:ascii="David" w:hAnsi="David"/>
          <w:b/>
          <w:bCs/>
          <w:sz w:val="24"/>
          <w:szCs w:val="24"/>
          <w:rtl/>
        </w:rPr>
        <w:t xml:space="preserve"> </w:t>
      </w:r>
      <w:r w:rsidRPr="00AF37B9">
        <w:rPr>
          <w:rFonts w:ascii="David" w:hAnsi="David" w:hint="eastAsia"/>
          <w:b/>
          <w:bCs/>
          <w:sz w:val="24"/>
          <w:szCs w:val="24"/>
          <w:rtl/>
        </w:rPr>
        <w:t>להשתנות</w:t>
      </w:r>
      <w:r w:rsidRPr="00AF37B9">
        <w:rPr>
          <w:rFonts w:ascii="David" w:hAnsi="David"/>
          <w:b/>
          <w:bCs/>
          <w:sz w:val="24"/>
          <w:szCs w:val="24"/>
          <w:rtl/>
        </w:rPr>
        <w:t xml:space="preserve"> </w:t>
      </w:r>
      <w:r w:rsidRPr="00AF37B9">
        <w:rPr>
          <w:rFonts w:ascii="David" w:hAnsi="David" w:hint="eastAsia"/>
          <w:b/>
          <w:bCs/>
          <w:sz w:val="24"/>
          <w:szCs w:val="24"/>
          <w:rtl/>
        </w:rPr>
        <w:t>לפי</w:t>
      </w:r>
      <w:r w:rsidRPr="00AF37B9">
        <w:rPr>
          <w:rFonts w:ascii="David" w:hAnsi="David"/>
          <w:b/>
          <w:bCs/>
          <w:sz w:val="24"/>
          <w:szCs w:val="24"/>
          <w:rtl/>
        </w:rPr>
        <w:t xml:space="preserve"> </w:t>
      </w:r>
      <w:r w:rsidRPr="00AF37B9">
        <w:rPr>
          <w:rFonts w:ascii="David" w:hAnsi="David" w:hint="eastAsia"/>
          <w:b/>
          <w:bCs/>
          <w:sz w:val="24"/>
          <w:szCs w:val="24"/>
          <w:rtl/>
        </w:rPr>
        <w:t>דרישות</w:t>
      </w:r>
      <w:r w:rsidRPr="00AF37B9">
        <w:rPr>
          <w:rFonts w:ascii="David" w:hAnsi="David"/>
          <w:b/>
          <w:bCs/>
          <w:sz w:val="24"/>
          <w:szCs w:val="24"/>
          <w:rtl/>
        </w:rPr>
        <w:t xml:space="preserve"> </w:t>
      </w:r>
      <w:r w:rsidRPr="00AF37B9">
        <w:rPr>
          <w:rFonts w:ascii="David" w:hAnsi="David" w:hint="eastAsia"/>
          <w:b/>
          <w:bCs/>
          <w:sz w:val="24"/>
          <w:szCs w:val="24"/>
          <w:rtl/>
        </w:rPr>
        <w:t>עורך</w:t>
      </w:r>
      <w:r w:rsidRPr="00AF37B9">
        <w:rPr>
          <w:rFonts w:ascii="David" w:hAnsi="David"/>
          <w:b/>
          <w:bCs/>
          <w:sz w:val="24"/>
          <w:szCs w:val="24"/>
          <w:rtl/>
        </w:rPr>
        <w:t xml:space="preserve"> </w:t>
      </w:r>
      <w:r w:rsidRPr="00AF37B9">
        <w:rPr>
          <w:rFonts w:ascii="David" w:hAnsi="David" w:hint="eastAsia"/>
          <w:b/>
          <w:bCs/>
          <w:sz w:val="24"/>
          <w:szCs w:val="24"/>
          <w:rtl/>
        </w:rPr>
        <w:t>המכרז</w:t>
      </w:r>
      <w:r w:rsidRPr="00AF37B9">
        <w:rPr>
          <w:rFonts w:ascii="David" w:hAnsi="David"/>
          <w:b/>
          <w:bCs/>
          <w:sz w:val="24"/>
          <w:szCs w:val="24"/>
          <w:rtl/>
        </w:rPr>
        <w:t xml:space="preserve"> </w:t>
      </w:r>
      <w:r w:rsidRPr="00AF37B9">
        <w:rPr>
          <w:rFonts w:ascii="David" w:hAnsi="David" w:hint="eastAsia"/>
          <w:b/>
          <w:bCs/>
          <w:sz w:val="24"/>
          <w:szCs w:val="24"/>
          <w:rtl/>
        </w:rPr>
        <w:t>והמזמינים</w:t>
      </w:r>
      <w:r w:rsidRPr="00AF37B9">
        <w:rPr>
          <w:rFonts w:ascii="David" w:hAnsi="David"/>
          <w:b/>
          <w:bCs/>
          <w:sz w:val="24"/>
          <w:szCs w:val="24"/>
          <w:rtl/>
        </w:rPr>
        <w:t xml:space="preserve"> </w:t>
      </w:r>
      <w:r w:rsidRPr="00AF37B9">
        <w:rPr>
          <w:rFonts w:ascii="David" w:hAnsi="David" w:hint="eastAsia"/>
          <w:b/>
          <w:bCs/>
          <w:sz w:val="24"/>
          <w:szCs w:val="24"/>
          <w:rtl/>
        </w:rPr>
        <w:t>או</w:t>
      </w:r>
      <w:r w:rsidRPr="00AF37B9">
        <w:rPr>
          <w:rFonts w:ascii="David" w:hAnsi="David"/>
          <w:b/>
          <w:bCs/>
          <w:sz w:val="24"/>
          <w:szCs w:val="24"/>
          <w:rtl/>
        </w:rPr>
        <w:t xml:space="preserve"> </w:t>
      </w:r>
      <w:r w:rsidRPr="00AF37B9">
        <w:rPr>
          <w:rFonts w:ascii="David" w:hAnsi="David" w:hint="eastAsia"/>
          <w:b/>
          <w:bCs/>
          <w:sz w:val="24"/>
          <w:szCs w:val="24"/>
          <w:rtl/>
        </w:rPr>
        <w:t>בעקבות</w:t>
      </w:r>
      <w:r w:rsidRPr="00AF37B9">
        <w:rPr>
          <w:rFonts w:ascii="David" w:hAnsi="David"/>
          <w:b/>
          <w:bCs/>
          <w:sz w:val="24"/>
          <w:szCs w:val="24"/>
          <w:rtl/>
        </w:rPr>
        <w:t xml:space="preserve"> </w:t>
      </w:r>
      <w:r w:rsidRPr="00AF37B9">
        <w:rPr>
          <w:rFonts w:ascii="David" w:hAnsi="David" w:hint="eastAsia"/>
          <w:b/>
          <w:bCs/>
          <w:sz w:val="24"/>
          <w:szCs w:val="24"/>
          <w:rtl/>
        </w:rPr>
        <w:t>שינוי</w:t>
      </w:r>
      <w:r w:rsidRPr="00AF37B9">
        <w:rPr>
          <w:rFonts w:ascii="David" w:hAnsi="David"/>
          <w:b/>
          <w:bCs/>
          <w:sz w:val="24"/>
          <w:szCs w:val="24"/>
          <w:rtl/>
        </w:rPr>
        <w:t xml:space="preserve"> </w:t>
      </w:r>
      <w:r w:rsidRPr="00AF37B9">
        <w:rPr>
          <w:rFonts w:ascii="David" w:hAnsi="David" w:hint="eastAsia"/>
          <w:b/>
          <w:bCs/>
          <w:sz w:val="24"/>
          <w:szCs w:val="24"/>
          <w:rtl/>
        </w:rPr>
        <w:t>הוראות</w:t>
      </w:r>
      <w:r w:rsidRPr="00AF37B9">
        <w:rPr>
          <w:rFonts w:ascii="David" w:hAnsi="David"/>
          <w:b/>
          <w:bCs/>
          <w:sz w:val="24"/>
          <w:szCs w:val="24"/>
          <w:rtl/>
        </w:rPr>
        <w:t xml:space="preserve"> </w:t>
      </w:r>
      <w:r w:rsidRPr="00AF37B9">
        <w:rPr>
          <w:rFonts w:ascii="David" w:hAnsi="David" w:hint="eastAsia"/>
          <w:b/>
          <w:bCs/>
          <w:sz w:val="24"/>
          <w:szCs w:val="24"/>
          <w:rtl/>
        </w:rPr>
        <w:t>חוק</w:t>
      </w:r>
      <w:r w:rsidRPr="00AF37B9">
        <w:rPr>
          <w:rFonts w:ascii="David" w:hAnsi="David"/>
          <w:b/>
          <w:bCs/>
          <w:sz w:val="24"/>
          <w:szCs w:val="24"/>
          <w:rtl/>
        </w:rPr>
        <w:t xml:space="preserve"> </w:t>
      </w:r>
      <w:r w:rsidRPr="00AF37B9">
        <w:rPr>
          <w:rFonts w:ascii="David" w:hAnsi="David" w:hint="eastAsia"/>
          <w:b/>
          <w:bCs/>
          <w:sz w:val="24"/>
          <w:szCs w:val="24"/>
          <w:rtl/>
        </w:rPr>
        <w:t>ו</w:t>
      </w:r>
      <w:r w:rsidRPr="00AF37B9">
        <w:rPr>
          <w:rFonts w:ascii="David" w:hAnsi="David"/>
          <w:b/>
          <w:bCs/>
          <w:sz w:val="24"/>
          <w:szCs w:val="24"/>
          <w:rtl/>
        </w:rPr>
        <w:t xml:space="preserve">/או </w:t>
      </w:r>
      <w:r w:rsidRPr="00AF37B9">
        <w:rPr>
          <w:rFonts w:ascii="David" w:hAnsi="David" w:hint="eastAsia"/>
          <w:b/>
          <w:bCs/>
          <w:sz w:val="24"/>
          <w:szCs w:val="24"/>
          <w:rtl/>
        </w:rPr>
        <w:t>תקנות</w:t>
      </w:r>
      <w:r w:rsidRPr="00AF37B9">
        <w:rPr>
          <w:rFonts w:ascii="David" w:hAnsi="David"/>
          <w:b/>
          <w:bCs/>
          <w:sz w:val="24"/>
          <w:szCs w:val="24"/>
          <w:rtl/>
        </w:rPr>
        <w:t xml:space="preserve"> </w:t>
      </w:r>
      <w:r w:rsidRPr="00AF37B9">
        <w:rPr>
          <w:rFonts w:ascii="David" w:hAnsi="David" w:hint="eastAsia"/>
          <w:b/>
          <w:bCs/>
          <w:sz w:val="24"/>
          <w:szCs w:val="24"/>
          <w:rtl/>
        </w:rPr>
        <w:t>רלוונטיות</w:t>
      </w:r>
      <w:r w:rsidRPr="00AF37B9">
        <w:rPr>
          <w:rFonts w:ascii="David" w:hAnsi="David"/>
          <w:b/>
          <w:bCs/>
          <w:sz w:val="24"/>
          <w:szCs w:val="24"/>
          <w:rtl/>
        </w:rPr>
        <w:t>.</w:t>
      </w:r>
    </w:p>
    <w:p w:rsidR="00174B55" w:rsidRPr="00C173CD" w:rsidRDefault="00174B55" w:rsidP="00C173CD">
      <w:pPr>
        <w:pStyle w:val="2"/>
        <w:spacing w:before="120" w:after="0" w:line="360" w:lineRule="auto"/>
        <w:ind w:left="766" w:hanging="709"/>
        <w:rPr>
          <w:sz w:val="32"/>
          <w:szCs w:val="32"/>
          <w:rtl/>
        </w:rPr>
      </w:pPr>
      <w:bookmarkStart w:id="343" w:name="_מענה_ספק_רשום"/>
      <w:bookmarkStart w:id="344" w:name="_Toc514073245"/>
      <w:bookmarkStart w:id="345" w:name="_Toc514073572"/>
      <w:bookmarkEnd w:id="343"/>
      <w:r w:rsidRPr="00C173CD">
        <w:rPr>
          <w:rFonts w:hint="cs"/>
          <w:sz w:val="32"/>
          <w:szCs w:val="32"/>
          <w:rtl/>
        </w:rPr>
        <w:t>מענה ספק רשום לפנייה פרטנית</w:t>
      </w:r>
      <w:bookmarkEnd w:id="344"/>
      <w:bookmarkEnd w:id="345"/>
    </w:p>
    <w:p w:rsidR="00174B55" w:rsidRPr="00F73CFC" w:rsidRDefault="00174B55" w:rsidP="00174B55">
      <w:pPr>
        <w:pStyle w:val="31"/>
        <w:tabs>
          <w:tab w:val="clear" w:pos="1334"/>
          <w:tab w:val="left" w:pos="909"/>
        </w:tabs>
        <w:spacing w:before="120" w:after="0"/>
        <w:ind w:left="909" w:hanging="567"/>
        <w:rPr>
          <w:rFonts w:ascii="David" w:hAnsi="David"/>
          <w:b/>
          <w:bCs/>
          <w:sz w:val="24"/>
          <w:szCs w:val="24"/>
          <w:rtl/>
        </w:rPr>
      </w:pPr>
      <w:r w:rsidRPr="00BF5C23">
        <w:rPr>
          <w:rFonts w:ascii="David" w:hAnsi="David" w:hint="eastAsia"/>
          <w:sz w:val="24"/>
          <w:szCs w:val="24"/>
          <w:rtl/>
        </w:rPr>
        <w:t>הספק</w:t>
      </w:r>
      <w:r w:rsidRPr="00BF5C23">
        <w:rPr>
          <w:rFonts w:ascii="David" w:hAnsi="David"/>
          <w:sz w:val="24"/>
          <w:szCs w:val="24"/>
          <w:rtl/>
        </w:rPr>
        <w:t xml:space="preserve"> </w:t>
      </w:r>
      <w:r w:rsidRPr="00BF5C23">
        <w:rPr>
          <w:rFonts w:ascii="David" w:hAnsi="David" w:hint="eastAsia"/>
          <w:sz w:val="24"/>
          <w:szCs w:val="24"/>
          <w:rtl/>
        </w:rPr>
        <w:t>הרשום</w:t>
      </w:r>
      <w:r w:rsidRPr="00BF5C23">
        <w:rPr>
          <w:rFonts w:ascii="David" w:hAnsi="David"/>
          <w:sz w:val="24"/>
          <w:szCs w:val="24"/>
          <w:rtl/>
        </w:rPr>
        <w:t xml:space="preserve"> </w:t>
      </w:r>
      <w:r w:rsidRPr="00BF5C23">
        <w:rPr>
          <w:rFonts w:ascii="David" w:hAnsi="David" w:hint="eastAsia"/>
          <w:sz w:val="24"/>
          <w:szCs w:val="24"/>
          <w:rtl/>
        </w:rPr>
        <w:t>יוכל</w:t>
      </w:r>
      <w:r w:rsidRPr="00BF5C23">
        <w:rPr>
          <w:rFonts w:ascii="David" w:hAnsi="David"/>
          <w:sz w:val="24"/>
          <w:szCs w:val="24"/>
          <w:rtl/>
        </w:rPr>
        <w:t xml:space="preserve"> </w:t>
      </w:r>
      <w:r w:rsidRPr="00F73CFC">
        <w:rPr>
          <w:rFonts w:ascii="David" w:hAnsi="David" w:hint="eastAsia"/>
          <w:sz w:val="24"/>
          <w:szCs w:val="24"/>
          <w:rtl/>
        </w:rPr>
        <w:t>לה</w:t>
      </w:r>
      <w:r w:rsidRPr="00F73CFC">
        <w:rPr>
          <w:rFonts w:ascii="David" w:hAnsi="David" w:hint="cs"/>
          <w:sz w:val="24"/>
          <w:szCs w:val="24"/>
          <w:rtl/>
        </w:rPr>
        <w:t xml:space="preserve">גיש </w:t>
      </w:r>
      <w:r>
        <w:rPr>
          <w:rFonts w:ascii="David" w:hAnsi="David" w:hint="cs"/>
          <w:sz w:val="24"/>
          <w:szCs w:val="24"/>
          <w:rtl/>
        </w:rPr>
        <w:t>הצעתו</w:t>
      </w:r>
      <w:r w:rsidRPr="00F73CFC">
        <w:rPr>
          <w:rFonts w:ascii="David" w:hAnsi="David"/>
          <w:sz w:val="24"/>
          <w:szCs w:val="24"/>
          <w:rtl/>
        </w:rPr>
        <w:t xml:space="preserve"> </w:t>
      </w:r>
      <w:r>
        <w:rPr>
          <w:rFonts w:ascii="David" w:hAnsi="David" w:hint="cs"/>
          <w:sz w:val="24"/>
          <w:szCs w:val="24"/>
          <w:rtl/>
        </w:rPr>
        <w:t>במענה</w:t>
      </w:r>
      <w:r w:rsidRPr="00F73CFC">
        <w:rPr>
          <w:rFonts w:ascii="David" w:hAnsi="David"/>
          <w:sz w:val="24"/>
          <w:szCs w:val="24"/>
          <w:rtl/>
        </w:rPr>
        <w:t xml:space="preserve"> </w:t>
      </w:r>
      <w:r w:rsidRPr="00F73CFC">
        <w:rPr>
          <w:rFonts w:ascii="David" w:hAnsi="David" w:hint="cs"/>
          <w:sz w:val="24"/>
          <w:szCs w:val="24"/>
          <w:rtl/>
        </w:rPr>
        <w:t>לפנייה פרטנית שפורסמה</w:t>
      </w:r>
      <w:r>
        <w:rPr>
          <w:rFonts w:ascii="David" w:hAnsi="David" w:hint="cs"/>
          <w:sz w:val="24"/>
          <w:szCs w:val="24"/>
          <w:rtl/>
        </w:rPr>
        <w:t xml:space="preserve"> ע"י המזמינים במערכת הממוחשבת</w:t>
      </w:r>
      <w:r w:rsidRPr="00F73CFC">
        <w:rPr>
          <w:rFonts w:ascii="David" w:hAnsi="David"/>
          <w:sz w:val="24"/>
          <w:szCs w:val="24"/>
          <w:rtl/>
        </w:rPr>
        <w:t>.</w:t>
      </w:r>
      <w:r w:rsidRPr="00F73CFC">
        <w:rPr>
          <w:rFonts w:ascii="David" w:hAnsi="David" w:hint="cs"/>
          <w:sz w:val="24"/>
          <w:szCs w:val="24"/>
          <w:rtl/>
        </w:rPr>
        <w:t xml:space="preserve"> </w:t>
      </w:r>
    </w:p>
    <w:p w:rsidR="00174B55" w:rsidRPr="00EA3ECA" w:rsidRDefault="00174B55" w:rsidP="006014F2">
      <w:pPr>
        <w:pStyle w:val="31"/>
        <w:tabs>
          <w:tab w:val="clear" w:pos="1334"/>
          <w:tab w:val="left" w:pos="909"/>
        </w:tabs>
        <w:spacing w:before="120" w:after="0"/>
        <w:ind w:left="909" w:hanging="567"/>
        <w:rPr>
          <w:rFonts w:ascii="David" w:hAnsi="David"/>
          <w:b/>
          <w:bCs/>
          <w:sz w:val="24"/>
          <w:szCs w:val="24"/>
        </w:rPr>
      </w:pPr>
      <w:r w:rsidRPr="00F73CFC">
        <w:rPr>
          <w:rFonts w:ascii="David" w:hAnsi="David" w:hint="eastAsia"/>
          <w:sz w:val="24"/>
          <w:szCs w:val="24"/>
          <w:rtl/>
        </w:rPr>
        <w:lastRenderedPageBreak/>
        <w:t>על</w:t>
      </w:r>
      <w:r w:rsidRPr="00F73CFC">
        <w:rPr>
          <w:rFonts w:ascii="David" w:hAnsi="David"/>
          <w:sz w:val="24"/>
          <w:szCs w:val="24"/>
          <w:rtl/>
        </w:rPr>
        <w:t xml:space="preserve"> הספק </w:t>
      </w:r>
      <w:r w:rsidRPr="00F73CFC">
        <w:rPr>
          <w:rFonts w:ascii="David" w:hAnsi="David" w:hint="eastAsia"/>
          <w:sz w:val="24"/>
          <w:szCs w:val="24"/>
          <w:rtl/>
        </w:rPr>
        <w:t>הרשום</w:t>
      </w:r>
      <w:r w:rsidRPr="00F73CFC">
        <w:rPr>
          <w:rFonts w:ascii="David" w:hAnsi="David"/>
          <w:sz w:val="24"/>
          <w:szCs w:val="24"/>
          <w:rtl/>
        </w:rPr>
        <w:t xml:space="preserve"> </w:t>
      </w:r>
      <w:r w:rsidRPr="00F73CFC">
        <w:rPr>
          <w:rFonts w:ascii="David" w:hAnsi="David" w:hint="eastAsia"/>
          <w:sz w:val="24"/>
          <w:szCs w:val="24"/>
          <w:rtl/>
        </w:rPr>
        <w:t>לחתום</w:t>
      </w:r>
      <w:r w:rsidRPr="00F73CFC">
        <w:rPr>
          <w:rFonts w:ascii="David" w:hAnsi="David"/>
          <w:sz w:val="24"/>
          <w:szCs w:val="24"/>
          <w:rtl/>
        </w:rPr>
        <w:t xml:space="preserve"> על </w:t>
      </w:r>
      <w:r w:rsidRPr="00F73CFC">
        <w:rPr>
          <w:rFonts w:ascii="David" w:hAnsi="David" w:hint="eastAsia"/>
          <w:sz w:val="24"/>
          <w:szCs w:val="24"/>
          <w:rtl/>
        </w:rPr>
        <w:t>הצעת</w:t>
      </w:r>
      <w:r w:rsidRPr="00F73CFC">
        <w:rPr>
          <w:rFonts w:ascii="David" w:hAnsi="David"/>
          <w:sz w:val="24"/>
          <w:szCs w:val="24"/>
          <w:rtl/>
        </w:rPr>
        <w:t xml:space="preserve"> </w:t>
      </w:r>
      <w:r w:rsidRPr="00F73CFC">
        <w:rPr>
          <w:rFonts w:ascii="David" w:hAnsi="David" w:hint="eastAsia"/>
          <w:sz w:val="24"/>
          <w:szCs w:val="24"/>
          <w:rtl/>
        </w:rPr>
        <w:t>המחיר</w:t>
      </w:r>
      <w:r w:rsidRPr="00F73CFC">
        <w:rPr>
          <w:rFonts w:ascii="David" w:hAnsi="David"/>
          <w:sz w:val="24"/>
          <w:szCs w:val="24"/>
          <w:rtl/>
        </w:rPr>
        <w:t xml:space="preserve"> בחתימה </w:t>
      </w:r>
      <w:r w:rsidRPr="00F73CFC">
        <w:rPr>
          <w:rFonts w:ascii="David" w:hAnsi="David" w:hint="eastAsia"/>
          <w:sz w:val="24"/>
          <w:szCs w:val="24"/>
          <w:rtl/>
        </w:rPr>
        <w:t>אלקטרונית</w:t>
      </w:r>
      <w:r w:rsidRPr="00F73CFC">
        <w:rPr>
          <w:rFonts w:ascii="David" w:hAnsi="David"/>
          <w:sz w:val="24"/>
          <w:szCs w:val="24"/>
          <w:rtl/>
        </w:rPr>
        <w:t xml:space="preserve"> </w:t>
      </w:r>
      <w:r w:rsidRPr="00F73CFC">
        <w:rPr>
          <w:rFonts w:ascii="David" w:hAnsi="David" w:hint="eastAsia"/>
          <w:sz w:val="24"/>
          <w:szCs w:val="24"/>
          <w:rtl/>
        </w:rPr>
        <w:t>מאושרת</w:t>
      </w:r>
      <w:r w:rsidRPr="00F73CFC">
        <w:rPr>
          <w:rFonts w:ascii="David" w:hAnsi="David"/>
          <w:sz w:val="24"/>
          <w:szCs w:val="24"/>
          <w:rtl/>
        </w:rPr>
        <w:t xml:space="preserve"> באמצעות</w:t>
      </w:r>
      <w:r w:rsidRPr="00EA3ECA">
        <w:rPr>
          <w:rFonts w:ascii="David" w:hAnsi="David"/>
          <w:sz w:val="24"/>
          <w:szCs w:val="24"/>
          <w:rtl/>
        </w:rPr>
        <w:t xml:space="preserve"> הכרטיס החכם שהונפק לו, ו</w:t>
      </w:r>
      <w:r>
        <w:rPr>
          <w:rFonts w:ascii="David" w:hAnsi="David" w:hint="cs"/>
          <w:sz w:val="24"/>
          <w:szCs w:val="24"/>
          <w:rtl/>
        </w:rPr>
        <w:t xml:space="preserve">לבצע שליחה של ההצעה </w:t>
      </w:r>
      <w:r w:rsidRPr="00EA3ECA">
        <w:rPr>
          <w:rFonts w:ascii="David" w:hAnsi="David"/>
          <w:sz w:val="24"/>
          <w:szCs w:val="24"/>
          <w:rtl/>
        </w:rPr>
        <w:t>לתיבת המכרזים ה</w:t>
      </w:r>
      <w:r w:rsidRPr="00EA3ECA">
        <w:rPr>
          <w:rFonts w:ascii="David" w:hAnsi="David" w:hint="eastAsia"/>
          <w:sz w:val="24"/>
          <w:szCs w:val="24"/>
          <w:rtl/>
        </w:rPr>
        <w:t>אלקטרונית</w:t>
      </w:r>
      <w:r w:rsidRPr="00EA3ECA">
        <w:rPr>
          <w:rFonts w:ascii="David" w:hAnsi="David"/>
          <w:sz w:val="24"/>
          <w:szCs w:val="24"/>
          <w:rtl/>
        </w:rPr>
        <w:t xml:space="preserve">. </w:t>
      </w:r>
      <w:r w:rsidRPr="00EA3ECA">
        <w:rPr>
          <w:rFonts w:ascii="David" w:hAnsi="David" w:hint="eastAsia"/>
          <w:sz w:val="24"/>
          <w:szCs w:val="24"/>
          <w:rtl/>
        </w:rPr>
        <w:t>בעת</w:t>
      </w:r>
      <w:r w:rsidRPr="00EA3ECA">
        <w:rPr>
          <w:rFonts w:ascii="David" w:hAnsi="David"/>
          <w:sz w:val="24"/>
          <w:szCs w:val="24"/>
          <w:rtl/>
        </w:rPr>
        <w:t xml:space="preserve"> </w:t>
      </w:r>
      <w:r w:rsidRPr="00EA3ECA">
        <w:rPr>
          <w:rFonts w:ascii="David" w:hAnsi="David" w:hint="eastAsia"/>
          <w:sz w:val="24"/>
          <w:szCs w:val="24"/>
          <w:rtl/>
        </w:rPr>
        <w:t>המשלוח</w:t>
      </w:r>
      <w:r w:rsidRPr="00EA3ECA">
        <w:rPr>
          <w:rFonts w:ascii="David" w:hAnsi="David"/>
          <w:sz w:val="24"/>
          <w:szCs w:val="24"/>
          <w:rtl/>
        </w:rPr>
        <w:t xml:space="preserve">, </w:t>
      </w:r>
      <w:r>
        <w:rPr>
          <w:rFonts w:ascii="David" w:hAnsi="David" w:hint="cs"/>
          <w:sz w:val="24"/>
          <w:szCs w:val="24"/>
          <w:rtl/>
        </w:rPr>
        <w:t>הצעת המחיר</w:t>
      </w:r>
      <w:r w:rsidRPr="00EA3ECA">
        <w:rPr>
          <w:rFonts w:ascii="David" w:hAnsi="David"/>
          <w:sz w:val="24"/>
          <w:szCs w:val="24"/>
          <w:rtl/>
        </w:rPr>
        <w:t xml:space="preserve"> </w:t>
      </w:r>
      <w:r w:rsidRPr="00EA3ECA">
        <w:rPr>
          <w:rFonts w:ascii="David" w:hAnsi="David" w:hint="eastAsia"/>
          <w:sz w:val="24"/>
          <w:szCs w:val="24"/>
          <w:rtl/>
        </w:rPr>
        <w:t>תוצפן</w:t>
      </w:r>
      <w:r w:rsidRPr="00EA3ECA">
        <w:rPr>
          <w:rFonts w:ascii="David" w:hAnsi="David"/>
          <w:sz w:val="24"/>
          <w:szCs w:val="24"/>
          <w:rtl/>
        </w:rPr>
        <w:t xml:space="preserve"> </w:t>
      </w:r>
      <w:r w:rsidRPr="00EA3ECA">
        <w:rPr>
          <w:rFonts w:ascii="David" w:hAnsi="David" w:hint="eastAsia"/>
          <w:sz w:val="24"/>
          <w:szCs w:val="24"/>
          <w:rtl/>
        </w:rPr>
        <w:t>על</w:t>
      </w:r>
      <w:r w:rsidRPr="00EA3ECA">
        <w:rPr>
          <w:rFonts w:ascii="David" w:hAnsi="David"/>
          <w:sz w:val="24"/>
          <w:szCs w:val="24"/>
          <w:rtl/>
        </w:rPr>
        <w:t xml:space="preserve"> </w:t>
      </w:r>
      <w:r w:rsidRPr="00EA3ECA">
        <w:rPr>
          <w:rFonts w:ascii="David" w:hAnsi="David" w:hint="eastAsia"/>
          <w:sz w:val="24"/>
          <w:szCs w:val="24"/>
          <w:rtl/>
        </w:rPr>
        <w:t>ידי</w:t>
      </w:r>
      <w:r w:rsidRPr="00EA3ECA">
        <w:rPr>
          <w:rFonts w:ascii="David" w:hAnsi="David"/>
          <w:sz w:val="24"/>
          <w:szCs w:val="24"/>
          <w:rtl/>
        </w:rPr>
        <w:t xml:space="preserve"> </w:t>
      </w:r>
      <w:r w:rsidRPr="00EA3ECA">
        <w:rPr>
          <w:rFonts w:ascii="David" w:hAnsi="David" w:hint="cs"/>
          <w:sz w:val="24"/>
          <w:szCs w:val="24"/>
          <w:rtl/>
        </w:rPr>
        <w:t xml:space="preserve">המערכת הממוחשבת </w:t>
      </w:r>
      <w:r w:rsidRPr="00EA3ECA">
        <w:rPr>
          <w:rFonts w:ascii="David" w:hAnsi="David"/>
          <w:sz w:val="24"/>
          <w:szCs w:val="24"/>
          <w:rtl/>
        </w:rPr>
        <w:t>ופתיחת ההצעה המוצפנת תתאפשר רק לאחר המועד שנקבע לפתיחת תיבת המכרזים ה</w:t>
      </w:r>
      <w:r w:rsidRPr="00EA3ECA">
        <w:rPr>
          <w:rFonts w:ascii="David" w:hAnsi="David" w:hint="cs"/>
          <w:sz w:val="24"/>
          <w:szCs w:val="24"/>
          <w:rtl/>
        </w:rPr>
        <w:t>אלקטרונית</w:t>
      </w:r>
      <w:r w:rsidRPr="00EA3ECA">
        <w:rPr>
          <w:rFonts w:ascii="David" w:hAnsi="David"/>
          <w:sz w:val="24"/>
          <w:szCs w:val="24"/>
          <w:rtl/>
        </w:rPr>
        <w:t xml:space="preserve">, </w:t>
      </w:r>
      <w:r w:rsidRPr="00EA3ECA">
        <w:rPr>
          <w:rFonts w:ascii="David" w:hAnsi="David" w:hint="eastAsia"/>
          <w:sz w:val="24"/>
          <w:szCs w:val="24"/>
          <w:rtl/>
        </w:rPr>
        <w:t>ואשר</w:t>
      </w:r>
      <w:r w:rsidRPr="00EA3ECA">
        <w:rPr>
          <w:rFonts w:ascii="David" w:hAnsi="David"/>
          <w:sz w:val="24"/>
          <w:szCs w:val="24"/>
          <w:rtl/>
        </w:rPr>
        <w:t xml:space="preserve"> </w:t>
      </w:r>
      <w:r w:rsidRPr="00EA3ECA">
        <w:rPr>
          <w:rFonts w:ascii="David" w:hAnsi="David" w:hint="eastAsia"/>
          <w:sz w:val="24"/>
          <w:szCs w:val="24"/>
          <w:rtl/>
        </w:rPr>
        <w:t>יצוין</w:t>
      </w:r>
      <w:r w:rsidRPr="00EA3ECA">
        <w:rPr>
          <w:rFonts w:ascii="David" w:hAnsi="David"/>
          <w:sz w:val="24"/>
          <w:szCs w:val="24"/>
          <w:rtl/>
        </w:rPr>
        <w:t xml:space="preserve"> </w:t>
      </w:r>
      <w:r>
        <w:rPr>
          <w:rFonts w:ascii="David" w:hAnsi="David" w:hint="cs"/>
          <w:sz w:val="24"/>
          <w:szCs w:val="24"/>
          <w:rtl/>
        </w:rPr>
        <w:t>בפנייה הפרטנית</w:t>
      </w:r>
      <w:r w:rsidRPr="00EA3ECA">
        <w:rPr>
          <w:rFonts w:ascii="David" w:hAnsi="David"/>
          <w:sz w:val="24"/>
          <w:szCs w:val="24"/>
          <w:rtl/>
        </w:rPr>
        <w:t>. יובהר, כי אם הספק הרשום מעוניין לצפות בהצע</w:t>
      </w:r>
      <w:r>
        <w:rPr>
          <w:rFonts w:ascii="David" w:hAnsi="David" w:hint="cs"/>
          <w:sz w:val="24"/>
          <w:szCs w:val="24"/>
          <w:rtl/>
        </w:rPr>
        <w:t>ת המחיר</w:t>
      </w:r>
      <w:r w:rsidRPr="00EA3ECA">
        <w:rPr>
          <w:rFonts w:ascii="David" w:hAnsi="David"/>
          <w:sz w:val="24"/>
          <w:szCs w:val="24"/>
          <w:rtl/>
        </w:rPr>
        <w:t xml:space="preserve"> שהגיש, עליו לפענח את הנתונים עם התעודה</w:t>
      </w:r>
      <w:r>
        <w:rPr>
          <w:rFonts w:ascii="David" w:hAnsi="David" w:hint="cs"/>
          <w:sz w:val="24"/>
          <w:szCs w:val="24"/>
          <w:rtl/>
        </w:rPr>
        <w:t xml:space="preserve"> האלקטרונית</w:t>
      </w:r>
      <w:r w:rsidRPr="00EA3ECA">
        <w:rPr>
          <w:rFonts w:ascii="David" w:hAnsi="David"/>
          <w:sz w:val="24"/>
          <w:szCs w:val="24"/>
          <w:rtl/>
        </w:rPr>
        <w:t xml:space="preserve"> איתה ביצע את ההצפנה במקור.</w:t>
      </w:r>
      <w:r>
        <w:rPr>
          <w:rFonts w:ascii="David" w:hAnsi="David" w:hint="cs"/>
          <w:sz w:val="24"/>
          <w:szCs w:val="24"/>
          <w:rtl/>
        </w:rPr>
        <w:t xml:space="preserve"> </w:t>
      </w:r>
      <w:r w:rsidRPr="00AF37B9">
        <w:rPr>
          <w:rFonts w:ascii="David" w:hAnsi="David" w:hint="cs"/>
          <w:b/>
          <w:bCs/>
          <w:sz w:val="24"/>
          <w:szCs w:val="24"/>
          <w:rtl/>
        </w:rPr>
        <w:t xml:space="preserve">במקרה של אובדן/החלפת תעודה, הספק לא יוכל עוד לצפות בהצעות וככל שיופעל המנגנון החלופי המפורט בסעיף </w:t>
      </w:r>
      <w:r w:rsidR="006014F2">
        <w:rPr>
          <w:rFonts w:ascii="David" w:hAnsi="David"/>
          <w:b/>
          <w:bCs/>
          <w:sz w:val="24"/>
          <w:szCs w:val="24"/>
          <w:rtl/>
        </w:rPr>
        <w:fldChar w:fldCharType="begin"/>
      </w:r>
      <w:r w:rsidR="006014F2">
        <w:rPr>
          <w:rFonts w:ascii="David" w:hAnsi="David"/>
          <w:b/>
          <w:bCs/>
          <w:sz w:val="24"/>
          <w:szCs w:val="24"/>
          <w:rtl/>
        </w:rPr>
        <w:instrText xml:space="preserve"> </w:instrText>
      </w:r>
      <w:r w:rsidR="006014F2">
        <w:rPr>
          <w:rFonts w:ascii="David" w:hAnsi="David" w:hint="cs"/>
          <w:b/>
          <w:bCs/>
          <w:sz w:val="24"/>
          <w:szCs w:val="24"/>
        </w:rPr>
        <w:instrText>REF</w:instrText>
      </w:r>
      <w:r w:rsidR="006014F2">
        <w:rPr>
          <w:rFonts w:ascii="David" w:hAnsi="David" w:hint="cs"/>
          <w:b/>
          <w:bCs/>
          <w:sz w:val="24"/>
          <w:szCs w:val="24"/>
          <w:rtl/>
        </w:rPr>
        <w:instrText xml:space="preserve"> _</w:instrText>
      </w:r>
      <w:r w:rsidR="006014F2">
        <w:rPr>
          <w:rFonts w:ascii="David" w:hAnsi="David" w:hint="cs"/>
          <w:b/>
          <w:bCs/>
          <w:sz w:val="24"/>
          <w:szCs w:val="24"/>
        </w:rPr>
        <w:instrText>Ref504900507 \r \h</w:instrText>
      </w:r>
      <w:r w:rsidR="006014F2">
        <w:rPr>
          <w:rFonts w:ascii="David" w:hAnsi="David"/>
          <w:b/>
          <w:bCs/>
          <w:sz w:val="24"/>
          <w:szCs w:val="24"/>
          <w:rtl/>
        </w:rPr>
        <w:instrText xml:space="preserve"> </w:instrText>
      </w:r>
      <w:r w:rsidR="006014F2">
        <w:rPr>
          <w:rFonts w:ascii="David" w:hAnsi="David"/>
          <w:b/>
          <w:bCs/>
          <w:sz w:val="24"/>
          <w:szCs w:val="24"/>
          <w:rtl/>
        </w:rPr>
      </w:r>
      <w:r w:rsidR="006014F2">
        <w:rPr>
          <w:rFonts w:ascii="David" w:hAnsi="David"/>
          <w:b/>
          <w:bCs/>
          <w:sz w:val="24"/>
          <w:szCs w:val="24"/>
          <w:rtl/>
        </w:rPr>
        <w:fldChar w:fldCharType="separate"/>
      </w:r>
      <w:r w:rsidR="00A41AD5">
        <w:rPr>
          <w:rFonts w:ascii="David" w:hAnsi="David"/>
          <w:b/>
          <w:bCs/>
          <w:sz w:val="24"/>
          <w:szCs w:val="24"/>
          <w:rtl/>
        </w:rPr>
        <w:t>‏2.4.6</w:t>
      </w:r>
      <w:r w:rsidR="006014F2">
        <w:rPr>
          <w:rFonts w:ascii="David" w:hAnsi="David"/>
          <w:b/>
          <w:bCs/>
          <w:sz w:val="24"/>
          <w:szCs w:val="24"/>
          <w:rtl/>
        </w:rPr>
        <w:fldChar w:fldCharType="end"/>
      </w:r>
      <w:r w:rsidR="006014F2">
        <w:rPr>
          <w:rFonts w:ascii="David" w:hAnsi="David" w:hint="cs"/>
          <w:b/>
          <w:bCs/>
          <w:sz w:val="24"/>
          <w:szCs w:val="24"/>
          <w:rtl/>
        </w:rPr>
        <w:t xml:space="preserve"> </w:t>
      </w:r>
      <w:r w:rsidRPr="00AF37B9">
        <w:rPr>
          <w:rFonts w:ascii="David" w:hAnsi="David" w:hint="cs"/>
          <w:b/>
          <w:bCs/>
          <w:sz w:val="24"/>
          <w:szCs w:val="24"/>
          <w:rtl/>
        </w:rPr>
        <w:t>להלן, יוביל הדבר לפסילת ההצעה של הספק.</w:t>
      </w:r>
    </w:p>
    <w:p w:rsidR="00174B55" w:rsidRPr="00EA3ECA" w:rsidRDefault="00174B55" w:rsidP="00174B55">
      <w:pPr>
        <w:pStyle w:val="31"/>
        <w:tabs>
          <w:tab w:val="clear" w:pos="1334"/>
          <w:tab w:val="left" w:pos="909"/>
        </w:tabs>
        <w:spacing w:before="120" w:after="0"/>
        <w:ind w:left="909" w:hanging="567"/>
        <w:rPr>
          <w:rFonts w:ascii="David" w:hAnsi="David"/>
          <w:b/>
          <w:bCs/>
          <w:sz w:val="24"/>
          <w:szCs w:val="24"/>
        </w:rPr>
      </w:pPr>
      <w:r w:rsidRPr="00EA3ECA">
        <w:rPr>
          <w:rFonts w:ascii="David" w:hAnsi="David" w:hint="eastAsia"/>
          <w:sz w:val="24"/>
          <w:szCs w:val="24"/>
          <w:rtl/>
        </w:rPr>
        <w:t>השלמת</w:t>
      </w:r>
      <w:r w:rsidRPr="00EA3ECA">
        <w:rPr>
          <w:rFonts w:ascii="David" w:hAnsi="David"/>
          <w:sz w:val="24"/>
          <w:szCs w:val="24"/>
          <w:rtl/>
        </w:rPr>
        <w:t xml:space="preserve"> ה</w:t>
      </w:r>
      <w:r>
        <w:rPr>
          <w:rFonts w:ascii="David" w:hAnsi="David" w:hint="cs"/>
          <w:sz w:val="24"/>
          <w:szCs w:val="24"/>
          <w:rtl/>
        </w:rPr>
        <w:t>ה</w:t>
      </w:r>
      <w:r w:rsidRPr="00EA3ECA">
        <w:rPr>
          <w:rFonts w:ascii="David" w:hAnsi="David"/>
          <w:sz w:val="24"/>
          <w:szCs w:val="24"/>
          <w:rtl/>
        </w:rPr>
        <w:t xml:space="preserve">ליך </w:t>
      </w:r>
      <w:r>
        <w:rPr>
          <w:rFonts w:ascii="David" w:hAnsi="David" w:hint="cs"/>
          <w:sz w:val="24"/>
          <w:szCs w:val="24"/>
          <w:rtl/>
        </w:rPr>
        <w:t xml:space="preserve">כרוכה </w:t>
      </w:r>
      <w:r w:rsidRPr="00EA3ECA">
        <w:rPr>
          <w:rFonts w:ascii="David" w:hAnsi="David"/>
          <w:sz w:val="24"/>
          <w:szCs w:val="24"/>
          <w:rtl/>
        </w:rPr>
        <w:t>בהעברת נתונים ב</w:t>
      </w:r>
      <w:r>
        <w:rPr>
          <w:rFonts w:ascii="David" w:hAnsi="David" w:hint="cs"/>
          <w:sz w:val="24"/>
          <w:szCs w:val="24"/>
          <w:rtl/>
        </w:rPr>
        <w:t>רשת</w:t>
      </w:r>
      <w:r w:rsidRPr="00EA3ECA">
        <w:rPr>
          <w:rFonts w:ascii="David" w:hAnsi="David"/>
          <w:sz w:val="24"/>
          <w:szCs w:val="24"/>
          <w:rtl/>
        </w:rPr>
        <w:t xml:space="preserve"> האינטרנט</w:t>
      </w:r>
      <w:r>
        <w:rPr>
          <w:rFonts w:ascii="David" w:hAnsi="David" w:hint="cs"/>
          <w:sz w:val="24"/>
          <w:szCs w:val="24"/>
          <w:rtl/>
        </w:rPr>
        <w:t xml:space="preserve"> ממחשב הספק הרשום למערכת הממוחשבת</w:t>
      </w:r>
      <w:r w:rsidRPr="00EA3ECA">
        <w:rPr>
          <w:rFonts w:ascii="David" w:hAnsi="David"/>
          <w:sz w:val="24"/>
          <w:szCs w:val="24"/>
          <w:rtl/>
        </w:rPr>
        <w:t xml:space="preserve">. זמן העברת הנתונים תלוי, בין היתר, ברוחב הפס הפנוי במועד ההעברה, ברכיבי החומרה והתוכנה ובאילוצים נוספים. </w:t>
      </w:r>
      <w:r w:rsidRPr="00EA3ECA">
        <w:rPr>
          <w:rFonts w:ascii="David" w:hAnsi="David" w:hint="eastAsia"/>
          <w:sz w:val="24"/>
          <w:szCs w:val="24"/>
          <w:rtl/>
        </w:rPr>
        <w:t>מובהר</w:t>
      </w:r>
      <w:r w:rsidRPr="00EA3ECA">
        <w:rPr>
          <w:rFonts w:ascii="David" w:hAnsi="David"/>
          <w:sz w:val="24"/>
          <w:szCs w:val="24"/>
          <w:rtl/>
        </w:rPr>
        <w:t xml:space="preserve"> </w:t>
      </w:r>
      <w:r w:rsidRPr="00EA3ECA">
        <w:rPr>
          <w:rFonts w:ascii="David" w:hAnsi="David" w:hint="eastAsia"/>
          <w:sz w:val="24"/>
          <w:szCs w:val="24"/>
          <w:rtl/>
        </w:rPr>
        <w:t>בזאת</w:t>
      </w:r>
      <w:r w:rsidRPr="00EA3ECA">
        <w:rPr>
          <w:rFonts w:ascii="David" w:hAnsi="David"/>
          <w:sz w:val="24"/>
          <w:szCs w:val="24"/>
          <w:rtl/>
        </w:rPr>
        <w:t xml:space="preserve"> </w:t>
      </w:r>
      <w:r w:rsidRPr="00EA3ECA">
        <w:rPr>
          <w:rFonts w:ascii="David" w:hAnsi="David" w:hint="eastAsia"/>
          <w:sz w:val="24"/>
          <w:szCs w:val="24"/>
          <w:rtl/>
        </w:rPr>
        <w:t>כי</w:t>
      </w:r>
      <w:r w:rsidRPr="00EA3ECA">
        <w:rPr>
          <w:rFonts w:ascii="David" w:hAnsi="David"/>
          <w:sz w:val="24"/>
          <w:szCs w:val="24"/>
          <w:rtl/>
        </w:rPr>
        <w:t xml:space="preserve"> </w:t>
      </w:r>
      <w:r w:rsidRPr="00EA3ECA">
        <w:rPr>
          <w:rFonts w:ascii="David" w:hAnsi="David" w:hint="eastAsia"/>
          <w:sz w:val="24"/>
          <w:szCs w:val="24"/>
          <w:rtl/>
        </w:rPr>
        <w:t>תהליך</w:t>
      </w:r>
      <w:r w:rsidRPr="00EA3ECA">
        <w:rPr>
          <w:rFonts w:ascii="David" w:hAnsi="David"/>
          <w:sz w:val="24"/>
          <w:szCs w:val="24"/>
          <w:rtl/>
        </w:rPr>
        <w:t xml:space="preserve"> </w:t>
      </w:r>
      <w:r w:rsidRPr="00EA3ECA">
        <w:rPr>
          <w:rFonts w:ascii="David" w:hAnsi="David" w:hint="eastAsia"/>
          <w:sz w:val="24"/>
          <w:szCs w:val="24"/>
          <w:rtl/>
        </w:rPr>
        <w:t>הגשת</w:t>
      </w:r>
      <w:r w:rsidRPr="00EA3ECA">
        <w:rPr>
          <w:rFonts w:ascii="David" w:hAnsi="David"/>
          <w:sz w:val="24"/>
          <w:szCs w:val="24"/>
          <w:rtl/>
        </w:rPr>
        <w:t xml:space="preserve"> </w:t>
      </w:r>
      <w:r w:rsidRPr="00EA3ECA">
        <w:rPr>
          <w:rFonts w:ascii="David" w:hAnsi="David" w:hint="eastAsia"/>
          <w:sz w:val="24"/>
          <w:szCs w:val="24"/>
          <w:rtl/>
        </w:rPr>
        <w:t>ההצעה</w:t>
      </w:r>
      <w:r w:rsidRPr="00EA3ECA">
        <w:rPr>
          <w:rFonts w:ascii="David" w:hAnsi="David"/>
          <w:sz w:val="24"/>
          <w:szCs w:val="24"/>
          <w:rtl/>
        </w:rPr>
        <w:t xml:space="preserve">, </w:t>
      </w:r>
      <w:r w:rsidRPr="00EA3ECA">
        <w:rPr>
          <w:rFonts w:ascii="David" w:hAnsi="David" w:hint="eastAsia"/>
          <w:sz w:val="24"/>
          <w:szCs w:val="24"/>
          <w:rtl/>
        </w:rPr>
        <w:t>הכולל</w:t>
      </w:r>
      <w:r w:rsidRPr="00EA3ECA">
        <w:rPr>
          <w:rFonts w:ascii="David" w:hAnsi="David"/>
          <w:sz w:val="24"/>
          <w:szCs w:val="24"/>
          <w:rtl/>
        </w:rPr>
        <w:t xml:space="preserve"> </w:t>
      </w:r>
      <w:r w:rsidRPr="00EA3ECA">
        <w:rPr>
          <w:rFonts w:ascii="David" w:hAnsi="David" w:hint="eastAsia"/>
          <w:sz w:val="24"/>
          <w:szCs w:val="24"/>
          <w:rtl/>
        </w:rPr>
        <w:t>את</w:t>
      </w:r>
      <w:r w:rsidRPr="00EA3ECA">
        <w:rPr>
          <w:rFonts w:ascii="David" w:hAnsi="David"/>
          <w:sz w:val="24"/>
          <w:szCs w:val="24"/>
          <w:rtl/>
        </w:rPr>
        <w:t xml:space="preserve"> </w:t>
      </w:r>
      <w:r w:rsidRPr="00EA3ECA">
        <w:rPr>
          <w:rFonts w:ascii="David" w:hAnsi="David" w:hint="eastAsia"/>
          <w:sz w:val="24"/>
          <w:szCs w:val="24"/>
          <w:rtl/>
        </w:rPr>
        <w:t>קליטת</w:t>
      </w:r>
      <w:r w:rsidRPr="00EA3ECA">
        <w:rPr>
          <w:rFonts w:ascii="David" w:hAnsi="David"/>
          <w:sz w:val="24"/>
          <w:szCs w:val="24"/>
          <w:rtl/>
        </w:rPr>
        <w:t xml:space="preserve"> </w:t>
      </w:r>
      <w:r w:rsidRPr="00EA3ECA">
        <w:rPr>
          <w:rFonts w:ascii="David" w:hAnsi="David" w:hint="eastAsia"/>
          <w:sz w:val="24"/>
          <w:szCs w:val="24"/>
          <w:rtl/>
        </w:rPr>
        <w:t>ההצעה</w:t>
      </w:r>
      <w:r w:rsidRPr="00EA3ECA">
        <w:rPr>
          <w:rFonts w:ascii="David" w:hAnsi="David"/>
          <w:sz w:val="24"/>
          <w:szCs w:val="24"/>
          <w:rtl/>
        </w:rPr>
        <w:t xml:space="preserve"> </w:t>
      </w:r>
      <w:r w:rsidRPr="00EA3ECA">
        <w:rPr>
          <w:rFonts w:ascii="David" w:hAnsi="David" w:hint="eastAsia"/>
          <w:sz w:val="24"/>
          <w:szCs w:val="24"/>
          <w:rtl/>
        </w:rPr>
        <w:t>במערכת</w:t>
      </w:r>
      <w:r w:rsidRPr="00EA3ECA">
        <w:rPr>
          <w:rFonts w:ascii="David" w:hAnsi="David"/>
          <w:sz w:val="24"/>
          <w:szCs w:val="24"/>
          <w:rtl/>
        </w:rPr>
        <w:t xml:space="preserve"> </w:t>
      </w:r>
      <w:r w:rsidRPr="00EA3ECA">
        <w:rPr>
          <w:rFonts w:ascii="David" w:hAnsi="David" w:hint="eastAsia"/>
          <w:sz w:val="24"/>
          <w:szCs w:val="24"/>
          <w:rtl/>
        </w:rPr>
        <w:t>הממוחשבת</w:t>
      </w:r>
      <w:r w:rsidRPr="00EA3ECA">
        <w:rPr>
          <w:rFonts w:ascii="David" w:hAnsi="David"/>
          <w:sz w:val="24"/>
          <w:szCs w:val="24"/>
          <w:rtl/>
        </w:rPr>
        <w:t xml:space="preserve"> ושליחת חיווי לספק על קליטתה באופן תקין, חייב להסתיים לפני סגירת </w:t>
      </w:r>
      <w:r w:rsidRPr="00EA3ECA">
        <w:rPr>
          <w:rFonts w:ascii="David" w:hAnsi="David" w:hint="eastAsia"/>
          <w:sz w:val="24"/>
          <w:szCs w:val="24"/>
          <w:rtl/>
        </w:rPr>
        <w:t>תיבת</w:t>
      </w:r>
      <w:r w:rsidRPr="00EA3ECA">
        <w:rPr>
          <w:rFonts w:ascii="David" w:hAnsi="David"/>
          <w:sz w:val="24"/>
          <w:szCs w:val="24"/>
          <w:rtl/>
        </w:rPr>
        <w:t xml:space="preserve"> </w:t>
      </w:r>
      <w:r w:rsidRPr="00EA3ECA">
        <w:rPr>
          <w:rFonts w:ascii="David" w:hAnsi="David" w:hint="eastAsia"/>
          <w:sz w:val="24"/>
          <w:szCs w:val="24"/>
          <w:rtl/>
        </w:rPr>
        <w:t>המכרזים</w:t>
      </w:r>
      <w:r w:rsidRPr="00EA3ECA">
        <w:rPr>
          <w:rFonts w:ascii="David" w:hAnsi="David" w:hint="cs"/>
          <w:sz w:val="24"/>
          <w:szCs w:val="24"/>
          <w:rtl/>
        </w:rPr>
        <w:t xml:space="preserve"> האלקטרונית</w:t>
      </w:r>
      <w:r w:rsidRPr="00EA3ECA">
        <w:rPr>
          <w:rFonts w:ascii="David" w:hAnsi="David"/>
          <w:sz w:val="24"/>
          <w:szCs w:val="24"/>
          <w:rtl/>
        </w:rPr>
        <w:t xml:space="preserve">. השעון הקובע לצורך כך הוא השעון המופיע </w:t>
      </w:r>
      <w:r w:rsidRPr="00EA3ECA">
        <w:rPr>
          <w:rFonts w:ascii="David" w:hAnsi="David" w:hint="cs"/>
          <w:sz w:val="24"/>
          <w:szCs w:val="24"/>
          <w:rtl/>
        </w:rPr>
        <w:t>במערכת הממוחשבת</w:t>
      </w:r>
      <w:r w:rsidRPr="00EA3ECA">
        <w:rPr>
          <w:rFonts w:ascii="David" w:hAnsi="David"/>
          <w:sz w:val="24"/>
          <w:szCs w:val="24"/>
          <w:rtl/>
        </w:rPr>
        <w:t xml:space="preserve">. </w:t>
      </w:r>
      <w:r w:rsidRPr="00EA3ECA">
        <w:rPr>
          <w:rFonts w:ascii="David" w:hAnsi="David" w:hint="eastAsia"/>
          <w:sz w:val="24"/>
          <w:szCs w:val="24"/>
          <w:rtl/>
        </w:rPr>
        <w:t>הצעה</w:t>
      </w:r>
      <w:r w:rsidRPr="00EA3ECA">
        <w:rPr>
          <w:rFonts w:ascii="David" w:hAnsi="David"/>
          <w:sz w:val="24"/>
          <w:szCs w:val="24"/>
          <w:rtl/>
        </w:rPr>
        <w:t xml:space="preserve"> </w:t>
      </w:r>
      <w:r w:rsidRPr="00EA3ECA">
        <w:rPr>
          <w:rFonts w:ascii="David" w:hAnsi="David" w:hint="eastAsia"/>
          <w:sz w:val="24"/>
          <w:szCs w:val="24"/>
          <w:rtl/>
        </w:rPr>
        <w:t>שלא</w:t>
      </w:r>
      <w:r w:rsidRPr="00EA3ECA">
        <w:rPr>
          <w:rFonts w:ascii="David" w:hAnsi="David"/>
          <w:sz w:val="24"/>
          <w:szCs w:val="24"/>
          <w:rtl/>
        </w:rPr>
        <w:t xml:space="preserve"> </w:t>
      </w:r>
      <w:r w:rsidRPr="00EA3ECA">
        <w:rPr>
          <w:rFonts w:ascii="David" w:hAnsi="David" w:hint="eastAsia"/>
          <w:sz w:val="24"/>
          <w:szCs w:val="24"/>
          <w:rtl/>
        </w:rPr>
        <w:t>תיקלט</w:t>
      </w:r>
      <w:r w:rsidRPr="00EA3ECA">
        <w:rPr>
          <w:rFonts w:ascii="David" w:hAnsi="David"/>
          <w:sz w:val="24"/>
          <w:szCs w:val="24"/>
          <w:rtl/>
        </w:rPr>
        <w:t xml:space="preserve"> </w:t>
      </w:r>
      <w:r w:rsidRPr="00EA3ECA">
        <w:rPr>
          <w:rFonts w:ascii="David" w:hAnsi="David" w:hint="eastAsia"/>
          <w:sz w:val="24"/>
          <w:szCs w:val="24"/>
          <w:rtl/>
        </w:rPr>
        <w:t>כאמור</w:t>
      </w:r>
      <w:r w:rsidRPr="00EA3ECA">
        <w:rPr>
          <w:rFonts w:ascii="David" w:hAnsi="David"/>
          <w:sz w:val="24"/>
          <w:szCs w:val="24"/>
          <w:rtl/>
        </w:rPr>
        <w:t xml:space="preserve"> </w:t>
      </w:r>
      <w:r w:rsidRPr="00EA3ECA">
        <w:rPr>
          <w:rFonts w:ascii="David" w:hAnsi="David" w:hint="eastAsia"/>
          <w:sz w:val="24"/>
          <w:szCs w:val="24"/>
          <w:rtl/>
        </w:rPr>
        <w:t>במערכת</w:t>
      </w:r>
      <w:r w:rsidRPr="00EA3ECA">
        <w:rPr>
          <w:rFonts w:ascii="David" w:hAnsi="David"/>
          <w:sz w:val="24"/>
          <w:szCs w:val="24"/>
          <w:rtl/>
        </w:rPr>
        <w:t xml:space="preserve"> </w:t>
      </w:r>
      <w:r>
        <w:rPr>
          <w:rFonts w:ascii="David" w:hAnsi="David" w:hint="cs"/>
          <w:sz w:val="24"/>
          <w:szCs w:val="24"/>
          <w:rtl/>
        </w:rPr>
        <w:t xml:space="preserve">הממוחשבת </w:t>
      </w:r>
      <w:r w:rsidRPr="00EA3ECA">
        <w:rPr>
          <w:rFonts w:ascii="David" w:hAnsi="David" w:hint="eastAsia"/>
          <w:sz w:val="24"/>
          <w:szCs w:val="24"/>
          <w:rtl/>
        </w:rPr>
        <w:t>לפני</w:t>
      </w:r>
      <w:r w:rsidRPr="00EA3ECA">
        <w:rPr>
          <w:rFonts w:ascii="David" w:hAnsi="David"/>
          <w:sz w:val="24"/>
          <w:szCs w:val="24"/>
          <w:rtl/>
        </w:rPr>
        <w:t xml:space="preserve"> </w:t>
      </w:r>
      <w:r w:rsidRPr="00EA3ECA">
        <w:rPr>
          <w:rFonts w:ascii="David" w:hAnsi="David" w:hint="eastAsia"/>
          <w:sz w:val="24"/>
          <w:szCs w:val="24"/>
          <w:rtl/>
        </w:rPr>
        <w:t>המועד</w:t>
      </w:r>
      <w:r w:rsidRPr="00EA3ECA">
        <w:rPr>
          <w:rFonts w:ascii="David" w:hAnsi="David"/>
          <w:sz w:val="24"/>
          <w:szCs w:val="24"/>
          <w:rtl/>
        </w:rPr>
        <w:t xml:space="preserve"> </w:t>
      </w:r>
      <w:r w:rsidRPr="00EA3ECA">
        <w:rPr>
          <w:rFonts w:ascii="David" w:hAnsi="David" w:hint="eastAsia"/>
          <w:sz w:val="24"/>
          <w:szCs w:val="24"/>
          <w:rtl/>
        </w:rPr>
        <w:t>האחרון</w:t>
      </w:r>
      <w:r w:rsidRPr="00EA3ECA">
        <w:rPr>
          <w:rFonts w:ascii="David" w:hAnsi="David"/>
          <w:sz w:val="24"/>
          <w:szCs w:val="24"/>
          <w:rtl/>
        </w:rPr>
        <w:t xml:space="preserve"> </w:t>
      </w:r>
      <w:r w:rsidRPr="00EA3ECA">
        <w:rPr>
          <w:rFonts w:ascii="David" w:hAnsi="David" w:hint="eastAsia"/>
          <w:sz w:val="24"/>
          <w:szCs w:val="24"/>
          <w:rtl/>
        </w:rPr>
        <w:t>תיפסל</w:t>
      </w:r>
      <w:r w:rsidRPr="00EA3ECA">
        <w:rPr>
          <w:rFonts w:ascii="David" w:hAnsi="David"/>
          <w:sz w:val="24"/>
          <w:szCs w:val="24"/>
          <w:rtl/>
        </w:rPr>
        <w:t xml:space="preserve"> </w:t>
      </w:r>
      <w:r w:rsidRPr="00EA3ECA">
        <w:rPr>
          <w:rFonts w:ascii="David" w:hAnsi="David" w:hint="eastAsia"/>
          <w:sz w:val="24"/>
          <w:szCs w:val="24"/>
          <w:rtl/>
        </w:rPr>
        <w:t>על</w:t>
      </w:r>
      <w:r w:rsidRPr="00EA3ECA">
        <w:rPr>
          <w:rFonts w:ascii="David" w:hAnsi="David"/>
          <w:sz w:val="24"/>
          <w:szCs w:val="24"/>
          <w:rtl/>
        </w:rPr>
        <w:t xml:space="preserve"> </w:t>
      </w:r>
      <w:r w:rsidRPr="00EA3ECA">
        <w:rPr>
          <w:rFonts w:ascii="David" w:hAnsi="David" w:hint="eastAsia"/>
          <w:sz w:val="24"/>
          <w:szCs w:val="24"/>
          <w:rtl/>
        </w:rPr>
        <w:t>הסף</w:t>
      </w:r>
      <w:r w:rsidRPr="00EA3ECA">
        <w:rPr>
          <w:rFonts w:ascii="David" w:hAnsi="David"/>
          <w:sz w:val="24"/>
          <w:szCs w:val="24"/>
          <w:rtl/>
        </w:rPr>
        <w:t xml:space="preserve">. </w:t>
      </w:r>
      <w:r w:rsidRPr="00EA3ECA">
        <w:rPr>
          <w:rFonts w:ascii="David" w:hAnsi="David" w:hint="eastAsia"/>
          <w:sz w:val="24"/>
          <w:szCs w:val="24"/>
          <w:rtl/>
        </w:rPr>
        <w:t>באחריות</w:t>
      </w:r>
      <w:r w:rsidRPr="00EA3ECA">
        <w:rPr>
          <w:rFonts w:ascii="David" w:hAnsi="David"/>
          <w:sz w:val="24"/>
          <w:szCs w:val="24"/>
          <w:rtl/>
        </w:rPr>
        <w:t xml:space="preserve"> </w:t>
      </w:r>
      <w:r w:rsidRPr="00EA3ECA">
        <w:rPr>
          <w:rFonts w:ascii="David" w:hAnsi="David" w:hint="eastAsia"/>
          <w:sz w:val="24"/>
          <w:szCs w:val="24"/>
          <w:rtl/>
        </w:rPr>
        <w:t>הספק</w:t>
      </w:r>
      <w:r w:rsidRPr="00EA3ECA">
        <w:rPr>
          <w:rFonts w:ascii="David" w:hAnsi="David"/>
          <w:sz w:val="24"/>
          <w:szCs w:val="24"/>
          <w:rtl/>
        </w:rPr>
        <w:t xml:space="preserve"> </w:t>
      </w:r>
      <w:r w:rsidRPr="00EA3ECA">
        <w:rPr>
          <w:rFonts w:ascii="David" w:hAnsi="David" w:hint="eastAsia"/>
          <w:sz w:val="24"/>
          <w:szCs w:val="24"/>
          <w:rtl/>
        </w:rPr>
        <w:t>לקחת</w:t>
      </w:r>
      <w:r w:rsidRPr="00EA3ECA">
        <w:rPr>
          <w:rFonts w:ascii="David" w:hAnsi="David"/>
          <w:sz w:val="24"/>
          <w:szCs w:val="24"/>
          <w:rtl/>
        </w:rPr>
        <w:t xml:space="preserve"> </w:t>
      </w:r>
      <w:r w:rsidRPr="00EA3ECA">
        <w:rPr>
          <w:rFonts w:ascii="David" w:hAnsi="David" w:hint="eastAsia"/>
          <w:sz w:val="24"/>
          <w:szCs w:val="24"/>
          <w:rtl/>
        </w:rPr>
        <w:t>בחשבון</w:t>
      </w:r>
      <w:r w:rsidRPr="00EA3ECA">
        <w:rPr>
          <w:rFonts w:ascii="David" w:hAnsi="David"/>
          <w:sz w:val="24"/>
          <w:szCs w:val="24"/>
          <w:rtl/>
        </w:rPr>
        <w:t xml:space="preserve"> </w:t>
      </w:r>
      <w:r w:rsidRPr="00EA3ECA">
        <w:rPr>
          <w:rFonts w:ascii="David" w:hAnsi="David" w:hint="eastAsia"/>
          <w:sz w:val="24"/>
          <w:szCs w:val="24"/>
          <w:rtl/>
        </w:rPr>
        <w:t>את</w:t>
      </w:r>
      <w:r w:rsidRPr="00EA3ECA">
        <w:rPr>
          <w:rFonts w:ascii="David" w:hAnsi="David"/>
          <w:sz w:val="24"/>
          <w:szCs w:val="24"/>
          <w:rtl/>
        </w:rPr>
        <w:t xml:space="preserve"> </w:t>
      </w:r>
      <w:r w:rsidRPr="00EA3ECA">
        <w:rPr>
          <w:rFonts w:ascii="David" w:hAnsi="David" w:hint="eastAsia"/>
          <w:sz w:val="24"/>
          <w:szCs w:val="24"/>
          <w:rtl/>
        </w:rPr>
        <w:t>משך</w:t>
      </w:r>
      <w:r w:rsidRPr="00EA3ECA">
        <w:rPr>
          <w:rFonts w:ascii="David" w:hAnsi="David"/>
          <w:sz w:val="24"/>
          <w:szCs w:val="24"/>
          <w:rtl/>
        </w:rPr>
        <w:t xml:space="preserve"> </w:t>
      </w:r>
      <w:r w:rsidRPr="00EA3ECA">
        <w:rPr>
          <w:rFonts w:ascii="David" w:hAnsi="David" w:hint="eastAsia"/>
          <w:sz w:val="24"/>
          <w:szCs w:val="24"/>
          <w:rtl/>
        </w:rPr>
        <w:t>זמן</w:t>
      </w:r>
      <w:r w:rsidRPr="00EA3ECA">
        <w:rPr>
          <w:rFonts w:ascii="David" w:hAnsi="David"/>
          <w:sz w:val="24"/>
          <w:szCs w:val="24"/>
          <w:rtl/>
        </w:rPr>
        <w:t xml:space="preserve"> </w:t>
      </w:r>
      <w:r w:rsidRPr="00EA3ECA">
        <w:rPr>
          <w:rFonts w:ascii="David" w:hAnsi="David" w:hint="eastAsia"/>
          <w:sz w:val="24"/>
          <w:szCs w:val="24"/>
          <w:rtl/>
        </w:rPr>
        <w:t>העברת</w:t>
      </w:r>
      <w:r w:rsidRPr="00EA3ECA">
        <w:rPr>
          <w:rFonts w:ascii="David" w:hAnsi="David"/>
          <w:sz w:val="24"/>
          <w:szCs w:val="24"/>
          <w:rtl/>
        </w:rPr>
        <w:t xml:space="preserve"> </w:t>
      </w:r>
      <w:r w:rsidRPr="00EA3ECA">
        <w:rPr>
          <w:rFonts w:ascii="David" w:hAnsi="David" w:hint="eastAsia"/>
          <w:sz w:val="24"/>
          <w:szCs w:val="24"/>
          <w:rtl/>
        </w:rPr>
        <w:t>הנתונים</w:t>
      </w:r>
      <w:r w:rsidRPr="00EA3ECA">
        <w:rPr>
          <w:rFonts w:ascii="David" w:hAnsi="David"/>
          <w:sz w:val="24"/>
          <w:szCs w:val="24"/>
          <w:rtl/>
        </w:rPr>
        <w:t xml:space="preserve"> </w:t>
      </w:r>
      <w:r w:rsidRPr="00EA3ECA">
        <w:rPr>
          <w:rFonts w:ascii="David" w:hAnsi="David" w:hint="eastAsia"/>
          <w:sz w:val="24"/>
          <w:szCs w:val="24"/>
          <w:rtl/>
        </w:rPr>
        <w:t>כאמור</w:t>
      </w:r>
      <w:r w:rsidRPr="00EA3ECA">
        <w:rPr>
          <w:rFonts w:ascii="David" w:hAnsi="David"/>
          <w:sz w:val="24"/>
          <w:szCs w:val="24"/>
          <w:rtl/>
        </w:rPr>
        <w:t xml:space="preserve">, </w:t>
      </w:r>
      <w:r w:rsidRPr="00EA3ECA">
        <w:rPr>
          <w:rFonts w:ascii="David" w:hAnsi="David" w:hint="eastAsia"/>
          <w:sz w:val="24"/>
          <w:szCs w:val="24"/>
          <w:rtl/>
        </w:rPr>
        <w:t>ועליו</w:t>
      </w:r>
      <w:r w:rsidRPr="00EA3ECA">
        <w:rPr>
          <w:rFonts w:ascii="David" w:hAnsi="David"/>
          <w:sz w:val="24"/>
          <w:szCs w:val="24"/>
          <w:rtl/>
        </w:rPr>
        <w:t xml:space="preserve"> </w:t>
      </w:r>
      <w:r w:rsidRPr="00EA3ECA">
        <w:rPr>
          <w:rFonts w:ascii="David" w:hAnsi="David" w:hint="eastAsia"/>
          <w:sz w:val="24"/>
          <w:szCs w:val="24"/>
          <w:rtl/>
        </w:rPr>
        <w:t>לוודא</w:t>
      </w:r>
      <w:r w:rsidRPr="00EA3ECA">
        <w:rPr>
          <w:rFonts w:ascii="David" w:hAnsi="David"/>
          <w:sz w:val="24"/>
          <w:szCs w:val="24"/>
          <w:rtl/>
        </w:rPr>
        <w:t xml:space="preserve"> </w:t>
      </w:r>
      <w:r w:rsidRPr="00EA3ECA">
        <w:rPr>
          <w:rFonts w:ascii="David" w:hAnsi="David" w:hint="eastAsia"/>
          <w:sz w:val="24"/>
          <w:szCs w:val="24"/>
          <w:rtl/>
        </w:rPr>
        <w:t>כי</w:t>
      </w:r>
      <w:r w:rsidRPr="00EA3ECA">
        <w:rPr>
          <w:rFonts w:ascii="David" w:hAnsi="David"/>
          <w:sz w:val="24"/>
          <w:szCs w:val="24"/>
          <w:rtl/>
        </w:rPr>
        <w:t xml:space="preserve"> </w:t>
      </w:r>
      <w:r w:rsidRPr="00EA3ECA">
        <w:rPr>
          <w:rFonts w:ascii="David" w:hAnsi="David" w:hint="eastAsia"/>
          <w:sz w:val="24"/>
          <w:szCs w:val="24"/>
          <w:rtl/>
        </w:rPr>
        <w:t>הנתונים</w:t>
      </w:r>
      <w:r w:rsidRPr="00EA3ECA">
        <w:rPr>
          <w:rFonts w:ascii="David" w:hAnsi="David"/>
          <w:sz w:val="24"/>
          <w:szCs w:val="24"/>
          <w:rtl/>
        </w:rPr>
        <w:t xml:space="preserve"> </w:t>
      </w:r>
      <w:r w:rsidRPr="00EA3ECA">
        <w:rPr>
          <w:rFonts w:ascii="David" w:hAnsi="David" w:hint="eastAsia"/>
          <w:sz w:val="24"/>
          <w:szCs w:val="24"/>
          <w:rtl/>
        </w:rPr>
        <w:t>התקבלו</w:t>
      </w:r>
      <w:r w:rsidRPr="00EA3ECA">
        <w:rPr>
          <w:rFonts w:ascii="David" w:hAnsi="David"/>
          <w:sz w:val="24"/>
          <w:szCs w:val="24"/>
          <w:rtl/>
        </w:rPr>
        <w:t xml:space="preserve"> </w:t>
      </w:r>
      <w:r w:rsidRPr="00EA3ECA">
        <w:rPr>
          <w:rFonts w:ascii="David" w:hAnsi="David" w:hint="cs"/>
          <w:sz w:val="24"/>
          <w:szCs w:val="24"/>
          <w:rtl/>
        </w:rPr>
        <w:t>במערכת הממוחשבת</w:t>
      </w:r>
      <w:r w:rsidRPr="00EA3ECA">
        <w:rPr>
          <w:rFonts w:ascii="David" w:hAnsi="David"/>
          <w:sz w:val="24"/>
          <w:szCs w:val="24"/>
          <w:rtl/>
        </w:rPr>
        <w:t xml:space="preserve">. </w:t>
      </w:r>
      <w:r w:rsidRPr="00EA3ECA">
        <w:rPr>
          <w:rFonts w:ascii="David" w:hAnsi="David" w:hint="eastAsia"/>
          <w:sz w:val="24"/>
          <w:szCs w:val="24"/>
          <w:rtl/>
        </w:rPr>
        <w:t>אי</w:t>
      </w:r>
      <w:r w:rsidRPr="00EA3ECA">
        <w:rPr>
          <w:rFonts w:ascii="David" w:hAnsi="David"/>
          <w:sz w:val="24"/>
          <w:szCs w:val="24"/>
          <w:rtl/>
        </w:rPr>
        <w:t xml:space="preserve"> </w:t>
      </w:r>
      <w:r w:rsidRPr="00EA3ECA">
        <w:rPr>
          <w:rFonts w:ascii="David" w:hAnsi="David" w:hint="eastAsia"/>
          <w:sz w:val="24"/>
          <w:szCs w:val="24"/>
          <w:rtl/>
        </w:rPr>
        <w:t>הגעת</w:t>
      </w:r>
      <w:r w:rsidRPr="00EA3ECA">
        <w:rPr>
          <w:rFonts w:ascii="David" w:hAnsi="David"/>
          <w:sz w:val="24"/>
          <w:szCs w:val="24"/>
          <w:rtl/>
        </w:rPr>
        <w:t xml:space="preserve"> </w:t>
      </w:r>
      <w:r w:rsidRPr="00EA3ECA">
        <w:rPr>
          <w:rFonts w:ascii="David" w:hAnsi="David" w:hint="eastAsia"/>
          <w:sz w:val="24"/>
          <w:szCs w:val="24"/>
          <w:rtl/>
        </w:rPr>
        <w:t>הנתונים</w:t>
      </w:r>
      <w:r w:rsidRPr="00EA3ECA">
        <w:rPr>
          <w:rFonts w:ascii="David" w:hAnsi="David"/>
          <w:sz w:val="24"/>
          <w:szCs w:val="24"/>
          <w:rtl/>
        </w:rPr>
        <w:t xml:space="preserve"> </w:t>
      </w:r>
      <w:r w:rsidRPr="00EA3ECA">
        <w:rPr>
          <w:rFonts w:ascii="David" w:hAnsi="David" w:hint="eastAsia"/>
          <w:sz w:val="24"/>
          <w:szCs w:val="24"/>
          <w:rtl/>
        </w:rPr>
        <w:t>באופן</w:t>
      </w:r>
      <w:r w:rsidRPr="00EA3ECA">
        <w:rPr>
          <w:rFonts w:ascii="David" w:hAnsi="David"/>
          <w:sz w:val="24"/>
          <w:szCs w:val="24"/>
          <w:rtl/>
        </w:rPr>
        <w:t xml:space="preserve"> </w:t>
      </w:r>
      <w:r w:rsidRPr="00EA3ECA">
        <w:rPr>
          <w:rFonts w:ascii="David" w:hAnsi="David" w:hint="eastAsia"/>
          <w:sz w:val="24"/>
          <w:szCs w:val="24"/>
          <w:rtl/>
        </w:rPr>
        <w:t>שלם</w:t>
      </w:r>
      <w:r w:rsidRPr="00EA3ECA">
        <w:rPr>
          <w:rFonts w:ascii="David" w:hAnsi="David"/>
          <w:sz w:val="24"/>
          <w:szCs w:val="24"/>
          <w:rtl/>
        </w:rPr>
        <w:t xml:space="preserve"> </w:t>
      </w:r>
      <w:r w:rsidRPr="00EA3ECA">
        <w:rPr>
          <w:rFonts w:ascii="David" w:hAnsi="David" w:hint="eastAsia"/>
          <w:sz w:val="24"/>
          <w:szCs w:val="24"/>
          <w:rtl/>
        </w:rPr>
        <w:t>במועד</w:t>
      </w:r>
      <w:r w:rsidRPr="00EA3ECA">
        <w:rPr>
          <w:rFonts w:ascii="David" w:hAnsi="David"/>
          <w:sz w:val="24"/>
          <w:szCs w:val="24"/>
          <w:rtl/>
        </w:rPr>
        <w:t xml:space="preserve"> </w:t>
      </w:r>
      <w:r w:rsidRPr="00EA3ECA">
        <w:rPr>
          <w:rFonts w:ascii="David" w:hAnsi="David" w:hint="cs"/>
          <w:sz w:val="24"/>
          <w:szCs w:val="24"/>
          <w:rtl/>
        </w:rPr>
        <w:t>למערכת הממוחשבת</w:t>
      </w:r>
      <w:r w:rsidRPr="00EA3ECA">
        <w:rPr>
          <w:rFonts w:ascii="David" w:hAnsi="David"/>
          <w:sz w:val="24"/>
          <w:szCs w:val="24"/>
          <w:rtl/>
        </w:rPr>
        <w:t xml:space="preserve">, למעט במקרה חריג של תקלה </w:t>
      </w:r>
      <w:r w:rsidRPr="00EA3ECA">
        <w:rPr>
          <w:rFonts w:ascii="David" w:hAnsi="David" w:hint="cs"/>
          <w:sz w:val="24"/>
          <w:szCs w:val="24"/>
          <w:rtl/>
        </w:rPr>
        <w:t>טכנית</w:t>
      </w:r>
      <w:r>
        <w:rPr>
          <w:rFonts w:ascii="David" w:hAnsi="David" w:hint="cs"/>
          <w:sz w:val="24"/>
          <w:szCs w:val="24"/>
          <w:rtl/>
        </w:rPr>
        <w:t>, כמפורט בסעיף 2.4.4 להלן</w:t>
      </w:r>
      <w:r w:rsidRPr="00EA3ECA">
        <w:rPr>
          <w:rFonts w:ascii="David" w:hAnsi="David" w:hint="cs"/>
          <w:sz w:val="24"/>
          <w:szCs w:val="24"/>
          <w:rtl/>
        </w:rPr>
        <w:t>,</w:t>
      </w:r>
      <w:r w:rsidRPr="00EA3ECA">
        <w:rPr>
          <w:rFonts w:ascii="David" w:hAnsi="David"/>
          <w:sz w:val="24"/>
          <w:szCs w:val="24"/>
          <w:rtl/>
        </w:rPr>
        <w:t xml:space="preserve"> תהיה באחריות הספק </w:t>
      </w:r>
      <w:r w:rsidRPr="00EA3ECA">
        <w:rPr>
          <w:rFonts w:ascii="David" w:hAnsi="David" w:hint="eastAsia"/>
          <w:sz w:val="24"/>
          <w:szCs w:val="24"/>
          <w:rtl/>
        </w:rPr>
        <w:t>הרשום</w:t>
      </w:r>
      <w:r w:rsidRPr="00EA3ECA">
        <w:rPr>
          <w:rFonts w:ascii="David" w:hAnsi="David"/>
          <w:sz w:val="24"/>
          <w:szCs w:val="24"/>
          <w:rtl/>
        </w:rPr>
        <w:t xml:space="preserve"> </w:t>
      </w:r>
      <w:r w:rsidRPr="00EA3ECA">
        <w:rPr>
          <w:rFonts w:ascii="David" w:hAnsi="David" w:hint="eastAsia"/>
          <w:sz w:val="24"/>
          <w:szCs w:val="24"/>
          <w:rtl/>
        </w:rPr>
        <w:t>בלבד</w:t>
      </w:r>
      <w:r w:rsidRPr="00EA3ECA">
        <w:rPr>
          <w:rFonts w:ascii="David" w:hAnsi="David"/>
          <w:sz w:val="24"/>
          <w:szCs w:val="24"/>
          <w:rtl/>
        </w:rPr>
        <w:t>.</w:t>
      </w:r>
    </w:p>
    <w:p w:rsidR="00174B55" w:rsidRPr="00D77FB6" w:rsidRDefault="00174B55" w:rsidP="00BA6152">
      <w:pPr>
        <w:pStyle w:val="31"/>
        <w:tabs>
          <w:tab w:val="clear" w:pos="1334"/>
          <w:tab w:val="left" w:pos="909"/>
        </w:tabs>
        <w:spacing w:before="120" w:after="0"/>
        <w:ind w:left="909" w:hanging="567"/>
        <w:rPr>
          <w:rFonts w:ascii="David" w:hAnsi="David"/>
          <w:b/>
          <w:bCs/>
          <w:sz w:val="24"/>
          <w:szCs w:val="24"/>
        </w:rPr>
      </w:pPr>
      <w:r w:rsidRPr="00D77FB6">
        <w:rPr>
          <w:rFonts w:ascii="David" w:hAnsi="David"/>
          <w:sz w:val="24"/>
          <w:szCs w:val="24"/>
          <w:rtl/>
        </w:rPr>
        <w:t>במקרה שלמזמין אין גישה לאינטרנט או במקרה של כשל במערכת הממוחשבת או במקרים מיוחדים אחרים, עורך המכרז יהיה רשאי להנחות את המזמינים להשתמש</w:t>
      </w:r>
      <w:r w:rsidRPr="00D77FB6">
        <w:rPr>
          <w:rFonts w:ascii="David" w:hAnsi="David" w:hint="cs"/>
          <w:sz w:val="24"/>
          <w:szCs w:val="24"/>
          <w:rtl/>
        </w:rPr>
        <w:t xml:space="preserve"> בהליכים חלופיים</w:t>
      </w:r>
      <w:r w:rsidRPr="00D77FB6">
        <w:rPr>
          <w:rFonts w:ascii="David" w:hAnsi="David"/>
          <w:sz w:val="24"/>
          <w:szCs w:val="24"/>
          <w:rtl/>
        </w:rPr>
        <w:t>.</w:t>
      </w:r>
      <w:r w:rsidR="00BA6152">
        <w:rPr>
          <w:rFonts w:ascii="David" w:hAnsi="David" w:hint="cs"/>
          <w:sz w:val="24"/>
          <w:szCs w:val="24"/>
          <w:rtl/>
        </w:rPr>
        <w:t xml:space="preserve"> במקרה של כשל במערכת הממוחשבת יפעל המזמין לדחות את המועד האחרון להגשת הצעות בהתאם לשיקול דעתו.</w:t>
      </w:r>
      <w:r w:rsidRPr="00D77FB6">
        <w:rPr>
          <w:rFonts w:ascii="David" w:hAnsi="David"/>
          <w:sz w:val="24"/>
          <w:szCs w:val="24"/>
          <w:rtl/>
        </w:rPr>
        <w:t xml:space="preserve"> במקרים אלה </w:t>
      </w:r>
      <w:r w:rsidRPr="00D77FB6">
        <w:rPr>
          <w:rFonts w:ascii="David" w:hAnsi="David" w:hint="eastAsia"/>
          <w:sz w:val="24"/>
          <w:szCs w:val="24"/>
          <w:rtl/>
        </w:rPr>
        <w:t>לא</w:t>
      </w:r>
      <w:r w:rsidRPr="00D77FB6">
        <w:rPr>
          <w:rFonts w:ascii="David" w:hAnsi="David"/>
          <w:sz w:val="24"/>
          <w:szCs w:val="24"/>
          <w:rtl/>
        </w:rPr>
        <w:t xml:space="preserve"> תהיה ל</w:t>
      </w:r>
      <w:r>
        <w:rPr>
          <w:rFonts w:ascii="David" w:hAnsi="David" w:hint="cs"/>
          <w:sz w:val="24"/>
          <w:szCs w:val="24"/>
          <w:rtl/>
        </w:rPr>
        <w:t>ספק הרשום</w:t>
      </w:r>
      <w:r w:rsidRPr="00D77FB6">
        <w:rPr>
          <w:rFonts w:ascii="David" w:hAnsi="David"/>
          <w:sz w:val="24"/>
          <w:szCs w:val="24"/>
          <w:rtl/>
        </w:rPr>
        <w:t xml:space="preserve"> כל תביעה או טענה כלפי עורך המכרז או מי מטעמו ו/או כלפי המזמינים או מי מטעמם. </w:t>
      </w:r>
    </w:p>
    <w:p w:rsidR="00174B55" w:rsidRDefault="00174B55" w:rsidP="00174B55">
      <w:pPr>
        <w:pStyle w:val="31"/>
        <w:tabs>
          <w:tab w:val="clear" w:pos="1334"/>
          <w:tab w:val="left" w:pos="909"/>
        </w:tabs>
        <w:spacing w:before="120" w:after="0"/>
        <w:ind w:left="909" w:hanging="567"/>
        <w:rPr>
          <w:rFonts w:ascii="David" w:hAnsi="David"/>
          <w:b/>
          <w:bCs/>
          <w:sz w:val="24"/>
          <w:szCs w:val="24"/>
          <w:rtl/>
        </w:rPr>
      </w:pPr>
      <w:r w:rsidRPr="00EA3ECA">
        <w:rPr>
          <w:rFonts w:ascii="David" w:hAnsi="David" w:hint="eastAsia"/>
          <w:sz w:val="24"/>
          <w:szCs w:val="24"/>
          <w:rtl/>
        </w:rPr>
        <w:t>עד</w:t>
      </w:r>
      <w:r w:rsidRPr="00EA3ECA">
        <w:rPr>
          <w:rFonts w:ascii="David" w:hAnsi="David"/>
          <w:sz w:val="24"/>
          <w:szCs w:val="24"/>
          <w:rtl/>
        </w:rPr>
        <w:t xml:space="preserve"> </w:t>
      </w:r>
      <w:r w:rsidRPr="00EA3ECA">
        <w:rPr>
          <w:rFonts w:ascii="David" w:hAnsi="David" w:hint="eastAsia"/>
          <w:sz w:val="24"/>
          <w:szCs w:val="24"/>
          <w:rtl/>
        </w:rPr>
        <w:t>מועד</w:t>
      </w:r>
      <w:r w:rsidRPr="00EA3ECA">
        <w:rPr>
          <w:rFonts w:ascii="David" w:hAnsi="David"/>
          <w:sz w:val="24"/>
          <w:szCs w:val="24"/>
          <w:rtl/>
        </w:rPr>
        <w:t xml:space="preserve"> </w:t>
      </w:r>
      <w:r w:rsidRPr="00EA3ECA">
        <w:rPr>
          <w:rFonts w:ascii="David" w:hAnsi="David" w:hint="eastAsia"/>
          <w:sz w:val="24"/>
          <w:szCs w:val="24"/>
          <w:rtl/>
        </w:rPr>
        <w:t>סגירת</w:t>
      </w:r>
      <w:r w:rsidRPr="00EA3ECA">
        <w:rPr>
          <w:rFonts w:ascii="David" w:hAnsi="David"/>
          <w:sz w:val="24"/>
          <w:szCs w:val="24"/>
          <w:rtl/>
        </w:rPr>
        <w:t xml:space="preserve"> </w:t>
      </w:r>
      <w:r w:rsidRPr="00EA3ECA">
        <w:rPr>
          <w:rFonts w:ascii="David" w:hAnsi="David" w:hint="eastAsia"/>
          <w:sz w:val="24"/>
          <w:szCs w:val="24"/>
          <w:rtl/>
        </w:rPr>
        <w:t>תיבת</w:t>
      </w:r>
      <w:r w:rsidRPr="00EA3ECA">
        <w:rPr>
          <w:rFonts w:ascii="David" w:hAnsi="David"/>
          <w:sz w:val="24"/>
          <w:szCs w:val="24"/>
          <w:rtl/>
        </w:rPr>
        <w:t xml:space="preserve"> </w:t>
      </w:r>
      <w:r w:rsidRPr="00EA3ECA">
        <w:rPr>
          <w:rFonts w:ascii="David" w:hAnsi="David" w:hint="eastAsia"/>
          <w:sz w:val="24"/>
          <w:szCs w:val="24"/>
          <w:rtl/>
        </w:rPr>
        <w:t>המכרזים</w:t>
      </w:r>
      <w:r w:rsidRPr="00EA3ECA">
        <w:rPr>
          <w:rFonts w:ascii="David" w:hAnsi="David"/>
          <w:sz w:val="24"/>
          <w:szCs w:val="24"/>
          <w:rtl/>
        </w:rPr>
        <w:t xml:space="preserve"> ה</w:t>
      </w:r>
      <w:r w:rsidRPr="00EA3ECA">
        <w:rPr>
          <w:rFonts w:ascii="David" w:hAnsi="David" w:hint="eastAsia"/>
          <w:sz w:val="24"/>
          <w:szCs w:val="24"/>
          <w:rtl/>
        </w:rPr>
        <w:t>אלקטרונית</w:t>
      </w:r>
      <w:r w:rsidRPr="00EA3ECA">
        <w:rPr>
          <w:rFonts w:ascii="David" w:hAnsi="David"/>
          <w:sz w:val="24"/>
          <w:szCs w:val="24"/>
          <w:rtl/>
        </w:rPr>
        <w:t xml:space="preserve">, הספק </w:t>
      </w:r>
      <w:r w:rsidRPr="00EA3ECA">
        <w:rPr>
          <w:rFonts w:ascii="David" w:hAnsi="David" w:hint="eastAsia"/>
          <w:sz w:val="24"/>
          <w:szCs w:val="24"/>
          <w:rtl/>
        </w:rPr>
        <w:t>הרשום</w:t>
      </w:r>
      <w:r w:rsidRPr="00EA3ECA">
        <w:rPr>
          <w:rFonts w:ascii="David" w:hAnsi="David"/>
          <w:sz w:val="24"/>
          <w:szCs w:val="24"/>
          <w:rtl/>
        </w:rPr>
        <w:t xml:space="preserve"> </w:t>
      </w:r>
      <w:r w:rsidRPr="00EA3ECA">
        <w:rPr>
          <w:rFonts w:ascii="David" w:hAnsi="David" w:hint="eastAsia"/>
          <w:sz w:val="24"/>
          <w:szCs w:val="24"/>
          <w:rtl/>
        </w:rPr>
        <w:t>יהיה</w:t>
      </w:r>
      <w:r w:rsidRPr="00EA3ECA">
        <w:rPr>
          <w:rFonts w:ascii="David" w:hAnsi="David"/>
          <w:sz w:val="24"/>
          <w:szCs w:val="24"/>
          <w:rtl/>
        </w:rPr>
        <w:t xml:space="preserve"> רשאי לבטל את הצעתו ולהגיש או לא להגיש הצע</w:t>
      </w:r>
      <w:r>
        <w:rPr>
          <w:rFonts w:ascii="David" w:hAnsi="David" w:hint="cs"/>
          <w:sz w:val="24"/>
          <w:szCs w:val="24"/>
          <w:rtl/>
        </w:rPr>
        <w:t>ת מחיר</w:t>
      </w:r>
      <w:r w:rsidRPr="00EA3ECA">
        <w:rPr>
          <w:rFonts w:ascii="David" w:hAnsi="David"/>
          <w:sz w:val="24"/>
          <w:szCs w:val="24"/>
          <w:rtl/>
        </w:rPr>
        <w:t xml:space="preserve"> מתוקנת במקומה. לאחר סגירת תיבת המכרזים </w:t>
      </w:r>
      <w:r w:rsidRPr="00EA3ECA">
        <w:rPr>
          <w:rFonts w:ascii="David" w:hAnsi="David" w:hint="eastAsia"/>
          <w:sz w:val="24"/>
          <w:szCs w:val="24"/>
          <w:rtl/>
        </w:rPr>
        <w:t>האלקטרונית</w:t>
      </w:r>
      <w:r w:rsidRPr="00EA3ECA">
        <w:rPr>
          <w:rFonts w:ascii="David" w:hAnsi="David"/>
          <w:sz w:val="24"/>
          <w:szCs w:val="24"/>
          <w:rtl/>
        </w:rPr>
        <w:t xml:space="preserve"> </w:t>
      </w:r>
      <w:r w:rsidRPr="00EA3ECA">
        <w:rPr>
          <w:rFonts w:ascii="David" w:hAnsi="David" w:hint="eastAsia"/>
          <w:sz w:val="24"/>
          <w:szCs w:val="24"/>
          <w:rtl/>
        </w:rPr>
        <w:t>לא</w:t>
      </w:r>
      <w:r w:rsidRPr="00EA3ECA">
        <w:rPr>
          <w:rFonts w:ascii="David" w:hAnsi="David"/>
          <w:sz w:val="24"/>
          <w:szCs w:val="24"/>
          <w:rtl/>
        </w:rPr>
        <w:t xml:space="preserve"> </w:t>
      </w:r>
      <w:r w:rsidRPr="00EA3ECA">
        <w:rPr>
          <w:rFonts w:ascii="David" w:hAnsi="David" w:hint="eastAsia"/>
          <w:sz w:val="24"/>
          <w:szCs w:val="24"/>
          <w:rtl/>
        </w:rPr>
        <w:t>ניתן</w:t>
      </w:r>
      <w:r w:rsidRPr="00EA3ECA">
        <w:rPr>
          <w:rFonts w:ascii="David" w:hAnsi="David"/>
          <w:sz w:val="24"/>
          <w:szCs w:val="24"/>
          <w:rtl/>
        </w:rPr>
        <w:t xml:space="preserve"> </w:t>
      </w:r>
      <w:r w:rsidRPr="00EA3ECA">
        <w:rPr>
          <w:rFonts w:ascii="David" w:hAnsi="David" w:hint="eastAsia"/>
          <w:sz w:val="24"/>
          <w:szCs w:val="24"/>
          <w:rtl/>
        </w:rPr>
        <w:t>יהיה</w:t>
      </w:r>
      <w:r w:rsidRPr="00EA3ECA">
        <w:rPr>
          <w:rFonts w:ascii="David" w:hAnsi="David"/>
          <w:sz w:val="24"/>
          <w:szCs w:val="24"/>
          <w:rtl/>
        </w:rPr>
        <w:t xml:space="preserve"> </w:t>
      </w:r>
      <w:r w:rsidRPr="00EA3ECA">
        <w:rPr>
          <w:rFonts w:ascii="David" w:hAnsi="David" w:hint="eastAsia"/>
          <w:sz w:val="24"/>
          <w:szCs w:val="24"/>
          <w:rtl/>
        </w:rPr>
        <w:t>למשוך</w:t>
      </w:r>
      <w:r w:rsidRPr="00EA3ECA">
        <w:rPr>
          <w:rFonts w:ascii="David" w:hAnsi="David"/>
          <w:sz w:val="24"/>
          <w:szCs w:val="24"/>
          <w:rtl/>
        </w:rPr>
        <w:t xml:space="preserve"> </w:t>
      </w:r>
      <w:r w:rsidRPr="00EA3ECA">
        <w:rPr>
          <w:rFonts w:ascii="David" w:hAnsi="David" w:hint="eastAsia"/>
          <w:sz w:val="24"/>
          <w:szCs w:val="24"/>
          <w:rtl/>
        </w:rPr>
        <w:t>את</w:t>
      </w:r>
      <w:r w:rsidRPr="00EA3ECA">
        <w:rPr>
          <w:rFonts w:ascii="David" w:hAnsi="David"/>
          <w:sz w:val="24"/>
          <w:szCs w:val="24"/>
          <w:rtl/>
        </w:rPr>
        <w:t xml:space="preserve"> </w:t>
      </w:r>
      <w:r w:rsidRPr="00EA3ECA">
        <w:rPr>
          <w:rFonts w:ascii="David" w:hAnsi="David" w:hint="eastAsia"/>
          <w:sz w:val="24"/>
          <w:szCs w:val="24"/>
          <w:rtl/>
        </w:rPr>
        <w:t>ההצעה</w:t>
      </w:r>
      <w:r w:rsidRPr="00EA3ECA">
        <w:rPr>
          <w:rFonts w:ascii="David" w:hAnsi="David"/>
          <w:sz w:val="24"/>
          <w:szCs w:val="24"/>
          <w:rtl/>
        </w:rPr>
        <w:t xml:space="preserve"> </w:t>
      </w:r>
      <w:r w:rsidRPr="00EA3ECA">
        <w:rPr>
          <w:rFonts w:ascii="David" w:hAnsi="David" w:hint="eastAsia"/>
          <w:sz w:val="24"/>
          <w:szCs w:val="24"/>
          <w:rtl/>
        </w:rPr>
        <w:t>או</w:t>
      </w:r>
      <w:r w:rsidRPr="00EA3ECA">
        <w:rPr>
          <w:rFonts w:ascii="David" w:hAnsi="David"/>
          <w:sz w:val="24"/>
          <w:szCs w:val="24"/>
          <w:rtl/>
        </w:rPr>
        <w:t xml:space="preserve"> </w:t>
      </w:r>
      <w:r w:rsidRPr="00EA3ECA">
        <w:rPr>
          <w:rFonts w:ascii="David" w:hAnsi="David" w:hint="eastAsia"/>
          <w:sz w:val="24"/>
          <w:szCs w:val="24"/>
          <w:rtl/>
        </w:rPr>
        <w:t>לשנות</w:t>
      </w:r>
      <w:r w:rsidRPr="00EA3ECA">
        <w:rPr>
          <w:rFonts w:ascii="David" w:hAnsi="David"/>
          <w:sz w:val="24"/>
          <w:szCs w:val="24"/>
          <w:rtl/>
        </w:rPr>
        <w:t xml:space="preserve"> </w:t>
      </w:r>
      <w:r w:rsidRPr="00EA3ECA">
        <w:rPr>
          <w:rFonts w:ascii="David" w:hAnsi="David" w:hint="eastAsia"/>
          <w:sz w:val="24"/>
          <w:szCs w:val="24"/>
          <w:rtl/>
        </w:rPr>
        <w:t>אותה</w:t>
      </w:r>
      <w:r w:rsidRPr="00EA3ECA">
        <w:rPr>
          <w:rFonts w:ascii="David" w:hAnsi="David"/>
          <w:sz w:val="24"/>
          <w:szCs w:val="24"/>
          <w:rtl/>
        </w:rPr>
        <w:t>.</w:t>
      </w:r>
    </w:p>
    <w:p w:rsidR="00174B55" w:rsidRPr="00AF37B9" w:rsidRDefault="00174B55" w:rsidP="00174B55">
      <w:pPr>
        <w:pStyle w:val="31"/>
        <w:tabs>
          <w:tab w:val="clear" w:pos="1334"/>
          <w:tab w:val="left" w:pos="909"/>
        </w:tabs>
        <w:spacing w:before="120" w:after="0"/>
        <w:ind w:left="909" w:hanging="567"/>
        <w:rPr>
          <w:rFonts w:ascii="David" w:hAnsi="David"/>
          <w:b/>
          <w:bCs/>
          <w:sz w:val="24"/>
          <w:szCs w:val="24"/>
        </w:rPr>
      </w:pPr>
      <w:bookmarkStart w:id="346" w:name="_כללים_נוספים_לגבי_1"/>
      <w:bookmarkStart w:id="347" w:name="_Ref504900507"/>
      <w:bookmarkEnd w:id="346"/>
      <w:r w:rsidRPr="00AF37B9">
        <w:rPr>
          <w:rFonts w:ascii="David" w:hAnsi="David"/>
          <w:b/>
          <w:bCs/>
          <w:sz w:val="24"/>
          <w:szCs w:val="24"/>
          <w:rtl/>
        </w:rPr>
        <w:t>מנגנון חלופי לפתיחת תיבת המכרזים האלקטרונית</w:t>
      </w:r>
      <w:bookmarkEnd w:id="347"/>
    </w:p>
    <w:p w:rsidR="00174B55" w:rsidRDefault="00174B55" w:rsidP="00174B55">
      <w:pPr>
        <w:pStyle w:val="41"/>
        <w:tabs>
          <w:tab w:val="clear" w:pos="1759"/>
        </w:tabs>
        <w:spacing w:before="120" w:after="0"/>
        <w:ind w:left="1334" w:hanging="425"/>
        <w:jc w:val="both"/>
        <w:rPr>
          <w:rFonts w:ascii="David" w:hAnsi="David"/>
        </w:rPr>
      </w:pPr>
      <w:r w:rsidRPr="00C0762C">
        <w:rPr>
          <w:rFonts w:ascii="David" w:hAnsi="David"/>
          <w:rtl/>
        </w:rPr>
        <w:t>במקרה של תקלה בקריאת ההצעות שהתקבלו ו/או בפתיחת תיבת המכרזים האלקטרונית, רשאית ועדת המכרזים המשרדית להפעיל מנגנון חלופי לפתיחת תיבת המכרזים האלקטרונית.</w:t>
      </w:r>
    </w:p>
    <w:p w:rsidR="00174B55" w:rsidRPr="00C0762C" w:rsidRDefault="00174B55" w:rsidP="00174B55">
      <w:pPr>
        <w:pStyle w:val="41"/>
        <w:tabs>
          <w:tab w:val="clear" w:pos="1759"/>
        </w:tabs>
        <w:spacing w:before="120" w:after="0"/>
        <w:ind w:left="1334" w:hanging="425"/>
        <w:jc w:val="both"/>
        <w:rPr>
          <w:rFonts w:ascii="David" w:hAnsi="David"/>
        </w:rPr>
      </w:pPr>
      <w:r w:rsidRPr="00C0762C">
        <w:rPr>
          <w:rFonts w:ascii="David" w:hAnsi="David"/>
          <w:rtl/>
        </w:rPr>
        <w:t xml:space="preserve">במסגרת המנגנון החלופי לפתיחת תיבת המכרזים האלקטרונית, הספקים הרשומים שהשתתפו בתיחור יתבקשו לפענח את נתוני הצעתם באמצעות התעודה </w:t>
      </w:r>
      <w:r w:rsidRPr="00C0762C">
        <w:rPr>
          <w:rFonts w:ascii="David" w:hAnsi="David"/>
          <w:rtl/>
        </w:rPr>
        <w:lastRenderedPageBreak/>
        <w:t>איתה ביצעו את ההצפנה במקור, ולשלוח את ההצעה בשנית באמצעות לחיצה על כפתור ייעודי אשר יופיע רק לאחר הפעלת המנגנון החלופי לפתיחת תיבת המכרזים האלקטרונית. המציע יידרש לחתום בחתימה אלקטרונית מאושרת על הנתונים, טרם שליחת ההצעה בשנית לתיבת המכרזים האלקטרונית.</w:t>
      </w:r>
    </w:p>
    <w:p w:rsidR="00174B55" w:rsidRPr="00AF37B9" w:rsidRDefault="00174B55" w:rsidP="00174B55">
      <w:pPr>
        <w:pStyle w:val="41"/>
        <w:tabs>
          <w:tab w:val="clear" w:pos="1759"/>
        </w:tabs>
        <w:spacing w:before="120" w:after="0"/>
        <w:ind w:left="1334" w:hanging="425"/>
        <w:jc w:val="both"/>
        <w:rPr>
          <w:rFonts w:ascii="David" w:hAnsi="David"/>
          <w:b w:val="0"/>
          <w:bCs/>
          <w:rtl/>
        </w:rPr>
      </w:pPr>
      <w:r w:rsidRPr="00AF37B9">
        <w:rPr>
          <w:rFonts w:ascii="David" w:hAnsi="David"/>
          <w:b w:val="0"/>
          <w:bCs/>
          <w:rtl/>
        </w:rPr>
        <w:t>יובהר, כי אם הספק הרשום איבד/החליף את התעודה באמצעותה בוצעה ההצפנה במקור, לא ניתן יהיה לפענח את הצעת הספק הרשום במקרה של תקלה כאמור, והצעתו של אותו ספק רשום תיפסל.</w:t>
      </w:r>
    </w:p>
    <w:p w:rsidR="00174B55" w:rsidRPr="00C0762C" w:rsidRDefault="00174B55" w:rsidP="00174B55">
      <w:pPr>
        <w:pStyle w:val="41"/>
        <w:tabs>
          <w:tab w:val="clear" w:pos="1759"/>
        </w:tabs>
        <w:spacing w:before="120" w:after="0"/>
        <w:ind w:left="1334" w:hanging="425"/>
        <w:jc w:val="both"/>
        <w:rPr>
          <w:rFonts w:ascii="David" w:hAnsi="David"/>
          <w:rtl/>
        </w:rPr>
      </w:pPr>
      <w:r w:rsidRPr="00C0762C">
        <w:rPr>
          <w:rFonts w:ascii="David" w:hAnsi="David"/>
          <w:rtl/>
        </w:rPr>
        <w:t xml:space="preserve">המנגנון החלופי לפתיחת תיבת המכרזים האלקטרונית יופעל רק לאחר </w:t>
      </w:r>
      <w:r>
        <w:rPr>
          <w:rFonts w:ascii="David" w:hAnsi="David" w:hint="cs"/>
          <w:rtl/>
        </w:rPr>
        <w:t>שתועבר</w:t>
      </w:r>
      <w:r w:rsidRPr="00C0762C">
        <w:rPr>
          <w:rFonts w:ascii="David" w:hAnsi="David"/>
          <w:rtl/>
        </w:rPr>
        <w:t xml:space="preserve"> פניה בנושא </w:t>
      </w:r>
      <w:r>
        <w:rPr>
          <w:rFonts w:ascii="David" w:hAnsi="David" w:hint="cs"/>
          <w:rtl/>
        </w:rPr>
        <w:t xml:space="preserve">אל הספק הרשום מטעם המזמין, </w:t>
      </w:r>
      <w:r w:rsidRPr="00C0762C">
        <w:rPr>
          <w:rFonts w:ascii="David" w:hAnsi="David"/>
          <w:rtl/>
        </w:rPr>
        <w:t xml:space="preserve">וזאת רק לאחר מועד פתיחת תיבת המכרזים האלקטרונית, ולא בשום מקרה אחר. </w:t>
      </w:r>
    </w:p>
    <w:p w:rsidR="00174B55" w:rsidRPr="006C0A33" w:rsidRDefault="00174B55" w:rsidP="00C173CD">
      <w:pPr>
        <w:pStyle w:val="2"/>
        <w:spacing w:before="120" w:after="0" w:line="360" w:lineRule="auto"/>
        <w:ind w:left="766" w:hanging="709"/>
        <w:rPr>
          <w:rFonts w:ascii="David" w:hAnsi="David"/>
          <w:sz w:val="32"/>
          <w:szCs w:val="32"/>
        </w:rPr>
      </w:pPr>
      <w:bookmarkStart w:id="348" w:name="_כללים_נוספים_לגבי_2"/>
      <w:bookmarkStart w:id="349" w:name="_Toc514073246"/>
      <w:bookmarkStart w:id="350" w:name="_Toc514073573"/>
      <w:bookmarkEnd w:id="348"/>
      <w:r w:rsidRPr="000A53AF">
        <w:rPr>
          <w:rFonts w:ascii="David" w:hAnsi="David" w:hint="eastAsia"/>
          <w:sz w:val="32"/>
          <w:szCs w:val="32"/>
          <w:rtl/>
        </w:rPr>
        <w:t>כללים</w:t>
      </w:r>
      <w:r w:rsidRPr="000A53AF">
        <w:rPr>
          <w:rFonts w:ascii="David" w:hAnsi="David"/>
          <w:sz w:val="32"/>
          <w:szCs w:val="32"/>
          <w:rtl/>
        </w:rPr>
        <w:t xml:space="preserve"> </w:t>
      </w:r>
      <w:r w:rsidRPr="000A53AF">
        <w:rPr>
          <w:rFonts w:ascii="David" w:hAnsi="David" w:hint="eastAsia"/>
          <w:sz w:val="32"/>
          <w:szCs w:val="32"/>
          <w:rtl/>
        </w:rPr>
        <w:t>נוספים</w:t>
      </w:r>
      <w:r w:rsidRPr="000A53AF">
        <w:rPr>
          <w:rFonts w:ascii="David" w:hAnsi="David"/>
          <w:sz w:val="32"/>
          <w:szCs w:val="32"/>
          <w:rtl/>
        </w:rPr>
        <w:t xml:space="preserve"> </w:t>
      </w:r>
      <w:r w:rsidRPr="000A53AF">
        <w:rPr>
          <w:rFonts w:ascii="David" w:hAnsi="David" w:hint="eastAsia"/>
          <w:sz w:val="32"/>
          <w:szCs w:val="32"/>
          <w:rtl/>
        </w:rPr>
        <w:t>לגבי</w:t>
      </w:r>
      <w:r w:rsidRPr="000A53AF">
        <w:rPr>
          <w:rFonts w:ascii="David" w:hAnsi="David"/>
          <w:sz w:val="32"/>
          <w:szCs w:val="32"/>
          <w:rtl/>
        </w:rPr>
        <w:t xml:space="preserve"> </w:t>
      </w:r>
      <w:r>
        <w:rPr>
          <w:rFonts w:ascii="David" w:hAnsi="David" w:hint="cs"/>
          <w:sz w:val="32"/>
          <w:szCs w:val="32"/>
          <w:rtl/>
        </w:rPr>
        <w:t>המערכת הממוחשבת</w:t>
      </w:r>
      <w:bookmarkEnd w:id="349"/>
      <w:bookmarkEnd w:id="350"/>
    </w:p>
    <w:p w:rsidR="00174B55" w:rsidRPr="00AF37B9" w:rsidRDefault="00174B55" w:rsidP="00174B55">
      <w:pPr>
        <w:pStyle w:val="31"/>
        <w:tabs>
          <w:tab w:val="clear" w:pos="1334"/>
          <w:tab w:val="left" w:pos="909"/>
        </w:tabs>
        <w:spacing w:before="120" w:after="0"/>
        <w:ind w:left="909" w:hanging="567"/>
        <w:rPr>
          <w:rFonts w:ascii="David" w:hAnsi="David"/>
          <w:b/>
          <w:bCs/>
          <w:sz w:val="28"/>
          <w:szCs w:val="28"/>
        </w:rPr>
      </w:pPr>
      <w:r w:rsidRPr="00AF37B9">
        <w:rPr>
          <w:rFonts w:ascii="David" w:hAnsi="David" w:hint="cs"/>
          <w:b/>
          <w:bCs/>
          <w:sz w:val="28"/>
          <w:szCs w:val="28"/>
          <w:rtl/>
        </w:rPr>
        <w:t>דיווחים שוטפים</w:t>
      </w:r>
    </w:p>
    <w:p w:rsidR="00174B55" w:rsidRDefault="00174B55" w:rsidP="00174B55">
      <w:pPr>
        <w:pStyle w:val="31"/>
        <w:numPr>
          <w:ilvl w:val="0"/>
          <w:numId w:val="0"/>
        </w:numPr>
        <w:tabs>
          <w:tab w:val="clear" w:pos="1334"/>
          <w:tab w:val="left" w:pos="909"/>
        </w:tabs>
        <w:spacing w:before="120" w:after="0"/>
        <w:ind w:left="909"/>
        <w:rPr>
          <w:rFonts w:ascii="David" w:hAnsi="David"/>
          <w:sz w:val="24"/>
          <w:szCs w:val="24"/>
          <w:rtl/>
        </w:rPr>
      </w:pPr>
      <w:r w:rsidRPr="006F3B0D">
        <w:rPr>
          <w:rFonts w:ascii="David" w:hAnsi="David" w:hint="cs"/>
          <w:sz w:val="24"/>
          <w:szCs w:val="24"/>
          <w:rtl/>
        </w:rPr>
        <w:t>הספקים הרשומים יגיש</w:t>
      </w:r>
      <w:r>
        <w:rPr>
          <w:rFonts w:ascii="David" w:hAnsi="David" w:hint="cs"/>
          <w:sz w:val="24"/>
          <w:szCs w:val="24"/>
          <w:rtl/>
        </w:rPr>
        <w:t>ו</w:t>
      </w:r>
      <w:r w:rsidRPr="006F3B0D">
        <w:rPr>
          <w:rFonts w:ascii="David" w:hAnsi="David" w:hint="cs"/>
          <w:sz w:val="24"/>
          <w:szCs w:val="24"/>
          <w:rtl/>
        </w:rPr>
        <w:t xml:space="preserve"> לעורך המכרז דו"חות</w:t>
      </w:r>
      <w:r>
        <w:rPr>
          <w:rFonts w:ascii="David" w:hAnsi="David" w:hint="cs"/>
          <w:sz w:val="24"/>
          <w:szCs w:val="24"/>
          <w:rtl/>
        </w:rPr>
        <w:t xml:space="preserve"> בכל עניין </w:t>
      </w:r>
      <w:r w:rsidRPr="006F3B0D">
        <w:rPr>
          <w:rFonts w:ascii="David" w:hAnsi="David" w:hint="cs"/>
          <w:sz w:val="24"/>
          <w:szCs w:val="24"/>
          <w:rtl/>
        </w:rPr>
        <w:t xml:space="preserve"> </w:t>
      </w:r>
      <w:r>
        <w:rPr>
          <w:rFonts w:ascii="David" w:hAnsi="David" w:hint="cs"/>
          <w:sz w:val="24"/>
          <w:szCs w:val="24"/>
          <w:rtl/>
        </w:rPr>
        <w:t xml:space="preserve">אשר יידרש, לפי שיקול דעתו של עורך המכרז, </w:t>
      </w:r>
      <w:r w:rsidRPr="006F3B0D">
        <w:rPr>
          <w:rFonts w:ascii="David" w:hAnsi="David" w:hint="cs"/>
          <w:sz w:val="24"/>
          <w:szCs w:val="24"/>
          <w:rtl/>
        </w:rPr>
        <w:t>אשר יהיו ערוכים בשפה העברית ובפורמט, מבנה, תכולה ומועדים כפי שייקבע</w:t>
      </w:r>
      <w:r>
        <w:rPr>
          <w:rFonts w:ascii="David" w:hAnsi="David" w:hint="cs"/>
          <w:sz w:val="24"/>
          <w:szCs w:val="24"/>
          <w:rtl/>
        </w:rPr>
        <w:t>ו</w:t>
      </w:r>
      <w:r w:rsidRPr="006F3B0D">
        <w:rPr>
          <w:rFonts w:ascii="David" w:hAnsi="David" w:hint="cs"/>
          <w:sz w:val="24"/>
          <w:szCs w:val="24"/>
          <w:rtl/>
        </w:rPr>
        <w:t xml:space="preserve"> מעת לעת על ידי עורך המכרז. כל דו"ח כאמור יימסר בנייר, במדיה אופטית או דיגיטלית, במספר עותקים והכל כפי שיקבע עורך המכרז. </w:t>
      </w:r>
    </w:p>
    <w:p w:rsidR="00174B55" w:rsidRPr="00AF37B9" w:rsidRDefault="00174B55" w:rsidP="00174B55">
      <w:pPr>
        <w:pStyle w:val="31"/>
        <w:tabs>
          <w:tab w:val="clear" w:pos="1334"/>
          <w:tab w:val="left" w:pos="909"/>
        </w:tabs>
        <w:spacing w:before="120" w:after="0"/>
        <w:ind w:left="909" w:hanging="567"/>
        <w:rPr>
          <w:rFonts w:ascii="David" w:hAnsi="David"/>
          <w:b/>
          <w:bCs/>
          <w:sz w:val="28"/>
          <w:szCs w:val="28"/>
          <w:rtl/>
        </w:rPr>
      </w:pPr>
      <w:r w:rsidRPr="00AF37B9">
        <w:rPr>
          <w:rFonts w:ascii="David" w:hAnsi="David" w:hint="cs"/>
          <w:b/>
          <w:bCs/>
          <w:sz w:val="28"/>
          <w:szCs w:val="28"/>
          <w:rtl/>
        </w:rPr>
        <w:t>אופן טיפול בתלונות</w:t>
      </w:r>
    </w:p>
    <w:p w:rsidR="00174B55" w:rsidRPr="006C0A33" w:rsidRDefault="00174B55" w:rsidP="00174B55">
      <w:pPr>
        <w:pStyle w:val="41"/>
        <w:tabs>
          <w:tab w:val="clear" w:pos="1759"/>
        </w:tabs>
        <w:spacing w:before="120" w:after="0"/>
        <w:ind w:left="1334" w:hanging="425"/>
        <w:jc w:val="both"/>
        <w:rPr>
          <w:rFonts w:ascii="David" w:hAnsi="David"/>
        </w:rPr>
      </w:pPr>
      <w:r w:rsidRPr="006C0A33">
        <w:rPr>
          <w:rFonts w:ascii="David" w:hAnsi="David" w:hint="eastAsia"/>
          <w:rtl/>
        </w:rPr>
        <w:t>כל</w:t>
      </w:r>
      <w:r w:rsidRPr="006C0A33">
        <w:rPr>
          <w:rFonts w:ascii="David" w:hAnsi="David"/>
          <w:rtl/>
        </w:rPr>
        <w:t xml:space="preserve"> </w:t>
      </w:r>
      <w:r w:rsidRPr="006C0A33">
        <w:rPr>
          <w:rFonts w:ascii="David" w:hAnsi="David" w:hint="eastAsia"/>
          <w:rtl/>
        </w:rPr>
        <w:t>מ</w:t>
      </w:r>
      <w:r>
        <w:rPr>
          <w:rFonts w:ascii="David" w:hAnsi="David" w:hint="cs"/>
          <w:rtl/>
        </w:rPr>
        <w:t>זמין</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להגיש</w:t>
      </w:r>
      <w:r w:rsidRPr="006C0A33">
        <w:rPr>
          <w:rFonts w:ascii="David" w:hAnsi="David"/>
          <w:rtl/>
        </w:rPr>
        <w:t xml:space="preserve"> </w:t>
      </w:r>
      <w:r>
        <w:rPr>
          <w:rFonts w:ascii="David" w:hAnsi="David" w:hint="cs"/>
          <w:rtl/>
        </w:rPr>
        <w:t>לעורך המכרז</w:t>
      </w:r>
      <w:r w:rsidRPr="006C0A33">
        <w:rPr>
          <w:rFonts w:ascii="David" w:hAnsi="David"/>
          <w:rtl/>
        </w:rPr>
        <w:t xml:space="preserve"> </w:t>
      </w:r>
      <w:r w:rsidRPr="006C0A33">
        <w:rPr>
          <w:rFonts w:ascii="David" w:hAnsi="David" w:hint="eastAsia"/>
          <w:rtl/>
        </w:rPr>
        <w:t>תלונה</w:t>
      </w:r>
      <w:r w:rsidRPr="006C0A33">
        <w:rPr>
          <w:rFonts w:ascii="David" w:hAnsi="David"/>
          <w:rtl/>
        </w:rPr>
        <w:t xml:space="preserve">/ות </w:t>
      </w:r>
      <w:r w:rsidRPr="006C0A33">
        <w:rPr>
          <w:rFonts w:ascii="David" w:hAnsi="David" w:hint="eastAsia"/>
          <w:rtl/>
        </w:rPr>
        <w:t>בכתב</w:t>
      </w:r>
      <w:r w:rsidRPr="006C0A33">
        <w:rPr>
          <w:rFonts w:ascii="David" w:hAnsi="David"/>
          <w:rtl/>
        </w:rPr>
        <w:t xml:space="preserve"> </w:t>
      </w:r>
      <w:r w:rsidRPr="006C0A33">
        <w:rPr>
          <w:rFonts w:ascii="David" w:hAnsi="David" w:hint="eastAsia"/>
          <w:rtl/>
        </w:rPr>
        <w:t>לגבי</w:t>
      </w:r>
      <w:r w:rsidRPr="006C0A33">
        <w:rPr>
          <w:rFonts w:ascii="David" w:hAnsi="David"/>
          <w:rtl/>
        </w:rPr>
        <w:t xml:space="preserve"> </w:t>
      </w:r>
      <w:r w:rsidRPr="006C0A33">
        <w:rPr>
          <w:rFonts w:ascii="David" w:hAnsi="David" w:hint="eastAsia"/>
          <w:rtl/>
        </w:rPr>
        <w:t>ספק</w:t>
      </w:r>
      <w:r w:rsidRPr="006C0A33">
        <w:rPr>
          <w:rFonts w:ascii="David" w:hAnsi="David"/>
          <w:rtl/>
        </w:rPr>
        <w:t xml:space="preserve"> </w:t>
      </w:r>
      <w:r w:rsidRPr="006C0A33">
        <w:rPr>
          <w:rFonts w:ascii="David" w:hAnsi="David" w:hint="eastAsia"/>
          <w:rtl/>
        </w:rPr>
        <w:t>רשום</w:t>
      </w:r>
      <w:r w:rsidRPr="006C0A33">
        <w:rPr>
          <w:rFonts w:ascii="David" w:hAnsi="David"/>
          <w:rtl/>
        </w:rPr>
        <w:t xml:space="preserve"> </w:t>
      </w:r>
      <w:r w:rsidRPr="006C0A33">
        <w:rPr>
          <w:rFonts w:ascii="David" w:hAnsi="David" w:hint="eastAsia"/>
          <w:rtl/>
        </w:rPr>
        <w:t>הכלול</w:t>
      </w:r>
      <w:r w:rsidRPr="006C0A33">
        <w:rPr>
          <w:rFonts w:ascii="David" w:hAnsi="David"/>
          <w:rtl/>
        </w:rPr>
        <w:t xml:space="preserve"> </w:t>
      </w:r>
      <w:r w:rsidRPr="006C0A33">
        <w:rPr>
          <w:rFonts w:ascii="David" w:hAnsi="David" w:hint="eastAsia"/>
          <w:rtl/>
        </w:rPr>
        <w:t>ברשימה</w:t>
      </w:r>
      <w:r w:rsidRPr="006C0A33">
        <w:rPr>
          <w:rFonts w:ascii="David" w:hAnsi="David"/>
          <w:rtl/>
        </w:rPr>
        <w:t xml:space="preserve"> </w:t>
      </w:r>
      <w:r w:rsidRPr="006C0A33">
        <w:rPr>
          <w:rFonts w:ascii="David" w:hAnsi="David" w:hint="eastAsia"/>
          <w:rtl/>
        </w:rPr>
        <w:t>כלשהי</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מי</w:t>
      </w:r>
      <w:r w:rsidRPr="006C0A33">
        <w:rPr>
          <w:rFonts w:ascii="David" w:hAnsi="David"/>
          <w:rtl/>
        </w:rPr>
        <w:t xml:space="preserve"> </w:t>
      </w:r>
      <w:r w:rsidRPr="006C0A33">
        <w:rPr>
          <w:rFonts w:ascii="David" w:hAnsi="David" w:hint="eastAsia"/>
          <w:rtl/>
        </w:rPr>
        <w:t>מטעמו</w:t>
      </w:r>
      <w:r w:rsidRPr="006C0A33">
        <w:rPr>
          <w:rFonts w:ascii="David" w:hAnsi="David"/>
          <w:rtl/>
        </w:rPr>
        <w:t xml:space="preserve"> </w:t>
      </w:r>
      <w:r w:rsidRPr="006C0A33">
        <w:rPr>
          <w:rFonts w:ascii="David" w:hAnsi="David" w:hint="eastAsia"/>
          <w:rtl/>
        </w:rPr>
        <w:t>ביחס</w:t>
      </w:r>
      <w:r w:rsidRPr="006C0A33">
        <w:rPr>
          <w:rFonts w:ascii="David" w:hAnsi="David"/>
          <w:rtl/>
        </w:rPr>
        <w:t xml:space="preserve"> </w:t>
      </w:r>
      <w:r w:rsidRPr="006C0A33">
        <w:rPr>
          <w:rFonts w:ascii="David" w:hAnsi="David" w:hint="eastAsia"/>
          <w:rtl/>
        </w:rPr>
        <w:t>לטיב</w:t>
      </w:r>
      <w:r w:rsidRPr="006C0A33">
        <w:rPr>
          <w:rFonts w:ascii="David" w:hAnsi="David"/>
          <w:rtl/>
        </w:rPr>
        <w:t xml:space="preserve"> </w:t>
      </w:r>
      <w:r w:rsidRPr="006C0A33">
        <w:rPr>
          <w:rFonts w:ascii="David" w:hAnsi="David" w:hint="eastAsia"/>
          <w:rtl/>
        </w:rPr>
        <w:t>העבודה</w:t>
      </w:r>
      <w:r w:rsidRPr="006C0A33">
        <w:rPr>
          <w:rFonts w:ascii="David" w:hAnsi="David"/>
          <w:rtl/>
        </w:rPr>
        <w:t xml:space="preserve"> </w:t>
      </w:r>
      <w:r w:rsidRPr="006C0A33">
        <w:rPr>
          <w:rFonts w:ascii="David" w:hAnsi="David" w:hint="eastAsia"/>
          <w:rtl/>
        </w:rPr>
        <w:t>שבוצעה</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ידי</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מי</w:t>
      </w:r>
      <w:r w:rsidRPr="006C0A33">
        <w:rPr>
          <w:rFonts w:ascii="David" w:hAnsi="David"/>
          <w:rtl/>
        </w:rPr>
        <w:t xml:space="preserve"> </w:t>
      </w:r>
      <w:r w:rsidRPr="006C0A33">
        <w:rPr>
          <w:rFonts w:ascii="David" w:hAnsi="David" w:hint="eastAsia"/>
          <w:rtl/>
        </w:rPr>
        <w:t>מטעמו</w:t>
      </w:r>
      <w:r w:rsidRPr="006C0A33">
        <w:rPr>
          <w:rFonts w:ascii="David" w:hAnsi="David"/>
          <w:rtl/>
        </w:rPr>
        <w:t xml:space="preserve">, </w:t>
      </w:r>
      <w:r w:rsidRPr="006C0A33">
        <w:rPr>
          <w:rFonts w:ascii="David" w:hAnsi="David" w:hint="eastAsia"/>
          <w:rtl/>
        </w:rPr>
        <w:t>הפרת</w:t>
      </w:r>
      <w:r w:rsidRPr="006C0A33">
        <w:rPr>
          <w:rFonts w:ascii="David" w:hAnsi="David"/>
          <w:rtl/>
        </w:rPr>
        <w:t xml:space="preserve"> </w:t>
      </w:r>
      <w:r w:rsidRPr="006C0A33">
        <w:rPr>
          <w:rFonts w:ascii="David" w:hAnsi="David" w:hint="eastAsia"/>
          <w:rtl/>
        </w:rPr>
        <w:t>תנאי</w:t>
      </w:r>
      <w:r w:rsidRPr="006C0A33">
        <w:rPr>
          <w:rFonts w:ascii="David" w:hAnsi="David"/>
          <w:rtl/>
        </w:rPr>
        <w:t xml:space="preserve"> </w:t>
      </w:r>
      <w:r w:rsidRPr="006C0A33">
        <w:rPr>
          <w:rFonts w:ascii="David" w:hAnsi="David" w:hint="eastAsia"/>
          <w:rtl/>
        </w:rPr>
        <w:t>ההתקשרות</w:t>
      </w:r>
      <w:r w:rsidRPr="006C0A33">
        <w:rPr>
          <w:rFonts w:ascii="David" w:hAnsi="David"/>
          <w:rtl/>
        </w:rPr>
        <w:t xml:space="preserve">, </w:t>
      </w:r>
      <w:r w:rsidRPr="006C0A33">
        <w:rPr>
          <w:rFonts w:ascii="David" w:hAnsi="David" w:hint="eastAsia"/>
          <w:rtl/>
        </w:rPr>
        <w:t>התייחסות</w:t>
      </w:r>
      <w:r w:rsidRPr="006C0A33">
        <w:rPr>
          <w:rFonts w:ascii="David" w:hAnsi="David"/>
          <w:rtl/>
        </w:rPr>
        <w:t xml:space="preserve"> </w:t>
      </w:r>
      <w:r>
        <w:rPr>
          <w:rFonts w:ascii="David" w:hAnsi="David" w:hint="cs"/>
          <w:rtl/>
        </w:rPr>
        <w:t>לפניות פרטניות</w:t>
      </w:r>
      <w:r w:rsidRPr="006C0A33">
        <w:rPr>
          <w:rFonts w:ascii="David" w:hAnsi="David"/>
          <w:rtl/>
        </w:rPr>
        <w:t xml:space="preserve"> </w:t>
      </w:r>
      <w:r w:rsidRPr="006C0A33">
        <w:rPr>
          <w:rFonts w:ascii="David" w:hAnsi="David" w:hint="eastAsia"/>
          <w:rtl/>
        </w:rPr>
        <w:t>שלא</w:t>
      </w:r>
      <w:r w:rsidRPr="006C0A33">
        <w:rPr>
          <w:rFonts w:ascii="David" w:hAnsi="David"/>
          <w:rtl/>
        </w:rPr>
        <w:t xml:space="preserve"> </w:t>
      </w:r>
      <w:r w:rsidRPr="006C0A33">
        <w:rPr>
          <w:rFonts w:ascii="David" w:hAnsi="David" w:hint="eastAsia"/>
          <w:rtl/>
        </w:rPr>
        <w:t>בתום</w:t>
      </w:r>
      <w:r w:rsidRPr="006C0A33">
        <w:rPr>
          <w:rFonts w:ascii="David" w:hAnsi="David"/>
          <w:rtl/>
        </w:rPr>
        <w:t xml:space="preserve"> </w:t>
      </w:r>
      <w:r w:rsidRPr="006C0A33">
        <w:rPr>
          <w:rFonts w:ascii="David" w:hAnsi="David" w:hint="eastAsia"/>
          <w:rtl/>
        </w:rPr>
        <w:t>לב</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בדרך</w:t>
      </w:r>
      <w:r w:rsidRPr="006C0A33">
        <w:rPr>
          <w:rFonts w:ascii="David" w:hAnsi="David"/>
          <w:rtl/>
        </w:rPr>
        <w:t xml:space="preserve"> </w:t>
      </w:r>
      <w:r w:rsidRPr="006C0A33">
        <w:rPr>
          <w:rFonts w:ascii="David" w:hAnsi="David" w:hint="eastAsia"/>
          <w:rtl/>
        </w:rPr>
        <w:t>המקובלת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מפאת</w:t>
      </w:r>
      <w:r w:rsidRPr="006C0A33">
        <w:rPr>
          <w:rFonts w:ascii="David" w:hAnsi="David"/>
          <w:rtl/>
        </w:rPr>
        <w:t xml:space="preserve"> </w:t>
      </w:r>
      <w:r w:rsidRPr="006C0A33">
        <w:rPr>
          <w:rFonts w:ascii="David" w:hAnsi="David" w:hint="eastAsia"/>
          <w:rtl/>
        </w:rPr>
        <w:t>התנהגות</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הולמת</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מי</w:t>
      </w:r>
      <w:r w:rsidRPr="006C0A33">
        <w:rPr>
          <w:rFonts w:ascii="David" w:hAnsi="David"/>
          <w:rtl/>
        </w:rPr>
        <w:t xml:space="preserve"> </w:t>
      </w:r>
      <w:r w:rsidRPr="006C0A33">
        <w:rPr>
          <w:rFonts w:ascii="David" w:hAnsi="David" w:hint="eastAsia"/>
          <w:rtl/>
        </w:rPr>
        <w:t>מטעמו</w:t>
      </w:r>
      <w:r w:rsidRPr="006C0A33">
        <w:rPr>
          <w:rFonts w:ascii="David" w:hAnsi="David"/>
          <w:rtl/>
        </w:rPr>
        <w:t xml:space="preserve">, </w:t>
      </w:r>
      <w:r w:rsidRPr="006C0A33">
        <w:rPr>
          <w:rFonts w:ascii="David" w:hAnsi="David" w:hint="eastAsia"/>
          <w:rtl/>
        </w:rPr>
        <w:t>ובכלל</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Pr="006C0A33">
        <w:rPr>
          <w:rFonts w:ascii="David" w:hAnsi="David" w:hint="eastAsia"/>
          <w:rtl/>
        </w:rPr>
        <w:t>אי</w:t>
      </w:r>
      <w:r>
        <w:rPr>
          <w:rFonts w:ascii="David" w:hAnsi="David" w:hint="cs"/>
          <w:rtl/>
        </w:rPr>
        <w:t>-</w:t>
      </w:r>
      <w:r w:rsidRPr="006C0A33">
        <w:rPr>
          <w:rFonts w:ascii="David" w:hAnsi="David" w:hint="eastAsia"/>
          <w:rtl/>
        </w:rPr>
        <w:t>הגשת</w:t>
      </w:r>
      <w:r w:rsidRPr="006C0A33">
        <w:rPr>
          <w:rFonts w:ascii="David" w:hAnsi="David"/>
          <w:rtl/>
        </w:rPr>
        <w:t xml:space="preserve"> </w:t>
      </w:r>
      <w:r w:rsidRPr="006C0A33">
        <w:rPr>
          <w:rFonts w:ascii="David" w:hAnsi="David" w:hint="eastAsia"/>
          <w:rtl/>
        </w:rPr>
        <w:t>מסמכים</w:t>
      </w:r>
      <w:r w:rsidRPr="006C0A33">
        <w:rPr>
          <w:rFonts w:ascii="David" w:hAnsi="David"/>
          <w:rtl/>
        </w:rPr>
        <w:t xml:space="preserve">, </w:t>
      </w:r>
      <w:r w:rsidRPr="006C0A33">
        <w:rPr>
          <w:rFonts w:ascii="David" w:hAnsi="David" w:hint="eastAsia"/>
          <w:rtl/>
        </w:rPr>
        <w:t>אישורים</w:t>
      </w:r>
      <w:r w:rsidRPr="006C0A33">
        <w:rPr>
          <w:rFonts w:ascii="David" w:hAnsi="David"/>
          <w:rtl/>
        </w:rPr>
        <w:t xml:space="preserve"> </w:t>
      </w:r>
      <w:r w:rsidRPr="006C0A33">
        <w:rPr>
          <w:rFonts w:ascii="David" w:hAnsi="David" w:hint="eastAsia"/>
          <w:rtl/>
        </w:rPr>
        <w:t>ותעודות</w:t>
      </w:r>
      <w:r w:rsidRPr="006C0A33">
        <w:rPr>
          <w:rFonts w:ascii="David" w:hAnsi="David"/>
          <w:rtl/>
        </w:rPr>
        <w:t xml:space="preserve"> </w:t>
      </w:r>
      <w:r w:rsidRPr="006C0A33">
        <w:rPr>
          <w:rFonts w:ascii="David" w:hAnsi="David" w:hint="eastAsia"/>
          <w:rtl/>
        </w:rPr>
        <w:t>המחויבים</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פי</w:t>
      </w:r>
      <w:r w:rsidRPr="006C0A33">
        <w:rPr>
          <w:rFonts w:ascii="David" w:hAnsi="David"/>
          <w:rtl/>
        </w:rPr>
        <w:t xml:space="preserve"> </w:t>
      </w:r>
      <w:r w:rsidRPr="006C0A33">
        <w:rPr>
          <w:rFonts w:ascii="David" w:hAnsi="David" w:hint="eastAsia"/>
          <w:rtl/>
        </w:rPr>
        <w:t>החוזה</w:t>
      </w:r>
      <w:r w:rsidRPr="006C0A33">
        <w:rPr>
          <w:rFonts w:ascii="David" w:hAnsi="David"/>
          <w:rtl/>
        </w:rPr>
        <w:t xml:space="preserve">. </w:t>
      </w:r>
      <w:r w:rsidRPr="006C0A33">
        <w:rPr>
          <w:rFonts w:ascii="David" w:hAnsi="David" w:hint="eastAsia"/>
          <w:rtl/>
        </w:rPr>
        <w:t>כל</w:t>
      </w:r>
      <w:r w:rsidRPr="006C0A33">
        <w:rPr>
          <w:rFonts w:ascii="David" w:hAnsi="David"/>
          <w:rtl/>
        </w:rPr>
        <w:t xml:space="preserve"> </w:t>
      </w:r>
      <w:r w:rsidRPr="006C0A33">
        <w:rPr>
          <w:rFonts w:ascii="David" w:hAnsi="David" w:hint="eastAsia"/>
          <w:rtl/>
        </w:rPr>
        <w:t>תלונה</w:t>
      </w:r>
      <w:r w:rsidRPr="006C0A33">
        <w:rPr>
          <w:rFonts w:ascii="David" w:hAnsi="David"/>
          <w:rtl/>
        </w:rPr>
        <w:t xml:space="preserve"> </w:t>
      </w:r>
      <w:r w:rsidRPr="006C0A33">
        <w:rPr>
          <w:rFonts w:ascii="David" w:hAnsi="David" w:hint="eastAsia"/>
          <w:rtl/>
        </w:rPr>
        <w:t>שתועבר</w:t>
      </w:r>
      <w:r w:rsidRPr="006C0A33">
        <w:rPr>
          <w:rFonts w:ascii="David" w:hAnsi="David"/>
          <w:rtl/>
        </w:rPr>
        <w:t xml:space="preserve"> </w:t>
      </w:r>
      <w:r>
        <w:rPr>
          <w:rFonts w:ascii="David" w:hAnsi="David" w:hint="cs"/>
          <w:rtl/>
        </w:rPr>
        <w:t>לעורך המכרז</w:t>
      </w:r>
      <w:r w:rsidRPr="006C0A33">
        <w:rPr>
          <w:rFonts w:ascii="David" w:hAnsi="David"/>
          <w:rtl/>
        </w:rPr>
        <w:t xml:space="preserve">, </w:t>
      </w:r>
      <w:r>
        <w:rPr>
          <w:rFonts w:ascii="David" w:hAnsi="David" w:hint="cs"/>
          <w:rtl/>
        </w:rPr>
        <w:t>תלווה במכתב מאת נציג המזמין ובהחלטת ועדת המכרזים המשרדית לעניין זה</w:t>
      </w:r>
      <w:r w:rsidRPr="006C0A33">
        <w:rPr>
          <w:rFonts w:ascii="David" w:hAnsi="David"/>
          <w:rtl/>
        </w:rPr>
        <w:t>.</w:t>
      </w:r>
    </w:p>
    <w:p w:rsidR="00174B55" w:rsidRPr="006C0A33" w:rsidRDefault="00174B55" w:rsidP="00CE6E93">
      <w:pPr>
        <w:pStyle w:val="41"/>
        <w:tabs>
          <w:tab w:val="clear" w:pos="1759"/>
        </w:tabs>
        <w:spacing w:before="120" w:after="0"/>
        <w:ind w:left="1334" w:hanging="425"/>
        <w:jc w:val="both"/>
        <w:rPr>
          <w:rFonts w:ascii="David" w:hAnsi="David"/>
        </w:rPr>
      </w:pPr>
      <w:r w:rsidRPr="006C0A33">
        <w:rPr>
          <w:rFonts w:ascii="David" w:hAnsi="David" w:hint="eastAsia"/>
          <w:rtl/>
        </w:rPr>
        <w:t>הוגשה</w:t>
      </w:r>
      <w:r w:rsidRPr="006C0A33">
        <w:rPr>
          <w:rFonts w:ascii="David" w:hAnsi="David"/>
          <w:rtl/>
        </w:rPr>
        <w:t xml:space="preserve"> </w:t>
      </w:r>
      <w:r w:rsidRPr="006C0A33">
        <w:rPr>
          <w:rFonts w:ascii="David" w:hAnsi="David" w:hint="eastAsia"/>
          <w:rtl/>
        </w:rPr>
        <w:t>תלונה</w:t>
      </w:r>
      <w:r w:rsidRPr="006C0A33">
        <w:rPr>
          <w:rFonts w:ascii="David" w:hAnsi="David"/>
          <w:rtl/>
        </w:rPr>
        <w:t xml:space="preserve"> </w:t>
      </w:r>
      <w:r w:rsidRPr="006C0A33">
        <w:rPr>
          <w:rFonts w:ascii="David" w:hAnsi="David" w:hint="eastAsia"/>
          <w:rtl/>
        </w:rPr>
        <w:t>כאמור</w:t>
      </w:r>
      <w:r w:rsidRPr="006C0A33">
        <w:rPr>
          <w:rFonts w:ascii="David" w:hAnsi="David"/>
          <w:rtl/>
        </w:rPr>
        <w:t xml:space="preserve"> </w:t>
      </w:r>
      <w:r>
        <w:rPr>
          <w:rFonts w:ascii="David" w:hAnsi="David" w:hint="cs"/>
          <w:rtl/>
        </w:rPr>
        <w:t>לעורך המכרז</w:t>
      </w:r>
      <w:r w:rsidRPr="006C0A33">
        <w:rPr>
          <w:rFonts w:ascii="David" w:hAnsi="David"/>
          <w:rtl/>
        </w:rPr>
        <w:t xml:space="preserve">, </w:t>
      </w:r>
      <w:r>
        <w:rPr>
          <w:rFonts w:ascii="David" w:hAnsi="David" w:hint="cs"/>
          <w:rtl/>
        </w:rPr>
        <w:t xml:space="preserve">יהיה עורך המכרז רשאי </w:t>
      </w:r>
      <w:r w:rsidRPr="006C0A33">
        <w:rPr>
          <w:rFonts w:ascii="David" w:hAnsi="David" w:hint="eastAsia"/>
          <w:rtl/>
        </w:rPr>
        <w:t>לדחות</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התלונה</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הסף</w:t>
      </w:r>
      <w:r w:rsidRPr="006C0A33">
        <w:rPr>
          <w:rFonts w:ascii="David" w:hAnsi="David"/>
          <w:rtl/>
        </w:rPr>
        <w:t xml:space="preserve">, </w:t>
      </w:r>
      <w:r w:rsidRPr="006C0A33">
        <w:rPr>
          <w:rFonts w:ascii="David" w:hAnsi="David" w:hint="eastAsia"/>
          <w:rtl/>
        </w:rPr>
        <w:t>ללא</w:t>
      </w:r>
      <w:r w:rsidRPr="006C0A33">
        <w:rPr>
          <w:rFonts w:ascii="David" w:hAnsi="David"/>
          <w:rtl/>
        </w:rPr>
        <w:t xml:space="preserve"> </w:t>
      </w:r>
      <w:r w:rsidRPr="006C0A33">
        <w:rPr>
          <w:rFonts w:ascii="David" w:hAnsi="David" w:hint="eastAsia"/>
          <w:rtl/>
        </w:rPr>
        <w:t>פנייה</w:t>
      </w:r>
      <w:r w:rsidRPr="006C0A33">
        <w:rPr>
          <w:rFonts w:ascii="David" w:hAnsi="David"/>
          <w:rtl/>
        </w:rPr>
        <w:t xml:space="preserve"> </w:t>
      </w:r>
      <w:r w:rsidRPr="006C0A33">
        <w:rPr>
          <w:rFonts w:ascii="David" w:hAnsi="David" w:hint="eastAsia"/>
          <w:rtl/>
        </w:rPr>
        <w:t>לספק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לפי</w:t>
      </w:r>
      <w:r w:rsidRPr="006C0A33">
        <w:rPr>
          <w:rFonts w:ascii="David" w:hAnsi="David"/>
          <w:rtl/>
        </w:rPr>
        <w:t xml:space="preserve"> </w:t>
      </w:r>
      <w:r w:rsidRPr="006C0A33">
        <w:rPr>
          <w:rFonts w:ascii="David" w:hAnsi="David" w:hint="eastAsia"/>
          <w:rtl/>
        </w:rPr>
        <w:t>שיקול</w:t>
      </w:r>
      <w:r w:rsidRPr="006C0A33">
        <w:rPr>
          <w:rFonts w:ascii="David" w:hAnsi="David"/>
          <w:rtl/>
        </w:rPr>
        <w:t xml:space="preserve"> </w:t>
      </w:r>
      <w:r w:rsidRPr="006C0A33">
        <w:rPr>
          <w:rFonts w:ascii="David" w:hAnsi="David" w:hint="eastAsia"/>
          <w:rtl/>
        </w:rPr>
        <w:t>דעתו</w:t>
      </w:r>
      <w:r w:rsidRPr="006C0A33">
        <w:rPr>
          <w:rFonts w:ascii="David" w:hAnsi="David"/>
          <w:rtl/>
        </w:rPr>
        <w:t xml:space="preserve"> </w:t>
      </w:r>
      <w:r>
        <w:rPr>
          <w:rFonts w:ascii="David" w:hAnsi="David" w:hint="cs"/>
          <w:rtl/>
        </w:rPr>
        <w:t>הבלעדי</w:t>
      </w:r>
      <w:r w:rsidRPr="006C0A33">
        <w:rPr>
          <w:rFonts w:ascii="David" w:hAnsi="David"/>
          <w:rtl/>
        </w:rPr>
        <w:t xml:space="preserve">. </w:t>
      </w:r>
      <w:r>
        <w:rPr>
          <w:rFonts w:ascii="David" w:hAnsi="David" w:hint="eastAsia"/>
          <w:rtl/>
        </w:rPr>
        <w:t>החליט</w:t>
      </w:r>
      <w:r w:rsidRPr="006C0A33">
        <w:rPr>
          <w:rFonts w:ascii="David" w:hAnsi="David"/>
          <w:rtl/>
        </w:rPr>
        <w:t xml:space="preserve"> </w:t>
      </w:r>
      <w:r>
        <w:rPr>
          <w:rFonts w:ascii="David" w:hAnsi="David" w:hint="cs"/>
          <w:rtl/>
        </w:rPr>
        <w:t>עורך המכרז שהתלונה</w:t>
      </w:r>
      <w:r w:rsidRPr="006C0A33">
        <w:rPr>
          <w:rFonts w:ascii="David" w:hAnsi="David"/>
          <w:rtl/>
        </w:rPr>
        <w:t xml:space="preserve"> </w:t>
      </w:r>
      <w:r w:rsidRPr="006C0A33">
        <w:rPr>
          <w:rFonts w:ascii="David" w:hAnsi="David" w:hint="eastAsia"/>
          <w:rtl/>
        </w:rPr>
        <w:t>מוצדקת</w:t>
      </w:r>
      <w:r w:rsidRPr="006C0A33">
        <w:rPr>
          <w:rFonts w:ascii="David" w:hAnsi="David"/>
          <w:rtl/>
        </w:rPr>
        <w:t xml:space="preserve">, </w:t>
      </w:r>
      <w:r>
        <w:rPr>
          <w:rFonts w:ascii="David" w:hAnsi="David" w:hint="eastAsia"/>
          <w:rtl/>
        </w:rPr>
        <w:t>רשאי</w:t>
      </w:r>
      <w:r w:rsidRPr="006C0A33">
        <w:rPr>
          <w:rFonts w:ascii="David" w:hAnsi="David"/>
          <w:rtl/>
        </w:rPr>
        <w:t xml:space="preserve"> </w:t>
      </w:r>
      <w:r>
        <w:rPr>
          <w:rFonts w:ascii="David" w:hAnsi="David" w:hint="eastAsia"/>
          <w:rtl/>
        </w:rPr>
        <w:t>ה</w:t>
      </w:r>
      <w:r>
        <w:rPr>
          <w:rFonts w:ascii="David" w:hAnsi="David" w:hint="cs"/>
          <w:rtl/>
        </w:rPr>
        <w:t>ו</w:t>
      </w:r>
      <w:r w:rsidRPr="006C0A33">
        <w:rPr>
          <w:rFonts w:ascii="David" w:hAnsi="David" w:hint="eastAsia"/>
          <w:rtl/>
        </w:rPr>
        <w:t>א</w:t>
      </w:r>
      <w:r w:rsidRPr="006C0A33">
        <w:rPr>
          <w:rFonts w:ascii="David" w:hAnsi="David"/>
          <w:rtl/>
        </w:rPr>
        <w:t xml:space="preserve"> </w:t>
      </w:r>
      <w:r w:rsidRPr="006C0A33">
        <w:rPr>
          <w:rFonts w:ascii="David" w:hAnsi="David" w:hint="eastAsia"/>
          <w:rtl/>
        </w:rPr>
        <w:t>להשעות</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00CE6E93" w:rsidRPr="006C0A33">
        <w:rPr>
          <w:rFonts w:ascii="David" w:hAnsi="David" w:hint="eastAsia"/>
          <w:rtl/>
        </w:rPr>
        <w:t>מ</w:t>
      </w:r>
      <w:r w:rsidR="00CE6E93">
        <w:rPr>
          <w:rFonts w:ascii="David" w:hAnsi="David" w:hint="cs"/>
          <w:rtl/>
        </w:rPr>
        <w:t>קטגוריה</w:t>
      </w:r>
      <w:r w:rsidR="00CE6E93" w:rsidRPr="006C0A33">
        <w:rPr>
          <w:rFonts w:ascii="David" w:hAnsi="David"/>
          <w:rtl/>
        </w:rPr>
        <w:t xml:space="preserve"> </w:t>
      </w:r>
      <w:r w:rsidRPr="006C0A33">
        <w:rPr>
          <w:rFonts w:ascii="David" w:hAnsi="David" w:hint="eastAsia"/>
          <w:rtl/>
        </w:rPr>
        <w:t>אחת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יותר</w:t>
      </w:r>
      <w:r w:rsidRPr="006C0A33">
        <w:rPr>
          <w:rFonts w:ascii="David" w:hAnsi="David"/>
          <w:rtl/>
        </w:rPr>
        <w:t xml:space="preserve"> </w:t>
      </w:r>
      <w:r w:rsidRPr="006C0A33">
        <w:rPr>
          <w:rFonts w:ascii="David" w:hAnsi="David" w:hint="eastAsia"/>
          <w:rtl/>
        </w:rPr>
        <w:t>לתקופה</w:t>
      </w:r>
      <w:r w:rsidRPr="006C0A33">
        <w:rPr>
          <w:rFonts w:ascii="David" w:hAnsi="David"/>
          <w:rtl/>
        </w:rPr>
        <w:t xml:space="preserve"> </w:t>
      </w:r>
      <w:r w:rsidRPr="006C0A33">
        <w:rPr>
          <w:rFonts w:ascii="David" w:hAnsi="David" w:hint="eastAsia"/>
          <w:rtl/>
        </w:rPr>
        <w:t>מוגבלת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עד</w:t>
      </w:r>
      <w:r w:rsidRPr="006C0A33">
        <w:rPr>
          <w:rFonts w:ascii="David" w:hAnsi="David"/>
          <w:rtl/>
        </w:rPr>
        <w:t xml:space="preserve"> </w:t>
      </w:r>
      <w:r w:rsidRPr="006C0A33">
        <w:rPr>
          <w:rFonts w:ascii="David" w:hAnsi="David" w:hint="eastAsia"/>
          <w:rtl/>
        </w:rPr>
        <w:t>תום</w:t>
      </w:r>
      <w:r w:rsidRPr="006C0A33">
        <w:rPr>
          <w:rFonts w:ascii="David" w:hAnsi="David"/>
          <w:rtl/>
        </w:rPr>
        <w:t xml:space="preserve"> </w:t>
      </w:r>
      <w:r w:rsidRPr="006C0A33">
        <w:rPr>
          <w:rFonts w:ascii="David" w:hAnsi="David" w:hint="eastAsia"/>
          <w:rtl/>
        </w:rPr>
        <w:t>תוקפו</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מכרז</w:t>
      </w:r>
      <w:r w:rsidRPr="006C0A33">
        <w:rPr>
          <w:rFonts w:ascii="David" w:hAnsi="David"/>
          <w:rtl/>
        </w:rPr>
        <w:t xml:space="preserve"> </w:t>
      </w:r>
      <w:r w:rsidRPr="006C0A33">
        <w:rPr>
          <w:rFonts w:ascii="David" w:hAnsi="David" w:hint="eastAsia"/>
          <w:rtl/>
        </w:rPr>
        <w:t>זה</w:t>
      </w:r>
      <w:r>
        <w:rPr>
          <w:rFonts w:ascii="David" w:hAnsi="David" w:hint="cs"/>
          <w:rtl/>
        </w:rPr>
        <w:t>, לאחר מתן הזדמנות לספק הרשום לטעון את טענותיו בכתב או לזמן את הספק הרשום לשימוע, בהתאם לשיקול דעתו של עורך המכרז</w:t>
      </w:r>
      <w:r w:rsidRPr="006C0A33">
        <w:rPr>
          <w:rFonts w:ascii="David" w:hAnsi="David"/>
          <w:rtl/>
        </w:rPr>
        <w:t>.</w:t>
      </w:r>
    </w:p>
    <w:p w:rsidR="00174B55" w:rsidRPr="006C0A33" w:rsidRDefault="00174B55" w:rsidP="00174B55">
      <w:pPr>
        <w:pStyle w:val="41"/>
        <w:tabs>
          <w:tab w:val="clear" w:pos="1759"/>
        </w:tabs>
        <w:spacing w:before="120" w:after="0"/>
        <w:ind w:left="1334" w:hanging="425"/>
        <w:jc w:val="both"/>
        <w:rPr>
          <w:rFonts w:ascii="David" w:hAnsi="David"/>
        </w:rPr>
      </w:pPr>
      <w:r w:rsidRPr="006C0A33">
        <w:rPr>
          <w:rFonts w:ascii="David" w:hAnsi="David" w:hint="eastAsia"/>
          <w:rtl/>
        </w:rPr>
        <w:t>הושעה</w:t>
      </w:r>
      <w:r w:rsidRPr="006C0A33">
        <w:rPr>
          <w:rFonts w:ascii="David" w:hAnsi="David"/>
          <w:rtl/>
        </w:rPr>
        <w:t xml:space="preserve"> </w:t>
      </w:r>
      <w:r w:rsidRPr="006C0A33">
        <w:rPr>
          <w:rFonts w:ascii="David" w:hAnsi="David" w:hint="eastAsia"/>
          <w:rtl/>
        </w:rPr>
        <w:t>ספק</w:t>
      </w:r>
      <w:r w:rsidRPr="006C0A33">
        <w:rPr>
          <w:rFonts w:ascii="David" w:hAnsi="David"/>
          <w:rtl/>
        </w:rPr>
        <w:t xml:space="preserve"> </w:t>
      </w:r>
      <w:r w:rsidRPr="006C0A33">
        <w:rPr>
          <w:rFonts w:ascii="David" w:hAnsi="David" w:hint="eastAsia"/>
          <w:rtl/>
        </w:rPr>
        <w:t>רשום</w:t>
      </w:r>
      <w:r w:rsidRPr="006C0A33">
        <w:rPr>
          <w:rFonts w:ascii="David" w:hAnsi="David"/>
          <w:rtl/>
        </w:rPr>
        <w:t xml:space="preserve"> </w:t>
      </w:r>
      <w:r w:rsidRPr="006C0A33">
        <w:rPr>
          <w:rFonts w:ascii="David" w:hAnsi="David" w:hint="eastAsia"/>
          <w:rtl/>
        </w:rPr>
        <w:t>לתקופה</w:t>
      </w:r>
      <w:r w:rsidRPr="006C0A33">
        <w:rPr>
          <w:rFonts w:ascii="David" w:hAnsi="David"/>
          <w:rtl/>
        </w:rPr>
        <w:t xml:space="preserve"> </w:t>
      </w:r>
      <w:r w:rsidRPr="006C0A33">
        <w:rPr>
          <w:rFonts w:ascii="David" w:hAnsi="David" w:hint="eastAsia"/>
          <w:rtl/>
        </w:rPr>
        <w:t>מוגבלת</w:t>
      </w:r>
      <w:r w:rsidRPr="006C0A33">
        <w:rPr>
          <w:rFonts w:ascii="David" w:hAnsi="David"/>
          <w:rtl/>
        </w:rPr>
        <w:t xml:space="preserve">, </w:t>
      </w:r>
      <w:r>
        <w:rPr>
          <w:rFonts w:ascii="David" w:hAnsi="David" w:hint="cs"/>
          <w:rtl/>
        </w:rPr>
        <w:t>רשאי עורך המכרז</w:t>
      </w:r>
      <w:r w:rsidRPr="006C0A33">
        <w:rPr>
          <w:rFonts w:ascii="David" w:hAnsi="David"/>
          <w:rtl/>
        </w:rPr>
        <w:t xml:space="preserve"> </w:t>
      </w:r>
      <w:r w:rsidRPr="006C0A33">
        <w:rPr>
          <w:rFonts w:ascii="David" w:hAnsi="David" w:hint="eastAsia"/>
          <w:rtl/>
        </w:rPr>
        <w:t>לקבוע</w:t>
      </w:r>
      <w:r w:rsidRPr="006C0A33">
        <w:rPr>
          <w:rFonts w:ascii="David" w:hAnsi="David"/>
          <w:rtl/>
        </w:rPr>
        <w:t xml:space="preserve"> </w:t>
      </w:r>
      <w:r w:rsidRPr="006C0A33">
        <w:rPr>
          <w:rFonts w:ascii="David" w:hAnsi="David" w:hint="eastAsia"/>
          <w:rtl/>
        </w:rPr>
        <w:t>תנאים</w:t>
      </w:r>
      <w:r w:rsidRPr="006C0A33">
        <w:rPr>
          <w:rFonts w:ascii="David" w:hAnsi="David"/>
          <w:rtl/>
        </w:rPr>
        <w:t xml:space="preserve"> </w:t>
      </w:r>
      <w:r w:rsidRPr="006C0A33">
        <w:rPr>
          <w:rFonts w:ascii="David" w:hAnsi="David" w:hint="eastAsia"/>
          <w:rtl/>
        </w:rPr>
        <w:t>להחזרתו</w:t>
      </w:r>
      <w:r w:rsidRPr="006C0A33">
        <w:rPr>
          <w:rFonts w:ascii="David" w:hAnsi="David"/>
          <w:rtl/>
        </w:rPr>
        <w:t xml:space="preserve"> </w:t>
      </w:r>
      <w:r>
        <w:rPr>
          <w:rFonts w:ascii="David" w:hAnsi="David" w:hint="cs"/>
          <w:rtl/>
        </w:rPr>
        <w:t>למאגר.</w:t>
      </w:r>
    </w:p>
    <w:p w:rsidR="00174B55" w:rsidRPr="006C0A33" w:rsidRDefault="00174B55" w:rsidP="005040CF">
      <w:pPr>
        <w:pStyle w:val="41"/>
        <w:tabs>
          <w:tab w:val="clear" w:pos="1759"/>
        </w:tabs>
        <w:spacing w:before="120" w:after="0"/>
        <w:ind w:left="1334" w:hanging="425"/>
        <w:jc w:val="both"/>
        <w:rPr>
          <w:rFonts w:ascii="David" w:hAnsi="David"/>
        </w:rPr>
      </w:pPr>
      <w:r w:rsidRPr="006C0A33">
        <w:rPr>
          <w:rFonts w:ascii="David" w:hAnsi="David" w:hint="eastAsia"/>
          <w:rtl/>
        </w:rPr>
        <w:lastRenderedPageBreak/>
        <w:t>במועד</w:t>
      </w:r>
      <w:r w:rsidRPr="006C0A33">
        <w:rPr>
          <w:rFonts w:ascii="David" w:hAnsi="David"/>
          <w:rtl/>
        </w:rPr>
        <w:t xml:space="preserve"> קבלת ההחלטה על ההשעיה, </w:t>
      </w:r>
      <w:r>
        <w:rPr>
          <w:rFonts w:ascii="David" w:hAnsi="David" w:hint="cs"/>
          <w:rtl/>
        </w:rPr>
        <w:t>יודיע עורך המכרז</w:t>
      </w:r>
      <w:r w:rsidRPr="006C0A33">
        <w:rPr>
          <w:rFonts w:ascii="David" w:hAnsi="David"/>
          <w:rtl/>
        </w:rPr>
        <w:t xml:space="preserve"> באופן מידי על </w:t>
      </w:r>
      <w:r>
        <w:rPr>
          <w:rFonts w:ascii="David" w:hAnsi="David"/>
          <w:rtl/>
        </w:rPr>
        <w:t>ההשעיה ותקופתה לספק הרשום</w:t>
      </w:r>
      <w:r w:rsidR="005040CF">
        <w:rPr>
          <w:rFonts w:ascii="David" w:hAnsi="David" w:hint="cs"/>
          <w:rtl/>
        </w:rPr>
        <w:t>.</w:t>
      </w:r>
      <w:r>
        <w:rPr>
          <w:rFonts w:ascii="David" w:hAnsi="David"/>
          <w:rtl/>
        </w:rPr>
        <w:t xml:space="preserve"> </w:t>
      </w:r>
      <w:r w:rsidRPr="006C0A33">
        <w:rPr>
          <w:rFonts w:ascii="David" w:hAnsi="David" w:hint="eastAsia"/>
          <w:rtl/>
        </w:rPr>
        <w:t>נימוקי</w:t>
      </w:r>
      <w:r w:rsidRPr="006C0A33">
        <w:rPr>
          <w:rFonts w:ascii="David" w:hAnsi="David"/>
          <w:rtl/>
        </w:rPr>
        <w:t xml:space="preserve"> </w:t>
      </w:r>
      <w:r w:rsidRPr="006C0A33">
        <w:rPr>
          <w:rFonts w:ascii="David" w:hAnsi="David" w:hint="eastAsia"/>
          <w:rtl/>
        </w:rPr>
        <w:t>ההחלטה</w:t>
      </w:r>
      <w:r w:rsidRPr="006C0A33">
        <w:rPr>
          <w:rFonts w:ascii="David" w:hAnsi="David"/>
          <w:rtl/>
        </w:rPr>
        <w:t xml:space="preserve"> </w:t>
      </w:r>
      <w:r w:rsidRPr="006C0A33">
        <w:rPr>
          <w:rFonts w:ascii="David" w:hAnsi="David" w:hint="eastAsia"/>
          <w:rtl/>
        </w:rPr>
        <w:t>יועברו</w:t>
      </w:r>
      <w:r w:rsidRPr="006C0A33">
        <w:rPr>
          <w:rFonts w:ascii="David" w:hAnsi="David"/>
          <w:rtl/>
        </w:rPr>
        <w:t xml:space="preserve"> </w:t>
      </w:r>
      <w:r w:rsidRPr="006C0A33">
        <w:rPr>
          <w:rFonts w:ascii="David" w:hAnsi="David" w:hint="eastAsia"/>
          <w:rtl/>
        </w:rPr>
        <w:t>לידיעת</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במועד</w:t>
      </w:r>
      <w:r w:rsidRPr="006C0A33">
        <w:rPr>
          <w:rFonts w:ascii="David" w:hAnsi="David"/>
          <w:rtl/>
        </w:rPr>
        <w:t xml:space="preserve"> </w:t>
      </w:r>
      <w:r w:rsidRPr="006C0A33">
        <w:rPr>
          <w:rFonts w:ascii="David" w:hAnsi="David" w:hint="eastAsia"/>
          <w:rtl/>
        </w:rPr>
        <w:t>קרוב</w:t>
      </w:r>
      <w:r w:rsidRPr="006C0A33">
        <w:rPr>
          <w:rFonts w:ascii="David" w:hAnsi="David"/>
          <w:rtl/>
        </w:rPr>
        <w:t xml:space="preserve"> </w:t>
      </w:r>
      <w:r w:rsidRPr="006C0A33">
        <w:rPr>
          <w:rFonts w:ascii="David" w:hAnsi="David" w:hint="eastAsia"/>
          <w:rtl/>
        </w:rPr>
        <w:t>ככל</w:t>
      </w:r>
      <w:r w:rsidRPr="006C0A33">
        <w:rPr>
          <w:rFonts w:ascii="David" w:hAnsi="David"/>
          <w:rtl/>
        </w:rPr>
        <w:t xml:space="preserve"> </w:t>
      </w:r>
      <w:r w:rsidRPr="006C0A33">
        <w:rPr>
          <w:rFonts w:ascii="David" w:hAnsi="David" w:hint="eastAsia"/>
          <w:rtl/>
        </w:rPr>
        <w:t>הניתן</w:t>
      </w:r>
      <w:r w:rsidRPr="006C0A33">
        <w:rPr>
          <w:rFonts w:ascii="David" w:hAnsi="David"/>
          <w:rtl/>
        </w:rPr>
        <w:t xml:space="preserve"> </w:t>
      </w:r>
      <w:r w:rsidRPr="006C0A33">
        <w:rPr>
          <w:rFonts w:ascii="David" w:hAnsi="David" w:hint="eastAsia"/>
          <w:rtl/>
        </w:rPr>
        <w:t>לקבלת</w:t>
      </w:r>
      <w:r w:rsidRPr="006C0A33">
        <w:rPr>
          <w:rFonts w:ascii="David" w:hAnsi="David"/>
          <w:rtl/>
        </w:rPr>
        <w:t xml:space="preserve"> </w:t>
      </w:r>
      <w:r w:rsidRPr="006C0A33">
        <w:rPr>
          <w:rFonts w:ascii="David" w:hAnsi="David" w:hint="eastAsia"/>
          <w:rtl/>
        </w:rPr>
        <w:t>ההחלטה</w:t>
      </w:r>
      <w:r w:rsidRPr="006C0A33">
        <w:rPr>
          <w:rFonts w:ascii="David" w:hAnsi="David"/>
          <w:rtl/>
        </w:rPr>
        <w:t>.</w:t>
      </w:r>
    </w:p>
    <w:p w:rsidR="00174B55" w:rsidRPr="006C0A33" w:rsidRDefault="00174B55" w:rsidP="00174B55">
      <w:pPr>
        <w:pStyle w:val="41"/>
        <w:tabs>
          <w:tab w:val="clear" w:pos="1759"/>
        </w:tabs>
        <w:spacing w:before="120" w:after="0"/>
        <w:ind w:left="1334" w:hanging="425"/>
        <w:jc w:val="both"/>
        <w:rPr>
          <w:rFonts w:ascii="David" w:hAnsi="David"/>
        </w:rPr>
      </w:pPr>
      <w:r w:rsidRPr="006C0A33">
        <w:rPr>
          <w:rFonts w:ascii="David" w:hAnsi="David" w:hint="eastAsia"/>
          <w:rtl/>
        </w:rPr>
        <w:t>ספק</w:t>
      </w:r>
      <w:r w:rsidRPr="006C0A33">
        <w:rPr>
          <w:rFonts w:ascii="David" w:hAnsi="David"/>
          <w:rtl/>
        </w:rPr>
        <w:t xml:space="preserve"> </w:t>
      </w:r>
      <w:r w:rsidRPr="006C0A33">
        <w:rPr>
          <w:rFonts w:ascii="David" w:hAnsi="David" w:hint="eastAsia"/>
          <w:rtl/>
        </w:rPr>
        <w:t>רשום</w:t>
      </w:r>
      <w:r w:rsidRPr="006C0A33">
        <w:rPr>
          <w:rFonts w:ascii="David" w:hAnsi="David"/>
          <w:rtl/>
        </w:rPr>
        <w:t xml:space="preserve"> </w:t>
      </w:r>
      <w:r w:rsidRPr="006C0A33">
        <w:rPr>
          <w:rFonts w:ascii="David" w:hAnsi="David" w:hint="eastAsia"/>
          <w:rtl/>
        </w:rPr>
        <w:t>שהושעה</w:t>
      </w:r>
      <w:r w:rsidRPr="006C0A33">
        <w:rPr>
          <w:rFonts w:ascii="David" w:hAnsi="David"/>
          <w:rtl/>
        </w:rPr>
        <w:t xml:space="preserve"> </w:t>
      </w:r>
      <w:r w:rsidRPr="006C0A33">
        <w:rPr>
          <w:rFonts w:ascii="David" w:hAnsi="David" w:hint="eastAsia"/>
          <w:rtl/>
        </w:rPr>
        <w:t>מרשימה</w:t>
      </w:r>
      <w:r w:rsidRPr="006C0A33">
        <w:rPr>
          <w:rFonts w:ascii="David" w:hAnsi="David"/>
          <w:rtl/>
        </w:rPr>
        <w:t xml:space="preserve"> </w:t>
      </w:r>
      <w:r w:rsidRPr="006C0A33">
        <w:rPr>
          <w:rFonts w:ascii="David" w:hAnsi="David" w:hint="eastAsia"/>
          <w:rtl/>
        </w:rPr>
        <w:t>כלשהי</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יהיה</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להגיש</w:t>
      </w:r>
      <w:r w:rsidRPr="006C0A33">
        <w:rPr>
          <w:rFonts w:ascii="David" w:hAnsi="David"/>
          <w:rtl/>
        </w:rPr>
        <w:t xml:space="preserve"> </w:t>
      </w:r>
      <w:r w:rsidRPr="006C0A33">
        <w:rPr>
          <w:rFonts w:ascii="David" w:hAnsi="David" w:hint="eastAsia"/>
          <w:rtl/>
        </w:rPr>
        <w:t>הצעה</w:t>
      </w:r>
      <w:r w:rsidRPr="006C0A33">
        <w:rPr>
          <w:rFonts w:ascii="David" w:hAnsi="David"/>
          <w:rtl/>
        </w:rPr>
        <w:t xml:space="preserve"> </w:t>
      </w:r>
      <w:r w:rsidRPr="006C0A33">
        <w:rPr>
          <w:rFonts w:ascii="David" w:hAnsi="David" w:hint="eastAsia"/>
          <w:rtl/>
        </w:rPr>
        <w:t>במכרז</w:t>
      </w:r>
      <w:r w:rsidRPr="006C0A33">
        <w:rPr>
          <w:rFonts w:ascii="David" w:hAnsi="David"/>
          <w:rtl/>
        </w:rPr>
        <w:t xml:space="preserve"> </w:t>
      </w:r>
      <w:r w:rsidRPr="006C0A33">
        <w:rPr>
          <w:rFonts w:ascii="David" w:hAnsi="David" w:hint="eastAsia"/>
          <w:rtl/>
        </w:rPr>
        <w:t>משלים</w:t>
      </w:r>
      <w:r w:rsidRPr="006C0A33">
        <w:rPr>
          <w:rFonts w:ascii="David" w:hAnsi="David"/>
          <w:rtl/>
        </w:rPr>
        <w:t xml:space="preserve"> </w:t>
      </w:r>
      <w:r w:rsidRPr="006C0A33">
        <w:rPr>
          <w:rFonts w:ascii="David" w:hAnsi="David" w:hint="eastAsia"/>
          <w:rtl/>
        </w:rPr>
        <w:t>שיפורסם</w:t>
      </w:r>
      <w:r w:rsidRPr="006C0A33">
        <w:rPr>
          <w:rFonts w:ascii="David" w:hAnsi="David"/>
          <w:rtl/>
        </w:rPr>
        <w:t xml:space="preserve"> </w:t>
      </w:r>
      <w:r w:rsidRPr="006C0A33">
        <w:rPr>
          <w:rFonts w:ascii="David" w:hAnsi="David" w:hint="eastAsia"/>
          <w:rtl/>
        </w:rPr>
        <w:t>בזמן</w:t>
      </w:r>
      <w:r w:rsidRPr="006C0A33">
        <w:rPr>
          <w:rFonts w:ascii="David" w:hAnsi="David"/>
          <w:rtl/>
        </w:rPr>
        <w:t xml:space="preserve"> </w:t>
      </w:r>
      <w:r w:rsidRPr="006C0A33">
        <w:rPr>
          <w:rFonts w:ascii="David" w:hAnsi="David" w:hint="eastAsia"/>
          <w:rtl/>
        </w:rPr>
        <w:t>בו</w:t>
      </w:r>
      <w:r w:rsidRPr="006C0A33">
        <w:rPr>
          <w:rFonts w:ascii="David" w:hAnsi="David"/>
          <w:rtl/>
        </w:rPr>
        <w:t xml:space="preserve"> </w:t>
      </w:r>
      <w:r w:rsidRPr="006C0A33">
        <w:rPr>
          <w:rFonts w:ascii="David" w:hAnsi="David" w:hint="eastAsia"/>
          <w:rtl/>
        </w:rPr>
        <w:t>הוא</w:t>
      </w:r>
      <w:r w:rsidRPr="006C0A33">
        <w:rPr>
          <w:rFonts w:ascii="David" w:hAnsi="David"/>
          <w:rtl/>
        </w:rPr>
        <w:t xml:space="preserve"> </w:t>
      </w:r>
      <w:r w:rsidRPr="006C0A33">
        <w:rPr>
          <w:rFonts w:ascii="David" w:hAnsi="David" w:hint="eastAsia"/>
          <w:rtl/>
        </w:rPr>
        <w:t>מושעה</w:t>
      </w:r>
      <w:r w:rsidRPr="006C0A33">
        <w:rPr>
          <w:rFonts w:ascii="David" w:hAnsi="David"/>
          <w:rtl/>
        </w:rPr>
        <w:t xml:space="preserve">, </w:t>
      </w:r>
      <w:r w:rsidRPr="006C0A33">
        <w:rPr>
          <w:rFonts w:ascii="David" w:hAnsi="David" w:hint="eastAsia"/>
          <w:rtl/>
        </w:rPr>
        <w:t>אלא</w:t>
      </w:r>
      <w:r w:rsidRPr="006C0A33">
        <w:rPr>
          <w:rFonts w:ascii="David" w:hAnsi="David"/>
          <w:rtl/>
        </w:rPr>
        <w:t xml:space="preserve"> </w:t>
      </w:r>
      <w:r w:rsidRPr="006C0A33">
        <w:rPr>
          <w:rFonts w:ascii="David" w:hAnsi="David" w:hint="eastAsia"/>
          <w:rtl/>
        </w:rPr>
        <w:t>אם</w:t>
      </w:r>
      <w:r w:rsidRPr="006C0A33">
        <w:rPr>
          <w:rFonts w:ascii="David" w:hAnsi="David"/>
          <w:rtl/>
        </w:rPr>
        <w:t xml:space="preserve"> </w:t>
      </w:r>
      <w:r w:rsidRPr="006C0A33">
        <w:rPr>
          <w:rFonts w:ascii="David" w:hAnsi="David" w:hint="eastAsia"/>
          <w:rtl/>
        </w:rPr>
        <w:t>כן</w:t>
      </w:r>
      <w:r w:rsidRPr="006C0A33">
        <w:rPr>
          <w:rFonts w:ascii="David" w:hAnsi="David"/>
          <w:rtl/>
        </w:rPr>
        <w:t xml:space="preserve"> </w:t>
      </w:r>
      <w:r w:rsidRPr="006C0A33">
        <w:rPr>
          <w:rFonts w:ascii="David" w:hAnsi="David" w:hint="eastAsia"/>
          <w:rtl/>
        </w:rPr>
        <w:t>החליטה</w:t>
      </w:r>
      <w:r w:rsidRPr="006C0A33">
        <w:rPr>
          <w:rFonts w:ascii="David" w:hAnsi="David"/>
          <w:rtl/>
        </w:rPr>
        <w:t xml:space="preserve"> </w:t>
      </w:r>
      <w:r w:rsidRPr="006C0A33">
        <w:rPr>
          <w:rFonts w:ascii="David" w:hAnsi="David" w:hint="eastAsia"/>
          <w:rtl/>
        </w:rPr>
        <w:t>ועדת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אחרת</w:t>
      </w:r>
      <w:r w:rsidRPr="006C0A33">
        <w:rPr>
          <w:rFonts w:ascii="David" w:hAnsi="David"/>
          <w:rtl/>
        </w:rPr>
        <w:t>.</w:t>
      </w:r>
    </w:p>
    <w:p w:rsidR="00174B55" w:rsidRPr="006C0A33" w:rsidRDefault="00174B55" w:rsidP="00174B55">
      <w:pPr>
        <w:pStyle w:val="41"/>
        <w:tabs>
          <w:tab w:val="clear" w:pos="1759"/>
        </w:tabs>
        <w:spacing w:before="120" w:after="0"/>
        <w:ind w:left="1334" w:hanging="425"/>
        <w:jc w:val="both"/>
        <w:rPr>
          <w:rFonts w:ascii="David" w:hAnsi="David"/>
        </w:rPr>
      </w:pPr>
      <w:r>
        <w:rPr>
          <w:rFonts w:ascii="David" w:hAnsi="David" w:hint="cs"/>
          <w:rtl/>
        </w:rPr>
        <w:t>עורך המכרז</w:t>
      </w:r>
      <w:r w:rsidRPr="006C0A33">
        <w:rPr>
          <w:rFonts w:ascii="David" w:hAnsi="David"/>
          <w:rtl/>
        </w:rPr>
        <w:t xml:space="preserve"> </w:t>
      </w:r>
      <w:r>
        <w:rPr>
          <w:rFonts w:ascii="David" w:hAnsi="David" w:hint="eastAsia"/>
          <w:rtl/>
        </w:rPr>
        <w:t>רשאי</w:t>
      </w:r>
      <w:r w:rsidRPr="006C0A33">
        <w:rPr>
          <w:rFonts w:ascii="David" w:hAnsi="David"/>
          <w:rtl/>
        </w:rPr>
        <w:t xml:space="preserve"> </w:t>
      </w:r>
      <w:r w:rsidRPr="006C0A33">
        <w:rPr>
          <w:rFonts w:ascii="David" w:hAnsi="David" w:hint="eastAsia"/>
          <w:rtl/>
        </w:rPr>
        <w:t>לקבוע</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דרכי</w:t>
      </w:r>
      <w:r w:rsidRPr="006C0A33">
        <w:rPr>
          <w:rFonts w:ascii="David" w:hAnsi="David"/>
          <w:rtl/>
        </w:rPr>
        <w:t xml:space="preserve"> </w:t>
      </w:r>
      <w:r>
        <w:rPr>
          <w:rFonts w:ascii="David" w:hAnsi="David" w:hint="eastAsia"/>
          <w:rtl/>
        </w:rPr>
        <w:t>פעילות</w:t>
      </w:r>
      <w:r>
        <w:rPr>
          <w:rFonts w:ascii="David" w:hAnsi="David" w:hint="cs"/>
          <w:rtl/>
        </w:rPr>
        <w:t>ו</w:t>
      </w:r>
      <w:r w:rsidRPr="006C0A33">
        <w:rPr>
          <w:rFonts w:ascii="David" w:hAnsi="David"/>
          <w:rtl/>
        </w:rPr>
        <w:t xml:space="preserve"> </w:t>
      </w:r>
      <w:r w:rsidRPr="006C0A33">
        <w:rPr>
          <w:rFonts w:ascii="David" w:hAnsi="David" w:hint="eastAsia"/>
          <w:rtl/>
        </w:rPr>
        <w:t>וכן</w:t>
      </w:r>
      <w:r w:rsidRPr="006C0A33">
        <w:rPr>
          <w:rFonts w:ascii="David" w:hAnsi="David"/>
          <w:rtl/>
        </w:rPr>
        <w:t xml:space="preserve"> </w:t>
      </w:r>
      <w:r w:rsidRPr="006C0A33">
        <w:rPr>
          <w:rFonts w:ascii="David" w:hAnsi="David" w:hint="eastAsia"/>
          <w:rtl/>
        </w:rPr>
        <w:t>לפרסם</w:t>
      </w:r>
      <w:r w:rsidRPr="006C0A33">
        <w:rPr>
          <w:rFonts w:ascii="David" w:hAnsi="David"/>
          <w:rtl/>
        </w:rPr>
        <w:t xml:space="preserve"> </w:t>
      </w:r>
      <w:r w:rsidRPr="006C0A33">
        <w:rPr>
          <w:rFonts w:ascii="David" w:hAnsi="David" w:hint="eastAsia"/>
          <w:rtl/>
        </w:rPr>
        <w:t>ל</w:t>
      </w:r>
      <w:r>
        <w:rPr>
          <w:rFonts w:ascii="David" w:hAnsi="David" w:hint="cs"/>
          <w:rtl/>
        </w:rPr>
        <w:t>ספקים הרשומים</w:t>
      </w:r>
      <w:r w:rsidRPr="006C0A33">
        <w:rPr>
          <w:rFonts w:ascii="David" w:hAnsi="David"/>
          <w:rtl/>
        </w:rPr>
        <w:t xml:space="preserve"> </w:t>
      </w:r>
      <w:r>
        <w:rPr>
          <w:rFonts w:ascii="David" w:hAnsi="David" w:hint="cs"/>
          <w:rtl/>
        </w:rPr>
        <w:t>במערכת הממוחשבת</w:t>
      </w:r>
      <w:r>
        <w:rPr>
          <w:rFonts w:ascii="David" w:hAnsi="David"/>
          <w:rtl/>
        </w:rPr>
        <w:t xml:space="preserve"> מידע בנוגע להליכים בהם נקט</w:t>
      </w:r>
      <w:r>
        <w:rPr>
          <w:rFonts w:ascii="David" w:hAnsi="David" w:hint="cs"/>
          <w:rtl/>
        </w:rPr>
        <w:t>.</w:t>
      </w:r>
    </w:p>
    <w:p w:rsidR="00174B55" w:rsidRPr="006C0A33" w:rsidRDefault="00174B55" w:rsidP="00174B55">
      <w:pPr>
        <w:pStyle w:val="41"/>
        <w:tabs>
          <w:tab w:val="clear" w:pos="1759"/>
        </w:tabs>
        <w:spacing w:before="120" w:after="0"/>
        <w:ind w:left="1334" w:hanging="425"/>
        <w:jc w:val="both"/>
        <w:rPr>
          <w:rFonts w:ascii="David" w:hAnsi="David"/>
        </w:rPr>
      </w:pPr>
      <w:r w:rsidRPr="006C0A33">
        <w:rPr>
          <w:rFonts w:ascii="David" w:hAnsi="David" w:hint="eastAsia"/>
          <w:rtl/>
        </w:rPr>
        <w:t>בנוסף</w:t>
      </w:r>
      <w:r w:rsidRPr="006C0A33">
        <w:rPr>
          <w:rFonts w:ascii="David" w:hAnsi="David"/>
          <w:rtl/>
        </w:rPr>
        <w:t xml:space="preserve"> </w:t>
      </w:r>
      <w:r w:rsidRPr="006C0A33">
        <w:rPr>
          <w:rFonts w:ascii="David" w:hAnsi="David" w:hint="eastAsia"/>
          <w:rtl/>
        </w:rPr>
        <w:t>לאמור</w:t>
      </w:r>
      <w:r w:rsidRPr="006C0A33">
        <w:rPr>
          <w:rFonts w:ascii="David" w:hAnsi="David"/>
          <w:rtl/>
        </w:rPr>
        <w:t xml:space="preserve"> </w:t>
      </w:r>
      <w:r w:rsidRPr="006C0A33">
        <w:rPr>
          <w:rFonts w:ascii="David" w:hAnsi="David" w:hint="eastAsia"/>
          <w:rtl/>
        </w:rPr>
        <w:t>לעיל</w:t>
      </w:r>
      <w:r w:rsidRPr="006C0A33">
        <w:rPr>
          <w:rFonts w:ascii="David" w:hAnsi="David"/>
          <w:rtl/>
        </w:rPr>
        <w:t xml:space="preserve">, </w:t>
      </w:r>
      <w:r w:rsidRPr="006C0A33">
        <w:rPr>
          <w:rFonts w:ascii="David" w:hAnsi="David" w:hint="eastAsia"/>
          <w:rtl/>
        </w:rPr>
        <w:t>ועדת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רשאית</w:t>
      </w:r>
      <w:r w:rsidRPr="006C0A33">
        <w:rPr>
          <w:rFonts w:ascii="David" w:hAnsi="David"/>
          <w:rtl/>
        </w:rPr>
        <w:t xml:space="preserve"> </w:t>
      </w:r>
      <w:r w:rsidRPr="006C0A33">
        <w:rPr>
          <w:rFonts w:ascii="David" w:hAnsi="David" w:hint="eastAsia"/>
          <w:rtl/>
        </w:rPr>
        <w:t>לקבוע</w:t>
      </w:r>
      <w:r w:rsidRPr="006C0A33">
        <w:rPr>
          <w:rFonts w:ascii="David" w:hAnsi="David"/>
          <w:rtl/>
        </w:rPr>
        <w:t xml:space="preserve"> </w:t>
      </w:r>
      <w:r w:rsidRPr="006C0A33">
        <w:rPr>
          <w:rFonts w:ascii="David" w:hAnsi="David" w:hint="eastAsia"/>
          <w:rtl/>
        </w:rPr>
        <w:t>תנאים</w:t>
      </w:r>
      <w:r w:rsidRPr="006C0A33">
        <w:rPr>
          <w:rFonts w:ascii="David" w:hAnsi="David"/>
          <w:rtl/>
        </w:rPr>
        <w:t xml:space="preserve"> </w:t>
      </w:r>
      <w:r w:rsidRPr="006C0A33">
        <w:rPr>
          <w:rFonts w:ascii="David" w:hAnsi="David" w:hint="eastAsia"/>
          <w:rtl/>
        </w:rPr>
        <w:t>נוספים</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אחרים</w:t>
      </w:r>
      <w:r w:rsidRPr="006C0A33">
        <w:rPr>
          <w:rFonts w:ascii="David" w:hAnsi="David"/>
          <w:rtl/>
        </w:rPr>
        <w:t xml:space="preserve"> </w:t>
      </w:r>
      <w:r w:rsidRPr="006C0A33">
        <w:rPr>
          <w:rFonts w:ascii="David" w:hAnsi="David" w:hint="eastAsia"/>
          <w:rtl/>
        </w:rPr>
        <w:t>לגבי</w:t>
      </w:r>
      <w:r w:rsidRPr="006C0A33">
        <w:rPr>
          <w:rFonts w:ascii="David" w:hAnsi="David"/>
          <w:rtl/>
        </w:rPr>
        <w:t xml:space="preserve"> </w:t>
      </w:r>
      <w:r w:rsidRPr="006C0A33">
        <w:rPr>
          <w:rFonts w:ascii="David" w:hAnsi="David" w:hint="eastAsia"/>
          <w:rtl/>
        </w:rPr>
        <w:t>השעיית</w:t>
      </w:r>
      <w:r w:rsidRPr="006C0A33">
        <w:rPr>
          <w:rFonts w:ascii="David" w:hAnsi="David"/>
          <w:rtl/>
        </w:rPr>
        <w:t xml:space="preserve"> </w:t>
      </w:r>
      <w:r w:rsidRPr="006C0A33">
        <w:rPr>
          <w:rFonts w:ascii="David" w:hAnsi="David" w:hint="eastAsia"/>
          <w:rtl/>
        </w:rPr>
        <w:t>ספקים</w:t>
      </w:r>
      <w:r w:rsidRPr="006C0A33">
        <w:rPr>
          <w:rFonts w:ascii="David" w:hAnsi="David"/>
          <w:rtl/>
        </w:rPr>
        <w:t xml:space="preserve"> </w:t>
      </w:r>
      <w:r w:rsidRPr="006C0A33">
        <w:rPr>
          <w:rFonts w:ascii="David" w:hAnsi="David" w:hint="eastAsia"/>
          <w:rtl/>
        </w:rPr>
        <w:t>רשומים</w:t>
      </w:r>
      <w:r w:rsidRPr="006C0A33">
        <w:rPr>
          <w:rFonts w:ascii="David" w:hAnsi="David"/>
          <w:rtl/>
        </w:rPr>
        <w:t xml:space="preserve"> </w:t>
      </w:r>
      <w:r w:rsidRPr="006C0A33">
        <w:rPr>
          <w:rFonts w:ascii="David" w:hAnsi="David" w:hint="eastAsia"/>
          <w:rtl/>
        </w:rPr>
        <w:t>בכפוף</w:t>
      </w:r>
      <w:r w:rsidRPr="006C0A33">
        <w:rPr>
          <w:rFonts w:ascii="David" w:hAnsi="David"/>
          <w:rtl/>
        </w:rPr>
        <w:t xml:space="preserve"> </w:t>
      </w:r>
      <w:r w:rsidRPr="006C0A33">
        <w:rPr>
          <w:rFonts w:ascii="David" w:hAnsi="David" w:hint="eastAsia"/>
          <w:rtl/>
        </w:rPr>
        <w:t>לפרסום</w:t>
      </w:r>
      <w:r w:rsidRPr="006C0A33">
        <w:rPr>
          <w:rFonts w:ascii="David" w:hAnsi="David"/>
          <w:rtl/>
        </w:rPr>
        <w:t xml:space="preserve"> </w:t>
      </w:r>
      <w:r w:rsidRPr="006C0A33">
        <w:rPr>
          <w:rFonts w:ascii="David" w:hAnsi="David" w:hint="eastAsia"/>
          <w:rtl/>
        </w:rPr>
        <w:t>התנאים</w:t>
      </w:r>
      <w:r w:rsidRPr="006C0A33">
        <w:rPr>
          <w:rFonts w:ascii="David" w:hAnsi="David"/>
          <w:rtl/>
        </w:rPr>
        <w:t xml:space="preserve"> </w:t>
      </w:r>
      <w:r w:rsidRPr="006C0A33">
        <w:rPr>
          <w:rFonts w:ascii="David" w:hAnsi="David" w:hint="eastAsia"/>
          <w:rtl/>
        </w:rPr>
        <w:t>בהודעה</w:t>
      </w:r>
      <w:r w:rsidRPr="006C0A33">
        <w:rPr>
          <w:rFonts w:ascii="David" w:hAnsi="David"/>
          <w:rtl/>
        </w:rPr>
        <w:t xml:space="preserve"> </w:t>
      </w:r>
      <w:r w:rsidRPr="006C0A33">
        <w:rPr>
          <w:rFonts w:ascii="David" w:hAnsi="David" w:hint="eastAsia"/>
          <w:rtl/>
        </w:rPr>
        <w:t>בדואר</w:t>
      </w:r>
      <w:r w:rsidRPr="006C0A33">
        <w:rPr>
          <w:rFonts w:ascii="David" w:hAnsi="David"/>
          <w:rtl/>
        </w:rPr>
        <w:t xml:space="preserve"> </w:t>
      </w:r>
      <w:r w:rsidRPr="006C0A33">
        <w:rPr>
          <w:rFonts w:ascii="David" w:hAnsi="David" w:hint="eastAsia"/>
          <w:rtl/>
        </w:rPr>
        <w:t>אלקטרוני</w:t>
      </w:r>
      <w:r w:rsidRPr="006C0A33">
        <w:rPr>
          <w:rFonts w:ascii="David" w:hAnsi="David"/>
          <w:rtl/>
        </w:rPr>
        <w:t xml:space="preserve"> </w:t>
      </w:r>
      <w:r w:rsidRPr="006C0A33">
        <w:rPr>
          <w:rFonts w:ascii="David" w:hAnsi="David" w:hint="eastAsia"/>
          <w:rtl/>
        </w:rPr>
        <w:t>לספקים</w:t>
      </w:r>
      <w:r w:rsidRPr="006C0A33">
        <w:rPr>
          <w:rFonts w:ascii="David" w:hAnsi="David"/>
          <w:rtl/>
        </w:rPr>
        <w:t xml:space="preserve"> </w:t>
      </w:r>
      <w:r w:rsidRPr="006C0A33">
        <w:rPr>
          <w:rFonts w:ascii="David" w:hAnsi="David" w:hint="eastAsia"/>
          <w:rtl/>
        </w:rPr>
        <w:t>הרשומים</w:t>
      </w:r>
      <w:r>
        <w:rPr>
          <w:rFonts w:ascii="David" w:hAnsi="David" w:hint="cs"/>
          <w:rtl/>
        </w:rPr>
        <w:t xml:space="preserve"> זמן סביר מראש.</w:t>
      </w:r>
    </w:p>
    <w:p w:rsidR="00174B55" w:rsidRPr="0054673F" w:rsidRDefault="00174B55" w:rsidP="00174B55">
      <w:pPr>
        <w:pStyle w:val="41"/>
        <w:tabs>
          <w:tab w:val="clear" w:pos="1759"/>
        </w:tabs>
        <w:spacing w:before="120" w:after="0"/>
        <w:ind w:left="1334" w:hanging="425"/>
        <w:jc w:val="both"/>
        <w:rPr>
          <w:rFonts w:ascii="David" w:hAnsi="David"/>
        </w:rPr>
      </w:pPr>
      <w:r w:rsidRPr="00977711">
        <w:rPr>
          <w:rFonts w:ascii="David" w:hAnsi="David" w:hint="eastAsia"/>
          <w:rtl/>
        </w:rPr>
        <w:t>יודגש</w:t>
      </w:r>
      <w:r w:rsidRPr="00977711">
        <w:rPr>
          <w:rFonts w:ascii="David" w:hAnsi="David"/>
          <w:rtl/>
        </w:rPr>
        <w:t xml:space="preserve">, </w:t>
      </w:r>
      <w:r w:rsidRPr="00977711">
        <w:rPr>
          <w:rFonts w:ascii="David" w:hAnsi="David" w:hint="eastAsia"/>
          <w:rtl/>
        </w:rPr>
        <w:t>כי</w:t>
      </w:r>
      <w:r w:rsidRPr="00977711">
        <w:rPr>
          <w:rFonts w:ascii="David" w:hAnsi="David"/>
          <w:rtl/>
        </w:rPr>
        <w:t xml:space="preserve"> </w:t>
      </w:r>
      <w:r w:rsidRPr="00977711">
        <w:rPr>
          <w:rFonts w:ascii="David" w:hAnsi="David" w:hint="eastAsia"/>
          <w:rtl/>
        </w:rPr>
        <w:t>התנהלות</w:t>
      </w:r>
      <w:r w:rsidRPr="00977711">
        <w:rPr>
          <w:rFonts w:ascii="David" w:hAnsi="David"/>
          <w:rtl/>
        </w:rPr>
        <w:t xml:space="preserve"> </w:t>
      </w:r>
      <w:r w:rsidRPr="00977711">
        <w:rPr>
          <w:rFonts w:ascii="David" w:hAnsi="David" w:hint="eastAsia"/>
          <w:rtl/>
        </w:rPr>
        <w:t>הספקים</w:t>
      </w:r>
      <w:r w:rsidRPr="00977711">
        <w:rPr>
          <w:rFonts w:ascii="David" w:hAnsi="David"/>
          <w:rtl/>
        </w:rPr>
        <w:t xml:space="preserve"> </w:t>
      </w:r>
      <w:r w:rsidRPr="00977711">
        <w:rPr>
          <w:rFonts w:ascii="David" w:hAnsi="David" w:hint="eastAsia"/>
          <w:rtl/>
        </w:rPr>
        <w:t>הרשומים</w:t>
      </w:r>
      <w:r w:rsidRPr="00977711">
        <w:rPr>
          <w:rFonts w:ascii="David" w:hAnsi="David"/>
          <w:rtl/>
        </w:rPr>
        <w:t xml:space="preserve"> </w:t>
      </w:r>
      <w:r w:rsidRPr="00977711">
        <w:rPr>
          <w:rFonts w:ascii="David" w:hAnsi="David" w:hint="eastAsia"/>
          <w:rtl/>
        </w:rPr>
        <w:t>ו</w:t>
      </w:r>
      <w:r w:rsidRPr="00977711">
        <w:rPr>
          <w:rFonts w:ascii="David" w:hAnsi="David"/>
          <w:rtl/>
        </w:rPr>
        <w:t xml:space="preserve">/או </w:t>
      </w:r>
      <w:r w:rsidRPr="00977711">
        <w:rPr>
          <w:rFonts w:ascii="David" w:hAnsi="David" w:hint="eastAsia"/>
          <w:rtl/>
        </w:rPr>
        <w:t>מי</w:t>
      </w:r>
      <w:r w:rsidRPr="00977711">
        <w:rPr>
          <w:rFonts w:ascii="David" w:hAnsi="David"/>
          <w:rtl/>
        </w:rPr>
        <w:t xml:space="preserve"> </w:t>
      </w:r>
      <w:r w:rsidRPr="00977711">
        <w:rPr>
          <w:rFonts w:ascii="David" w:hAnsi="David" w:hint="eastAsia"/>
          <w:rtl/>
        </w:rPr>
        <w:t>מטעמם</w:t>
      </w:r>
      <w:r w:rsidRPr="00977711">
        <w:rPr>
          <w:rFonts w:ascii="David" w:hAnsi="David"/>
          <w:rtl/>
        </w:rPr>
        <w:t xml:space="preserve"> </w:t>
      </w:r>
      <w:r w:rsidRPr="00977711">
        <w:rPr>
          <w:rFonts w:ascii="David" w:hAnsi="David" w:hint="eastAsia"/>
          <w:rtl/>
        </w:rPr>
        <w:t>במסגרת</w:t>
      </w:r>
      <w:r w:rsidRPr="00977711">
        <w:rPr>
          <w:rFonts w:ascii="David" w:hAnsi="David"/>
          <w:rtl/>
        </w:rPr>
        <w:t xml:space="preserve"> </w:t>
      </w:r>
      <w:r w:rsidRPr="00977711">
        <w:rPr>
          <w:rFonts w:ascii="David" w:hAnsi="David" w:hint="eastAsia"/>
          <w:rtl/>
        </w:rPr>
        <w:t>מכרז</w:t>
      </w:r>
      <w:r w:rsidRPr="00977711">
        <w:rPr>
          <w:rFonts w:ascii="David" w:hAnsi="David"/>
          <w:rtl/>
        </w:rPr>
        <w:t xml:space="preserve"> </w:t>
      </w:r>
      <w:r w:rsidRPr="00977711">
        <w:rPr>
          <w:rFonts w:ascii="David" w:hAnsi="David" w:hint="eastAsia"/>
          <w:rtl/>
        </w:rPr>
        <w:t>זה</w:t>
      </w:r>
      <w:r>
        <w:rPr>
          <w:rFonts w:ascii="David" w:hAnsi="David" w:hint="cs"/>
          <w:rtl/>
        </w:rPr>
        <w:t>, עשויה לה</w:t>
      </w:r>
      <w:r w:rsidRPr="00977711">
        <w:rPr>
          <w:rFonts w:ascii="David" w:hAnsi="David" w:hint="eastAsia"/>
          <w:rtl/>
        </w:rPr>
        <w:t>ילקח</w:t>
      </w:r>
      <w:r w:rsidRPr="00977711">
        <w:rPr>
          <w:rFonts w:ascii="David" w:hAnsi="David"/>
          <w:rtl/>
        </w:rPr>
        <w:t xml:space="preserve"> </w:t>
      </w:r>
      <w:r w:rsidRPr="00977711">
        <w:rPr>
          <w:rFonts w:ascii="David" w:hAnsi="David" w:hint="eastAsia"/>
          <w:rtl/>
        </w:rPr>
        <w:t>בחשבון</w:t>
      </w:r>
      <w:r w:rsidRPr="00977711">
        <w:rPr>
          <w:rFonts w:ascii="David" w:hAnsi="David"/>
          <w:rtl/>
        </w:rPr>
        <w:t xml:space="preserve"> </w:t>
      </w:r>
      <w:r w:rsidRPr="00977711">
        <w:rPr>
          <w:rFonts w:ascii="David" w:hAnsi="David" w:hint="eastAsia"/>
          <w:rtl/>
        </w:rPr>
        <w:t>במכרז</w:t>
      </w:r>
      <w:r w:rsidRPr="00977711">
        <w:rPr>
          <w:rFonts w:ascii="David" w:hAnsi="David"/>
          <w:rtl/>
        </w:rPr>
        <w:t xml:space="preserve"> </w:t>
      </w:r>
      <w:r w:rsidRPr="00977711">
        <w:rPr>
          <w:rFonts w:ascii="David" w:hAnsi="David" w:hint="eastAsia"/>
          <w:rtl/>
        </w:rPr>
        <w:t>חדש</w:t>
      </w:r>
      <w:r w:rsidRPr="00977711">
        <w:rPr>
          <w:rFonts w:ascii="David" w:hAnsi="David"/>
          <w:rtl/>
        </w:rPr>
        <w:t xml:space="preserve"> </w:t>
      </w:r>
      <w:r w:rsidRPr="00977711">
        <w:rPr>
          <w:rFonts w:ascii="David" w:hAnsi="David" w:hint="eastAsia"/>
          <w:rtl/>
        </w:rPr>
        <w:t>שייערך</w:t>
      </w:r>
      <w:r w:rsidRPr="00977711">
        <w:rPr>
          <w:rFonts w:ascii="David" w:hAnsi="David"/>
          <w:rtl/>
        </w:rPr>
        <w:t xml:space="preserve"> </w:t>
      </w:r>
      <w:r w:rsidRPr="00977711">
        <w:rPr>
          <w:rFonts w:ascii="David" w:hAnsi="David" w:hint="eastAsia"/>
          <w:rtl/>
        </w:rPr>
        <w:t>ו</w:t>
      </w:r>
      <w:r w:rsidRPr="00977711">
        <w:rPr>
          <w:rFonts w:ascii="David" w:hAnsi="David"/>
          <w:rtl/>
        </w:rPr>
        <w:t>/</w:t>
      </w:r>
      <w:r w:rsidRPr="00977711">
        <w:rPr>
          <w:rFonts w:ascii="David" w:hAnsi="David" w:hint="eastAsia"/>
          <w:rtl/>
        </w:rPr>
        <w:t>או</w:t>
      </w:r>
      <w:r w:rsidRPr="00977711">
        <w:rPr>
          <w:rFonts w:ascii="David" w:hAnsi="David"/>
          <w:rtl/>
        </w:rPr>
        <w:t xml:space="preserve"> </w:t>
      </w:r>
      <w:r w:rsidRPr="00977711">
        <w:rPr>
          <w:rFonts w:ascii="David" w:hAnsi="David" w:hint="eastAsia"/>
          <w:rtl/>
        </w:rPr>
        <w:t>במכרז</w:t>
      </w:r>
      <w:r w:rsidRPr="00977711">
        <w:rPr>
          <w:rFonts w:ascii="David" w:hAnsi="David"/>
          <w:rtl/>
        </w:rPr>
        <w:t xml:space="preserve"> </w:t>
      </w:r>
      <w:r w:rsidRPr="00977711">
        <w:rPr>
          <w:rFonts w:ascii="David" w:hAnsi="David" w:hint="eastAsia"/>
          <w:rtl/>
        </w:rPr>
        <w:t>משלים</w:t>
      </w:r>
      <w:r w:rsidRPr="00977711">
        <w:rPr>
          <w:rFonts w:ascii="David" w:hAnsi="David"/>
          <w:rtl/>
        </w:rPr>
        <w:t xml:space="preserve">, </w:t>
      </w:r>
      <w:r w:rsidRPr="00977711">
        <w:rPr>
          <w:rFonts w:ascii="David" w:hAnsi="David" w:hint="eastAsia"/>
          <w:rtl/>
        </w:rPr>
        <w:t>כ</w:t>
      </w:r>
      <w:r>
        <w:rPr>
          <w:rFonts w:ascii="David" w:hAnsi="David" w:hint="cs"/>
          <w:rtl/>
        </w:rPr>
        <w:t xml:space="preserve">פי שייקבע באותם </w:t>
      </w:r>
      <w:r w:rsidRPr="0054673F">
        <w:rPr>
          <w:rFonts w:ascii="David" w:hAnsi="David" w:hint="cs"/>
          <w:rtl/>
        </w:rPr>
        <w:t>מכרזים בעתיד</w:t>
      </w:r>
      <w:r w:rsidRPr="0054673F">
        <w:rPr>
          <w:rFonts w:ascii="David" w:hAnsi="David"/>
          <w:rtl/>
        </w:rPr>
        <w:t xml:space="preserve">. </w:t>
      </w:r>
    </w:p>
    <w:p w:rsidR="00174B55" w:rsidRPr="00AF37B9" w:rsidRDefault="00174B55" w:rsidP="00174B55">
      <w:pPr>
        <w:pStyle w:val="31"/>
        <w:tabs>
          <w:tab w:val="clear" w:pos="1334"/>
          <w:tab w:val="left" w:pos="909"/>
        </w:tabs>
        <w:spacing w:before="120" w:after="0"/>
        <w:ind w:left="909" w:hanging="567"/>
        <w:rPr>
          <w:rFonts w:ascii="David" w:hAnsi="David"/>
          <w:b/>
          <w:bCs/>
          <w:sz w:val="28"/>
          <w:szCs w:val="28"/>
          <w:rtl/>
        </w:rPr>
      </w:pPr>
      <w:r w:rsidRPr="00AF37B9">
        <w:rPr>
          <w:rFonts w:ascii="David" w:hAnsi="David" w:hint="eastAsia"/>
          <w:b/>
          <w:bCs/>
          <w:sz w:val="28"/>
          <w:szCs w:val="28"/>
          <w:rtl/>
        </w:rPr>
        <w:t>מנגנונים</w:t>
      </w:r>
      <w:r w:rsidRPr="00AF37B9">
        <w:rPr>
          <w:rFonts w:ascii="David" w:hAnsi="David"/>
          <w:b/>
          <w:bCs/>
          <w:sz w:val="28"/>
          <w:szCs w:val="28"/>
          <w:rtl/>
        </w:rPr>
        <w:t xml:space="preserve"> </w:t>
      </w:r>
      <w:r w:rsidRPr="00AF37B9">
        <w:rPr>
          <w:rFonts w:ascii="David" w:hAnsi="David" w:hint="eastAsia"/>
          <w:b/>
          <w:bCs/>
          <w:sz w:val="28"/>
          <w:szCs w:val="28"/>
          <w:rtl/>
        </w:rPr>
        <w:t>להבטחת</w:t>
      </w:r>
      <w:r w:rsidRPr="00AF37B9">
        <w:rPr>
          <w:rFonts w:ascii="David" w:hAnsi="David"/>
          <w:b/>
          <w:bCs/>
          <w:sz w:val="28"/>
          <w:szCs w:val="28"/>
          <w:rtl/>
        </w:rPr>
        <w:t xml:space="preserve"> </w:t>
      </w:r>
      <w:r w:rsidRPr="00AF37B9">
        <w:rPr>
          <w:rFonts w:ascii="David" w:hAnsi="David" w:hint="eastAsia"/>
          <w:b/>
          <w:bCs/>
          <w:sz w:val="28"/>
          <w:szCs w:val="28"/>
          <w:rtl/>
        </w:rPr>
        <w:t>איכות</w:t>
      </w:r>
      <w:r w:rsidRPr="00AF37B9">
        <w:rPr>
          <w:rFonts w:ascii="David" w:hAnsi="David"/>
          <w:b/>
          <w:bCs/>
          <w:sz w:val="28"/>
          <w:szCs w:val="28"/>
          <w:rtl/>
        </w:rPr>
        <w:t xml:space="preserve"> </w:t>
      </w:r>
      <w:r w:rsidRPr="00AF37B9">
        <w:rPr>
          <w:rFonts w:ascii="David" w:hAnsi="David" w:hint="eastAsia"/>
          <w:b/>
          <w:bCs/>
          <w:sz w:val="28"/>
          <w:szCs w:val="28"/>
          <w:rtl/>
        </w:rPr>
        <w:t>ביצוע</w:t>
      </w:r>
      <w:r w:rsidRPr="00AF37B9">
        <w:rPr>
          <w:rFonts w:ascii="David" w:hAnsi="David"/>
          <w:b/>
          <w:bCs/>
          <w:sz w:val="28"/>
          <w:szCs w:val="28"/>
          <w:rtl/>
        </w:rPr>
        <w:t xml:space="preserve"> </w:t>
      </w:r>
      <w:r w:rsidRPr="00AF37B9">
        <w:rPr>
          <w:rFonts w:ascii="David" w:hAnsi="David" w:hint="cs"/>
          <w:b/>
          <w:bCs/>
          <w:sz w:val="28"/>
          <w:szCs w:val="28"/>
          <w:rtl/>
        </w:rPr>
        <w:t>ה</w:t>
      </w:r>
      <w:r w:rsidRPr="00AF37B9">
        <w:rPr>
          <w:rFonts w:ascii="David" w:hAnsi="David" w:hint="eastAsia"/>
          <w:b/>
          <w:bCs/>
          <w:sz w:val="28"/>
          <w:szCs w:val="28"/>
          <w:rtl/>
        </w:rPr>
        <w:t>עבודות</w:t>
      </w:r>
      <w:r w:rsidRPr="00AF37B9">
        <w:rPr>
          <w:rFonts w:ascii="David" w:hAnsi="David"/>
          <w:b/>
          <w:bCs/>
          <w:sz w:val="28"/>
          <w:szCs w:val="28"/>
          <w:rtl/>
        </w:rPr>
        <w:t xml:space="preserve"> </w:t>
      </w:r>
      <w:r w:rsidRPr="00AF37B9">
        <w:rPr>
          <w:rFonts w:ascii="David" w:hAnsi="David" w:hint="eastAsia"/>
          <w:b/>
          <w:bCs/>
          <w:sz w:val="28"/>
          <w:szCs w:val="28"/>
          <w:rtl/>
        </w:rPr>
        <w:t>על</w:t>
      </w:r>
      <w:r w:rsidRPr="00AF37B9">
        <w:rPr>
          <w:rFonts w:ascii="David" w:hAnsi="David"/>
          <w:b/>
          <w:bCs/>
          <w:sz w:val="28"/>
          <w:szCs w:val="28"/>
          <w:rtl/>
        </w:rPr>
        <w:t xml:space="preserve"> </w:t>
      </w:r>
      <w:r w:rsidRPr="00AF37B9">
        <w:rPr>
          <w:rFonts w:ascii="David" w:hAnsi="David" w:hint="eastAsia"/>
          <w:b/>
          <w:bCs/>
          <w:sz w:val="28"/>
          <w:szCs w:val="28"/>
          <w:rtl/>
        </w:rPr>
        <w:t>ידי</w:t>
      </w:r>
      <w:r w:rsidRPr="00AF37B9">
        <w:rPr>
          <w:rFonts w:ascii="David" w:hAnsi="David"/>
          <w:b/>
          <w:bCs/>
          <w:sz w:val="28"/>
          <w:szCs w:val="28"/>
          <w:rtl/>
        </w:rPr>
        <w:t xml:space="preserve"> </w:t>
      </w:r>
      <w:r w:rsidRPr="00AF37B9">
        <w:rPr>
          <w:rFonts w:ascii="David" w:hAnsi="David" w:hint="eastAsia"/>
          <w:b/>
          <w:bCs/>
          <w:sz w:val="28"/>
          <w:szCs w:val="28"/>
          <w:rtl/>
        </w:rPr>
        <w:t>ספקים</w:t>
      </w:r>
      <w:r w:rsidRPr="00AF37B9">
        <w:rPr>
          <w:rFonts w:ascii="David" w:hAnsi="David"/>
          <w:b/>
          <w:bCs/>
          <w:sz w:val="28"/>
          <w:szCs w:val="28"/>
          <w:rtl/>
        </w:rPr>
        <w:t xml:space="preserve"> </w:t>
      </w:r>
      <w:r w:rsidRPr="00AF37B9">
        <w:rPr>
          <w:rFonts w:ascii="David" w:hAnsi="David" w:hint="eastAsia"/>
          <w:b/>
          <w:bCs/>
          <w:sz w:val="28"/>
          <w:szCs w:val="28"/>
          <w:rtl/>
        </w:rPr>
        <w:t>רשומים</w:t>
      </w:r>
      <w:r w:rsidRPr="00AF37B9">
        <w:rPr>
          <w:rFonts w:ascii="David" w:hAnsi="David"/>
          <w:b/>
          <w:bCs/>
          <w:sz w:val="28"/>
          <w:szCs w:val="28"/>
          <w:rtl/>
        </w:rPr>
        <w:t xml:space="preserve"> </w:t>
      </w:r>
      <w:r w:rsidRPr="00AF37B9">
        <w:rPr>
          <w:rFonts w:ascii="David" w:hAnsi="David" w:hint="cs"/>
          <w:b/>
          <w:bCs/>
          <w:sz w:val="28"/>
          <w:szCs w:val="28"/>
          <w:rtl/>
        </w:rPr>
        <w:t xml:space="preserve"> </w:t>
      </w:r>
    </w:p>
    <w:p w:rsidR="00174B55" w:rsidRDefault="00174B55" w:rsidP="00174B55">
      <w:pPr>
        <w:pStyle w:val="31"/>
        <w:numPr>
          <w:ilvl w:val="0"/>
          <w:numId w:val="0"/>
        </w:numPr>
        <w:tabs>
          <w:tab w:val="clear" w:pos="1334"/>
          <w:tab w:val="left" w:pos="909"/>
        </w:tabs>
        <w:spacing w:before="120" w:after="0"/>
        <w:ind w:left="909"/>
        <w:rPr>
          <w:rFonts w:ascii="David" w:hAnsi="David"/>
          <w:b/>
          <w:bCs/>
          <w:sz w:val="24"/>
          <w:szCs w:val="24"/>
          <w:rtl/>
        </w:rPr>
      </w:pPr>
      <w:r w:rsidRPr="0054673F">
        <w:rPr>
          <w:rFonts w:ascii="David" w:hAnsi="David" w:hint="cs"/>
          <w:sz w:val="24"/>
          <w:szCs w:val="24"/>
          <w:rtl/>
        </w:rPr>
        <w:t xml:space="preserve">עורך המכרז רשאי, על פי שיקול דעתו, לקבוע במהלך תקופת הרכש מנגנונים שיבטיחו </w:t>
      </w:r>
      <w:r>
        <w:rPr>
          <w:rFonts w:ascii="David" w:hAnsi="David" w:hint="cs"/>
          <w:sz w:val="24"/>
          <w:szCs w:val="24"/>
          <w:rtl/>
        </w:rPr>
        <w:t xml:space="preserve">את איכות ביצוע העבודות, </w:t>
      </w:r>
      <w:r w:rsidRPr="0054673F">
        <w:rPr>
          <w:rFonts w:ascii="David" w:hAnsi="David" w:hint="cs"/>
          <w:sz w:val="24"/>
          <w:szCs w:val="24"/>
          <w:rtl/>
        </w:rPr>
        <w:t>בהתאם לדרישות המכרז והסכם ההתקשרות לפיו</w:t>
      </w:r>
      <w:r w:rsidRPr="0054673F">
        <w:rPr>
          <w:rFonts w:ascii="David" w:hAnsi="David"/>
          <w:sz w:val="24"/>
          <w:szCs w:val="24"/>
          <w:rtl/>
        </w:rPr>
        <w:t xml:space="preserve">. </w:t>
      </w:r>
      <w:r w:rsidRPr="0054673F">
        <w:rPr>
          <w:rFonts w:ascii="David" w:hAnsi="David" w:hint="cs"/>
          <w:sz w:val="24"/>
          <w:szCs w:val="24"/>
          <w:rtl/>
        </w:rPr>
        <w:t>ככל שיוחלט על קביעת מנגנונים כאמור, תישלח הודעה בנושא לספקים הרשומים באמצעות דואר אלקטרוני, לרבות זכותו של כל ספק רשום לבטל את השתתפותו במכרז</w:t>
      </w:r>
      <w:r>
        <w:rPr>
          <w:rFonts w:ascii="David" w:hAnsi="David" w:hint="cs"/>
          <w:sz w:val="24"/>
          <w:szCs w:val="24"/>
          <w:rtl/>
        </w:rPr>
        <w:t>,</w:t>
      </w:r>
      <w:r w:rsidRPr="0054673F">
        <w:rPr>
          <w:rFonts w:ascii="David" w:hAnsi="David" w:hint="cs"/>
          <w:sz w:val="24"/>
          <w:szCs w:val="24"/>
          <w:rtl/>
        </w:rPr>
        <w:t xml:space="preserve"> תוך פרק זמן שיקבע לעניין זה ממועד פרסום ההודעה. </w:t>
      </w:r>
    </w:p>
    <w:p w:rsidR="00174B55" w:rsidRDefault="00174B55" w:rsidP="00174B55">
      <w:pPr>
        <w:bidi w:val="0"/>
        <w:rPr>
          <w:rFonts w:cs="David"/>
        </w:rPr>
      </w:pPr>
      <w:r>
        <w:rPr>
          <w:rtl/>
        </w:rPr>
        <w:br w:type="page"/>
      </w:r>
    </w:p>
    <w:p w:rsidR="00174B55" w:rsidRPr="006C0A33" w:rsidRDefault="00174B55" w:rsidP="00174B55">
      <w:pPr>
        <w:pStyle w:val="13"/>
        <w:spacing w:before="120" w:after="0"/>
        <w:rPr>
          <w:rFonts w:ascii="David" w:hAnsi="David"/>
          <w:sz w:val="36"/>
          <w:szCs w:val="36"/>
          <w:rtl/>
        </w:rPr>
      </w:pPr>
      <w:bookmarkStart w:id="351" w:name="_השירותים_המבוקשים"/>
      <w:bookmarkStart w:id="352" w:name="_Toc514073247"/>
      <w:bookmarkStart w:id="353" w:name="_Toc514073574"/>
      <w:bookmarkEnd w:id="330"/>
      <w:bookmarkEnd w:id="351"/>
      <w:r>
        <w:rPr>
          <w:rFonts w:ascii="David" w:hAnsi="David" w:hint="cs"/>
          <w:sz w:val="36"/>
          <w:szCs w:val="36"/>
          <w:rtl/>
        </w:rPr>
        <w:lastRenderedPageBreak/>
        <w:t>הציוד המבוקש</w:t>
      </w:r>
      <w:bookmarkEnd w:id="352"/>
      <w:bookmarkEnd w:id="353"/>
    </w:p>
    <w:p w:rsidR="00174B55" w:rsidRPr="006C0A33" w:rsidRDefault="00174B55" w:rsidP="00C173CD">
      <w:pPr>
        <w:pStyle w:val="2"/>
        <w:spacing w:before="120" w:after="0" w:line="360" w:lineRule="auto"/>
        <w:ind w:left="766" w:hanging="709"/>
        <w:rPr>
          <w:rFonts w:ascii="David" w:hAnsi="David"/>
          <w:sz w:val="32"/>
          <w:szCs w:val="32"/>
          <w:rtl/>
        </w:rPr>
      </w:pPr>
      <w:bookmarkStart w:id="354" w:name="_הבהקים"/>
      <w:bookmarkStart w:id="355" w:name="_Toc514073248"/>
      <w:bookmarkStart w:id="356" w:name="_Toc514073575"/>
      <w:bookmarkEnd w:id="354"/>
      <w:r>
        <w:rPr>
          <w:rFonts w:ascii="David" w:hAnsi="David" w:hint="cs"/>
          <w:sz w:val="32"/>
          <w:szCs w:val="32"/>
          <w:rtl/>
        </w:rPr>
        <w:t>כללי</w:t>
      </w:r>
      <w:bookmarkEnd w:id="355"/>
      <w:bookmarkEnd w:id="356"/>
    </w:p>
    <w:p w:rsidR="0009326D" w:rsidRPr="00C173CD" w:rsidRDefault="0009326D" w:rsidP="003301AD">
      <w:pPr>
        <w:pStyle w:val="31"/>
        <w:tabs>
          <w:tab w:val="clear" w:pos="1334"/>
          <w:tab w:val="left" w:pos="909"/>
        </w:tabs>
        <w:spacing w:before="120" w:after="0"/>
        <w:ind w:left="909" w:hanging="567"/>
        <w:rPr>
          <w:sz w:val="24"/>
          <w:szCs w:val="24"/>
          <w:rtl/>
        </w:rPr>
      </w:pPr>
      <w:bookmarkStart w:id="357" w:name="_מהות_השירות"/>
      <w:bookmarkEnd w:id="357"/>
      <w:r w:rsidRPr="00C173CD">
        <w:rPr>
          <w:rFonts w:hint="cs"/>
          <w:sz w:val="24"/>
          <w:szCs w:val="24"/>
          <w:rtl/>
        </w:rPr>
        <w:t xml:space="preserve">התצורות שנקבעו עבור כל אחת מהקטגוריות, </w:t>
      </w:r>
      <w:r w:rsidR="003301AD">
        <w:rPr>
          <w:rFonts w:hint="cs"/>
          <w:sz w:val="24"/>
          <w:szCs w:val="24"/>
          <w:rtl/>
        </w:rPr>
        <w:t>והדרישות</w:t>
      </w:r>
      <w:r w:rsidRPr="00C173CD">
        <w:rPr>
          <w:rFonts w:hint="cs"/>
          <w:sz w:val="24"/>
          <w:szCs w:val="24"/>
          <w:rtl/>
        </w:rPr>
        <w:t xml:space="preserve"> שהוגדרו לכל אחת מהתצורות, מפורטות בנספח </w:t>
      </w:r>
      <w:r w:rsidR="00655637">
        <w:rPr>
          <w:rFonts w:hint="cs"/>
          <w:sz w:val="24"/>
          <w:szCs w:val="24"/>
          <w:rtl/>
        </w:rPr>
        <w:t>14 להלן.</w:t>
      </w:r>
    </w:p>
    <w:p w:rsidR="00174B55" w:rsidRPr="00C173CD" w:rsidRDefault="00174B55" w:rsidP="00C173CD">
      <w:pPr>
        <w:pStyle w:val="2"/>
        <w:spacing w:before="120" w:after="0" w:line="360" w:lineRule="auto"/>
        <w:ind w:left="766" w:hanging="709"/>
        <w:rPr>
          <w:rFonts w:ascii="David" w:hAnsi="David"/>
          <w:sz w:val="32"/>
          <w:szCs w:val="32"/>
          <w:rtl/>
        </w:rPr>
      </w:pPr>
      <w:bookmarkStart w:id="358" w:name="_Toc514073249"/>
      <w:bookmarkStart w:id="359" w:name="_Toc514073576"/>
      <w:r w:rsidRPr="00C173CD">
        <w:rPr>
          <w:rFonts w:ascii="David" w:hAnsi="David" w:hint="cs"/>
          <w:sz w:val="32"/>
          <w:szCs w:val="32"/>
          <w:rtl/>
        </w:rPr>
        <w:t>התצורות הנדרשות</w:t>
      </w:r>
      <w:bookmarkEnd w:id="358"/>
      <w:bookmarkEnd w:id="359"/>
    </w:p>
    <w:p w:rsidR="00FF33AF" w:rsidRPr="00C173CD" w:rsidRDefault="00FF33AF" w:rsidP="006014F2">
      <w:pPr>
        <w:pStyle w:val="31"/>
        <w:tabs>
          <w:tab w:val="clear" w:pos="1334"/>
          <w:tab w:val="left" w:pos="909"/>
        </w:tabs>
        <w:spacing w:before="120" w:after="0"/>
        <w:ind w:left="909" w:hanging="567"/>
        <w:rPr>
          <w:sz w:val="24"/>
          <w:szCs w:val="24"/>
        </w:rPr>
      </w:pPr>
      <w:r w:rsidRPr="00C173CD">
        <w:rPr>
          <w:rFonts w:hint="cs"/>
          <w:sz w:val="24"/>
          <w:szCs w:val="24"/>
          <w:rtl/>
        </w:rPr>
        <w:t xml:space="preserve">אופן המענה על רשימת התצורות הנדרשות מפורט בסעיף </w:t>
      </w:r>
      <w:r w:rsidR="006014F2">
        <w:rPr>
          <w:sz w:val="24"/>
          <w:szCs w:val="24"/>
          <w:rtl/>
        </w:rPr>
        <w:fldChar w:fldCharType="begin"/>
      </w:r>
      <w:r w:rsidR="006014F2">
        <w:rPr>
          <w:sz w:val="24"/>
          <w:szCs w:val="24"/>
          <w:rtl/>
        </w:rPr>
        <w:instrText xml:space="preserve"> </w:instrText>
      </w:r>
      <w:r w:rsidR="006014F2">
        <w:rPr>
          <w:rFonts w:hint="cs"/>
          <w:sz w:val="24"/>
          <w:szCs w:val="24"/>
        </w:rPr>
        <w:instrText>REF</w:instrText>
      </w:r>
      <w:r w:rsidR="006014F2">
        <w:rPr>
          <w:rFonts w:hint="cs"/>
          <w:sz w:val="24"/>
          <w:szCs w:val="24"/>
          <w:rtl/>
        </w:rPr>
        <w:instrText xml:space="preserve"> _</w:instrText>
      </w:r>
      <w:r w:rsidR="006014F2">
        <w:rPr>
          <w:rFonts w:hint="cs"/>
          <w:sz w:val="24"/>
          <w:szCs w:val="24"/>
        </w:rPr>
        <w:instrText>Ref504893936 \r \h</w:instrText>
      </w:r>
      <w:r w:rsidR="006014F2">
        <w:rPr>
          <w:sz w:val="24"/>
          <w:szCs w:val="24"/>
          <w:rtl/>
        </w:rPr>
        <w:instrText xml:space="preserve"> </w:instrText>
      </w:r>
      <w:r w:rsidR="006014F2">
        <w:rPr>
          <w:sz w:val="24"/>
          <w:szCs w:val="24"/>
          <w:rtl/>
        </w:rPr>
      </w:r>
      <w:r w:rsidR="006014F2">
        <w:rPr>
          <w:sz w:val="24"/>
          <w:szCs w:val="24"/>
          <w:rtl/>
        </w:rPr>
        <w:fldChar w:fldCharType="separate"/>
      </w:r>
      <w:r w:rsidR="00A41AD5">
        <w:rPr>
          <w:sz w:val="24"/>
          <w:szCs w:val="24"/>
          <w:rtl/>
        </w:rPr>
        <w:t>‏0.9</w:t>
      </w:r>
      <w:r w:rsidR="006014F2">
        <w:rPr>
          <w:sz w:val="24"/>
          <w:szCs w:val="24"/>
          <w:rtl/>
        </w:rPr>
        <w:fldChar w:fldCharType="end"/>
      </w:r>
      <w:r w:rsidR="006014F2">
        <w:rPr>
          <w:rFonts w:hint="cs"/>
          <w:sz w:val="24"/>
          <w:szCs w:val="24"/>
          <w:rtl/>
        </w:rPr>
        <w:t xml:space="preserve"> </w:t>
      </w:r>
      <w:r w:rsidR="00655637">
        <w:rPr>
          <w:rFonts w:hint="cs"/>
          <w:sz w:val="24"/>
          <w:szCs w:val="24"/>
          <w:rtl/>
        </w:rPr>
        <w:t>לעיל.</w:t>
      </w:r>
    </w:p>
    <w:p w:rsidR="0009326D" w:rsidRPr="00C173CD" w:rsidRDefault="0009326D" w:rsidP="00A962F8">
      <w:pPr>
        <w:pStyle w:val="31"/>
        <w:tabs>
          <w:tab w:val="clear" w:pos="1334"/>
          <w:tab w:val="left" w:pos="909"/>
        </w:tabs>
        <w:spacing w:before="120" w:after="0"/>
        <w:ind w:left="909" w:hanging="567"/>
        <w:rPr>
          <w:sz w:val="24"/>
          <w:szCs w:val="24"/>
          <w:rtl/>
        </w:rPr>
      </w:pPr>
      <w:r w:rsidRPr="00C173CD">
        <w:rPr>
          <w:rFonts w:hint="cs"/>
          <w:sz w:val="24"/>
          <w:szCs w:val="24"/>
          <w:rtl/>
        </w:rPr>
        <w:t xml:space="preserve">עבור חלק מהתצורות נקבעו תקנים נדרשים, כגון תקן </w:t>
      </w:r>
      <w:r w:rsidRPr="00C173CD">
        <w:rPr>
          <w:rFonts w:hint="cs"/>
          <w:sz w:val="24"/>
          <w:szCs w:val="24"/>
        </w:rPr>
        <w:t>CE</w:t>
      </w:r>
      <w:r w:rsidRPr="00C173CD">
        <w:rPr>
          <w:rFonts w:hint="cs"/>
          <w:sz w:val="24"/>
          <w:szCs w:val="24"/>
          <w:rtl/>
        </w:rPr>
        <w:t xml:space="preserve">, תקן </w:t>
      </w:r>
      <w:r w:rsidR="00A962F8">
        <w:rPr>
          <w:sz w:val="24"/>
          <w:szCs w:val="24"/>
        </w:rPr>
        <w:t>IEC</w:t>
      </w:r>
      <w:r w:rsidRPr="00C173CD">
        <w:rPr>
          <w:rFonts w:hint="cs"/>
          <w:sz w:val="24"/>
          <w:szCs w:val="24"/>
          <w:rtl/>
        </w:rPr>
        <w:t>, תקן ישראל</w:t>
      </w:r>
      <w:r w:rsidR="001D12A0">
        <w:rPr>
          <w:rFonts w:hint="cs"/>
          <w:sz w:val="24"/>
          <w:szCs w:val="24"/>
          <w:rtl/>
        </w:rPr>
        <w:t>י</w:t>
      </w:r>
      <w:r w:rsidRPr="00C173CD">
        <w:rPr>
          <w:rFonts w:hint="cs"/>
          <w:sz w:val="24"/>
          <w:szCs w:val="24"/>
          <w:rtl/>
        </w:rPr>
        <w:t xml:space="preserve"> וכו'</w:t>
      </w:r>
      <w:r w:rsidR="00795C81">
        <w:rPr>
          <w:rFonts w:hint="cs"/>
          <w:sz w:val="24"/>
          <w:szCs w:val="24"/>
          <w:rtl/>
        </w:rPr>
        <w:t>,</w:t>
      </w:r>
      <w:r w:rsidR="00795C81" w:rsidRPr="00C173CD">
        <w:rPr>
          <w:rFonts w:hint="cs"/>
          <w:sz w:val="24"/>
          <w:szCs w:val="24"/>
          <w:rtl/>
        </w:rPr>
        <w:t xml:space="preserve"> </w:t>
      </w:r>
      <w:r w:rsidRPr="00C173CD">
        <w:rPr>
          <w:rFonts w:hint="cs"/>
          <w:sz w:val="24"/>
          <w:szCs w:val="24"/>
          <w:rtl/>
        </w:rPr>
        <w:t xml:space="preserve">בגרסתם העדכנית או בגרסה שהגדיר עורך המכרז ו/או כל תקן מחליף לתקנים אלו. </w:t>
      </w:r>
      <w:r w:rsidR="00F32854">
        <w:rPr>
          <w:rFonts w:hint="cs"/>
          <w:sz w:val="24"/>
          <w:szCs w:val="24"/>
          <w:rtl/>
        </w:rPr>
        <w:t>המציע</w:t>
      </w:r>
      <w:r w:rsidR="00A962F8">
        <w:rPr>
          <w:rFonts w:hint="cs"/>
          <w:sz w:val="24"/>
          <w:szCs w:val="24"/>
          <w:rtl/>
        </w:rPr>
        <w:t xml:space="preserve">, בהצעתו למכרז זה, </w:t>
      </w:r>
      <w:r w:rsidR="00F32854">
        <w:rPr>
          <w:rFonts w:hint="cs"/>
          <w:sz w:val="24"/>
          <w:szCs w:val="24"/>
          <w:rtl/>
        </w:rPr>
        <w:t xml:space="preserve">מצהיר שכל פריט המוצע על ידו כפריט מתאים עבור תצורה מסוימת עומד בדרישות כל התקנים שנקבעו עבור אותה תצורה, כמפורט בנספח 14. </w:t>
      </w:r>
      <w:r w:rsidRPr="00C173CD">
        <w:rPr>
          <w:rFonts w:hint="cs"/>
          <w:sz w:val="24"/>
          <w:szCs w:val="24"/>
          <w:rtl/>
        </w:rPr>
        <w:t>עורך המכרז ו/או המזמינים שומרים לעצמם את הזכות לדרוש מ</w:t>
      </w:r>
      <w:r w:rsidR="003D518E" w:rsidRPr="00C173CD">
        <w:rPr>
          <w:rFonts w:hint="cs"/>
          <w:sz w:val="24"/>
          <w:szCs w:val="24"/>
          <w:rtl/>
        </w:rPr>
        <w:t>מציע/</w:t>
      </w:r>
      <w:r w:rsidRPr="00C173CD">
        <w:rPr>
          <w:rFonts w:hint="cs"/>
          <w:sz w:val="24"/>
          <w:szCs w:val="24"/>
          <w:rtl/>
        </w:rPr>
        <w:t>ספק רשום/זוכה להציג תעודות עמידה בדרישות כל תקן, ובכלל זה תעודות הסמכה הניתנות על ידי הגוף הרשמי הקובע את התקן הנדרש. כלומר,</w:t>
      </w:r>
      <w:r w:rsidR="003D518E" w:rsidRPr="00C173CD">
        <w:rPr>
          <w:rFonts w:hint="cs"/>
          <w:sz w:val="24"/>
          <w:szCs w:val="24"/>
          <w:rtl/>
        </w:rPr>
        <w:t xml:space="preserve"> עורך המכרז</w:t>
      </w:r>
      <w:r w:rsidR="00164968">
        <w:rPr>
          <w:rFonts w:hint="cs"/>
          <w:sz w:val="24"/>
          <w:szCs w:val="24"/>
          <w:rtl/>
        </w:rPr>
        <w:t xml:space="preserve"> ו/או המזמינים</w:t>
      </w:r>
      <w:r w:rsidR="003D518E" w:rsidRPr="00C173CD">
        <w:rPr>
          <w:rFonts w:hint="cs"/>
          <w:sz w:val="24"/>
          <w:szCs w:val="24"/>
          <w:rtl/>
        </w:rPr>
        <w:t xml:space="preserve"> רשאי</w:t>
      </w:r>
      <w:r w:rsidR="00164968">
        <w:rPr>
          <w:rFonts w:hint="cs"/>
          <w:sz w:val="24"/>
          <w:szCs w:val="24"/>
          <w:rtl/>
        </w:rPr>
        <w:t>ם</w:t>
      </w:r>
      <w:r w:rsidR="003D518E" w:rsidRPr="00C173CD">
        <w:rPr>
          <w:rFonts w:hint="cs"/>
          <w:sz w:val="24"/>
          <w:szCs w:val="24"/>
          <w:rtl/>
        </w:rPr>
        <w:t xml:space="preserve"> </w:t>
      </w:r>
      <w:r w:rsidR="00164968">
        <w:rPr>
          <w:rFonts w:hint="cs"/>
          <w:sz w:val="24"/>
          <w:szCs w:val="24"/>
          <w:rtl/>
        </w:rPr>
        <w:t>לדרוש מספק להמציא להם</w:t>
      </w:r>
      <w:r w:rsidRPr="00C173CD">
        <w:rPr>
          <w:rFonts w:hint="cs"/>
          <w:sz w:val="24"/>
          <w:szCs w:val="24"/>
          <w:rtl/>
        </w:rPr>
        <w:t xml:space="preserve"> תעודת עמידה בתקן מגורם מוסמך ומוכר ולא לקבל תעודה לא רשמית ו/או הצהרה כלשהי מגורם לא מוסמך, כמו הצהרת יצרן או אישור ממפעל.</w:t>
      </w:r>
    </w:p>
    <w:p w:rsidR="00FF33AF" w:rsidRDefault="003D518E" w:rsidP="003301AD">
      <w:pPr>
        <w:pStyle w:val="31"/>
        <w:tabs>
          <w:tab w:val="clear" w:pos="1334"/>
          <w:tab w:val="left" w:pos="909"/>
        </w:tabs>
        <w:spacing w:before="120" w:after="0"/>
        <w:ind w:left="909" w:hanging="567"/>
        <w:rPr>
          <w:sz w:val="24"/>
          <w:szCs w:val="24"/>
          <w:rtl/>
        </w:rPr>
      </w:pPr>
      <w:r w:rsidRPr="00C173CD">
        <w:rPr>
          <w:rFonts w:hint="cs"/>
          <w:sz w:val="24"/>
          <w:szCs w:val="24"/>
          <w:rtl/>
        </w:rPr>
        <w:t xml:space="preserve">המציע מצהיר שכל פריט שיוצע על ידו במסגרת המכרז וכל ציוד שיסופק במסגרת המכרז, הינו בייצור שוטף ואין לו מידע או חשש על הפסקת הייצור תוך </w:t>
      </w:r>
      <w:r w:rsidR="003301AD">
        <w:rPr>
          <w:rFonts w:hint="cs"/>
          <w:sz w:val="24"/>
          <w:szCs w:val="24"/>
          <w:rtl/>
        </w:rPr>
        <w:t>שניים-עשר (12)</w:t>
      </w:r>
      <w:r w:rsidR="00C4622C" w:rsidRPr="00C173CD">
        <w:rPr>
          <w:rFonts w:hint="cs"/>
          <w:sz w:val="24"/>
          <w:szCs w:val="24"/>
          <w:rtl/>
        </w:rPr>
        <w:t xml:space="preserve"> חודשים</w:t>
      </w:r>
      <w:r w:rsidRPr="00C173CD">
        <w:rPr>
          <w:rFonts w:hint="cs"/>
          <w:sz w:val="24"/>
          <w:szCs w:val="24"/>
          <w:rtl/>
        </w:rPr>
        <w:t xml:space="preserve"> מיום הגשת ההצעה למכרז.</w:t>
      </w:r>
    </w:p>
    <w:p w:rsidR="001C4DEE" w:rsidRPr="00E90E44" w:rsidRDefault="001C4DEE" w:rsidP="00C4622C">
      <w:pPr>
        <w:pStyle w:val="31"/>
        <w:tabs>
          <w:tab w:val="clear" w:pos="1334"/>
          <w:tab w:val="left" w:pos="909"/>
        </w:tabs>
        <w:spacing w:before="120" w:after="0"/>
        <w:ind w:left="909" w:hanging="567"/>
        <w:rPr>
          <w:rFonts w:ascii="David" w:hAnsi="David"/>
          <w:b/>
          <w:bCs/>
          <w:sz w:val="28"/>
          <w:szCs w:val="28"/>
          <w:rtl/>
        </w:rPr>
      </w:pPr>
      <w:bookmarkStart w:id="360" w:name="_Ref504899077"/>
      <w:r w:rsidRPr="00E90E44">
        <w:rPr>
          <w:rFonts w:ascii="David" w:hAnsi="David" w:hint="cs"/>
          <w:b/>
          <w:bCs/>
          <w:sz w:val="28"/>
          <w:szCs w:val="28"/>
          <w:rtl/>
        </w:rPr>
        <w:t>הפסקת יצור של הציוד המוצע</w:t>
      </w:r>
      <w:bookmarkEnd w:id="360"/>
    </w:p>
    <w:p w:rsidR="001C4DEE" w:rsidRPr="005A4438" w:rsidRDefault="00474936" w:rsidP="00731E88">
      <w:pPr>
        <w:pStyle w:val="41"/>
        <w:tabs>
          <w:tab w:val="clear" w:pos="1759"/>
        </w:tabs>
        <w:spacing w:before="120" w:after="0"/>
        <w:ind w:left="1334" w:hanging="425"/>
        <w:jc w:val="both"/>
        <w:rPr>
          <w:rFonts w:ascii="David" w:hAnsi="David"/>
        </w:rPr>
      </w:pPr>
      <w:r w:rsidRPr="00C173CD">
        <w:rPr>
          <w:rFonts w:ascii="David" w:hAnsi="David" w:hint="cs"/>
          <w:rtl/>
        </w:rPr>
        <w:t xml:space="preserve">המציע מצהיר שכל הפריטים אשר יוצעו ויסופקו על ידו במסגרת המכרז, אינם </w:t>
      </w:r>
      <w:r w:rsidRPr="003301AD">
        <w:rPr>
          <w:rFonts w:ascii="David" w:hAnsi="David" w:hint="cs"/>
          <w:b w:val="0"/>
          <w:bCs/>
          <w:sz w:val="24"/>
        </w:rPr>
        <w:t>E</w:t>
      </w:r>
      <w:r w:rsidRPr="003301AD">
        <w:rPr>
          <w:rFonts w:ascii="David" w:hAnsi="David"/>
          <w:b w:val="0"/>
          <w:bCs/>
          <w:sz w:val="24"/>
        </w:rPr>
        <w:t>nd of Life</w:t>
      </w:r>
      <w:r w:rsidRPr="00C173CD">
        <w:rPr>
          <w:rFonts w:ascii="David" w:hAnsi="David" w:hint="cs"/>
          <w:rtl/>
        </w:rPr>
        <w:t xml:space="preserve"> או </w:t>
      </w:r>
      <w:r w:rsidRPr="003301AD">
        <w:rPr>
          <w:rFonts w:ascii="David" w:hAnsi="David"/>
          <w:b w:val="0"/>
          <w:bCs/>
          <w:sz w:val="24"/>
        </w:rPr>
        <w:t>End of Sale</w:t>
      </w:r>
      <w:r w:rsidRPr="003301AD">
        <w:rPr>
          <w:rFonts w:ascii="David" w:hAnsi="David" w:hint="cs"/>
          <w:rtl/>
        </w:rPr>
        <w:t>.</w:t>
      </w:r>
      <w:r w:rsidRPr="00C173CD">
        <w:rPr>
          <w:rFonts w:ascii="David" w:hAnsi="David" w:hint="cs"/>
          <w:rtl/>
        </w:rPr>
        <w:t xml:space="preserve"> </w:t>
      </w:r>
      <w:r w:rsidR="001C4DEE" w:rsidRPr="005A4438">
        <w:rPr>
          <w:rFonts w:ascii="David" w:hAnsi="David" w:hint="cs"/>
          <w:rtl/>
        </w:rPr>
        <w:t>במידה והופסק על ידי היצרן ייצור פריט מסוים הנכלל בקטלוג, באופן שאין לספק הרשום אפשרות להשפיע על המשך הייצור</w:t>
      </w:r>
      <w:r w:rsidR="001D2C7F">
        <w:rPr>
          <w:rFonts w:ascii="David" w:hAnsi="David" w:hint="cs"/>
          <w:rtl/>
        </w:rPr>
        <w:t xml:space="preserve">, </w:t>
      </w:r>
      <w:r w:rsidR="001C4DEE" w:rsidRPr="005A4438">
        <w:rPr>
          <w:rFonts w:ascii="David" w:hAnsi="David" w:hint="cs"/>
          <w:rtl/>
        </w:rPr>
        <w:t xml:space="preserve">ידווח על </w:t>
      </w:r>
      <w:r w:rsidRPr="005A4438">
        <w:rPr>
          <w:rFonts w:ascii="David" w:hAnsi="David" w:hint="cs"/>
          <w:rtl/>
        </w:rPr>
        <w:t xml:space="preserve">כך הספק לעורך המכרז </w:t>
      </w:r>
      <w:r w:rsidR="00164968">
        <w:rPr>
          <w:rFonts w:ascii="David" w:hAnsi="David" w:hint="cs"/>
          <w:rtl/>
        </w:rPr>
        <w:t xml:space="preserve">בכתב </w:t>
      </w:r>
      <w:r w:rsidR="00795C81">
        <w:rPr>
          <w:rFonts w:ascii="David" w:hAnsi="David" w:hint="cs"/>
          <w:rtl/>
        </w:rPr>
        <w:t xml:space="preserve">תוך </w:t>
      </w:r>
      <w:r w:rsidR="00731E88">
        <w:rPr>
          <w:rFonts w:ascii="David" w:hAnsi="David" w:hint="cs"/>
          <w:rtl/>
        </w:rPr>
        <w:t>14</w:t>
      </w:r>
      <w:r w:rsidR="00795C81">
        <w:rPr>
          <w:rFonts w:ascii="David" w:hAnsi="David" w:hint="cs"/>
          <w:rtl/>
        </w:rPr>
        <w:t xml:space="preserve"> </w:t>
      </w:r>
      <w:r w:rsidR="00731E88">
        <w:rPr>
          <w:rFonts w:ascii="David" w:hAnsi="David" w:hint="cs"/>
          <w:rtl/>
        </w:rPr>
        <w:t>ימים</w:t>
      </w:r>
      <w:r w:rsidR="00164968">
        <w:rPr>
          <w:rFonts w:ascii="David" w:hAnsi="David" w:hint="cs"/>
          <w:rtl/>
        </w:rPr>
        <w:t xml:space="preserve"> בצירוף אסמכתאות ו/או כל הצהרה מגורם מוסמך לעניין. </w:t>
      </w:r>
    </w:p>
    <w:p w:rsidR="005A4438" w:rsidRDefault="005A4438" w:rsidP="004C79AE">
      <w:pPr>
        <w:pStyle w:val="41"/>
        <w:tabs>
          <w:tab w:val="clear" w:pos="1759"/>
        </w:tabs>
        <w:spacing w:before="120" w:after="0"/>
        <w:ind w:left="1334" w:hanging="425"/>
        <w:jc w:val="both"/>
        <w:rPr>
          <w:rFonts w:ascii="David" w:hAnsi="David"/>
        </w:rPr>
      </w:pPr>
      <w:r>
        <w:rPr>
          <w:rFonts w:ascii="David" w:hAnsi="David" w:hint="cs"/>
          <w:rtl/>
        </w:rPr>
        <w:t xml:space="preserve">עורך המכרז יערוך בדיקה לאישוש טענות הספק, ובהתאם לשיקול דעתו הבלעדי יכריע </w:t>
      </w:r>
      <w:r w:rsidR="004C79AE">
        <w:rPr>
          <w:rFonts w:ascii="David" w:hAnsi="David" w:hint="cs"/>
          <w:rtl/>
        </w:rPr>
        <w:t xml:space="preserve">בעניין. </w:t>
      </w:r>
      <w:r w:rsidR="003606EA">
        <w:rPr>
          <w:rFonts w:ascii="David" w:hAnsi="David" w:hint="cs"/>
          <w:rtl/>
        </w:rPr>
        <w:t>הכריע עורך המכרז כי המוצר ייגרע מהקטלוג</w:t>
      </w:r>
      <w:r w:rsidR="004C79AE">
        <w:rPr>
          <w:rFonts w:ascii="David" w:hAnsi="David" w:hint="cs"/>
          <w:rtl/>
        </w:rPr>
        <w:t xml:space="preserve"> ופרסם קטלוג מעודכן</w:t>
      </w:r>
      <w:r w:rsidR="003606EA">
        <w:rPr>
          <w:rFonts w:ascii="David" w:hAnsi="David" w:hint="cs"/>
          <w:rtl/>
        </w:rPr>
        <w:t>, לא ניתן יהיה עוד להציע את הפריט במסגרת התיחו</w:t>
      </w:r>
      <w:r w:rsidR="004C79AE">
        <w:rPr>
          <w:rFonts w:ascii="David" w:hAnsi="David" w:hint="cs"/>
          <w:rtl/>
        </w:rPr>
        <w:t>רים, או לספק את הפריט למזמינים החל ממועד עדכון הקטלוג.</w:t>
      </w:r>
    </w:p>
    <w:p w:rsidR="003606EA" w:rsidRDefault="003606EA" w:rsidP="00164968">
      <w:pPr>
        <w:pStyle w:val="41"/>
        <w:tabs>
          <w:tab w:val="clear" w:pos="1759"/>
        </w:tabs>
        <w:spacing w:before="120" w:after="0"/>
        <w:ind w:left="1334" w:hanging="425"/>
        <w:jc w:val="both"/>
        <w:rPr>
          <w:rFonts w:ascii="David" w:hAnsi="David"/>
        </w:rPr>
      </w:pPr>
      <w:r>
        <w:rPr>
          <w:rFonts w:ascii="David" w:hAnsi="David" w:hint="cs"/>
          <w:rtl/>
        </w:rPr>
        <w:t>במידה ו</w:t>
      </w:r>
      <w:r w:rsidR="00164968">
        <w:rPr>
          <w:rFonts w:ascii="David" w:hAnsi="David" w:hint="cs"/>
          <w:rtl/>
        </w:rPr>
        <w:t xml:space="preserve">ספק רשום </w:t>
      </w:r>
      <w:r>
        <w:rPr>
          <w:rFonts w:ascii="David" w:hAnsi="David" w:hint="cs"/>
          <w:rtl/>
        </w:rPr>
        <w:t xml:space="preserve">לא חדל לספק את הפריט למזמינים ממועד גריעת הפריט מהקטלוג, יהיה עורך המכרז רשאי להשעות אותו מרשימת הספקים הרשומים לתקופה מוגבלת, או להפסיק את ההתקשרות מול הספק ולגרוע אותו מרשימת </w:t>
      </w:r>
      <w:r>
        <w:rPr>
          <w:rFonts w:ascii="David" w:hAnsi="David" w:hint="cs"/>
          <w:rtl/>
        </w:rPr>
        <w:lastRenderedPageBreak/>
        <w:t>הספקים הרשומים. עורך המכרז רשאי לפעול בהתאם להוראות כל</w:t>
      </w:r>
      <w:r w:rsidR="007A0662">
        <w:rPr>
          <w:rFonts w:ascii="David" w:hAnsi="David" w:hint="cs"/>
          <w:rtl/>
        </w:rPr>
        <w:t xml:space="preserve"> דין, לרבות מימוש כל זכות העומד</w:t>
      </w:r>
      <w:r>
        <w:rPr>
          <w:rFonts w:ascii="David" w:hAnsi="David" w:hint="cs"/>
          <w:rtl/>
        </w:rPr>
        <w:t>ת לרשותו.</w:t>
      </w:r>
    </w:p>
    <w:p w:rsidR="00CF267E" w:rsidRDefault="00CF267E" w:rsidP="00164968">
      <w:pPr>
        <w:pStyle w:val="41"/>
        <w:tabs>
          <w:tab w:val="clear" w:pos="1759"/>
        </w:tabs>
        <w:spacing w:before="120" w:after="0"/>
        <w:ind w:left="1334" w:hanging="425"/>
        <w:jc w:val="both"/>
        <w:rPr>
          <w:rFonts w:ascii="David" w:hAnsi="David"/>
        </w:rPr>
      </w:pPr>
      <w:r>
        <w:rPr>
          <w:rFonts w:ascii="David" w:hAnsi="David" w:hint="cs"/>
          <w:rtl/>
        </w:rPr>
        <w:t>עורך המכרז רשאי לדרוש מה</w:t>
      </w:r>
      <w:r w:rsidR="00164968">
        <w:rPr>
          <w:rFonts w:ascii="David" w:hAnsi="David" w:hint="cs"/>
          <w:rtl/>
        </w:rPr>
        <w:t xml:space="preserve">ספקים הרשומים שהציעו פריט שנגרע מהקטלוג מכיוון שיצורו הופסק, לספק פריט שתכונותיו עולות או זהות </w:t>
      </w:r>
      <w:r>
        <w:rPr>
          <w:rFonts w:ascii="David" w:hAnsi="David" w:hint="cs"/>
          <w:rtl/>
        </w:rPr>
        <w:t>(על פי בדיקת וקביעת עורך המכרז) על תכונות הפריט שנגרע, וזאת באותו מחיר מירבי שנקבע לפריט שנגרע מהקטלוג.</w:t>
      </w:r>
    </w:p>
    <w:p w:rsidR="003D518E" w:rsidRPr="00796DA2" w:rsidRDefault="003D518E" w:rsidP="001514F1">
      <w:pPr>
        <w:pStyle w:val="31"/>
        <w:tabs>
          <w:tab w:val="clear" w:pos="1334"/>
          <w:tab w:val="left" w:pos="909"/>
        </w:tabs>
        <w:spacing w:before="120" w:after="0"/>
        <w:ind w:left="909" w:hanging="567"/>
        <w:rPr>
          <w:rFonts w:ascii="David" w:hAnsi="David"/>
          <w:sz w:val="24"/>
          <w:szCs w:val="24"/>
          <w:rtl/>
        </w:rPr>
      </w:pPr>
      <w:bookmarkStart w:id="361" w:name="_Ref504901731"/>
      <w:r w:rsidRPr="00796DA2">
        <w:rPr>
          <w:rFonts w:ascii="David" w:hAnsi="David" w:hint="cs"/>
          <w:sz w:val="24"/>
          <w:szCs w:val="24"/>
          <w:rtl/>
        </w:rPr>
        <w:t>אם נעשית על ידי המציע עבודת ייצור בארץ, יש לתאר את עבודת הייצור ותהליכי בקרת האיכות. עבודת ייצור היא כל עבודה המשנה את הציוד מהצורה בה עזב את שערי המפעל. יש להיצמד לציוד זהה כפי שנמסר במקור ללקוח, דוגמה לעבודה מסוג זה היא השלמת מכלולים, שינוי</w:t>
      </w:r>
      <w:r w:rsidR="001514F1" w:rsidRPr="00796DA2">
        <w:rPr>
          <w:rFonts w:ascii="David" w:hAnsi="David" w:hint="cs"/>
          <w:sz w:val="24"/>
          <w:szCs w:val="24"/>
          <w:rtl/>
        </w:rPr>
        <w:t xml:space="preserve">ים </w:t>
      </w:r>
      <w:r w:rsidRPr="00796DA2">
        <w:rPr>
          <w:rFonts w:ascii="David" w:hAnsi="David" w:hint="cs"/>
          <w:sz w:val="24"/>
          <w:szCs w:val="24"/>
          <w:rtl/>
        </w:rPr>
        <w:t>הכוללים הסרה או התקנה של רכיבים וכו'.</w:t>
      </w:r>
      <w:bookmarkEnd w:id="361"/>
    </w:p>
    <w:p w:rsidR="00164968" w:rsidRPr="00164968" w:rsidRDefault="00164968" w:rsidP="007A0662">
      <w:pPr>
        <w:pStyle w:val="31"/>
        <w:tabs>
          <w:tab w:val="clear" w:pos="1334"/>
          <w:tab w:val="left" w:pos="909"/>
        </w:tabs>
        <w:spacing w:before="120" w:after="0"/>
        <w:ind w:left="909" w:hanging="567"/>
        <w:rPr>
          <w:sz w:val="24"/>
          <w:szCs w:val="24"/>
        </w:rPr>
      </w:pPr>
      <w:r w:rsidRPr="00164968">
        <w:rPr>
          <w:rFonts w:hint="cs"/>
          <w:sz w:val="24"/>
          <w:szCs w:val="24"/>
          <w:rtl/>
        </w:rPr>
        <w:t xml:space="preserve">כל פריט שיסופק במסגרת המכרז, ייוצר לאורך כל מחזור חייו על פי אותו תכנון ומפרט הנדסי. ספק רשום מחויב לעדכן את עורך המכרז תוך 24 שעות מרגע שנודע לו על שינוי במפרט פריט שהוצע על ידו במסגרת המכרז. במקרה כזה, עורך המכרז רשאי לפעול בהתאם לסעיף </w:t>
      </w:r>
      <w:r w:rsidR="007A0662">
        <w:rPr>
          <w:sz w:val="24"/>
          <w:szCs w:val="24"/>
          <w:rtl/>
        </w:rPr>
        <w:fldChar w:fldCharType="begin"/>
      </w:r>
      <w:r w:rsidR="007A0662">
        <w:rPr>
          <w:sz w:val="24"/>
          <w:szCs w:val="24"/>
          <w:rtl/>
        </w:rPr>
        <w:instrText xml:space="preserve"> </w:instrText>
      </w:r>
      <w:r w:rsidR="007A0662">
        <w:rPr>
          <w:rFonts w:hint="cs"/>
          <w:sz w:val="24"/>
          <w:szCs w:val="24"/>
        </w:rPr>
        <w:instrText>REF</w:instrText>
      </w:r>
      <w:r w:rsidR="007A0662">
        <w:rPr>
          <w:rFonts w:hint="cs"/>
          <w:sz w:val="24"/>
          <w:szCs w:val="24"/>
          <w:rtl/>
        </w:rPr>
        <w:instrText xml:space="preserve"> _</w:instrText>
      </w:r>
      <w:r w:rsidR="007A0662">
        <w:rPr>
          <w:rFonts w:hint="cs"/>
          <w:sz w:val="24"/>
          <w:szCs w:val="24"/>
        </w:rPr>
        <w:instrText>Ref504899077 \r \h</w:instrText>
      </w:r>
      <w:r w:rsidR="007A0662">
        <w:rPr>
          <w:sz w:val="24"/>
          <w:szCs w:val="24"/>
          <w:rtl/>
        </w:rPr>
        <w:instrText xml:space="preserve"> </w:instrText>
      </w:r>
      <w:r w:rsidR="007A0662">
        <w:rPr>
          <w:sz w:val="24"/>
          <w:szCs w:val="24"/>
          <w:rtl/>
        </w:rPr>
      </w:r>
      <w:r w:rsidR="007A0662">
        <w:rPr>
          <w:sz w:val="24"/>
          <w:szCs w:val="24"/>
          <w:rtl/>
        </w:rPr>
        <w:fldChar w:fldCharType="separate"/>
      </w:r>
      <w:r w:rsidR="00A41AD5">
        <w:rPr>
          <w:sz w:val="24"/>
          <w:szCs w:val="24"/>
          <w:rtl/>
        </w:rPr>
        <w:t>‏3.2.4</w:t>
      </w:r>
      <w:r w:rsidR="007A0662">
        <w:rPr>
          <w:sz w:val="24"/>
          <w:szCs w:val="24"/>
          <w:rtl/>
        </w:rPr>
        <w:fldChar w:fldCharType="end"/>
      </w:r>
      <w:r w:rsidR="007A0662">
        <w:rPr>
          <w:rFonts w:hint="cs"/>
          <w:sz w:val="24"/>
          <w:szCs w:val="24"/>
          <w:rtl/>
        </w:rPr>
        <w:t xml:space="preserve"> לעיל.</w:t>
      </w:r>
    </w:p>
    <w:p w:rsidR="005A4438" w:rsidRPr="00C173CD" w:rsidRDefault="005A4438" w:rsidP="006014F2">
      <w:pPr>
        <w:pStyle w:val="31"/>
        <w:tabs>
          <w:tab w:val="clear" w:pos="1334"/>
          <w:tab w:val="left" w:pos="909"/>
        </w:tabs>
        <w:spacing w:before="120" w:after="0"/>
        <w:ind w:left="909" w:hanging="567"/>
        <w:rPr>
          <w:sz w:val="24"/>
          <w:szCs w:val="24"/>
          <w:rtl/>
        </w:rPr>
      </w:pPr>
      <w:r w:rsidRPr="00C173CD">
        <w:rPr>
          <w:rFonts w:hint="cs"/>
          <w:sz w:val="24"/>
          <w:szCs w:val="24"/>
          <w:rtl/>
        </w:rPr>
        <w:t xml:space="preserve">היה ועורך המכרז </w:t>
      </w:r>
      <w:r w:rsidR="00655637">
        <w:rPr>
          <w:rFonts w:hint="cs"/>
          <w:sz w:val="24"/>
          <w:szCs w:val="24"/>
          <w:rtl/>
        </w:rPr>
        <w:t>עדכן את הקטלוג</w:t>
      </w:r>
      <w:r w:rsidR="00F774AF" w:rsidRPr="00C173CD">
        <w:rPr>
          <w:rFonts w:hint="cs"/>
          <w:sz w:val="24"/>
          <w:szCs w:val="24"/>
          <w:rtl/>
        </w:rPr>
        <w:t xml:space="preserve">, </w:t>
      </w:r>
      <w:r w:rsidRPr="00C173CD">
        <w:rPr>
          <w:rFonts w:hint="cs"/>
          <w:sz w:val="24"/>
          <w:szCs w:val="24"/>
          <w:rtl/>
        </w:rPr>
        <w:t xml:space="preserve">כמפורט בסעיף </w:t>
      </w:r>
      <w:r w:rsidR="006014F2">
        <w:rPr>
          <w:sz w:val="24"/>
          <w:szCs w:val="24"/>
          <w:rtl/>
        </w:rPr>
        <w:fldChar w:fldCharType="begin"/>
      </w:r>
      <w:r w:rsidR="006014F2">
        <w:rPr>
          <w:sz w:val="24"/>
          <w:szCs w:val="24"/>
          <w:rtl/>
        </w:rPr>
        <w:instrText xml:space="preserve"> </w:instrText>
      </w:r>
      <w:r w:rsidR="006014F2">
        <w:rPr>
          <w:rFonts w:hint="cs"/>
          <w:sz w:val="24"/>
          <w:szCs w:val="24"/>
        </w:rPr>
        <w:instrText>REF</w:instrText>
      </w:r>
      <w:r w:rsidR="006014F2">
        <w:rPr>
          <w:rFonts w:hint="cs"/>
          <w:sz w:val="24"/>
          <w:szCs w:val="24"/>
          <w:rtl/>
        </w:rPr>
        <w:instrText xml:space="preserve"> _</w:instrText>
      </w:r>
      <w:r w:rsidR="006014F2">
        <w:rPr>
          <w:rFonts w:hint="cs"/>
          <w:sz w:val="24"/>
          <w:szCs w:val="24"/>
        </w:rPr>
        <w:instrText>Ref504901341 \r \h</w:instrText>
      </w:r>
      <w:r w:rsidR="006014F2">
        <w:rPr>
          <w:sz w:val="24"/>
          <w:szCs w:val="24"/>
          <w:rtl/>
        </w:rPr>
        <w:instrText xml:space="preserve"> </w:instrText>
      </w:r>
      <w:r w:rsidR="006014F2">
        <w:rPr>
          <w:sz w:val="24"/>
          <w:szCs w:val="24"/>
          <w:rtl/>
        </w:rPr>
      </w:r>
      <w:r w:rsidR="006014F2">
        <w:rPr>
          <w:sz w:val="24"/>
          <w:szCs w:val="24"/>
          <w:rtl/>
        </w:rPr>
        <w:fldChar w:fldCharType="separate"/>
      </w:r>
      <w:r w:rsidR="00A41AD5">
        <w:rPr>
          <w:sz w:val="24"/>
          <w:szCs w:val="24"/>
          <w:rtl/>
        </w:rPr>
        <w:t>‏0.12.9</w:t>
      </w:r>
      <w:r w:rsidR="006014F2">
        <w:rPr>
          <w:sz w:val="24"/>
          <w:szCs w:val="24"/>
          <w:rtl/>
        </w:rPr>
        <w:fldChar w:fldCharType="end"/>
      </w:r>
      <w:r w:rsidR="006014F2">
        <w:rPr>
          <w:rFonts w:hint="cs"/>
          <w:sz w:val="24"/>
          <w:szCs w:val="24"/>
          <w:rtl/>
        </w:rPr>
        <w:t xml:space="preserve"> </w:t>
      </w:r>
      <w:r w:rsidRPr="00C173CD">
        <w:rPr>
          <w:rFonts w:hint="cs"/>
          <w:sz w:val="24"/>
          <w:szCs w:val="24"/>
          <w:rtl/>
        </w:rPr>
        <w:t xml:space="preserve">לעיל, רשאי עורך המכרז לקבוע דרישות נוספות עבור </w:t>
      </w:r>
      <w:r w:rsidR="00F774AF" w:rsidRPr="00C173CD">
        <w:rPr>
          <w:rFonts w:hint="cs"/>
          <w:sz w:val="24"/>
          <w:szCs w:val="24"/>
          <w:rtl/>
        </w:rPr>
        <w:t>התצורות שנוספו או עודכנו, וזאת בנוסף לדרישות המפורטות לעיל, לרבות:</w:t>
      </w:r>
    </w:p>
    <w:p w:rsidR="005A4438" w:rsidRDefault="005A4438" w:rsidP="005040CF">
      <w:pPr>
        <w:pStyle w:val="41"/>
        <w:tabs>
          <w:tab w:val="clear" w:pos="1759"/>
        </w:tabs>
        <w:spacing w:before="120" w:after="0"/>
        <w:ind w:left="1334" w:hanging="425"/>
        <w:jc w:val="both"/>
        <w:rPr>
          <w:rFonts w:ascii="David" w:hAnsi="David"/>
        </w:rPr>
      </w:pPr>
      <w:r>
        <w:rPr>
          <w:rFonts w:ascii="David" w:hAnsi="David" w:hint="cs"/>
          <w:rtl/>
        </w:rPr>
        <w:t>הגדרת דרישות מקסימום לצר</w:t>
      </w:r>
      <w:r w:rsidR="005040CF">
        <w:rPr>
          <w:rFonts w:ascii="David" w:hAnsi="David" w:hint="cs"/>
          <w:rtl/>
        </w:rPr>
        <w:t>יכ</w:t>
      </w:r>
      <w:r>
        <w:rPr>
          <w:rFonts w:ascii="David" w:hAnsi="David" w:hint="cs"/>
          <w:rtl/>
        </w:rPr>
        <w:t>ת רפאים לכל תצורה. עורך המכרז ו/או המזמינים שומרים לעצמם את הזכות לבקש ממציע/ספק רשום/זוכה תעודות עמידה בדרישה הנ"ל. כלומר, עורך המכרז ו/או המזמינים רשאים לדרוש מספק להמציא להם תעודת עמידה בדרישה מגורם מוסמך ומוכר ולא לקבל תעודה לא רשמית ו/או הצהרה כלשהי מגורם לא מוסמך, כמו הצהרת יצרן או אישור מפעל.</w:t>
      </w:r>
    </w:p>
    <w:p w:rsidR="005A4438" w:rsidRDefault="005A4438" w:rsidP="005A4438">
      <w:pPr>
        <w:pStyle w:val="41"/>
        <w:tabs>
          <w:tab w:val="clear" w:pos="1759"/>
        </w:tabs>
        <w:spacing w:before="120" w:after="0"/>
        <w:ind w:left="1334" w:hanging="425"/>
        <w:jc w:val="both"/>
        <w:rPr>
          <w:rFonts w:ascii="David" w:hAnsi="David"/>
        </w:rPr>
      </w:pPr>
      <w:r>
        <w:rPr>
          <w:rFonts w:ascii="David" w:hAnsi="David" w:hint="cs"/>
          <w:rtl/>
        </w:rPr>
        <w:t>הגדרת</w:t>
      </w:r>
      <w:r w:rsidRPr="00202B7A">
        <w:rPr>
          <w:rFonts w:ascii="David" w:hAnsi="David"/>
          <w:rtl/>
        </w:rPr>
        <w:t xml:space="preserve"> דרישות מינימום של </w:t>
      </w:r>
      <w:r w:rsidRPr="00C173CD">
        <w:rPr>
          <w:rFonts w:ascii="David" w:hAnsi="David"/>
          <w:b w:val="0"/>
          <w:bCs/>
          <w:sz w:val="24"/>
        </w:rPr>
        <w:t>MTBF, MTBCF, MTTF</w:t>
      </w:r>
      <w:r>
        <w:rPr>
          <w:rFonts w:ascii="David" w:hAnsi="David"/>
          <w:rtl/>
        </w:rPr>
        <w:t xml:space="preserve"> לתצורה/ות</w:t>
      </w:r>
      <w:r>
        <w:rPr>
          <w:rFonts w:ascii="David" w:hAnsi="David" w:hint="cs"/>
          <w:rtl/>
        </w:rPr>
        <w:t xml:space="preserve"> </w:t>
      </w:r>
      <w:r w:rsidRPr="00202B7A">
        <w:rPr>
          <w:rFonts w:ascii="David" w:hAnsi="David"/>
          <w:rtl/>
        </w:rPr>
        <w:t xml:space="preserve">ו/או לרכיב/ים בפריט. עורך המכרז </w:t>
      </w:r>
      <w:r>
        <w:rPr>
          <w:rFonts w:ascii="David" w:hAnsi="David" w:hint="cs"/>
          <w:rtl/>
        </w:rPr>
        <w:t xml:space="preserve">ו/או המזמינים שומרים לעצמם </w:t>
      </w:r>
      <w:r>
        <w:rPr>
          <w:rFonts w:ascii="David" w:hAnsi="David"/>
          <w:rtl/>
        </w:rPr>
        <w:t>את הזכות לבקש מ</w:t>
      </w:r>
      <w:r>
        <w:rPr>
          <w:rFonts w:ascii="David" w:hAnsi="David" w:hint="cs"/>
          <w:rtl/>
        </w:rPr>
        <w:t>מציע/</w:t>
      </w:r>
      <w:r>
        <w:rPr>
          <w:rFonts w:ascii="David" w:hAnsi="David"/>
          <w:rtl/>
        </w:rPr>
        <w:t>ספק רשום</w:t>
      </w:r>
      <w:r>
        <w:rPr>
          <w:rFonts w:ascii="David" w:hAnsi="David" w:hint="cs"/>
          <w:rtl/>
        </w:rPr>
        <w:t>/</w:t>
      </w:r>
      <w:r w:rsidRPr="00202B7A">
        <w:rPr>
          <w:rFonts w:ascii="David" w:hAnsi="David"/>
          <w:rtl/>
        </w:rPr>
        <w:t>זוכה תעודות עמידה בדרישות המינימום שה</w:t>
      </w:r>
      <w:r>
        <w:rPr>
          <w:rFonts w:ascii="David" w:hAnsi="David" w:hint="cs"/>
          <w:rtl/>
        </w:rPr>
        <w:t xml:space="preserve">וגדרו </w:t>
      </w:r>
      <w:r w:rsidRPr="00202B7A">
        <w:rPr>
          <w:rFonts w:ascii="David" w:hAnsi="David"/>
          <w:rtl/>
        </w:rPr>
        <w:t>ובכלל זה תעודות הסמכה הניתנות על יד הגוף הרשמי הקובע את התקן הנדרש ו/או הצהרת יצרן חתומה. כלומר</w:t>
      </w:r>
      <w:r>
        <w:rPr>
          <w:rFonts w:ascii="David" w:hAnsi="David" w:hint="cs"/>
          <w:rtl/>
        </w:rPr>
        <w:t>,</w:t>
      </w:r>
      <w:r w:rsidRPr="00202B7A">
        <w:rPr>
          <w:rFonts w:ascii="David" w:hAnsi="David"/>
          <w:rtl/>
        </w:rPr>
        <w:t xml:space="preserve"> עורך המכרז </w:t>
      </w:r>
      <w:r w:rsidR="008C06DF">
        <w:rPr>
          <w:rFonts w:ascii="David" w:hAnsi="David" w:hint="cs"/>
          <w:rtl/>
        </w:rPr>
        <w:t xml:space="preserve">ו/או המזמינים </w:t>
      </w:r>
      <w:r w:rsidRPr="00202B7A">
        <w:rPr>
          <w:rFonts w:ascii="David" w:hAnsi="David"/>
          <w:rtl/>
        </w:rPr>
        <w:t>רשאי</w:t>
      </w:r>
      <w:r w:rsidR="008C06DF">
        <w:rPr>
          <w:rFonts w:ascii="David" w:hAnsi="David" w:hint="cs"/>
          <w:rtl/>
        </w:rPr>
        <w:t>ם</w:t>
      </w:r>
      <w:r w:rsidR="008C06DF">
        <w:rPr>
          <w:rFonts w:ascii="David" w:hAnsi="David"/>
          <w:rtl/>
        </w:rPr>
        <w:t xml:space="preserve"> לדרוש מספק להמציא ל</w:t>
      </w:r>
      <w:r w:rsidR="008C06DF">
        <w:rPr>
          <w:rFonts w:ascii="David" w:hAnsi="David" w:hint="cs"/>
          <w:rtl/>
        </w:rPr>
        <w:t>הם</w:t>
      </w:r>
      <w:r w:rsidRPr="00202B7A">
        <w:rPr>
          <w:rFonts w:ascii="David" w:hAnsi="David"/>
          <w:rtl/>
        </w:rPr>
        <w:t xml:space="preserve"> תעודת עמידה בתקן מגורם מוסמך ומוכר ולא לקבל תעודה לא רשמית ו</w:t>
      </w:r>
      <w:r>
        <w:rPr>
          <w:rFonts w:ascii="David" w:hAnsi="David"/>
          <w:rtl/>
        </w:rPr>
        <w:t>\או הצהרה כלשהי מגורם לא מוסמך</w:t>
      </w:r>
      <w:r>
        <w:rPr>
          <w:rFonts w:ascii="David" w:hAnsi="David" w:hint="cs"/>
          <w:rtl/>
        </w:rPr>
        <w:t>, כמו</w:t>
      </w:r>
      <w:r w:rsidRPr="00202B7A">
        <w:rPr>
          <w:rFonts w:ascii="David" w:hAnsi="David"/>
          <w:rtl/>
        </w:rPr>
        <w:t xml:space="preserve"> הצהרת יצרן או אישור ממפעל.</w:t>
      </w:r>
    </w:p>
    <w:p w:rsidR="00174B55" w:rsidRPr="00C173CD" w:rsidRDefault="00174B55" w:rsidP="00C173CD">
      <w:pPr>
        <w:pStyle w:val="2"/>
        <w:spacing w:before="120" w:after="0" w:line="360" w:lineRule="auto"/>
        <w:ind w:left="766" w:hanging="709"/>
        <w:rPr>
          <w:rFonts w:ascii="David" w:hAnsi="David"/>
          <w:sz w:val="32"/>
          <w:szCs w:val="32"/>
        </w:rPr>
      </w:pPr>
      <w:bookmarkStart w:id="362" w:name="_תהליכים"/>
      <w:bookmarkStart w:id="363" w:name="_Toc254605024"/>
      <w:bookmarkStart w:id="364" w:name="_Toc265152342"/>
      <w:bookmarkStart w:id="365" w:name="_Toc311629273"/>
      <w:bookmarkStart w:id="366" w:name="_Toc311629797"/>
      <w:bookmarkStart w:id="367" w:name="_Toc422397284"/>
      <w:bookmarkStart w:id="368" w:name="_Toc422735811"/>
      <w:bookmarkStart w:id="369" w:name="_Toc447448138"/>
      <w:bookmarkStart w:id="370" w:name="_Toc514073250"/>
      <w:bookmarkStart w:id="371" w:name="_Toc514073577"/>
      <w:bookmarkEnd w:id="362"/>
      <w:r w:rsidRPr="00C173CD">
        <w:rPr>
          <w:rFonts w:ascii="David" w:hAnsi="David" w:hint="eastAsia"/>
          <w:sz w:val="32"/>
          <w:szCs w:val="32"/>
          <w:rtl/>
        </w:rPr>
        <w:t>תהליכים</w:t>
      </w:r>
      <w:bookmarkEnd w:id="363"/>
      <w:bookmarkEnd w:id="364"/>
      <w:bookmarkEnd w:id="365"/>
      <w:bookmarkEnd w:id="366"/>
      <w:bookmarkEnd w:id="367"/>
      <w:bookmarkEnd w:id="368"/>
      <w:bookmarkEnd w:id="369"/>
      <w:bookmarkEnd w:id="370"/>
      <w:bookmarkEnd w:id="371"/>
    </w:p>
    <w:p w:rsidR="00174B55" w:rsidRDefault="00174B55" w:rsidP="00E90E44">
      <w:pPr>
        <w:pStyle w:val="31"/>
        <w:numPr>
          <w:ilvl w:val="0"/>
          <w:numId w:val="0"/>
        </w:numPr>
        <w:tabs>
          <w:tab w:val="clear" w:pos="1334"/>
          <w:tab w:val="left" w:pos="625"/>
        </w:tabs>
        <w:spacing w:before="120" w:after="0"/>
        <w:ind w:left="625"/>
        <w:rPr>
          <w:rFonts w:ascii="David" w:hAnsi="David"/>
          <w:b/>
          <w:bCs/>
          <w:sz w:val="24"/>
          <w:szCs w:val="24"/>
          <w:rtl/>
        </w:rPr>
      </w:pPr>
      <w:r w:rsidRPr="00ED0D2A">
        <w:rPr>
          <w:rFonts w:ascii="David" w:hAnsi="David"/>
          <w:sz w:val="24"/>
          <w:szCs w:val="24"/>
          <w:rtl/>
        </w:rPr>
        <w:t>עורך המכרז יכתוב הו</w:t>
      </w:r>
      <w:r>
        <w:rPr>
          <w:rFonts w:ascii="David" w:hAnsi="David" w:hint="cs"/>
          <w:sz w:val="24"/>
          <w:szCs w:val="24"/>
          <w:rtl/>
        </w:rPr>
        <w:t>דעת</w:t>
      </w:r>
      <w:r w:rsidRPr="00ED0D2A">
        <w:rPr>
          <w:rFonts w:ascii="David" w:hAnsi="David"/>
          <w:sz w:val="24"/>
          <w:szCs w:val="24"/>
          <w:rtl/>
        </w:rPr>
        <w:t xml:space="preserve"> תכ"מ שתרכז את עיקר המכרז ועל פי נהליה יזמינו המשרדים את השירותים תחת מכרז זה.</w:t>
      </w:r>
    </w:p>
    <w:p w:rsidR="00B34AE6" w:rsidRPr="006C0A33" w:rsidRDefault="00B34AE6" w:rsidP="00B34AE6">
      <w:pPr>
        <w:pStyle w:val="13"/>
        <w:spacing w:before="120" w:after="0"/>
        <w:rPr>
          <w:rFonts w:ascii="David" w:hAnsi="David"/>
          <w:rtl/>
        </w:rPr>
      </w:pPr>
      <w:bookmarkStart w:id="372" w:name="_Toc384341430"/>
      <w:bookmarkStart w:id="373" w:name="_Toc384341819"/>
      <w:bookmarkStart w:id="374" w:name="_Toc384341435"/>
      <w:bookmarkStart w:id="375" w:name="_Toc384341824"/>
      <w:bookmarkStart w:id="376" w:name="_מימוש_(I)"/>
      <w:bookmarkStart w:id="377" w:name="_מימוש"/>
      <w:bookmarkStart w:id="378" w:name="_Toc447448140"/>
      <w:bookmarkStart w:id="379" w:name="_Toc478978154"/>
      <w:bookmarkStart w:id="380" w:name="_Toc514073251"/>
      <w:bookmarkStart w:id="381" w:name="_Toc514073578"/>
      <w:bookmarkEnd w:id="372"/>
      <w:bookmarkEnd w:id="373"/>
      <w:bookmarkEnd w:id="374"/>
      <w:bookmarkEnd w:id="375"/>
      <w:bookmarkEnd w:id="376"/>
      <w:bookmarkEnd w:id="377"/>
      <w:r w:rsidRPr="006C0A33">
        <w:rPr>
          <w:rFonts w:ascii="David" w:hAnsi="David" w:hint="eastAsia"/>
          <w:rtl/>
        </w:rPr>
        <w:lastRenderedPageBreak/>
        <w:t>מימוש</w:t>
      </w:r>
      <w:bookmarkEnd w:id="378"/>
      <w:bookmarkEnd w:id="379"/>
      <w:bookmarkEnd w:id="380"/>
      <w:bookmarkEnd w:id="381"/>
    </w:p>
    <w:p w:rsidR="00B34AE6" w:rsidRPr="006C0A33" w:rsidRDefault="00B34AE6" w:rsidP="00C173CD">
      <w:pPr>
        <w:pStyle w:val="2"/>
        <w:spacing w:before="120" w:after="0" w:line="360" w:lineRule="auto"/>
        <w:ind w:left="766" w:hanging="709"/>
        <w:rPr>
          <w:rFonts w:ascii="David" w:hAnsi="David"/>
          <w:sz w:val="32"/>
          <w:szCs w:val="32"/>
          <w:rtl/>
        </w:rPr>
      </w:pPr>
      <w:bookmarkStart w:id="382" w:name="_גורמים_מעורבים"/>
      <w:bookmarkStart w:id="383" w:name="_Toc360620714"/>
      <w:bookmarkStart w:id="384" w:name="_Toc361210772"/>
      <w:bookmarkStart w:id="385" w:name="_Toc372891845"/>
      <w:bookmarkStart w:id="386" w:name="_Toc41012242"/>
      <w:bookmarkStart w:id="387" w:name="_Toc78122996"/>
      <w:bookmarkStart w:id="388" w:name="_Toc78167925"/>
      <w:bookmarkStart w:id="389" w:name="_Toc135452351"/>
      <w:bookmarkStart w:id="390" w:name="_Toc184459805"/>
      <w:bookmarkStart w:id="391" w:name="_Toc199577511"/>
      <w:bookmarkStart w:id="392" w:name="_Toc371439549"/>
      <w:bookmarkStart w:id="393" w:name="_Toc447448141"/>
      <w:bookmarkStart w:id="394" w:name="_Toc514073252"/>
      <w:bookmarkStart w:id="395" w:name="_Toc514073579"/>
      <w:bookmarkEnd w:id="382"/>
      <w:r w:rsidRPr="006C0A33">
        <w:rPr>
          <w:rFonts w:ascii="David" w:hAnsi="David"/>
          <w:sz w:val="32"/>
          <w:szCs w:val="32"/>
          <w:rtl/>
        </w:rPr>
        <w:t>גורמים מעורבים</w:t>
      </w:r>
      <w:bookmarkEnd w:id="383"/>
      <w:bookmarkEnd w:id="384"/>
      <w:bookmarkEnd w:id="385"/>
      <w:bookmarkEnd w:id="386"/>
      <w:bookmarkEnd w:id="387"/>
      <w:bookmarkEnd w:id="388"/>
      <w:bookmarkEnd w:id="389"/>
      <w:bookmarkEnd w:id="390"/>
      <w:bookmarkEnd w:id="391"/>
      <w:bookmarkEnd w:id="392"/>
      <w:bookmarkEnd w:id="393"/>
      <w:bookmarkEnd w:id="394"/>
      <w:bookmarkEnd w:id="395"/>
    </w:p>
    <w:p w:rsidR="00B34AE6" w:rsidRPr="00C173CD" w:rsidRDefault="00B34AE6" w:rsidP="00B34AE6">
      <w:pPr>
        <w:pStyle w:val="31"/>
        <w:tabs>
          <w:tab w:val="clear" w:pos="1334"/>
          <w:tab w:val="left" w:pos="909"/>
        </w:tabs>
        <w:spacing w:before="120" w:after="0"/>
        <w:ind w:left="909" w:hanging="567"/>
        <w:rPr>
          <w:b/>
          <w:bCs/>
          <w:sz w:val="28"/>
          <w:szCs w:val="28"/>
          <w:rtl/>
        </w:rPr>
      </w:pPr>
      <w:bookmarkStart w:id="396" w:name="_Toc135452352"/>
      <w:bookmarkStart w:id="397" w:name="_Toc184459806"/>
      <w:bookmarkStart w:id="398" w:name="_Toc135452353"/>
      <w:bookmarkStart w:id="399" w:name="_Toc184459807"/>
      <w:r w:rsidRPr="00C173CD">
        <w:rPr>
          <w:b/>
          <w:bCs/>
          <w:sz w:val="28"/>
          <w:szCs w:val="28"/>
          <w:rtl/>
        </w:rPr>
        <w:t>ניהול</w:t>
      </w:r>
      <w:bookmarkEnd w:id="396"/>
      <w:bookmarkEnd w:id="397"/>
    </w:p>
    <w:p w:rsidR="00B34AE6" w:rsidRPr="00C173CD" w:rsidRDefault="00B34AE6" w:rsidP="00B34AE6">
      <w:pPr>
        <w:pStyle w:val="41"/>
        <w:tabs>
          <w:tab w:val="clear" w:pos="1759"/>
        </w:tabs>
        <w:spacing w:before="120" w:after="0"/>
        <w:ind w:left="1334" w:hanging="425"/>
        <w:jc w:val="both"/>
        <w:rPr>
          <w:rFonts w:ascii="David" w:hAnsi="David"/>
          <w:b w:val="0"/>
          <w:bCs/>
          <w:rtl/>
        </w:rPr>
      </w:pPr>
      <w:bookmarkStart w:id="400" w:name="_Toc360620715"/>
      <w:r w:rsidRPr="00C173CD">
        <w:rPr>
          <w:rFonts w:ascii="David" w:hAnsi="David"/>
          <w:b w:val="0"/>
          <w:bCs/>
          <w:rtl/>
        </w:rPr>
        <w:t xml:space="preserve">עורך המכרז </w:t>
      </w:r>
    </w:p>
    <w:p w:rsidR="00B34AE6" w:rsidRPr="006C0A33" w:rsidRDefault="00B34AE6" w:rsidP="00B34AE6">
      <w:pPr>
        <w:pStyle w:val="41"/>
        <w:numPr>
          <w:ilvl w:val="0"/>
          <w:numId w:val="0"/>
        </w:numPr>
        <w:tabs>
          <w:tab w:val="clear" w:pos="1759"/>
        </w:tabs>
        <w:spacing w:before="120" w:after="0"/>
        <w:ind w:left="1334"/>
        <w:jc w:val="both"/>
        <w:rPr>
          <w:rFonts w:ascii="David" w:hAnsi="David"/>
          <w:rtl/>
        </w:rPr>
      </w:pPr>
      <w:r w:rsidRPr="006C0A33">
        <w:rPr>
          <w:rFonts w:ascii="David" w:hAnsi="David"/>
          <w:rtl/>
        </w:rPr>
        <w:t>מכרז זה הוא באחריות מינהל הרכש הממשלתי באגף החשב הכללי במשרד האוצר.</w:t>
      </w:r>
    </w:p>
    <w:p w:rsidR="00B34AE6" w:rsidRPr="00AF37B9" w:rsidRDefault="0017598A" w:rsidP="0017598A">
      <w:pPr>
        <w:pStyle w:val="41"/>
        <w:tabs>
          <w:tab w:val="clear" w:pos="1759"/>
        </w:tabs>
        <w:spacing w:before="120" w:after="0"/>
        <w:ind w:left="1334" w:hanging="425"/>
        <w:jc w:val="both"/>
        <w:rPr>
          <w:rFonts w:ascii="David" w:hAnsi="David"/>
          <w:b w:val="0"/>
          <w:bCs/>
        </w:rPr>
      </w:pPr>
      <w:r>
        <w:rPr>
          <w:rFonts w:ascii="David" w:hAnsi="David" w:hint="cs"/>
          <w:b w:val="0"/>
          <w:bCs/>
          <w:rtl/>
        </w:rPr>
        <w:t>איש קשר מטעם ספק זוכה</w:t>
      </w:r>
    </w:p>
    <w:p w:rsidR="00B34AE6" w:rsidRDefault="00B34AE6" w:rsidP="007A0662">
      <w:pPr>
        <w:pStyle w:val="55"/>
        <w:numPr>
          <w:ilvl w:val="4"/>
          <w:numId w:val="51"/>
        </w:numPr>
        <w:tabs>
          <w:tab w:val="clear" w:pos="2468"/>
        </w:tabs>
        <w:spacing w:before="120" w:after="0"/>
        <w:ind w:left="1759" w:hanging="992"/>
      </w:pPr>
      <w:r w:rsidRPr="009317A7">
        <w:rPr>
          <w:rFonts w:hint="eastAsia"/>
          <w:rtl/>
        </w:rPr>
        <w:t>לאחר</w:t>
      </w:r>
      <w:r w:rsidRPr="009317A7">
        <w:rPr>
          <w:rtl/>
        </w:rPr>
        <w:t xml:space="preserve"> </w:t>
      </w:r>
      <w:r w:rsidR="008105F6">
        <w:rPr>
          <w:rFonts w:hint="eastAsia"/>
          <w:rtl/>
        </w:rPr>
        <w:t>הכרז</w:t>
      </w:r>
      <w:r w:rsidRPr="009317A7">
        <w:rPr>
          <w:rFonts w:hint="eastAsia"/>
          <w:rtl/>
        </w:rPr>
        <w:t>ה</w:t>
      </w:r>
      <w:r w:rsidR="008105F6">
        <w:rPr>
          <w:rFonts w:hint="cs"/>
          <w:rtl/>
        </w:rPr>
        <w:t xml:space="preserve"> </w:t>
      </w:r>
      <w:r w:rsidRPr="009317A7">
        <w:rPr>
          <w:rFonts w:hint="eastAsia"/>
          <w:rtl/>
        </w:rPr>
        <w:t>על</w:t>
      </w:r>
      <w:r w:rsidRPr="009317A7">
        <w:rPr>
          <w:rtl/>
        </w:rPr>
        <w:t xml:space="preserve"> </w:t>
      </w:r>
      <w:r w:rsidR="00BA499D">
        <w:rPr>
          <w:rFonts w:hint="cs"/>
          <w:rtl/>
        </w:rPr>
        <w:t>מועמד לזכייה</w:t>
      </w:r>
      <w:r w:rsidRPr="009317A7">
        <w:rPr>
          <w:rtl/>
        </w:rPr>
        <w:t xml:space="preserve">, </w:t>
      </w:r>
      <w:r w:rsidRPr="009317A7">
        <w:rPr>
          <w:rFonts w:hint="eastAsia"/>
          <w:rtl/>
        </w:rPr>
        <w:t>כמפורט</w:t>
      </w:r>
      <w:r w:rsidRPr="009317A7">
        <w:rPr>
          <w:rtl/>
        </w:rPr>
        <w:t xml:space="preserve"> </w:t>
      </w:r>
      <w:r>
        <w:rPr>
          <w:rFonts w:hint="eastAsia"/>
          <w:rtl/>
        </w:rPr>
        <w:t>בסע</w:t>
      </w:r>
      <w:r>
        <w:rPr>
          <w:rFonts w:hint="cs"/>
          <w:rtl/>
        </w:rPr>
        <w:t xml:space="preserve">יף </w:t>
      </w:r>
      <w:r w:rsidR="007A0662">
        <w:rPr>
          <w:rtl/>
        </w:rPr>
        <w:fldChar w:fldCharType="begin"/>
      </w:r>
      <w:r w:rsidR="007A0662">
        <w:rPr>
          <w:rtl/>
        </w:rPr>
        <w:instrText xml:space="preserve"> </w:instrText>
      </w:r>
      <w:r w:rsidR="007A0662">
        <w:instrText>REF</w:instrText>
      </w:r>
      <w:r w:rsidR="007A0662">
        <w:rPr>
          <w:rtl/>
        </w:rPr>
        <w:instrText xml:space="preserve"> _</w:instrText>
      </w:r>
      <w:r w:rsidR="007A0662">
        <w:instrText>Ref504901878 \r \h</w:instrText>
      </w:r>
      <w:r w:rsidR="007A0662">
        <w:rPr>
          <w:rtl/>
        </w:rPr>
        <w:instrText xml:space="preserve"> </w:instrText>
      </w:r>
      <w:r w:rsidR="007A0662">
        <w:rPr>
          <w:rtl/>
        </w:rPr>
      </w:r>
      <w:r w:rsidR="007A0662">
        <w:rPr>
          <w:rtl/>
        </w:rPr>
        <w:fldChar w:fldCharType="separate"/>
      </w:r>
      <w:r w:rsidR="00A41AD5">
        <w:rPr>
          <w:rtl/>
        </w:rPr>
        <w:t>‏0.10.2.5</w:t>
      </w:r>
      <w:r w:rsidR="007A0662">
        <w:rPr>
          <w:rtl/>
        </w:rPr>
        <w:fldChar w:fldCharType="end"/>
      </w:r>
      <w:r w:rsidR="007A0662">
        <w:rPr>
          <w:rFonts w:hint="cs"/>
          <w:rtl/>
        </w:rPr>
        <w:t xml:space="preserve"> </w:t>
      </w:r>
      <w:r w:rsidRPr="009317A7">
        <w:rPr>
          <w:rtl/>
        </w:rPr>
        <w:t xml:space="preserve">לעיל, </w:t>
      </w:r>
      <w:r w:rsidRPr="009317A7">
        <w:rPr>
          <w:rFonts w:hint="eastAsia"/>
          <w:rtl/>
        </w:rPr>
        <w:t>ימסור</w:t>
      </w:r>
      <w:r w:rsidRPr="009317A7">
        <w:rPr>
          <w:rtl/>
        </w:rPr>
        <w:t xml:space="preserve"> </w:t>
      </w:r>
      <w:r w:rsidRPr="009317A7">
        <w:rPr>
          <w:rFonts w:hint="eastAsia"/>
          <w:rtl/>
        </w:rPr>
        <w:t>הזוכה</w:t>
      </w:r>
      <w:r w:rsidRPr="009317A7">
        <w:rPr>
          <w:rtl/>
        </w:rPr>
        <w:t xml:space="preserve"> </w:t>
      </w:r>
      <w:r w:rsidRPr="009317A7">
        <w:rPr>
          <w:rFonts w:hint="eastAsia"/>
          <w:rtl/>
        </w:rPr>
        <w:t>ל</w:t>
      </w:r>
      <w:r>
        <w:rPr>
          <w:rFonts w:hint="cs"/>
          <w:rtl/>
        </w:rPr>
        <w:t>נציג ה</w:t>
      </w:r>
      <w:r w:rsidRPr="009317A7">
        <w:rPr>
          <w:rFonts w:hint="eastAsia"/>
          <w:rtl/>
        </w:rPr>
        <w:t>מזמין</w:t>
      </w:r>
      <w:r w:rsidRPr="009317A7">
        <w:rPr>
          <w:rtl/>
        </w:rPr>
        <w:t xml:space="preserve"> </w:t>
      </w:r>
      <w:r w:rsidRPr="009317A7">
        <w:rPr>
          <w:rFonts w:hint="eastAsia"/>
          <w:rtl/>
        </w:rPr>
        <w:t>הודעה</w:t>
      </w:r>
      <w:r w:rsidRPr="009317A7">
        <w:rPr>
          <w:rtl/>
        </w:rPr>
        <w:t xml:space="preserve"> בכתב, עם העתק לעורך המכרז, </w:t>
      </w:r>
      <w:r w:rsidRPr="009317A7">
        <w:rPr>
          <w:rFonts w:hint="eastAsia"/>
          <w:rtl/>
        </w:rPr>
        <w:t>בה</w:t>
      </w:r>
      <w:r w:rsidRPr="009317A7">
        <w:rPr>
          <w:rtl/>
        </w:rPr>
        <w:t xml:space="preserve"> </w:t>
      </w:r>
      <w:r w:rsidRPr="009317A7">
        <w:rPr>
          <w:rFonts w:hint="eastAsia"/>
          <w:rtl/>
        </w:rPr>
        <w:t>יפורטו</w:t>
      </w:r>
      <w:r w:rsidRPr="009317A7">
        <w:rPr>
          <w:rtl/>
        </w:rPr>
        <w:t xml:space="preserve"> </w:t>
      </w:r>
      <w:r w:rsidRPr="009317A7">
        <w:rPr>
          <w:rFonts w:hint="eastAsia"/>
          <w:rtl/>
        </w:rPr>
        <w:t>פרטי</w:t>
      </w:r>
      <w:r w:rsidRPr="009317A7">
        <w:rPr>
          <w:rtl/>
        </w:rPr>
        <w:t xml:space="preserve"> </w:t>
      </w:r>
      <w:r w:rsidRPr="009317A7">
        <w:rPr>
          <w:rFonts w:hint="eastAsia"/>
          <w:rtl/>
        </w:rPr>
        <w:t>הקשר</w:t>
      </w:r>
      <w:r w:rsidR="00B53EB7">
        <w:rPr>
          <w:rFonts w:hint="cs"/>
          <w:rtl/>
        </w:rPr>
        <w:t xml:space="preserve"> של הגורם מטמעו אשר יהו</w:t>
      </w:r>
      <w:r w:rsidR="00A37CF2">
        <w:rPr>
          <w:rFonts w:hint="cs"/>
          <w:rtl/>
        </w:rPr>
        <w:t xml:space="preserve">וה כתובת לכל עניין הקשור למימוש ההזמנות או טיפול בציוד שסופק למזמין (להלן: </w:t>
      </w:r>
      <w:r w:rsidR="00A37CF2" w:rsidRPr="00A37CF2">
        <w:rPr>
          <w:rFonts w:hint="cs"/>
          <w:b w:val="0"/>
          <w:bCs/>
          <w:rtl/>
        </w:rPr>
        <w:t>"איש קשר"</w:t>
      </w:r>
      <w:r w:rsidR="00A37CF2">
        <w:rPr>
          <w:rFonts w:hint="cs"/>
          <w:rtl/>
        </w:rPr>
        <w:t>). החלפת איש הקשר המוגדר תיעשה לאחר עדכונם בכתב של עורך המכרז והמזמין.</w:t>
      </w:r>
    </w:p>
    <w:p w:rsidR="00B34AE6" w:rsidRPr="00AF37B9" w:rsidRDefault="00B34AE6" w:rsidP="00B34AE6">
      <w:pPr>
        <w:pStyle w:val="41"/>
        <w:tabs>
          <w:tab w:val="clear" w:pos="1759"/>
        </w:tabs>
        <w:spacing w:before="120" w:after="0"/>
        <w:ind w:left="1334" w:hanging="425"/>
        <w:jc w:val="both"/>
        <w:rPr>
          <w:rFonts w:ascii="David" w:hAnsi="David"/>
          <w:b w:val="0"/>
          <w:bCs/>
        </w:rPr>
      </w:pPr>
      <w:r w:rsidRPr="00AF37B9">
        <w:rPr>
          <w:rFonts w:ascii="David" w:hAnsi="David" w:hint="eastAsia"/>
          <w:b w:val="0"/>
          <w:bCs/>
          <w:rtl/>
        </w:rPr>
        <w:t>נציג</w:t>
      </w:r>
      <w:r w:rsidRPr="00AF37B9">
        <w:rPr>
          <w:rFonts w:ascii="David" w:hAnsi="David"/>
          <w:b w:val="0"/>
          <w:bCs/>
          <w:rtl/>
        </w:rPr>
        <w:t xml:space="preserve"> </w:t>
      </w:r>
      <w:r w:rsidRPr="00AF37B9">
        <w:rPr>
          <w:rFonts w:ascii="David" w:hAnsi="David" w:hint="eastAsia"/>
          <w:b w:val="0"/>
          <w:bCs/>
          <w:rtl/>
        </w:rPr>
        <w:t>המזמין</w:t>
      </w:r>
    </w:p>
    <w:p w:rsidR="00B34AE6" w:rsidRDefault="00B34AE6" w:rsidP="00A37CF2">
      <w:pPr>
        <w:pStyle w:val="41"/>
        <w:numPr>
          <w:ilvl w:val="0"/>
          <w:numId w:val="0"/>
        </w:numPr>
        <w:tabs>
          <w:tab w:val="clear" w:pos="1759"/>
        </w:tabs>
        <w:spacing w:before="120" w:after="0"/>
        <w:ind w:left="1334"/>
        <w:jc w:val="both"/>
        <w:rPr>
          <w:rFonts w:ascii="David" w:hAnsi="David"/>
          <w:rtl/>
        </w:rPr>
      </w:pPr>
      <w:r w:rsidRPr="006C0A33">
        <w:rPr>
          <w:rFonts w:ascii="David" w:hAnsi="David"/>
          <w:rtl/>
        </w:rPr>
        <w:t xml:space="preserve">המזמין ימנה נציג מקצועי מטעמו, אשר ישמש איש הקשר מטעם המזמין </w:t>
      </w:r>
      <w:r w:rsidR="00A37CF2">
        <w:rPr>
          <w:rFonts w:ascii="David" w:hAnsi="David" w:hint="cs"/>
          <w:rtl/>
        </w:rPr>
        <w:t>לעניין מכרז זה.</w:t>
      </w:r>
    </w:p>
    <w:p w:rsidR="00A37CF2" w:rsidRPr="00C173CD" w:rsidRDefault="00A37CF2" w:rsidP="00A37CF2">
      <w:pPr>
        <w:pStyle w:val="31"/>
        <w:tabs>
          <w:tab w:val="clear" w:pos="1334"/>
          <w:tab w:val="left" w:pos="909"/>
        </w:tabs>
        <w:spacing w:before="120" w:after="0"/>
        <w:ind w:left="909" w:hanging="567"/>
        <w:rPr>
          <w:b/>
          <w:bCs/>
          <w:sz w:val="28"/>
          <w:szCs w:val="28"/>
          <w:rtl/>
        </w:rPr>
      </w:pPr>
      <w:r w:rsidRPr="00C173CD">
        <w:rPr>
          <w:rFonts w:hint="cs"/>
          <w:b/>
          <w:bCs/>
          <w:sz w:val="28"/>
          <w:szCs w:val="28"/>
          <w:rtl/>
        </w:rPr>
        <w:t>הזוכה</w:t>
      </w:r>
    </w:p>
    <w:p w:rsidR="00A37CF2" w:rsidRPr="00A37CF2" w:rsidRDefault="00A37CF2" w:rsidP="00A37CF2">
      <w:pPr>
        <w:pStyle w:val="41"/>
        <w:numPr>
          <w:ilvl w:val="0"/>
          <w:numId w:val="0"/>
        </w:numPr>
        <w:tabs>
          <w:tab w:val="clear" w:pos="1759"/>
        </w:tabs>
        <w:spacing w:before="120" w:after="0"/>
        <w:ind w:left="909"/>
        <w:jc w:val="both"/>
        <w:rPr>
          <w:rFonts w:ascii="David" w:hAnsi="David"/>
          <w:rtl/>
        </w:rPr>
      </w:pPr>
      <w:r w:rsidRPr="00A37CF2">
        <w:rPr>
          <w:rFonts w:ascii="David" w:hAnsi="David" w:hint="cs"/>
          <w:rtl/>
        </w:rPr>
        <w:t>כל פרטיו, לרבות מידע מהותי ביחס לניסיונו, לקוחותיו וכוח האדם שלו, מפורט במענה לנספחי המכרז.</w:t>
      </w:r>
    </w:p>
    <w:p w:rsidR="00B34AE6" w:rsidRPr="006C0A33" w:rsidRDefault="00107C36" w:rsidP="00C173CD">
      <w:pPr>
        <w:pStyle w:val="2"/>
        <w:spacing w:before="120" w:after="0" w:line="360" w:lineRule="auto"/>
        <w:ind w:left="766" w:hanging="709"/>
        <w:rPr>
          <w:rFonts w:ascii="David" w:hAnsi="David"/>
          <w:sz w:val="32"/>
          <w:szCs w:val="32"/>
          <w:rtl/>
        </w:rPr>
      </w:pPr>
      <w:bookmarkStart w:id="401" w:name="_Toc384341438"/>
      <w:bookmarkStart w:id="402" w:name="_Toc384341827"/>
      <w:bookmarkStart w:id="403" w:name="_Toc384341439"/>
      <w:bookmarkStart w:id="404" w:name="_Toc384341828"/>
      <w:bookmarkStart w:id="405" w:name="_Toc384341440"/>
      <w:bookmarkStart w:id="406" w:name="_Toc384341829"/>
      <w:bookmarkStart w:id="407" w:name="_Toc384341441"/>
      <w:bookmarkStart w:id="408" w:name="_Toc384341830"/>
      <w:bookmarkStart w:id="409" w:name="_מתן_השירותים_המבוקשים"/>
      <w:bookmarkStart w:id="410" w:name="_Toc514073253"/>
      <w:bookmarkStart w:id="411" w:name="_Toc514073580"/>
      <w:bookmarkStart w:id="412" w:name="_Ref392063686"/>
      <w:bookmarkStart w:id="413" w:name="_Toc401778826"/>
      <w:bookmarkStart w:id="414" w:name="_Toc447448144"/>
      <w:bookmarkStart w:id="415" w:name="_Toc135452359"/>
      <w:bookmarkStart w:id="416" w:name="_Toc184459813"/>
      <w:bookmarkStart w:id="417" w:name="_Toc135452356"/>
      <w:bookmarkStart w:id="418" w:name="_Toc184459810"/>
      <w:bookmarkStart w:id="419" w:name="_Toc199577513"/>
      <w:bookmarkEnd w:id="398"/>
      <w:bookmarkEnd w:id="399"/>
      <w:bookmarkEnd w:id="400"/>
      <w:bookmarkEnd w:id="401"/>
      <w:bookmarkEnd w:id="402"/>
      <w:bookmarkEnd w:id="403"/>
      <w:bookmarkEnd w:id="404"/>
      <w:bookmarkEnd w:id="405"/>
      <w:bookmarkEnd w:id="406"/>
      <w:bookmarkEnd w:id="407"/>
      <w:bookmarkEnd w:id="408"/>
      <w:bookmarkEnd w:id="409"/>
      <w:r>
        <w:rPr>
          <w:rFonts w:ascii="David" w:hAnsi="David" w:hint="cs"/>
          <w:sz w:val="32"/>
          <w:szCs w:val="32"/>
          <w:rtl/>
        </w:rPr>
        <w:t>אספקה</w:t>
      </w:r>
      <w:bookmarkEnd w:id="410"/>
      <w:bookmarkEnd w:id="411"/>
    </w:p>
    <w:p w:rsidR="00AC462A" w:rsidRPr="00C173CD" w:rsidRDefault="00AC462A" w:rsidP="00051FC7">
      <w:pPr>
        <w:pStyle w:val="31"/>
        <w:tabs>
          <w:tab w:val="clear" w:pos="1334"/>
          <w:tab w:val="left" w:pos="909"/>
        </w:tabs>
        <w:spacing w:before="120" w:after="0"/>
        <w:ind w:left="909" w:hanging="567"/>
        <w:rPr>
          <w:sz w:val="24"/>
          <w:szCs w:val="24"/>
        </w:rPr>
      </w:pPr>
      <w:r w:rsidRPr="00C173CD">
        <w:rPr>
          <w:rFonts w:hint="cs"/>
          <w:sz w:val="24"/>
          <w:szCs w:val="24"/>
          <w:rtl/>
        </w:rPr>
        <w:t xml:space="preserve">מיד לאחר קבלת הודעת הזכייה, יערך הזוכה לאספקת </w:t>
      </w:r>
      <w:r w:rsidR="00051FC7" w:rsidRPr="00C173CD">
        <w:rPr>
          <w:rFonts w:hint="cs"/>
          <w:sz w:val="24"/>
          <w:szCs w:val="24"/>
          <w:rtl/>
        </w:rPr>
        <w:t>הפריטים המבוקשים</w:t>
      </w:r>
      <w:r w:rsidRPr="00C173CD">
        <w:rPr>
          <w:rFonts w:hint="cs"/>
          <w:sz w:val="24"/>
          <w:szCs w:val="24"/>
          <w:rtl/>
        </w:rPr>
        <w:t xml:space="preserve"> בפנייה הפרטנית.</w:t>
      </w:r>
    </w:p>
    <w:p w:rsidR="00C67048" w:rsidRPr="007B1044" w:rsidRDefault="00C67048" w:rsidP="009037C6">
      <w:pPr>
        <w:pStyle w:val="31"/>
        <w:tabs>
          <w:tab w:val="clear" w:pos="1334"/>
          <w:tab w:val="left" w:pos="909"/>
        </w:tabs>
        <w:spacing w:before="120" w:after="0"/>
        <w:ind w:left="909" w:hanging="567"/>
        <w:rPr>
          <w:rFonts w:ascii="David" w:hAnsi="David"/>
          <w:b/>
          <w:bCs/>
          <w:sz w:val="28"/>
          <w:szCs w:val="28"/>
          <w:rtl/>
        </w:rPr>
      </w:pPr>
      <w:r w:rsidRPr="007B1044">
        <w:rPr>
          <w:rFonts w:ascii="David" w:hAnsi="David" w:hint="cs"/>
          <w:b/>
          <w:bCs/>
          <w:sz w:val="28"/>
          <w:szCs w:val="28"/>
          <w:rtl/>
        </w:rPr>
        <w:t>הציוד המסופק</w:t>
      </w:r>
    </w:p>
    <w:p w:rsidR="001F6E05" w:rsidRPr="005040CF" w:rsidRDefault="001F6E05" w:rsidP="005040CF">
      <w:pPr>
        <w:pStyle w:val="41"/>
        <w:tabs>
          <w:tab w:val="clear" w:pos="1759"/>
        </w:tabs>
        <w:spacing w:before="120" w:after="0"/>
        <w:ind w:left="1334" w:hanging="425"/>
        <w:jc w:val="both"/>
        <w:rPr>
          <w:rFonts w:ascii="David" w:hAnsi="David"/>
        </w:rPr>
      </w:pPr>
      <w:r w:rsidRPr="005040CF">
        <w:rPr>
          <w:rFonts w:ascii="David" w:hAnsi="David" w:hint="cs"/>
          <w:rtl/>
        </w:rPr>
        <w:t>הספק הזוכה יספק את כל הפריטים המבוקשים בפנייה הפרטנית. יובהר, כי הספק הזוכה רשאי לספק אך ורק את הפריטים שהתבקשו על ידי המזמין ובכמות שנדרשה על ידו בפנייה הפרטנית.</w:t>
      </w:r>
    </w:p>
    <w:p w:rsidR="001E70F5" w:rsidRPr="00C173CD" w:rsidRDefault="001514F1" w:rsidP="003B1EC7">
      <w:pPr>
        <w:pStyle w:val="41"/>
        <w:tabs>
          <w:tab w:val="clear" w:pos="1759"/>
        </w:tabs>
        <w:spacing w:before="120" w:after="0"/>
        <w:ind w:left="1334" w:hanging="425"/>
        <w:jc w:val="both"/>
        <w:rPr>
          <w:rFonts w:ascii="David" w:hAnsi="David"/>
        </w:rPr>
      </w:pPr>
      <w:r>
        <w:rPr>
          <w:rFonts w:ascii="David" w:hAnsi="David" w:hint="cs"/>
          <w:rtl/>
        </w:rPr>
        <w:t xml:space="preserve">אם </w:t>
      </w:r>
      <w:r w:rsidR="001E70F5" w:rsidRPr="00C173CD">
        <w:rPr>
          <w:rFonts w:ascii="David" w:hAnsi="David" w:hint="cs"/>
          <w:rtl/>
        </w:rPr>
        <w:t>כלל המזמין בפנייה הפרטנית תצורה מסוימת, הספק הזוכה יספק למזמין פריט אשר נכלל בקטלוג ואושר על ידי עורך המכרז כפריט מתאים לאותה תצורה, והכל בכמויות שנדרשו על ידי המזמין בפנייה הפרטנית.</w:t>
      </w:r>
      <w:r>
        <w:rPr>
          <w:rFonts w:ascii="David" w:hAnsi="David" w:hint="cs"/>
          <w:rtl/>
        </w:rPr>
        <w:t xml:space="preserve"> </w:t>
      </w:r>
    </w:p>
    <w:p w:rsidR="00C67048" w:rsidRPr="00C173CD" w:rsidRDefault="00281FD7" w:rsidP="00217706">
      <w:pPr>
        <w:pStyle w:val="41"/>
        <w:tabs>
          <w:tab w:val="clear" w:pos="1759"/>
        </w:tabs>
        <w:spacing w:before="120" w:after="0"/>
        <w:ind w:left="1334" w:hanging="425"/>
        <w:jc w:val="both"/>
        <w:rPr>
          <w:rFonts w:ascii="David" w:hAnsi="David"/>
        </w:rPr>
      </w:pPr>
      <w:r w:rsidRPr="00C173CD">
        <w:rPr>
          <w:rFonts w:ascii="David" w:hAnsi="David" w:hint="cs"/>
          <w:rtl/>
        </w:rPr>
        <w:t xml:space="preserve">לכל פריט </w:t>
      </w:r>
      <w:r w:rsidR="00051FC7" w:rsidRPr="00C173CD">
        <w:rPr>
          <w:rFonts w:ascii="David" w:hAnsi="David" w:hint="cs"/>
          <w:rtl/>
        </w:rPr>
        <w:t>מסופק יצורף כל התיעוד הנלווה לו, לרבות לרכיבים הכלולים בו, כפי שהוא מופק על ידי היצרן או היבואן ה</w:t>
      </w:r>
      <w:r w:rsidR="00217706">
        <w:rPr>
          <w:rFonts w:ascii="David" w:hAnsi="David" w:hint="cs"/>
          <w:rtl/>
        </w:rPr>
        <w:t>רשמי</w:t>
      </w:r>
      <w:r w:rsidR="00051FC7" w:rsidRPr="00C173CD">
        <w:rPr>
          <w:rFonts w:ascii="David" w:hAnsi="David" w:hint="cs"/>
          <w:rtl/>
        </w:rPr>
        <w:t>.</w:t>
      </w:r>
    </w:p>
    <w:p w:rsidR="00107C36" w:rsidRPr="007B1044" w:rsidRDefault="00107C36" w:rsidP="009037C6">
      <w:pPr>
        <w:pStyle w:val="31"/>
        <w:tabs>
          <w:tab w:val="clear" w:pos="1334"/>
          <w:tab w:val="left" w:pos="909"/>
        </w:tabs>
        <w:spacing w:before="120" w:after="0"/>
        <w:ind w:left="909" w:hanging="567"/>
        <w:rPr>
          <w:rFonts w:ascii="David" w:hAnsi="David"/>
          <w:b/>
          <w:bCs/>
          <w:sz w:val="28"/>
          <w:szCs w:val="28"/>
        </w:rPr>
      </w:pPr>
      <w:bookmarkStart w:id="420" w:name="_Ref504902569"/>
      <w:r w:rsidRPr="007B1044">
        <w:rPr>
          <w:rFonts w:ascii="David" w:hAnsi="David" w:hint="cs"/>
          <w:b/>
          <w:bCs/>
          <w:sz w:val="28"/>
          <w:szCs w:val="28"/>
          <w:rtl/>
        </w:rPr>
        <w:lastRenderedPageBreak/>
        <w:t>מועד האספקה</w:t>
      </w:r>
      <w:bookmarkEnd w:id="420"/>
    </w:p>
    <w:p w:rsidR="00B34AE6" w:rsidRPr="00107C36" w:rsidRDefault="00107C36" w:rsidP="007A0662">
      <w:pPr>
        <w:pStyle w:val="41"/>
        <w:tabs>
          <w:tab w:val="clear" w:pos="1759"/>
        </w:tabs>
        <w:spacing w:before="120" w:after="0"/>
        <w:ind w:left="1334" w:hanging="425"/>
        <w:jc w:val="both"/>
        <w:rPr>
          <w:rFonts w:ascii="David" w:hAnsi="David"/>
          <w:rtl/>
        </w:rPr>
      </w:pPr>
      <w:r w:rsidRPr="00107C36">
        <w:rPr>
          <w:rFonts w:ascii="David" w:hAnsi="David" w:hint="cs"/>
          <w:rtl/>
        </w:rPr>
        <w:t xml:space="preserve">ככלל, אספקת </w:t>
      </w:r>
      <w:r w:rsidR="00051FC7">
        <w:rPr>
          <w:rFonts w:ascii="David" w:hAnsi="David" w:hint="cs"/>
          <w:rtl/>
        </w:rPr>
        <w:t xml:space="preserve">הפריטים </w:t>
      </w:r>
      <w:r w:rsidRPr="00107C36">
        <w:rPr>
          <w:rFonts w:ascii="David" w:hAnsi="David" w:hint="cs"/>
          <w:rtl/>
        </w:rPr>
        <w:t xml:space="preserve">תבוצע תוך </w:t>
      </w:r>
      <w:r w:rsidR="00316F70">
        <w:rPr>
          <w:rFonts w:ascii="David" w:hAnsi="David" w:hint="cs"/>
          <w:rtl/>
        </w:rPr>
        <w:t xml:space="preserve">שבעה (7) </w:t>
      </w:r>
      <w:r w:rsidRPr="00107C36">
        <w:rPr>
          <w:rFonts w:ascii="David" w:hAnsi="David" w:hint="cs"/>
          <w:rtl/>
        </w:rPr>
        <w:t xml:space="preserve">ימי עבודה ממועד הוצאת הזמנת עבודה לזוכה, כמפורט בסעיף </w:t>
      </w:r>
      <w:r w:rsidR="007A0662">
        <w:rPr>
          <w:rFonts w:ascii="David" w:hAnsi="David"/>
          <w:rtl/>
        </w:rPr>
        <w:fldChar w:fldCharType="begin"/>
      </w:r>
      <w:r w:rsidR="007A0662">
        <w:rPr>
          <w:rFonts w:ascii="David" w:hAnsi="David"/>
          <w:rtl/>
        </w:rPr>
        <w:instrText xml:space="preserve"> </w:instrText>
      </w:r>
      <w:r w:rsidR="007A0662">
        <w:rPr>
          <w:rFonts w:ascii="David" w:hAnsi="David" w:hint="cs"/>
        </w:rPr>
        <w:instrText>REF</w:instrText>
      </w:r>
      <w:r w:rsidR="007A0662">
        <w:rPr>
          <w:rFonts w:ascii="David" w:hAnsi="David" w:hint="cs"/>
          <w:rtl/>
        </w:rPr>
        <w:instrText xml:space="preserve"> _</w:instrText>
      </w:r>
      <w:r w:rsidR="007A0662">
        <w:rPr>
          <w:rFonts w:ascii="David" w:hAnsi="David" w:hint="cs"/>
        </w:rPr>
        <w:instrText>Ref504901934 \r \h</w:instrText>
      </w:r>
      <w:r w:rsidR="007A0662">
        <w:rPr>
          <w:rFonts w:ascii="David" w:hAnsi="David"/>
          <w:rtl/>
        </w:rPr>
        <w:instrText xml:space="preserve"> </w:instrText>
      </w:r>
      <w:r w:rsidR="007A0662">
        <w:rPr>
          <w:rFonts w:ascii="David" w:hAnsi="David"/>
          <w:rtl/>
        </w:rPr>
      </w:r>
      <w:r w:rsidR="007A0662">
        <w:rPr>
          <w:rFonts w:ascii="David" w:hAnsi="David"/>
          <w:rtl/>
        </w:rPr>
        <w:fldChar w:fldCharType="separate"/>
      </w:r>
      <w:r w:rsidR="00A41AD5">
        <w:rPr>
          <w:rFonts w:ascii="David" w:hAnsi="David"/>
          <w:rtl/>
        </w:rPr>
        <w:t>‏0.10.2.6.1</w:t>
      </w:r>
      <w:r w:rsidR="007A0662">
        <w:rPr>
          <w:rFonts w:ascii="David" w:hAnsi="David"/>
          <w:rtl/>
        </w:rPr>
        <w:fldChar w:fldCharType="end"/>
      </w:r>
      <w:r w:rsidR="007A0662">
        <w:rPr>
          <w:rFonts w:ascii="David" w:hAnsi="David" w:hint="cs"/>
          <w:rtl/>
        </w:rPr>
        <w:t xml:space="preserve"> </w:t>
      </w:r>
      <w:r w:rsidRPr="00107C36">
        <w:rPr>
          <w:rFonts w:ascii="David" w:hAnsi="David" w:hint="cs"/>
          <w:rtl/>
        </w:rPr>
        <w:t xml:space="preserve">לעיל, אלא אם קבע המזמין אחרת בפנייה הפרטנית. </w:t>
      </w:r>
      <w:r w:rsidR="009B6687">
        <w:rPr>
          <w:rFonts w:ascii="David" w:hAnsi="David" w:hint="cs"/>
          <w:rtl/>
        </w:rPr>
        <w:t xml:space="preserve">בכל מקרה, </w:t>
      </w:r>
      <w:r w:rsidRPr="00107C36">
        <w:rPr>
          <w:rFonts w:ascii="David" w:hAnsi="David" w:hint="cs"/>
          <w:rtl/>
        </w:rPr>
        <w:t xml:space="preserve">מניין ימי העבודה לאספקת </w:t>
      </w:r>
      <w:r w:rsidR="00051FC7">
        <w:rPr>
          <w:rFonts w:ascii="David" w:hAnsi="David" w:hint="cs"/>
          <w:rtl/>
        </w:rPr>
        <w:t>הפריטים המבוקשים</w:t>
      </w:r>
      <w:r w:rsidRPr="00107C36">
        <w:rPr>
          <w:rFonts w:ascii="David" w:hAnsi="David" w:hint="cs"/>
          <w:rtl/>
        </w:rPr>
        <w:t xml:space="preserve"> יחל ממועד הוצאת הזמנת עבודה חתומה לזוכה. </w:t>
      </w:r>
    </w:p>
    <w:p w:rsidR="00D079C3" w:rsidRPr="00107C36" w:rsidRDefault="00D079C3" w:rsidP="007A0662">
      <w:pPr>
        <w:pStyle w:val="41"/>
        <w:tabs>
          <w:tab w:val="clear" w:pos="1759"/>
        </w:tabs>
        <w:spacing w:before="120" w:after="0"/>
        <w:ind w:left="1334" w:hanging="425"/>
        <w:jc w:val="both"/>
        <w:rPr>
          <w:rFonts w:ascii="David" w:hAnsi="David"/>
          <w:rtl/>
        </w:rPr>
      </w:pPr>
      <w:r w:rsidRPr="00107C36">
        <w:rPr>
          <w:rFonts w:ascii="David" w:hAnsi="David" w:hint="cs"/>
          <w:rtl/>
        </w:rPr>
        <w:t xml:space="preserve">אספקת </w:t>
      </w:r>
      <w:r w:rsidR="00051FC7">
        <w:rPr>
          <w:rFonts w:ascii="David" w:hAnsi="David" w:hint="cs"/>
          <w:rtl/>
        </w:rPr>
        <w:t>הפריטים</w:t>
      </w:r>
      <w:r w:rsidRPr="00107C36">
        <w:rPr>
          <w:rFonts w:ascii="David" w:hAnsi="David" w:hint="cs"/>
          <w:rtl/>
        </w:rPr>
        <w:t xml:space="preserve"> תבוצע </w:t>
      </w:r>
      <w:r w:rsidR="00107C36" w:rsidRPr="00107C36">
        <w:rPr>
          <w:rFonts w:ascii="David" w:hAnsi="David" w:hint="cs"/>
          <w:rtl/>
        </w:rPr>
        <w:t xml:space="preserve">במהלך שעות העבודה המקובלות, כהגדרתן בסעיף </w:t>
      </w:r>
      <w:r w:rsidR="007A0662">
        <w:rPr>
          <w:rFonts w:ascii="David" w:hAnsi="David"/>
          <w:rtl/>
        </w:rPr>
        <w:fldChar w:fldCharType="begin"/>
      </w:r>
      <w:r w:rsidR="007A0662">
        <w:rPr>
          <w:rFonts w:ascii="David" w:hAnsi="David"/>
          <w:rtl/>
        </w:rPr>
        <w:instrText xml:space="preserve"> </w:instrText>
      </w:r>
      <w:r w:rsidR="007A0662">
        <w:rPr>
          <w:rFonts w:ascii="David" w:hAnsi="David" w:hint="cs"/>
        </w:rPr>
        <w:instrText>REF</w:instrText>
      </w:r>
      <w:r w:rsidR="007A0662">
        <w:rPr>
          <w:rFonts w:ascii="David" w:hAnsi="David" w:hint="cs"/>
          <w:rtl/>
        </w:rPr>
        <w:instrText xml:space="preserve"> _</w:instrText>
      </w:r>
      <w:r w:rsidR="007A0662">
        <w:rPr>
          <w:rFonts w:ascii="David" w:hAnsi="David" w:hint="cs"/>
        </w:rPr>
        <w:instrText>Ref504892576 \r \h</w:instrText>
      </w:r>
      <w:r w:rsidR="007A0662">
        <w:rPr>
          <w:rFonts w:ascii="David" w:hAnsi="David"/>
          <w:rtl/>
        </w:rPr>
        <w:instrText xml:space="preserve"> </w:instrText>
      </w:r>
      <w:r w:rsidR="007A0662">
        <w:rPr>
          <w:rFonts w:ascii="David" w:hAnsi="David"/>
          <w:rtl/>
        </w:rPr>
      </w:r>
      <w:r w:rsidR="007A0662">
        <w:rPr>
          <w:rFonts w:ascii="David" w:hAnsi="David"/>
          <w:rtl/>
        </w:rPr>
        <w:fldChar w:fldCharType="separate"/>
      </w:r>
      <w:r w:rsidR="00A41AD5">
        <w:rPr>
          <w:rFonts w:ascii="David" w:hAnsi="David"/>
          <w:rtl/>
        </w:rPr>
        <w:t>‏0.3</w:t>
      </w:r>
      <w:r w:rsidR="007A0662">
        <w:rPr>
          <w:rFonts w:ascii="David" w:hAnsi="David"/>
          <w:rtl/>
        </w:rPr>
        <w:fldChar w:fldCharType="end"/>
      </w:r>
      <w:r w:rsidR="007A0662">
        <w:rPr>
          <w:rFonts w:ascii="David" w:hAnsi="David" w:hint="cs"/>
          <w:rtl/>
        </w:rPr>
        <w:t xml:space="preserve"> </w:t>
      </w:r>
      <w:r w:rsidR="00107C36" w:rsidRPr="00107C36">
        <w:rPr>
          <w:rFonts w:ascii="David" w:hAnsi="David" w:hint="cs"/>
          <w:rtl/>
        </w:rPr>
        <w:t>לעיל, ובתיאום מראש מול נציג המזמין</w:t>
      </w:r>
      <w:r w:rsidR="009B6687">
        <w:rPr>
          <w:rFonts w:ascii="David" w:hAnsi="David" w:hint="cs"/>
          <w:rtl/>
        </w:rPr>
        <w:t>.</w:t>
      </w:r>
    </w:p>
    <w:p w:rsidR="00107C36" w:rsidRDefault="00107C36" w:rsidP="00107C36">
      <w:pPr>
        <w:pStyle w:val="41"/>
        <w:tabs>
          <w:tab w:val="clear" w:pos="1759"/>
        </w:tabs>
        <w:spacing w:before="120" w:after="0"/>
        <w:ind w:left="1334" w:hanging="425"/>
        <w:jc w:val="both"/>
        <w:rPr>
          <w:rFonts w:ascii="David" w:hAnsi="David"/>
        </w:rPr>
      </w:pPr>
      <w:r w:rsidRPr="00107C36">
        <w:rPr>
          <w:rFonts w:ascii="David" w:hAnsi="David" w:hint="cs"/>
          <w:rtl/>
        </w:rPr>
        <w:t>בהתאם לסיכום מראש ובכתב עם המזמין ניתן יהיה לשנות את מועד האספקה.</w:t>
      </w:r>
    </w:p>
    <w:p w:rsidR="009B6687" w:rsidRPr="00B71EF1" w:rsidRDefault="009B6687" w:rsidP="009B6687">
      <w:pPr>
        <w:pStyle w:val="31"/>
        <w:tabs>
          <w:tab w:val="clear" w:pos="1334"/>
          <w:tab w:val="left" w:pos="909"/>
        </w:tabs>
        <w:spacing w:before="120" w:after="0"/>
        <w:ind w:left="909" w:hanging="567"/>
        <w:rPr>
          <w:rFonts w:ascii="David" w:hAnsi="David"/>
          <w:b/>
          <w:bCs/>
          <w:sz w:val="28"/>
          <w:szCs w:val="28"/>
          <w:rtl/>
        </w:rPr>
      </w:pPr>
      <w:r w:rsidRPr="00B71EF1">
        <w:rPr>
          <w:rFonts w:ascii="David" w:hAnsi="David" w:hint="cs"/>
          <w:b/>
          <w:bCs/>
          <w:sz w:val="28"/>
          <w:szCs w:val="28"/>
          <w:rtl/>
        </w:rPr>
        <w:t>מקום האספקה</w:t>
      </w:r>
    </w:p>
    <w:p w:rsidR="009B6687" w:rsidRDefault="009B6687" w:rsidP="00051FC7">
      <w:pPr>
        <w:pStyle w:val="41"/>
        <w:tabs>
          <w:tab w:val="clear" w:pos="1759"/>
        </w:tabs>
        <w:spacing w:before="120" w:after="0"/>
        <w:ind w:left="1334" w:hanging="425"/>
        <w:jc w:val="both"/>
        <w:rPr>
          <w:rFonts w:ascii="David" w:hAnsi="David"/>
        </w:rPr>
      </w:pPr>
      <w:bookmarkStart w:id="421" w:name="_Ref504896514"/>
      <w:r>
        <w:rPr>
          <w:rFonts w:ascii="David" w:hAnsi="David" w:hint="cs"/>
          <w:rtl/>
        </w:rPr>
        <w:t>אספקת ה</w:t>
      </w:r>
      <w:r w:rsidR="00051FC7">
        <w:rPr>
          <w:rFonts w:ascii="David" w:hAnsi="David" w:hint="cs"/>
          <w:rtl/>
        </w:rPr>
        <w:t xml:space="preserve">פריטים </w:t>
      </w:r>
      <w:r>
        <w:rPr>
          <w:rFonts w:ascii="David" w:hAnsi="David" w:hint="cs"/>
          <w:rtl/>
        </w:rPr>
        <w:t>תבוצע אל מ</w:t>
      </w:r>
      <w:r w:rsidRPr="009B6687">
        <w:rPr>
          <w:rFonts w:ascii="David" w:hAnsi="David" w:hint="cs"/>
          <w:rtl/>
        </w:rPr>
        <w:t>קום האספקה המבוקש, כפי שהוגדר על ידי המזמין בפנייה הפרטנית.</w:t>
      </w:r>
      <w:r w:rsidR="008C06DF">
        <w:rPr>
          <w:rFonts w:ascii="David" w:hAnsi="David" w:hint="cs"/>
          <w:rtl/>
        </w:rPr>
        <w:t xml:space="preserve"> בהתאם לסיכום מראש ובכתב עם המזמין ניתן יהיה לשנות את מקום האספקה.</w:t>
      </w:r>
      <w:bookmarkEnd w:id="421"/>
    </w:p>
    <w:p w:rsidR="009B6687" w:rsidRDefault="009B6687" w:rsidP="00051FC7">
      <w:pPr>
        <w:pStyle w:val="41"/>
        <w:tabs>
          <w:tab w:val="clear" w:pos="1759"/>
        </w:tabs>
        <w:spacing w:before="120" w:after="0"/>
        <w:ind w:left="1334" w:hanging="425"/>
        <w:jc w:val="both"/>
        <w:rPr>
          <w:rFonts w:ascii="David" w:hAnsi="David"/>
        </w:rPr>
      </w:pPr>
      <w:r>
        <w:rPr>
          <w:rFonts w:ascii="David" w:hAnsi="David" w:hint="cs"/>
          <w:rtl/>
        </w:rPr>
        <w:t>אספקת ה</w:t>
      </w:r>
      <w:r w:rsidR="00051FC7">
        <w:rPr>
          <w:rFonts w:ascii="David" w:hAnsi="David" w:hint="cs"/>
          <w:rtl/>
        </w:rPr>
        <w:t>פריטים</w:t>
      </w:r>
      <w:r>
        <w:rPr>
          <w:rFonts w:ascii="David" w:hAnsi="David" w:hint="cs"/>
          <w:rtl/>
        </w:rPr>
        <w:t xml:space="preserve"> תבוצע למקום האספקה המבוקש לתחום אשר אינו מסווג ואין צורך בבדיקה ביטחונית מיוחדת על מנת לספק את המוצרים אליו. האח</w:t>
      </w:r>
      <w:r w:rsidR="00051FC7">
        <w:rPr>
          <w:rFonts w:ascii="David" w:hAnsi="David" w:hint="cs"/>
          <w:rtl/>
        </w:rPr>
        <w:t>ריו</w:t>
      </w:r>
      <w:r>
        <w:rPr>
          <w:rFonts w:ascii="David" w:hAnsi="David" w:hint="cs"/>
          <w:rtl/>
        </w:rPr>
        <w:t xml:space="preserve">ת </w:t>
      </w:r>
      <w:r w:rsidR="00236664">
        <w:rPr>
          <w:rFonts w:ascii="David" w:hAnsi="David" w:hint="cs"/>
          <w:rtl/>
        </w:rPr>
        <w:t xml:space="preserve">לביצוע הבדיקה הביטחונית, </w:t>
      </w:r>
      <w:r>
        <w:rPr>
          <w:rFonts w:ascii="David" w:hAnsi="David" w:hint="cs"/>
          <w:rtl/>
        </w:rPr>
        <w:t>לשינוע המוצרים</w:t>
      </w:r>
      <w:r w:rsidR="00A55E23">
        <w:rPr>
          <w:rFonts w:ascii="David" w:hAnsi="David" w:hint="cs"/>
          <w:rtl/>
        </w:rPr>
        <w:t xml:space="preserve"> ופיזורם</w:t>
      </w:r>
      <w:r>
        <w:rPr>
          <w:rFonts w:ascii="David" w:hAnsi="David" w:hint="cs"/>
          <w:rtl/>
        </w:rPr>
        <w:t xml:space="preserve"> באתר</w:t>
      </w:r>
      <w:r w:rsidR="00236664">
        <w:rPr>
          <w:rFonts w:ascii="David" w:hAnsi="David" w:hint="cs"/>
          <w:rtl/>
        </w:rPr>
        <w:t xml:space="preserve"> ולהתקנתם</w:t>
      </w:r>
      <w:r>
        <w:rPr>
          <w:rFonts w:ascii="David" w:hAnsi="David" w:hint="cs"/>
          <w:rtl/>
        </w:rPr>
        <w:t xml:space="preserve"> יהיה על המזמין. לחילופין, יוכל המזמין (על פי החלטתו) לקבל את הציוד במתקני הספק בתיאום מוקדם (תוך שהספק מחויב ללוחות הזמנים לאספקה).</w:t>
      </w:r>
    </w:p>
    <w:p w:rsidR="009B6687" w:rsidRPr="009B6687" w:rsidRDefault="009B6687" w:rsidP="009B6687">
      <w:pPr>
        <w:pStyle w:val="41"/>
        <w:tabs>
          <w:tab w:val="clear" w:pos="1759"/>
        </w:tabs>
        <w:spacing w:before="120" w:after="0"/>
        <w:ind w:left="1334" w:hanging="425"/>
        <w:jc w:val="both"/>
        <w:rPr>
          <w:rFonts w:ascii="David" w:hAnsi="David"/>
          <w:rtl/>
        </w:rPr>
      </w:pPr>
      <w:r w:rsidRPr="009B6687">
        <w:rPr>
          <w:rFonts w:ascii="David" w:hAnsi="David"/>
          <w:rtl/>
        </w:rPr>
        <w:t>עבור אספקת ציוד מכוח מכרז זה לאזור יהודה ושומרון (ולאזור זה בלבד) ישולמו לזוכה עלויות אבטחת הרכב והציוד שידרשו לצורך ההובלה באזור זה, זאת כנגד הגשת קבלה מקורית של חברת האבטחה שתלווה את הזוכה או מי מטעמו. לחילופין יוכל המזמין לדאוג בעצמו לאבטחת ההובלה באזור זה, ללא שיידרש לתשלום נוסף לזוכה עבור ההובלה.</w:t>
      </w:r>
    </w:p>
    <w:p w:rsidR="00316F70" w:rsidRPr="00B71EF1" w:rsidRDefault="00316F70" w:rsidP="00051FC7">
      <w:pPr>
        <w:pStyle w:val="31"/>
        <w:tabs>
          <w:tab w:val="clear" w:pos="1334"/>
          <w:tab w:val="left" w:pos="909"/>
        </w:tabs>
        <w:spacing w:before="120" w:after="0"/>
        <w:ind w:left="909" w:hanging="567"/>
        <w:rPr>
          <w:rFonts w:ascii="David" w:hAnsi="David"/>
          <w:b/>
          <w:bCs/>
          <w:sz w:val="28"/>
          <w:szCs w:val="28"/>
          <w:rtl/>
        </w:rPr>
      </w:pPr>
      <w:bookmarkStart w:id="422" w:name="_Ref504902129"/>
      <w:bookmarkEnd w:id="412"/>
      <w:bookmarkEnd w:id="413"/>
      <w:bookmarkEnd w:id="414"/>
      <w:r w:rsidRPr="00B71EF1">
        <w:rPr>
          <w:rFonts w:ascii="David" w:hAnsi="David" w:hint="cs"/>
          <w:b/>
          <w:bCs/>
          <w:sz w:val="28"/>
          <w:szCs w:val="28"/>
          <w:rtl/>
        </w:rPr>
        <w:t xml:space="preserve">בדיקת </w:t>
      </w:r>
      <w:r w:rsidR="00051FC7" w:rsidRPr="00B71EF1">
        <w:rPr>
          <w:rFonts w:ascii="David" w:hAnsi="David" w:hint="cs"/>
          <w:b/>
          <w:bCs/>
          <w:sz w:val="28"/>
          <w:szCs w:val="28"/>
          <w:rtl/>
        </w:rPr>
        <w:t>פריטים לאחר אספקה</w:t>
      </w:r>
      <w:bookmarkEnd w:id="422"/>
    </w:p>
    <w:p w:rsidR="00316F70" w:rsidRPr="00BA499D" w:rsidRDefault="00316F70" w:rsidP="007B69BD">
      <w:pPr>
        <w:pStyle w:val="41"/>
        <w:tabs>
          <w:tab w:val="clear" w:pos="1759"/>
        </w:tabs>
        <w:spacing w:before="120" w:after="0"/>
        <w:ind w:left="1334" w:hanging="425"/>
        <w:jc w:val="both"/>
        <w:rPr>
          <w:rFonts w:ascii="David" w:hAnsi="David"/>
        </w:rPr>
      </w:pPr>
      <w:r w:rsidRPr="00BA499D">
        <w:rPr>
          <w:rFonts w:ascii="David" w:hAnsi="David" w:hint="cs"/>
          <w:rtl/>
        </w:rPr>
        <w:t xml:space="preserve">תקופת בדיקת </w:t>
      </w:r>
      <w:r w:rsidR="00815F33">
        <w:rPr>
          <w:rFonts w:ascii="David" w:hAnsi="David" w:hint="cs"/>
          <w:rtl/>
        </w:rPr>
        <w:t>הפריטים</w:t>
      </w:r>
      <w:r w:rsidRPr="00BA499D">
        <w:rPr>
          <w:rFonts w:ascii="David" w:hAnsi="David" w:hint="cs"/>
          <w:rtl/>
        </w:rPr>
        <w:t xml:space="preserve"> תהיה בת </w:t>
      </w:r>
      <w:r w:rsidR="007B69BD">
        <w:rPr>
          <w:rFonts w:ascii="David" w:hAnsi="David" w:hint="cs"/>
          <w:rtl/>
        </w:rPr>
        <w:t>עשרים-ואחת</w:t>
      </w:r>
      <w:r w:rsidR="007B69BD" w:rsidRPr="00BA499D">
        <w:rPr>
          <w:rFonts w:ascii="David" w:hAnsi="David" w:hint="cs"/>
          <w:rtl/>
        </w:rPr>
        <w:t xml:space="preserve"> </w:t>
      </w:r>
      <w:r w:rsidRPr="00BA499D">
        <w:rPr>
          <w:rFonts w:ascii="David" w:hAnsi="David" w:hint="cs"/>
          <w:rtl/>
        </w:rPr>
        <w:t>(</w:t>
      </w:r>
      <w:r w:rsidR="007B69BD">
        <w:rPr>
          <w:rFonts w:ascii="David" w:hAnsi="David" w:hint="cs"/>
          <w:rtl/>
        </w:rPr>
        <w:t>21</w:t>
      </w:r>
      <w:r w:rsidRPr="00BA499D">
        <w:rPr>
          <w:rFonts w:ascii="David" w:hAnsi="David" w:hint="cs"/>
          <w:rtl/>
        </w:rPr>
        <w:t xml:space="preserve">) </w:t>
      </w:r>
      <w:r w:rsidR="007B69BD" w:rsidRPr="00BA499D">
        <w:rPr>
          <w:rFonts w:ascii="David" w:hAnsi="David" w:hint="cs"/>
          <w:rtl/>
        </w:rPr>
        <w:t>ימי</w:t>
      </w:r>
      <w:r w:rsidR="007B69BD">
        <w:rPr>
          <w:rFonts w:ascii="David" w:hAnsi="David" w:hint="cs"/>
          <w:rtl/>
        </w:rPr>
        <w:t xml:space="preserve"> עבודה</w:t>
      </w:r>
      <w:r w:rsidR="007B69BD" w:rsidRPr="00BA499D">
        <w:rPr>
          <w:rFonts w:ascii="David" w:hAnsi="David" w:hint="cs"/>
          <w:rtl/>
        </w:rPr>
        <w:t xml:space="preserve"> </w:t>
      </w:r>
      <w:r w:rsidRPr="00BA499D">
        <w:rPr>
          <w:rFonts w:ascii="David" w:hAnsi="David" w:hint="cs"/>
          <w:rtl/>
        </w:rPr>
        <w:t>ותימדד החל מיום אספקת ה</w:t>
      </w:r>
      <w:r w:rsidR="00051FC7">
        <w:rPr>
          <w:rFonts w:ascii="David" w:hAnsi="David" w:hint="cs"/>
          <w:rtl/>
        </w:rPr>
        <w:t xml:space="preserve">פריט </w:t>
      </w:r>
      <w:r w:rsidR="00236664">
        <w:rPr>
          <w:rFonts w:ascii="David" w:hAnsi="David" w:hint="cs"/>
          <w:rtl/>
        </w:rPr>
        <w:t xml:space="preserve">לאתר המזמין (להלן: </w:t>
      </w:r>
      <w:r w:rsidR="00236664" w:rsidRPr="00236664">
        <w:rPr>
          <w:rFonts w:ascii="David" w:hAnsi="David" w:hint="cs"/>
          <w:b w:val="0"/>
          <w:bCs/>
          <w:rtl/>
        </w:rPr>
        <w:t>"תקופת הבדיקה"</w:t>
      </w:r>
      <w:r w:rsidR="00236664">
        <w:rPr>
          <w:rFonts w:ascii="David" w:hAnsi="David" w:hint="cs"/>
          <w:rtl/>
        </w:rPr>
        <w:t>).</w:t>
      </w:r>
    </w:p>
    <w:p w:rsidR="007B69BD" w:rsidRDefault="00316F70" w:rsidP="00615ED8">
      <w:pPr>
        <w:pStyle w:val="41"/>
        <w:tabs>
          <w:tab w:val="clear" w:pos="1759"/>
        </w:tabs>
        <w:spacing w:before="120" w:after="0"/>
        <w:ind w:left="1334" w:hanging="425"/>
        <w:jc w:val="both"/>
        <w:rPr>
          <w:rFonts w:ascii="David" w:hAnsi="David"/>
        </w:rPr>
      </w:pPr>
      <w:r w:rsidRPr="00BA499D">
        <w:rPr>
          <w:rFonts w:ascii="David" w:hAnsi="David" w:hint="cs"/>
          <w:rtl/>
        </w:rPr>
        <w:t xml:space="preserve">במהלך תקופת הבדיקה רשאי המזמין להחזיר </w:t>
      </w:r>
      <w:r w:rsidR="006359AF">
        <w:rPr>
          <w:rFonts w:ascii="David" w:hAnsi="David" w:hint="cs"/>
          <w:rtl/>
        </w:rPr>
        <w:t xml:space="preserve">כל פריט לספק הזוכה במקרה </w:t>
      </w:r>
      <w:r w:rsidR="00615ED8">
        <w:rPr>
          <w:rFonts w:ascii="David" w:hAnsi="David" w:hint="cs"/>
          <w:rtl/>
        </w:rPr>
        <w:t xml:space="preserve">שבו המוצר נפתח ונמצא לא תקין </w:t>
      </w:r>
      <w:r w:rsidR="006359AF">
        <w:rPr>
          <w:rFonts w:ascii="David" w:hAnsi="David" w:hint="cs"/>
          <w:rtl/>
        </w:rPr>
        <w:t xml:space="preserve">או </w:t>
      </w:r>
      <w:r w:rsidR="00615ED8">
        <w:rPr>
          <w:rFonts w:ascii="David" w:hAnsi="David" w:hint="cs"/>
          <w:rtl/>
        </w:rPr>
        <w:t xml:space="preserve">שנמצא כי המוצר אינו עומד בהצהרות הספק </w:t>
      </w:r>
      <w:r w:rsidR="006359AF">
        <w:rPr>
          <w:rFonts w:ascii="David" w:hAnsi="David" w:hint="cs"/>
          <w:rtl/>
        </w:rPr>
        <w:t xml:space="preserve">או במאפייני הפריט כפי שאלו מפורטים בקטלוג. </w:t>
      </w:r>
    </w:p>
    <w:p w:rsidR="00316F70" w:rsidRDefault="00316F70" w:rsidP="00615ED8">
      <w:pPr>
        <w:pStyle w:val="41"/>
        <w:tabs>
          <w:tab w:val="clear" w:pos="1759"/>
        </w:tabs>
        <w:spacing w:before="120" w:after="0"/>
        <w:ind w:left="1334" w:hanging="425"/>
        <w:jc w:val="both"/>
        <w:rPr>
          <w:rFonts w:ascii="David" w:hAnsi="David"/>
        </w:rPr>
      </w:pPr>
      <w:r w:rsidRPr="00BA499D">
        <w:rPr>
          <w:rFonts w:ascii="David" w:hAnsi="David" w:hint="cs"/>
          <w:rtl/>
        </w:rPr>
        <w:t>על ה</w:t>
      </w:r>
      <w:r w:rsidR="00051FC7">
        <w:rPr>
          <w:rFonts w:ascii="David" w:hAnsi="David" w:hint="cs"/>
          <w:rtl/>
        </w:rPr>
        <w:t xml:space="preserve">פריט </w:t>
      </w:r>
      <w:r w:rsidRPr="00BA499D">
        <w:rPr>
          <w:rFonts w:ascii="David" w:hAnsi="David" w:hint="cs"/>
          <w:rtl/>
        </w:rPr>
        <w:t xml:space="preserve">להיות מוחזר </w:t>
      </w:r>
      <w:r w:rsidR="007B69BD">
        <w:rPr>
          <w:rFonts w:ascii="David" w:hAnsi="David" w:hint="cs"/>
          <w:rtl/>
        </w:rPr>
        <w:t xml:space="preserve">באריזתו המקורית </w:t>
      </w:r>
      <w:r w:rsidR="00F4300F">
        <w:rPr>
          <w:rFonts w:ascii="David" w:hAnsi="David" w:hint="cs"/>
          <w:rtl/>
        </w:rPr>
        <w:t>בצירוף</w:t>
      </w:r>
      <w:r w:rsidRPr="00BA499D">
        <w:rPr>
          <w:rFonts w:ascii="David" w:hAnsi="David" w:hint="cs"/>
          <w:rtl/>
        </w:rPr>
        <w:t xml:space="preserve"> כל הפריטים </w:t>
      </w:r>
      <w:r w:rsidR="00F24AB7">
        <w:rPr>
          <w:rFonts w:ascii="David" w:hAnsi="David" w:hint="cs"/>
          <w:rtl/>
        </w:rPr>
        <w:t>אשר התקבלו עמו.</w:t>
      </w:r>
    </w:p>
    <w:p w:rsidR="00236664" w:rsidRPr="00236664" w:rsidRDefault="00F24AB7" w:rsidP="00236664">
      <w:pPr>
        <w:pStyle w:val="41"/>
        <w:tabs>
          <w:tab w:val="clear" w:pos="1759"/>
        </w:tabs>
        <w:spacing w:before="120" w:after="0"/>
        <w:ind w:left="1334" w:hanging="425"/>
        <w:jc w:val="both"/>
        <w:rPr>
          <w:rFonts w:ascii="David" w:hAnsi="David"/>
        </w:rPr>
      </w:pPr>
      <w:r w:rsidRPr="00236664">
        <w:rPr>
          <w:rFonts w:ascii="David" w:hAnsi="David" w:hint="cs"/>
          <w:rtl/>
        </w:rPr>
        <w:t>במהלך תקופה זו רשאי המזמין לבדוק את ה</w:t>
      </w:r>
      <w:r w:rsidR="00051FC7" w:rsidRPr="00236664">
        <w:rPr>
          <w:rFonts w:ascii="David" w:hAnsi="David" w:hint="cs"/>
          <w:rtl/>
        </w:rPr>
        <w:t>פריט</w:t>
      </w:r>
      <w:r w:rsidRPr="00236664">
        <w:rPr>
          <w:rFonts w:ascii="David" w:hAnsi="David" w:hint="cs"/>
          <w:rtl/>
        </w:rPr>
        <w:t xml:space="preserve"> בכל דרך שימצא לנכון כולל פתיחתו ובדיקת תכולתו.</w:t>
      </w:r>
      <w:r w:rsidR="00236664">
        <w:rPr>
          <w:rFonts w:ascii="David" w:hAnsi="David" w:hint="cs"/>
          <w:rtl/>
        </w:rPr>
        <w:t xml:space="preserve"> במידה ועל הציוד מודבקת מדבקת אחריות המונעת את </w:t>
      </w:r>
      <w:r w:rsidR="00236664">
        <w:rPr>
          <w:rFonts w:ascii="David" w:hAnsi="David" w:hint="cs"/>
          <w:rtl/>
        </w:rPr>
        <w:lastRenderedPageBreak/>
        <w:t>פתיחתו ללא נוכחות טכנאי, יעמיד הספק הזוכה, על חשבונו, טכנאי לרשות המזמין בהתראה של שני (2) ימי עבודה.</w:t>
      </w:r>
    </w:p>
    <w:p w:rsidR="00F24AB7" w:rsidRDefault="00F24AB7" w:rsidP="000B0127">
      <w:pPr>
        <w:pStyle w:val="41"/>
        <w:tabs>
          <w:tab w:val="clear" w:pos="1759"/>
        </w:tabs>
        <w:spacing w:before="120" w:after="0"/>
        <w:ind w:left="1334" w:hanging="425"/>
        <w:jc w:val="both"/>
        <w:rPr>
          <w:rFonts w:ascii="David" w:hAnsi="David"/>
        </w:rPr>
      </w:pPr>
      <w:bookmarkStart w:id="423" w:name="_Ref504901988"/>
      <w:r>
        <w:rPr>
          <w:rFonts w:ascii="David" w:hAnsi="David" w:hint="cs"/>
          <w:rtl/>
        </w:rPr>
        <w:t>במידה וה</w:t>
      </w:r>
      <w:r w:rsidR="00051FC7">
        <w:rPr>
          <w:rFonts w:ascii="David" w:hAnsi="David" w:hint="cs"/>
          <w:rtl/>
        </w:rPr>
        <w:t xml:space="preserve">פריט </w:t>
      </w:r>
      <w:r>
        <w:rPr>
          <w:rFonts w:ascii="David" w:hAnsi="David" w:hint="cs"/>
          <w:rtl/>
        </w:rPr>
        <w:t>תקול</w:t>
      </w:r>
      <w:r w:rsidR="00051FC7">
        <w:rPr>
          <w:rFonts w:ascii="David" w:hAnsi="David" w:hint="cs"/>
          <w:rtl/>
        </w:rPr>
        <w:t>,</w:t>
      </w:r>
      <w:r>
        <w:rPr>
          <w:rFonts w:ascii="David" w:hAnsi="David" w:hint="cs"/>
          <w:rtl/>
        </w:rPr>
        <w:t xml:space="preserve"> על הספק הזוכה לאסוף ולהחליף את ה</w:t>
      </w:r>
      <w:r w:rsidR="00051FC7">
        <w:rPr>
          <w:rFonts w:ascii="David" w:hAnsi="David" w:hint="cs"/>
          <w:rtl/>
        </w:rPr>
        <w:t>פריט</w:t>
      </w:r>
      <w:r>
        <w:rPr>
          <w:rFonts w:ascii="David" w:hAnsi="David" w:hint="cs"/>
          <w:rtl/>
        </w:rPr>
        <w:t xml:space="preserve"> במוצר זהה או טוב ממנו</w:t>
      </w:r>
      <w:r w:rsidR="00B71EF1">
        <w:rPr>
          <w:rFonts w:ascii="David" w:hAnsi="David" w:hint="cs"/>
          <w:rtl/>
        </w:rPr>
        <w:t>, על חשבונו,</w:t>
      </w:r>
      <w:r>
        <w:rPr>
          <w:rFonts w:ascii="David" w:hAnsi="David" w:hint="cs"/>
          <w:rtl/>
        </w:rPr>
        <w:t xml:space="preserve"> וזאת בתוך </w:t>
      </w:r>
      <w:r w:rsidR="000B0127">
        <w:rPr>
          <w:rFonts w:ascii="David" w:hAnsi="David" w:hint="cs"/>
          <w:rtl/>
        </w:rPr>
        <w:t xml:space="preserve">חמישה </w:t>
      </w:r>
      <w:r w:rsidR="00B71EF1">
        <w:rPr>
          <w:rFonts w:ascii="David" w:hAnsi="David" w:hint="cs"/>
          <w:rtl/>
        </w:rPr>
        <w:t>(</w:t>
      </w:r>
      <w:r w:rsidR="000B0127">
        <w:rPr>
          <w:rFonts w:ascii="David" w:hAnsi="David" w:hint="cs"/>
          <w:rtl/>
        </w:rPr>
        <w:t>5</w:t>
      </w:r>
      <w:r w:rsidR="00B71EF1">
        <w:rPr>
          <w:rFonts w:ascii="David" w:hAnsi="David" w:hint="cs"/>
          <w:rtl/>
        </w:rPr>
        <w:t>) ימי עבודה ממועד קבלת פנייה בנושא מאת נציג המזמין.</w:t>
      </w:r>
      <w:bookmarkEnd w:id="423"/>
      <w:r>
        <w:rPr>
          <w:rFonts w:ascii="David" w:hAnsi="David" w:hint="cs"/>
          <w:rtl/>
        </w:rPr>
        <w:t xml:space="preserve"> </w:t>
      </w:r>
    </w:p>
    <w:p w:rsidR="00F24AB7" w:rsidRDefault="00F24AB7" w:rsidP="006C3624">
      <w:pPr>
        <w:pStyle w:val="41"/>
        <w:tabs>
          <w:tab w:val="clear" w:pos="1759"/>
        </w:tabs>
        <w:spacing w:before="120" w:after="0"/>
        <w:ind w:left="1334" w:hanging="425"/>
        <w:jc w:val="both"/>
        <w:rPr>
          <w:rFonts w:ascii="David" w:hAnsi="David"/>
        </w:rPr>
      </w:pPr>
      <w:r>
        <w:rPr>
          <w:rFonts w:ascii="David" w:hAnsi="David" w:hint="cs"/>
          <w:rtl/>
        </w:rPr>
        <w:t>ההחלטה האם ה</w:t>
      </w:r>
      <w:r w:rsidR="006C3624">
        <w:rPr>
          <w:rFonts w:ascii="David" w:hAnsi="David" w:hint="cs"/>
          <w:rtl/>
        </w:rPr>
        <w:t>פריט</w:t>
      </w:r>
      <w:r>
        <w:rPr>
          <w:rFonts w:ascii="David" w:hAnsi="David" w:hint="cs"/>
          <w:rtl/>
        </w:rPr>
        <w:t xml:space="preserve"> תקול הינה בשיקול דעתו הבלעדי של המזמין.</w:t>
      </w:r>
      <w:r w:rsidR="00696861">
        <w:rPr>
          <w:rFonts w:ascii="David" w:hAnsi="David" w:hint="cs"/>
          <w:rtl/>
        </w:rPr>
        <w:t xml:space="preserve"> בכל מקרה של חילוקי דעות בין המזמין לספק, ניתן יהיה לפנות לעורך המכרז, אשר החלטתו תהיה סופית ומכרעת</w:t>
      </w:r>
      <w:r w:rsidR="001729F7">
        <w:rPr>
          <w:rFonts w:ascii="David" w:hAnsi="David" w:hint="cs"/>
          <w:rtl/>
        </w:rPr>
        <w:t xml:space="preserve"> בהתאם לשיקול דעתו הבלעדי.</w:t>
      </w:r>
    </w:p>
    <w:p w:rsidR="006359AF" w:rsidRDefault="006359AF" w:rsidP="00C86999">
      <w:pPr>
        <w:pStyle w:val="41"/>
        <w:tabs>
          <w:tab w:val="clear" w:pos="1759"/>
        </w:tabs>
        <w:spacing w:before="120" w:after="0"/>
        <w:ind w:left="1334" w:hanging="425"/>
        <w:jc w:val="both"/>
        <w:rPr>
          <w:rFonts w:ascii="David" w:hAnsi="David"/>
        </w:rPr>
      </w:pPr>
      <w:r>
        <w:rPr>
          <w:rFonts w:ascii="David" w:hAnsi="David" w:hint="cs"/>
          <w:rtl/>
        </w:rPr>
        <w:t>במידה והפריט אינו עומד בהצהרות הספק או במאפייני הפריט כפי שאלו מפורטים בקטלוג, רשאי המזמין לדרוש מהספק הזוכה לאסוף ולהחליף את הפריט</w:t>
      </w:r>
      <w:r w:rsidR="00534D01">
        <w:rPr>
          <w:rFonts w:ascii="David" w:hAnsi="David" w:hint="cs"/>
          <w:rtl/>
        </w:rPr>
        <w:t xml:space="preserve">, בהתאם לאמור בסעיף </w:t>
      </w:r>
      <w:r w:rsidR="00C86999">
        <w:rPr>
          <w:rFonts w:ascii="David" w:hAnsi="David"/>
          <w:rtl/>
        </w:rPr>
        <w:fldChar w:fldCharType="begin"/>
      </w:r>
      <w:r w:rsidR="00C86999">
        <w:rPr>
          <w:rFonts w:ascii="David" w:hAnsi="David"/>
          <w:rtl/>
        </w:rPr>
        <w:instrText xml:space="preserve"> </w:instrText>
      </w:r>
      <w:r w:rsidR="00C86999">
        <w:rPr>
          <w:rFonts w:ascii="David" w:hAnsi="David" w:hint="cs"/>
        </w:rPr>
        <w:instrText>REF</w:instrText>
      </w:r>
      <w:r w:rsidR="00C86999">
        <w:rPr>
          <w:rFonts w:ascii="David" w:hAnsi="David" w:hint="cs"/>
          <w:rtl/>
        </w:rPr>
        <w:instrText xml:space="preserve"> _</w:instrText>
      </w:r>
      <w:r w:rsidR="00C86999">
        <w:rPr>
          <w:rFonts w:ascii="David" w:hAnsi="David" w:hint="cs"/>
        </w:rPr>
        <w:instrText>Ref504901988 \r \h</w:instrText>
      </w:r>
      <w:r w:rsidR="00C86999">
        <w:rPr>
          <w:rFonts w:ascii="David" w:hAnsi="David"/>
          <w:rtl/>
        </w:rPr>
        <w:instrText xml:space="preserve"> </w:instrText>
      </w:r>
      <w:r w:rsidR="00C86999">
        <w:rPr>
          <w:rFonts w:ascii="David" w:hAnsi="David"/>
          <w:rtl/>
        </w:rPr>
      </w:r>
      <w:r w:rsidR="00C86999">
        <w:rPr>
          <w:rFonts w:ascii="David" w:hAnsi="David"/>
          <w:rtl/>
        </w:rPr>
        <w:fldChar w:fldCharType="separate"/>
      </w:r>
      <w:r w:rsidR="008621E0">
        <w:rPr>
          <w:rFonts w:ascii="David" w:hAnsi="David"/>
          <w:rtl/>
        </w:rPr>
        <w:t>‏4.2.5.5</w:t>
      </w:r>
      <w:r w:rsidR="00C86999">
        <w:rPr>
          <w:rFonts w:ascii="David" w:hAnsi="David"/>
          <w:rtl/>
        </w:rPr>
        <w:fldChar w:fldCharType="end"/>
      </w:r>
      <w:r w:rsidR="00C86999">
        <w:rPr>
          <w:rFonts w:ascii="David" w:hAnsi="David" w:hint="cs"/>
          <w:rtl/>
        </w:rPr>
        <w:t xml:space="preserve"> </w:t>
      </w:r>
      <w:r w:rsidR="00534D01">
        <w:rPr>
          <w:rFonts w:ascii="David" w:hAnsi="David" w:hint="cs"/>
          <w:rtl/>
        </w:rPr>
        <w:t>לעיל, או לבטל את זכייתו של הספק הזוכה בתיחור, והכל בהתאם לשיקול דעתו הבלעדי.</w:t>
      </w:r>
    </w:p>
    <w:p w:rsidR="00F24AB7" w:rsidRPr="00BA499D" w:rsidRDefault="00F24AB7" w:rsidP="006C3624">
      <w:pPr>
        <w:pStyle w:val="41"/>
        <w:tabs>
          <w:tab w:val="clear" w:pos="1759"/>
        </w:tabs>
        <w:spacing w:before="120" w:after="0"/>
        <w:ind w:left="1334" w:hanging="425"/>
        <w:jc w:val="both"/>
        <w:rPr>
          <w:rFonts w:ascii="David" w:hAnsi="David"/>
        </w:rPr>
      </w:pPr>
      <w:r>
        <w:rPr>
          <w:rFonts w:ascii="David" w:hAnsi="David" w:hint="cs"/>
          <w:rtl/>
        </w:rPr>
        <w:t>למען הסר ספק, הספק הזוכה יהיה אחראי לכל נזק שיגרם ל</w:t>
      </w:r>
      <w:r w:rsidR="006C3624">
        <w:rPr>
          <w:rFonts w:ascii="David" w:hAnsi="David" w:hint="cs"/>
          <w:rtl/>
        </w:rPr>
        <w:t xml:space="preserve">פריטים </w:t>
      </w:r>
      <w:r>
        <w:rPr>
          <w:rFonts w:ascii="David" w:hAnsi="David" w:hint="cs"/>
          <w:rtl/>
        </w:rPr>
        <w:t xml:space="preserve">או מידע כתוצאה מטיפול של כל גורם מטעמו, בטרם </w:t>
      </w:r>
      <w:r w:rsidR="006C3624">
        <w:rPr>
          <w:rFonts w:ascii="David" w:hAnsi="David" w:hint="cs"/>
          <w:rtl/>
        </w:rPr>
        <w:t>סופקו הפריטים</w:t>
      </w:r>
      <w:r>
        <w:rPr>
          <w:rFonts w:ascii="David" w:hAnsi="David" w:hint="cs"/>
          <w:rtl/>
        </w:rPr>
        <w:t xml:space="preserve"> למזמין.</w:t>
      </w:r>
    </w:p>
    <w:p w:rsidR="00F24AB7" w:rsidRPr="00F24AB7" w:rsidRDefault="00F24AB7" w:rsidP="00C173CD">
      <w:pPr>
        <w:pStyle w:val="2"/>
        <w:spacing w:before="120" w:after="0" w:line="360" w:lineRule="auto"/>
        <w:ind w:left="766" w:hanging="709"/>
        <w:rPr>
          <w:rFonts w:ascii="David" w:hAnsi="David"/>
          <w:sz w:val="32"/>
          <w:szCs w:val="32"/>
          <w:rtl/>
        </w:rPr>
      </w:pPr>
      <w:bookmarkStart w:id="424" w:name="_Toc514073254"/>
      <w:bookmarkStart w:id="425" w:name="_Toc514073581"/>
      <w:r w:rsidRPr="00F24AB7">
        <w:rPr>
          <w:rFonts w:ascii="David" w:hAnsi="David" w:hint="cs"/>
          <w:sz w:val="32"/>
          <w:szCs w:val="32"/>
          <w:rtl/>
        </w:rPr>
        <w:t>רגישות מבצעית</w:t>
      </w:r>
      <w:bookmarkEnd w:id="424"/>
      <w:bookmarkEnd w:id="425"/>
    </w:p>
    <w:p w:rsidR="00F24AB7" w:rsidRDefault="00F24AB7" w:rsidP="003C6310">
      <w:pPr>
        <w:pStyle w:val="31"/>
        <w:tabs>
          <w:tab w:val="clear" w:pos="1334"/>
          <w:tab w:val="left" w:pos="909"/>
        </w:tabs>
        <w:spacing w:before="120" w:after="0"/>
        <w:ind w:left="909" w:hanging="567"/>
        <w:rPr>
          <w:rFonts w:ascii="David" w:hAnsi="David"/>
          <w:sz w:val="24"/>
          <w:szCs w:val="24"/>
          <w:rtl/>
        </w:rPr>
      </w:pPr>
      <w:r w:rsidRPr="00F24AB7">
        <w:rPr>
          <w:rFonts w:ascii="David" w:hAnsi="David" w:hint="cs"/>
          <w:sz w:val="24"/>
          <w:szCs w:val="24"/>
          <w:rtl/>
        </w:rPr>
        <w:t>ה</w:t>
      </w:r>
      <w:r w:rsidR="006C3624">
        <w:rPr>
          <w:rFonts w:ascii="David" w:hAnsi="David" w:hint="cs"/>
          <w:sz w:val="24"/>
          <w:szCs w:val="24"/>
          <w:rtl/>
        </w:rPr>
        <w:t>פריטים יסופקו ל</w:t>
      </w:r>
      <w:r w:rsidRPr="00F24AB7">
        <w:rPr>
          <w:rFonts w:ascii="David" w:hAnsi="David" w:hint="cs"/>
          <w:sz w:val="24"/>
          <w:szCs w:val="24"/>
          <w:rtl/>
        </w:rPr>
        <w:t xml:space="preserve">אתרים פעילים ומאוכלסים של המזמינים, ועל הזוכה להביא </w:t>
      </w:r>
      <w:r w:rsidR="003C6310">
        <w:rPr>
          <w:rFonts w:ascii="David" w:hAnsi="David" w:hint="cs"/>
          <w:sz w:val="24"/>
          <w:szCs w:val="24"/>
          <w:rtl/>
        </w:rPr>
        <w:t>בחשבון את כל ההשלכות הנובעות מכך</w:t>
      </w:r>
      <w:r w:rsidRPr="00F24AB7">
        <w:rPr>
          <w:rFonts w:ascii="David" w:hAnsi="David" w:hint="cs"/>
          <w:sz w:val="24"/>
          <w:szCs w:val="24"/>
          <w:rtl/>
        </w:rPr>
        <w:t>.</w:t>
      </w:r>
      <w:r w:rsidR="003C6310">
        <w:rPr>
          <w:rFonts w:ascii="David" w:hAnsi="David" w:hint="cs"/>
          <w:sz w:val="24"/>
          <w:szCs w:val="24"/>
          <w:rtl/>
        </w:rPr>
        <w:t xml:space="preserve"> הזוכה ידאג לכך שכל העבודות יבוצעו על ידו באופן שלא יפריע בדרך כלשהי לעבודה התקינה של עובדי המזמין.</w:t>
      </w:r>
    </w:p>
    <w:p w:rsidR="00F24AB7" w:rsidRDefault="00F24AB7" w:rsidP="00F24AB7">
      <w:pPr>
        <w:pStyle w:val="31"/>
        <w:tabs>
          <w:tab w:val="clear" w:pos="1334"/>
          <w:tab w:val="left" w:pos="909"/>
        </w:tabs>
        <w:spacing w:before="120" w:after="0"/>
        <w:ind w:left="909" w:hanging="567"/>
        <w:rPr>
          <w:rFonts w:ascii="David" w:hAnsi="David"/>
          <w:sz w:val="24"/>
          <w:szCs w:val="24"/>
          <w:rtl/>
        </w:rPr>
      </w:pPr>
      <w:r>
        <w:rPr>
          <w:rFonts w:ascii="David" w:hAnsi="David" w:hint="cs"/>
          <w:sz w:val="24"/>
          <w:szCs w:val="24"/>
          <w:rtl/>
        </w:rPr>
        <w:t>הזוכה יקפיד על שמירת ניקיון, מניעת הפרעות לפעילויות המזמין מכל סוג שהוא, הגבלות ביטחוניות מיוחדות וכו'.</w:t>
      </w:r>
    </w:p>
    <w:p w:rsidR="003C6310" w:rsidRPr="003C6310" w:rsidRDefault="003C6310" w:rsidP="003C6310">
      <w:pPr>
        <w:pStyle w:val="31"/>
        <w:tabs>
          <w:tab w:val="clear" w:pos="1334"/>
          <w:tab w:val="left" w:pos="909"/>
        </w:tabs>
        <w:spacing w:before="120" w:after="0"/>
        <w:ind w:left="909" w:hanging="567"/>
        <w:rPr>
          <w:rFonts w:ascii="David" w:hAnsi="David"/>
          <w:sz w:val="24"/>
          <w:szCs w:val="24"/>
          <w:rtl/>
        </w:rPr>
      </w:pPr>
      <w:r w:rsidRPr="003C6310">
        <w:rPr>
          <w:rFonts w:ascii="David" w:hAnsi="David" w:hint="cs"/>
          <w:sz w:val="24"/>
          <w:szCs w:val="24"/>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הפעילות של המזמין.</w:t>
      </w:r>
    </w:p>
    <w:p w:rsidR="00D539A1" w:rsidRPr="00D539A1" w:rsidRDefault="00D539A1" w:rsidP="00D539A1">
      <w:pPr>
        <w:pStyle w:val="31"/>
        <w:tabs>
          <w:tab w:val="clear" w:pos="1334"/>
          <w:tab w:val="left" w:pos="909"/>
        </w:tabs>
        <w:spacing w:before="120" w:after="0"/>
        <w:ind w:left="909" w:hanging="567"/>
        <w:rPr>
          <w:rFonts w:ascii="David" w:hAnsi="David"/>
          <w:sz w:val="24"/>
          <w:szCs w:val="24"/>
        </w:rPr>
      </w:pPr>
      <w:r w:rsidRPr="00D539A1">
        <w:rPr>
          <w:rFonts w:ascii="David" w:hAnsi="David" w:hint="eastAsia"/>
          <w:sz w:val="24"/>
          <w:szCs w:val="24"/>
          <w:rtl/>
        </w:rPr>
        <w:t>לנציג</w:t>
      </w:r>
      <w:r w:rsidRPr="00D539A1">
        <w:rPr>
          <w:rFonts w:ascii="David" w:hAnsi="David"/>
          <w:sz w:val="24"/>
          <w:szCs w:val="24"/>
          <w:rtl/>
        </w:rPr>
        <w:t xml:space="preserve"> המזמין זכות להורות לזוכה</w:t>
      </w:r>
      <w:r w:rsidRPr="00D539A1">
        <w:rPr>
          <w:rFonts w:ascii="David" w:hAnsi="David" w:hint="cs"/>
          <w:sz w:val="24"/>
          <w:szCs w:val="24"/>
          <w:rtl/>
        </w:rPr>
        <w:t>, לפי שיקול דעתו הבלעדי,</w:t>
      </w:r>
      <w:r w:rsidRPr="00D539A1">
        <w:rPr>
          <w:rFonts w:ascii="David" w:hAnsi="David"/>
          <w:sz w:val="24"/>
          <w:szCs w:val="24"/>
          <w:rtl/>
        </w:rPr>
        <w:t xml:space="preserve"> להרחיק </w:t>
      </w:r>
      <w:r w:rsidRPr="00D539A1">
        <w:rPr>
          <w:rFonts w:ascii="David" w:hAnsi="David" w:hint="cs"/>
          <w:sz w:val="24"/>
          <w:szCs w:val="24"/>
          <w:rtl/>
        </w:rPr>
        <w:t xml:space="preserve">כל עובד מטעמו </w:t>
      </w:r>
      <w:r w:rsidRPr="00D539A1">
        <w:rPr>
          <w:rFonts w:ascii="David" w:hAnsi="David"/>
          <w:sz w:val="24"/>
          <w:szCs w:val="24"/>
          <w:rtl/>
        </w:rPr>
        <w:t>אם לדעתו הוא מפר</w:t>
      </w:r>
      <w:r w:rsidRPr="00D539A1">
        <w:rPr>
          <w:rFonts w:ascii="David" w:hAnsi="David" w:hint="cs"/>
          <w:sz w:val="24"/>
          <w:szCs w:val="24"/>
          <w:rtl/>
        </w:rPr>
        <w:t>יע בדרך כלשהי לעבודה התקינה של עובדי המזמין.</w:t>
      </w:r>
      <w:r w:rsidRPr="00D539A1">
        <w:rPr>
          <w:rFonts w:ascii="David" w:hAnsi="David"/>
          <w:sz w:val="24"/>
          <w:szCs w:val="24"/>
          <w:rtl/>
        </w:rPr>
        <w:t xml:space="preserve"> </w:t>
      </w:r>
    </w:p>
    <w:p w:rsidR="00D539A1" w:rsidRDefault="00D539A1" w:rsidP="00D539A1">
      <w:pPr>
        <w:pStyle w:val="31"/>
        <w:tabs>
          <w:tab w:val="clear" w:pos="1334"/>
          <w:tab w:val="left" w:pos="909"/>
        </w:tabs>
        <w:spacing w:before="120" w:after="0"/>
        <w:ind w:left="909" w:hanging="567"/>
        <w:rPr>
          <w:rFonts w:ascii="David" w:hAnsi="David"/>
          <w:sz w:val="24"/>
          <w:szCs w:val="24"/>
          <w:rtl/>
        </w:rPr>
      </w:pPr>
      <w:r w:rsidRPr="00D539A1">
        <w:rPr>
          <w:rFonts w:ascii="David" w:hAnsi="David" w:hint="cs"/>
          <w:sz w:val="24"/>
          <w:szCs w:val="24"/>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לפי דרישות נציג המזמין אשר החלטותיו תהיינה סופיות ומכריעות. דרישות אלו יועברו לזוכה מראש בכתב.</w:t>
      </w:r>
    </w:p>
    <w:p w:rsidR="00B96FCF" w:rsidRDefault="00B96FCF" w:rsidP="00B96FCF">
      <w:pPr>
        <w:pStyle w:val="31"/>
        <w:tabs>
          <w:tab w:val="clear" w:pos="1334"/>
          <w:tab w:val="left" w:pos="909"/>
        </w:tabs>
        <w:spacing w:before="120" w:after="0"/>
        <w:ind w:left="909" w:hanging="567"/>
        <w:rPr>
          <w:rFonts w:ascii="David" w:hAnsi="David"/>
          <w:sz w:val="24"/>
          <w:szCs w:val="24"/>
          <w:rtl/>
        </w:rPr>
      </w:pPr>
      <w:r w:rsidRPr="00B96FCF">
        <w:rPr>
          <w:rFonts w:ascii="David" w:hAnsi="David" w:hint="cs"/>
          <w:sz w:val="24"/>
          <w:szCs w:val="24"/>
          <w:rtl/>
        </w:rPr>
        <w:t>באתר של מזמין שיש בו רגישות ביטחונית מיוחדת, העבודה תהיה בהתאם להנחיות המזמין. הנחיות אלו יועברו לזוכה מראש ובכתב.</w:t>
      </w:r>
    </w:p>
    <w:p w:rsidR="00D539A1" w:rsidRPr="00C173CD" w:rsidRDefault="00D539A1" w:rsidP="00C173CD">
      <w:pPr>
        <w:pStyle w:val="2"/>
        <w:spacing w:before="120" w:after="0" w:line="360" w:lineRule="auto"/>
        <w:ind w:left="766" w:hanging="709"/>
        <w:rPr>
          <w:rFonts w:ascii="David" w:hAnsi="David"/>
          <w:sz w:val="32"/>
          <w:szCs w:val="32"/>
          <w:rtl/>
        </w:rPr>
      </w:pPr>
      <w:bookmarkStart w:id="426" w:name="_Ref504897750"/>
      <w:bookmarkStart w:id="427" w:name="_Toc514073255"/>
      <w:bookmarkStart w:id="428" w:name="_Toc514073582"/>
      <w:r w:rsidRPr="00C173CD">
        <w:rPr>
          <w:rFonts w:ascii="David" w:hAnsi="David" w:hint="cs"/>
          <w:sz w:val="32"/>
          <w:szCs w:val="32"/>
          <w:rtl/>
        </w:rPr>
        <w:lastRenderedPageBreak/>
        <w:t>אבטחת מידע</w:t>
      </w:r>
      <w:bookmarkEnd w:id="426"/>
      <w:bookmarkEnd w:id="427"/>
      <w:bookmarkEnd w:id="428"/>
    </w:p>
    <w:p w:rsidR="007B1044" w:rsidRPr="007B1044" w:rsidRDefault="007B1044" w:rsidP="00751FB7">
      <w:pPr>
        <w:pStyle w:val="31"/>
        <w:tabs>
          <w:tab w:val="clear" w:pos="1334"/>
          <w:tab w:val="left" w:pos="909"/>
        </w:tabs>
        <w:spacing w:before="120" w:after="0"/>
        <w:ind w:left="909" w:hanging="567"/>
        <w:rPr>
          <w:rFonts w:ascii="David" w:hAnsi="David"/>
          <w:b/>
          <w:bCs/>
          <w:sz w:val="28"/>
          <w:szCs w:val="28"/>
          <w:rtl/>
        </w:rPr>
      </w:pPr>
      <w:bookmarkStart w:id="429" w:name="_Ref504897692"/>
      <w:r w:rsidRPr="007B1044">
        <w:rPr>
          <w:rFonts w:ascii="David" w:hAnsi="David" w:hint="cs"/>
          <w:b/>
          <w:bCs/>
          <w:sz w:val="28"/>
          <w:szCs w:val="28"/>
          <w:rtl/>
        </w:rPr>
        <w:t>כללי</w:t>
      </w:r>
      <w:bookmarkEnd w:id="429"/>
    </w:p>
    <w:p w:rsidR="007B1044" w:rsidRPr="007B1044" w:rsidRDefault="007B1044" w:rsidP="00B20B3B">
      <w:pPr>
        <w:pStyle w:val="41"/>
        <w:tabs>
          <w:tab w:val="clear" w:pos="1759"/>
        </w:tabs>
        <w:spacing w:before="120" w:after="0"/>
        <w:ind w:left="1334" w:hanging="425"/>
        <w:jc w:val="both"/>
        <w:rPr>
          <w:rFonts w:ascii="David" w:hAnsi="David"/>
        </w:rPr>
      </w:pPr>
      <w:r w:rsidRPr="007B1044">
        <w:rPr>
          <w:rFonts w:ascii="David" w:hAnsi="David" w:hint="cs"/>
          <w:rtl/>
        </w:rPr>
        <w:t>המועמד לזכייה יעביר לנציג המזמין את הפרטים האישיים (שם מלא, מס' ת.ז ומידע על סיווג ביטחוני (אם קיים)) של כל הגורמים המעורבים עם אספקת הפריטים</w:t>
      </w:r>
      <w:r w:rsidR="0020411C">
        <w:rPr>
          <w:rFonts w:ascii="David" w:hAnsi="David" w:hint="cs"/>
          <w:rtl/>
        </w:rPr>
        <w:t xml:space="preserve"> תוך שלושה (3) ימי עבודה ממועד קבלת הודעה על מועמדותו לזכייה בתיחור, כמפורט בסעיף </w:t>
      </w:r>
      <w:r w:rsidR="0020411C">
        <w:rPr>
          <w:rFonts w:ascii="David" w:hAnsi="David"/>
          <w:rtl/>
        </w:rPr>
        <w:fldChar w:fldCharType="begin"/>
      </w:r>
      <w:r w:rsidR="0020411C">
        <w:rPr>
          <w:rFonts w:ascii="David" w:hAnsi="David"/>
          <w:rtl/>
        </w:rPr>
        <w:instrText xml:space="preserve"> </w:instrText>
      </w:r>
      <w:r w:rsidR="0020411C">
        <w:rPr>
          <w:rFonts w:ascii="David" w:hAnsi="David" w:hint="cs"/>
        </w:rPr>
        <w:instrText>REF</w:instrText>
      </w:r>
      <w:r w:rsidR="0020411C">
        <w:rPr>
          <w:rFonts w:ascii="David" w:hAnsi="David" w:hint="cs"/>
          <w:rtl/>
        </w:rPr>
        <w:instrText xml:space="preserve"> _</w:instrText>
      </w:r>
      <w:r w:rsidR="0020411C">
        <w:rPr>
          <w:rFonts w:ascii="David" w:hAnsi="David" w:hint="cs"/>
        </w:rPr>
        <w:instrText>Ref504897857 \r \h</w:instrText>
      </w:r>
      <w:r w:rsidR="0020411C">
        <w:rPr>
          <w:rFonts w:ascii="David" w:hAnsi="David"/>
          <w:rtl/>
        </w:rPr>
        <w:instrText xml:space="preserve"> </w:instrText>
      </w:r>
      <w:r w:rsidR="0020411C">
        <w:rPr>
          <w:rFonts w:ascii="David" w:hAnsi="David"/>
          <w:rtl/>
        </w:rPr>
      </w:r>
      <w:r w:rsidR="0020411C">
        <w:rPr>
          <w:rFonts w:ascii="David" w:hAnsi="David"/>
          <w:rtl/>
        </w:rPr>
        <w:fldChar w:fldCharType="separate"/>
      </w:r>
      <w:r w:rsidR="00A41AD5">
        <w:rPr>
          <w:rFonts w:ascii="David" w:hAnsi="David"/>
          <w:rtl/>
        </w:rPr>
        <w:t>‏0.10.2.5.4</w:t>
      </w:r>
      <w:r w:rsidR="0020411C">
        <w:rPr>
          <w:rFonts w:ascii="David" w:hAnsi="David"/>
          <w:rtl/>
        </w:rPr>
        <w:fldChar w:fldCharType="end"/>
      </w:r>
      <w:r w:rsidR="0020411C">
        <w:rPr>
          <w:rFonts w:ascii="David" w:hAnsi="David" w:hint="cs"/>
          <w:rtl/>
        </w:rPr>
        <w:t xml:space="preserve"> לעיל</w:t>
      </w:r>
      <w:r w:rsidRPr="007B1044">
        <w:rPr>
          <w:rFonts w:ascii="David" w:hAnsi="David" w:hint="cs"/>
          <w:rtl/>
        </w:rPr>
        <w:t xml:space="preserve">. </w:t>
      </w:r>
      <w:r w:rsidR="00B20B3B">
        <w:rPr>
          <w:rFonts w:ascii="David" w:hAnsi="David" w:hint="cs"/>
          <w:rtl/>
        </w:rPr>
        <w:t xml:space="preserve">המזמין רשאי לבצע בדיקה לרשימה </w:t>
      </w:r>
      <w:r w:rsidR="001A46B6">
        <w:rPr>
          <w:rFonts w:ascii="David" w:hAnsi="David" w:hint="cs"/>
          <w:rtl/>
        </w:rPr>
        <w:t xml:space="preserve">זו על ידי ממונה הביטחון מטעמו, </w:t>
      </w:r>
      <w:r w:rsidRPr="007B1044">
        <w:rPr>
          <w:rFonts w:ascii="David" w:hAnsi="David" w:hint="cs"/>
          <w:rtl/>
        </w:rPr>
        <w:t xml:space="preserve">לרבות אימות סיווג מתאים בתוקף. במידת הצורך, יופנו גורמים אלו לצורך קבלת אישור ביטחוני הולם מממונה הביטחון של המזמין, לרבות לצורך מעבר תחקיר ביטחוני. </w:t>
      </w:r>
      <w:r w:rsidR="00B20B3B">
        <w:rPr>
          <w:rFonts w:ascii="David" w:hAnsi="David" w:hint="cs"/>
          <w:rtl/>
        </w:rPr>
        <w:t xml:space="preserve">דרישה לקבלת </w:t>
      </w:r>
      <w:r>
        <w:rPr>
          <w:rFonts w:ascii="David" w:hAnsi="David" w:hint="cs"/>
          <w:rtl/>
        </w:rPr>
        <w:t xml:space="preserve">אישור ביטחוני הולם מטעם ממונה הביטחון של המזמין </w:t>
      </w:r>
      <w:r w:rsidR="00B20B3B">
        <w:rPr>
          <w:rFonts w:ascii="David" w:hAnsi="David" w:hint="cs"/>
          <w:rtl/>
        </w:rPr>
        <w:t>יכול ו</w:t>
      </w:r>
      <w:r>
        <w:rPr>
          <w:rFonts w:ascii="David" w:hAnsi="David" w:hint="cs"/>
          <w:rtl/>
        </w:rPr>
        <w:t>תחול גם על עובדים אקראיים של המועמד לזכייה (נהגים, סבלים וכו'), וכן על עובדים אשר יועסקו על ידו במתן טיפול ושירות במהלך כל תקופת ההתקשרות, לרבות במהלך תקופת הבדיקה.</w:t>
      </w:r>
    </w:p>
    <w:p w:rsidR="007B1044" w:rsidRPr="007B1044" w:rsidRDefault="007B1044" w:rsidP="007B1044">
      <w:pPr>
        <w:pStyle w:val="41"/>
        <w:tabs>
          <w:tab w:val="clear" w:pos="1759"/>
        </w:tabs>
        <w:spacing w:before="120" w:after="0"/>
        <w:ind w:left="1334" w:hanging="425"/>
        <w:jc w:val="both"/>
        <w:rPr>
          <w:rFonts w:ascii="David" w:hAnsi="David"/>
          <w:rtl/>
        </w:rPr>
      </w:pPr>
      <w:r w:rsidRPr="007B1044">
        <w:rPr>
          <w:rFonts w:ascii="David" w:hAnsi="David" w:hint="cs"/>
          <w:rtl/>
        </w:rPr>
        <w:t xml:space="preserve">בדיקת כל גורם המעורב במתן השירותים המבוקשים בגופים מסווגים יכול ותהיה עד לרמה הגבוהה ביותר והכל על פי הנחיות ממונה הביטחון הרלוונטי. מובהר בזה, כי אספקת הפריטים למזמין על ידי הזוכה תהא אך ורק לאחר שתושלם העמידה בכל הדרישות הביטחוניות של המזמין וקבלת אישור ביטחוני לכל גורם המעורב באספקת הפריטים המבוקשים מטעם הזוכה. </w:t>
      </w:r>
    </w:p>
    <w:p w:rsidR="007B1044" w:rsidRPr="007B1044" w:rsidRDefault="007B1044" w:rsidP="007B1044">
      <w:pPr>
        <w:pStyle w:val="41"/>
        <w:tabs>
          <w:tab w:val="clear" w:pos="1759"/>
        </w:tabs>
        <w:spacing w:before="120" w:after="0"/>
        <w:ind w:left="1334" w:hanging="425"/>
        <w:jc w:val="both"/>
        <w:rPr>
          <w:rFonts w:ascii="David" w:hAnsi="David"/>
          <w:rtl/>
        </w:rPr>
      </w:pPr>
      <w:r w:rsidRPr="007B1044">
        <w:rPr>
          <w:rFonts w:ascii="David" w:hAnsi="David" w:hint="cs"/>
          <w:rtl/>
        </w:rPr>
        <w:t xml:space="preserve">המזמין שומר לעצמו את הזכות לפסול כל אחד מהגורמים הקשורים עם אספקת הציוד מטעם הספק הזוכה, ולמנוע כניסת כל גורם מטעם הספק הזוכה לשטח המשרד, עקב סיבות ביטחוניות, ללא צורך בנימוק או הסבר כלשהו והחלטתו תהיה סופית ומכרעת. </w:t>
      </w:r>
    </w:p>
    <w:p w:rsidR="007B1044" w:rsidRDefault="007B1044" w:rsidP="007B1044">
      <w:pPr>
        <w:pStyle w:val="41"/>
        <w:tabs>
          <w:tab w:val="clear" w:pos="1759"/>
        </w:tabs>
        <w:spacing w:before="120" w:after="0"/>
        <w:ind w:left="1334" w:hanging="425"/>
        <w:jc w:val="both"/>
        <w:rPr>
          <w:rFonts w:ascii="David" w:hAnsi="David"/>
        </w:rPr>
      </w:pPr>
      <w:r w:rsidRPr="007B1044">
        <w:rPr>
          <w:rFonts w:ascii="David" w:hAnsi="David" w:hint="cs"/>
          <w:rtl/>
        </w:rPr>
        <w:t>הספק מתחייב כי לא יעסיק באספקת הפריטים גורמים מטעמו שהופנו לממונה הביטחון של המזמין ולא קיבלו אישור ביטחוני מטעמו, וכי לא יחשוף בפני גורמים אלו כל חומר הקשור לאספקת הפריטים או ביצוע הסכם ההתקשרות בטרם קיבלו אישור ביטחוני והורשו על ידי ממונה הביטחון של המזמין לספק ציוד למזמין.</w:t>
      </w:r>
    </w:p>
    <w:p w:rsidR="007B1044" w:rsidRPr="007B1044" w:rsidRDefault="007B1044" w:rsidP="00751FB7">
      <w:pPr>
        <w:pStyle w:val="31"/>
        <w:tabs>
          <w:tab w:val="clear" w:pos="1334"/>
          <w:tab w:val="left" w:pos="909"/>
        </w:tabs>
        <w:spacing w:before="120" w:after="0"/>
        <w:ind w:left="909" w:hanging="567"/>
        <w:rPr>
          <w:rFonts w:ascii="David" w:hAnsi="David"/>
          <w:b/>
          <w:bCs/>
          <w:sz w:val="28"/>
          <w:szCs w:val="28"/>
        </w:rPr>
      </w:pPr>
      <w:r w:rsidRPr="007B1044">
        <w:rPr>
          <w:rFonts w:ascii="David" w:hAnsi="David" w:hint="cs"/>
          <w:b/>
          <w:bCs/>
          <w:sz w:val="28"/>
          <w:szCs w:val="28"/>
          <w:rtl/>
        </w:rPr>
        <w:t>אספקה</w:t>
      </w:r>
    </w:p>
    <w:p w:rsidR="00751FB7" w:rsidRPr="007B1044" w:rsidRDefault="00751FB7" w:rsidP="007B1044">
      <w:pPr>
        <w:pStyle w:val="41"/>
        <w:tabs>
          <w:tab w:val="clear" w:pos="1759"/>
        </w:tabs>
        <w:spacing w:before="120" w:after="0"/>
        <w:ind w:left="1334" w:hanging="425"/>
        <w:jc w:val="both"/>
        <w:rPr>
          <w:rFonts w:ascii="David" w:hAnsi="David"/>
          <w:rtl/>
        </w:rPr>
      </w:pPr>
      <w:r w:rsidRPr="007B1044">
        <w:rPr>
          <w:rFonts w:ascii="David" w:hAnsi="David" w:hint="cs"/>
          <w:rtl/>
        </w:rPr>
        <w:t>הספק ועובדיו יהיו כפופים לתנאי הביטחון הקיימים באתרי המזמין וינהגו לפי הנחיות המזמין לפני תחילת העבודה ובמהלכה.</w:t>
      </w:r>
    </w:p>
    <w:p w:rsidR="00751FB7" w:rsidRDefault="00751FB7" w:rsidP="007B1044">
      <w:pPr>
        <w:pStyle w:val="41"/>
        <w:tabs>
          <w:tab w:val="clear" w:pos="1759"/>
        </w:tabs>
        <w:spacing w:before="120" w:after="0"/>
        <w:ind w:left="1334" w:hanging="425"/>
        <w:jc w:val="both"/>
        <w:rPr>
          <w:rFonts w:ascii="David" w:hAnsi="David"/>
        </w:rPr>
      </w:pPr>
      <w:r w:rsidRPr="007B1044">
        <w:rPr>
          <w:rFonts w:ascii="David" w:hAnsi="David" w:hint="cs"/>
          <w:rtl/>
        </w:rPr>
        <w:t>הספק יצהיר על שמירת סודיות (בהתאם לסעיף 28 לחוק לתיקון דיני העונשין (ביטחון המדינה), תשי"ז-1957,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ממונה הביטחון של המזמין).</w:t>
      </w:r>
    </w:p>
    <w:p w:rsidR="00A040D2" w:rsidRPr="007B1044" w:rsidRDefault="00CB04B0" w:rsidP="00866F8E">
      <w:pPr>
        <w:pStyle w:val="41"/>
        <w:tabs>
          <w:tab w:val="clear" w:pos="1759"/>
        </w:tabs>
        <w:spacing w:before="120" w:after="0"/>
        <w:ind w:left="1334" w:hanging="425"/>
        <w:jc w:val="both"/>
        <w:rPr>
          <w:rFonts w:ascii="David" w:hAnsi="David"/>
          <w:rtl/>
        </w:rPr>
      </w:pPr>
      <w:r>
        <w:rPr>
          <w:rFonts w:ascii="David" w:hAnsi="David" w:hint="cs"/>
          <w:rtl/>
        </w:rPr>
        <w:lastRenderedPageBreak/>
        <w:t xml:space="preserve">יובהר, כי הספק לא </w:t>
      </w:r>
      <w:r w:rsidR="00866F8E">
        <w:rPr>
          <w:rFonts w:ascii="David" w:hAnsi="David" w:hint="cs"/>
          <w:rtl/>
        </w:rPr>
        <w:t>יסמן ו/או ישייך</w:t>
      </w:r>
      <w:r>
        <w:rPr>
          <w:rFonts w:ascii="David" w:hAnsi="David" w:hint="cs"/>
          <w:rtl/>
        </w:rPr>
        <w:t xml:space="preserve"> ציוד </w:t>
      </w:r>
      <w:r w:rsidR="00866F8E">
        <w:rPr>
          <w:rFonts w:ascii="David" w:hAnsi="David" w:hint="cs"/>
          <w:rtl/>
        </w:rPr>
        <w:t xml:space="preserve">ככזה </w:t>
      </w:r>
      <w:r>
        <w:rPr>
          <w:rFonts w:ascii="David" w:hAnsi="David" w:hint="cs"/>
          <w:rtl/>
        </w:rPr>
        <w:t>המיועד למזמין מסוים בעת אחסונו באתרי הספק.</w:t>
      </w:r>
    </w:p>
    <w:p w:rsidR="00751FB7" w:rsidRDefault="00751FB7" w:rsidP="007B1044">
      <w:pPr>
        <w:pStyle w:val="41"/>
        <w:tabs>
          <w:tab w:val="clear" w:pos="1759"/>
        </w:tabs>
        <w:spacing w:before="120" w:after="0"/>
        <w:ind w:left="1334" w:hanging="425"/>
        <w:jc w:val="both"/>
        <w:rPr>
          <w:rFonts w:ascii="David" w:hAnsi="David"/>
        </w:rPr>
      </w:pPr>
      <w:r w:rsidRPr="007B1044">
        <w:rPr>
          <w:rFonts w:ascii="David" w:hAnsi="David" w:hint="cs"/>
          <w:rtl/>
        </w:rPr>
        <w:t>הספק מתחייב להעסקת כוח אדם אשר קיבל אישור ביטחוני רלוונטי למהות הפרויקט המבוצע ועל פי הנחיות הממונה על הביטחון מטעם המזמין, ולאי מתן גישה לאתרים בהם יעבוד הספק, לגורמים שאינם מוסמכים לכך, לפי הגדרת ממונה הביטחון של המזמין.</w:t>
      </w:r>
    </w:p>
    <w:p w:rsidR="007B1044" w:rsidRDefault="007B1044" w:rsidP="007B1044">
      <w:pPr>
        <w:pStyle w:val="41"/>
        <w:tabs>
          <w:tab w:val="clear" w:pos="1759"/>
        </w:tabs>
        <w:spacing w:before="120" w:after="0"/>
        <w:ind w:left="1334" w:hanging="425"/>
        <w:jc w:val="both"/>
        <w:rPr>
          <w:rFonts w:ascii="David" w:hAnsi="David"/>
        </w:rPr>
      </w:pPr>
      <w:r>
        <w:rPr>
          <w:rFonts w:ascii="David" w:hAnsi="David" w:hint="cs"/>
          <w:rtl/>
        </w:rPr>
        <w:t>הספק מתחייב לעמוד בלוח הזמנים לאספקה, ללא תלות באישור ביטחוני לעובדים מסוימים, או בהרחקת עובדים, לפני או במהלך ביצוע העבודה.</w:t>
      </w:r>
    </w:p>
    <w:p w:rsidR="00CB04B0" w:rsidRPr="007B1044" w:rsidRDefault="00C86999" w:rsidP="007B1044">
      <w:pPr>
        <w:pStyle w:val="41"/>
        <w:tabs>
          <w:tab w:val="clear" w:pos="1759"/>
        </w:tabs>
        <w:spacing w:before="120" w:after="0"/>
        <w:ind w:left="1334" w:hanging="425"/>
        <w:jc w:val="both"/>
        <w:rPr>
          <w:rFonts w:ascii="David" w:hAnsi="David"/>
          <w:rtl/>
        </w:rPr>
      </w:pPr>
      <w:r>
        <w:rPr>
          <w:rFonts w:ascii="David" w:hAnsi="David" w:hint="cs"/>
          <w:rtl/>
        </w:rPr>
        <w:t>בכל מקרה בו</w:t>
      </w:r>
      <w:r w:rsidR="00CB04B0">
        <w:rPr>
          <w:rFonts w:ascii="David" w:hAnsi="David" w:hint="cs"/>
          <w:rtl/>
        </w:rPr>
        <w:t xml:space="preserve"> נדרש</w:t>
      </w:r>
      <w:r w:rsidR="00D91769">
        <w:rPr>
          <w:rFonts w:ascii="David" w:hAnsi="David" w:hint="cs"/>
          <w:rtl/>
        </w:rPr>
        <w:t>ת</w:t>
      </w:r>
      <w:r w:rsidR="00CB04B0">
        <w:rPr>
          <w:rFonts w:ascii="David" w:hAnsi="David" w:hint="cs"/>
          <w:rtl/>
        </w:rPr>
        <w:t xml:space="preserve"> הצהרת משתמש קצה </w:t>
      </w:r>
      <w:r w:rsidR="00866F8E" w:rsidRPr="0020411C">
        <w:rPr>
          <w:rFonts w:ascii="David" w:hAnsi="David"/>
          <w:b w:val="0"/>
          <w:bCs/>
          <w:sz w:val="24"/>
        </w:rPr>
        <w:t>(End User)</w:t>
      </w:r>
      <w:r w:rsidR="00866F8E" w:rsidRPr="00866F8E">
        <w:rPr>
          <w:rFonts w:ascii="David" w:hAnsi="David" w:hint="cs"/>
          <w:b w:val="0"/>
          <w:bCs/>
          <w:rtl/>
        </w:rPr>
        <w:t xml:space="preserve"> </w:t>
      </w:r>
      <w:r w:rsidR="00CB04B0">
        <w:rPr>
          <w:rFonts w:ascii="David" w:hAnsi="David" w:hint="cs"/>
          <w:rtl/>
        </w:rPr>
        <w:t xml:space="preserve">ו/או כל הצהרה אחרת המזהה את שם המזמין, יש לעדכן את המזמין מראש ובכתב, ולקבל את אישורו טרם אספקת </w:t>
      </w:r>
      <w:r w:rsidR="00D91769">
        <w:rPr>
          <w:rFonts w:ascii="David" w:hAnsi="David" w:hint="cs"/>
          <w:rtl/>
        </w:rPr>
        <w:t>הציוד.</w:t>
      </w:r>
    </w:p>
    <w:p w:rsidR="00C67048" w:rsidRPr="00C173CD" w:rsidRDefault="00C67048" w:rsidP="00C173CD">
      <w:pPr>
        <w:pStyle w:val="2"/>
        <w:spacing w:before="120" w:after="0" w:line="360" w:lineRule="auto"/>
        <w:ind w:left="766" w:hanging="709"/>
        <w:rPr>
          <w:rFonts w:ascii="David" w:hAnsi="David"/>
          <w:sz w:val="32"/>
          <w:szCs w:val="32"/>
          <w:rtl/>
        </w:rPr>
      </w:pPr>
      <w:bookmarkStart w:id="430" w:name="_Toc514073256"/>
      <w:bookmarkStart w:id="431" w:name="_Toc514073583"/>
      <w:r w:rsidRPr="00C173CD">
        <w:rPr>
          <w:rFonts w:ascii="David" w:hAnsi="David" w:hint="cs"/>
          <w:sz w:val="32"/>
          <w:szCs w:val="32"/>
          <w:rtl/>
        </w:rPr>
        <w:t>שמירה על המידע</w:t>
      </w:r>
      <w:bookmarkEnd w:id="430"/>
      <w:bookmarkEnd w:id="431"/>
    </w:p>
    <w:p w:rsidR="00171457" w:rsidRDefault="00C67048" w:rsidP="006C3624">
      <w:pPr>
        <w:pStyle w:val="31"/>
        <w:tabs>
          <w:tab w:val="clear" w:pos="1334"/>
          <w:tab w:val="left" w:pos="909"/>
        </w:tabs>
        <w:spacing w:before="120" w:after="0"/>
        <w:ind w:left="909" w:hanging="567"/>
        <w:rPr>
          <w:rFonts w:ascii="David" w:hAnsi="David"/>
          <w:sz w:val="24"/>
          <w:szCs w:val="24"/>
          <w:rtl/>
        </w:rPr>
      </w:pPr>
      <w:r w:rsidRPr="00C67048">
        <w:rPr>
          <w:rFonts w:ascii="David" w:hAnsi="David" w:hint="cs"/>
          <w:sz w:val="24"/>
          <w:szCs w:val="24"/>
          <w:rtl/>
        </w:rPr>
        <w:t xml:space="preserve">הספק ומי מטעמו מתחייב בזה כי ישמור בסודיות מלאה ומוחלטת כל מסמך, מידע, פרטים ונתונים מכל סוג שהוא, לרבות נתונים או סודות מסחריים על אודות המזמין (להלן: </w:t>
      </w:r>
      <w:r w:rsidRPr="00C67048">
        <w:rPr>
          <w:rFonts w:ascii="David" w:hAnsi="David" w:hint="cs"/>
          <w:b/>
          <w:bCs/>
          <w:sz w:val="24"/>
          <w:szCs w:val="24"/>
          <w:rtl/>
        </w:rPr>
        <w:t>"המידע"</w:t>
      </w:r>
      <w:r w:rsidRPr="00C67048">
        <w:rPr>
          <w:rFonts w:ascii="David" w:hAnsi="David" w:hint="cs"/>
          <w:sz w:val="24"/>
          <w:szCs w:val="24"/>
          <w:rtl/>
        </w:rPr>
        <w:t>) שיגיעו לידיעתו במישרין או בעקיפין או יופקו על ידו עקב אספקת ה</w:t>
      </w:r>
      <w:r w:rsidR="006C3624">
        <w:rPr>
          <w:rFonts w:ascii="David" w:hAnsi="David" w:hint="cs"/>
          <w:sz w:val="24"/>
          <w:szCs w:val="24"/>
          <w:rtl/>
        </w:rPr>
        <w:t>פריטים</w:t>
      </w:r>
      <w:r w:rsidRPr="00C67048">
        <w:rPr>
          <w:rFonts w:ascii="David" w:hAnsi="David" w:hint="cs"/>
          <w:sz w:val="24"/>
          <w:szCs w:val="24"/>
          <w:rtl/>
        </w:rPr>
        <w:t xml:space="preserve"> על פי המכרז</w:t>
      </w:r>
      <w:r w:rsidR="0006260A">
        <w:rPr>
          <w:rFonts w:ascii="David" w:hAnsi="David" w:hint="cs"/>
          <w:sz w:val="24"/>
          <w:szCs w:val="24"/>
          <w:rtl/>
        </w:rPr>
        <w:t>, למעט מידע שהוא בנחלת הכלל או מידע שיש למסור על פי כל דין.</w:t>
      </w:r>
    </w:p>
    <w:p w:rsidR="00A040D2" w:rsidRDefault="00A040D2" w:rsidP="00A040D2">
      <w:pPr>
        <w:pStyle w:val="31"/>
        <w:tabs>
          <w:tab w:val="clear" w:pos="1334"/>
          <w:tab w:val="left" w:pos="909"/>
        </w:tabs>
        <w:spacing w:before="120" w:after="0"/>
        <w:ind w:left="909" w:hanging="567"/>
        <w:rPr>
          <w:rFonts w:ascii="David" w:hAnsi="David"/>
          <w:sz w:val="24"/>
          <w:szCs w:val="24"/>
          <w:rtl/>
        </w:rPr>
      </w:pPr>
      <w:r w:rsidRPr="00A040D2">
        <w:rPr>
          <w:rFonts w:ascii="David" w:hAnsi="David" w:hint="cs"/>
          <w:sz w:val="24"/>
          <w:szCs w:val="24"/>
          <w:rtl/>
        </w:rPr>
        <w:t xml:space="preserve">הספק מתחייב לדווח למזמין על כל </w:t>
      </w:r>
      <w:r w:rsidR="00D91769">
        <w:rPr>
          <w:rFonts w:ascii="David" w:hAnsi="David" w:hint="cs"/>
          <w:sz w:val="24"/>
          <w:szCs w:val="24"/>
          <w:rtl/>
        </w:rPr>
        <w:t>אירוע אבטחת מידע חריג במערכות ו/או רשתות הספק (גם ברשתות ו/או מערכות שאינן נוגעות באופן ישיר לאספקת הציוד מכוח מכרז זה).</w:t>
      </w:r>
    </w:p>
    <w:p w:rsidR="00D91769" w:rsidRDefault="00D91769" w:rsidP="00D91769">
      <w:pPr>
        <w:pStyle w:val="31"/>
        <w:tabs>
          <w:tab w:val="clear" w:pos="1334"/>
          <w:tab w:val="left" w:pos="909"/>
        </w:tabs>
        <w:spacing w:before="120" w:after="0"/>
        <w:ind w:left="909" w:hanging="567"/>
        <w:rPr>
          <w:rFonts w:ascii="David" w:hAnsi="David"/>
          <w:sz w:val="24"/>
          <w:szCs w:val="24"/>
          <w:rtl/>
        </w:rPr>
      </w:pPr>
      <w:r w:rsidRPr="00D91769">
        <w:rPr>
          <w:rFonts w:ascii="David" w:hAnsi="David" w:hint="cs"/>
          <w:sz w:val="24"/>
          <w:szCs w:val="24"/>
          <w:rtl/>
        </w:rPr>
        <w:t>יובהר, כי אין לפרסם מידע אודות</w:t>
      </w:r>
      <w:r w:rsidR="00866F8E">
        <w:rPr>
          <w:rFonts w:ascii="David" w:hAnsi="David" w:hint="cs"/>
          <w:sz w:val="24"/>
          <w:szCs w:val="24"/>
          <w:rtl/>
        </w:rPr>
        <w:t xml:space="preserve"> אספקת ציוד מכוח מכרז זה למזמין מסוים בכל אמצעי שהוא.</w:t>
      </w:r>
    </w:p>
    <w:p w:rsidR="00171457" w:rsidRPr="00C173CD" w:rsidRDefault="00051FC7" w:rsidP="00C173CD">
      <w:pPr>
        <w:pStyle w:val="2"/>
        <w:spacing w:before="120" w:after="0" w:line="360" w:lineRule="auto"/>
        <w:ind w:left="766" w:hanging="709"/>
        <w:rPr>
          <w:rFonts w:ascii="David" w:hAnsi="David"/>
          <w:sz w:val="32"/>
          <w:szCs w:val="32"/>
          <w:rtl/>
        </w:rPr>
      </w:pPr>
      <w:bookmarkStart w:id="432" w:name="_Toc514073257"/>
      <w:bookmarkStart w:id="433" w:name="_Toc514073584"/>
      <w:r w:rsidRPr="00C173CD">
        <w:rPr>
          <w:rFonts w:ascii="David" w:hAnsi="David" w:hint="cs"/>
          <w:sz w:val="32"/>
          <w:szCs w:val="32"/>
          <w:rtl/>
        </w:rPr>
        <w:t>אחריות</w:t>
      </w:r>
      <w:bookmarkEnd w:id="432"/>
      <w:bookmarkEnd w:id="433"/>
    </w:p>
    <w:p w:rsidR="006C3624" w:rsidRDefault="006C3624" w:rsidP="00F87BCC">
      <w:pPr>
        <w:pStyle w:val="31"/>
        <w:tabs>
          <w:tab w:val="clear" w:pos="1334"/>
          <w:tab w:val="left" w:pos="909"/>
        </w:tabs>
        <w:spacing w:before="120" w:after="0"/>
        <w:ind w:left="909" w:hanging="567"/>
        <w:rPr>
          <w:rFonts w:ascii="David" w:hAnsi="David"/>
          <w:sz w:val="24"/>
          <w:szCs w:val="24"/>
          <w:rtl/>
        </w:rPr>
      </w:pPr>
      <w:r>
        <w:rPr>
          <w:rFonts w:ascii="David" w:hAnsi="David" w:hint="cs"/>
          <w:sz w:val="24"/>
          <w:szCs w:val="24"/>
          <w:rtl/>
        </w:rPr>
        <w:t>כל הפריטים אשר נקבעה עבורם תקופת אחריות בקטלוג</w:t>
      </w:r>
      <w:r w:rsidR="003C46AB">
        <w:rPr>
          <w:rFonts w:ascii="David" w:hAnsi="David" w:hint="cs"/>
          <w:sz w:val="24"/>
          <w:szCs w:val="24"/>
          <w:rtl/>
        </w:rPr>
        <w:t xml:space="preserve"> יסופקו עם אחריות </w:t>
      </w:r>
      <w:r w:rsidR="005B51AE">
        <w:rPr>
          <w:rFonts w:ascii="David" w:hAnsi="David" w:hint="cs"/>
          <w:sz w:val="24"/>
          <w:szCs w:val="24"/>
          <w:rtl/>
        </w:rPr>
        <w:t>מאת היצרן</w:t>
      </w:r>
      <w:r>
        <w:rPr>
          <w:rFonts w:ascii="David" w:hAnsi="David" w:hint="cs"/>
          <w:sz w:val="24"/>
          <w:szCs w:val="24"/>
          <w:rtl/>
        </w:rPr>
        <w:t xml:space="preserve"> אשר תמומש מול </w:t>
      </w:r>
      <w:r w:rsidR="00F87BCC">
        <w:rPr>
          <w:rFonts w:ascii="David" w:hAnsi="David" w:hint="cs"/>
          <w:sz w:val="24"/>
          <w:szCs w:val="24"/>
          <w:rtl/>
        </w:rPr>
        <w:t>היבואן הרשמי</w:t>
      </w:r>
      <w:r>
        <w:rPr>
          <w:rFonts w:ascii="David" w:hAnsi="David" w:hint="cs"/>
          <w:sz w:val="24"/>
          <w:szCs w:val="24"/>
          <w:rtl/>
        </w:rPr>
        <w:t xml:space="preserve">, וזאת לכל תקופת האחריות שנקבעה לאותו פריט ואשר מצוינת בקטלוג. </w:t>
      </w:r>
    </w:p>
    <w:p w:rsidR="002E43B9" w:rsidRDefault="002E43B9" w:rsidP="002E43B9">
      <w:pPr>
        <w:pStyle w:val="31"/>
        <w:tabs>
          <w:tab w:val="clear" w:pos="1334"/>
          <w:tab w:val="left" w:pos="909"/>
        </w:tabs>
        <w:spacing w:before="120" w:after="0"/>
        <w:ind w:left="909" w:hanging="567"/>
        <w:rPr>
          <w:rFonts w:ascii="David" w:hAnsi="David"/>
          <w:sz w:val="24"/>
          <w:szCs w:val="24"/>
        </w:rPr>
      </w:pPr>
      <w:r>
        <w:rPr>
          <w:rFonts w:ascii="David" w:hAnsi="David" w:hint="cs"/>
          <w:sz w:val="24"/>
          <w:szCs w:val="24"/>
          <w:rtl/>
        </w:rPr>
        <w:t>תקופת האחריות תחל ממועד אספקת הציוד ולא יחול עליה תשלום נוסף מעבר למחיר הפריט</w:t>
      </w:r>
      <w:r w:rsidR="008C1747">
        <w:rPr>
          <w:rFonts w:ascii="David" w:hAnsi="David" w:hint="cs"/>
          <w:sz w:val="24"/>
          <w:szCs w:val="24"/>
          <w:rtl/>
        </w:rPr>
        <w:t xml:space="preserve">, </w:t>
      </w:r>
      <w:r w:rsidR="006111A5">
        <w:rPr>
          <w:rFonts w:ascii="David" w:hAnsi="David" w:hint="cs"/>
          <w:sz w:val="24"/>
          <w:szCs w:val="24"/>
          <w:rtl/>
        </w:rPr>
        <w:t>כמפורט בפרק 5</w:t>
      </w:r>
      <w:r w:rsidR="008C1747">
        <w:rPr>
          <w:rFonts w:ascii="David" w:hAnsi="David" w:hint="cs"/>
          <w:sz w:val="24"/>
          <w:szCs w:val="24"/>
          <w:rtl/>
        </w:rPr>
        <w:t>.</w:t>
      </w:r>
    </w:p>
    <w:p w:rsidR="002E43B9" w:rsidRDefault="006D1385" w:rsidP="003C46AB">
      <w:pPr>
        <w:pStyle w:val="31"/>
        <w:tabs>
          <w:tab w:val="clear" w:pos="1334"/>
          <w:tab w:val="left" w:pos="909"/>
        </w:tabs>
        <w:spacing w:before="120" w:after="0"/>
        <w:ind w:left="909" w:hanging="567"/>
        <w:rPr>
          <w:rFonts w:ascii="David" w:hAnsi="David"/>
          <w:sz w:val="24"/>
          <w:szCs w:val="24"/>
          <w:rtl/>
        </w:rPr>
      </w:pPr>
      <w:bookmarkStart w:id="434" w:name="_Ref504902052"/>
      <w:r>
        <w:rPr>
          <w:rFonts w:ascii="David" w:hAnsi="David" w:hint="cs"/>
          <w:sz w:val="24"/>
          <w:szCs w:val="24"/>
          <w:rtl/>
        </w:rPr>
        <w:t xml:space="preserve">כל פריט שנקבעה עבורו תקופת אחריות, כמפורט בקטלוג, יסופק במועד האספקה בצירוף כל תיעוד רלוונטי הנדרש לצורך מימוש האחריות, לרבות הנחיות על אופן מימוש האחריות ופרטי ההתקשרות עם הגורם מולו </w:t>
      </w:r>
      <w:r w:rsidR="003C46AB">
        <w:rPr>
          <w:rFonts w:ascii="David" w:hAnsi="David" w:hint="cs"/>
          <w:sz w:val="24"/>
          <w:szCs w:val="24"/>
          <w:rtl/>
        </w:rPr>
        <w:t>יש לממש את האחריות.</w:t>
      </w:r>
      <w:bookmarkEnd w:id="434"/>
      <w:r>
        <w:rPr>
          <w:rFonts w:ascii="David" w:hAnsi="David" w:hint="cs"/>
          <w:sz w:val="24"/>
          <w:szCs w:val="24"/>
          <w:rtl/>
        </w:rPr>
        <w:t xml:space="preserve"> </w:t>
      </w:r>
    </w:p>
    <w:p w:rsidR="005B51AE" w:rsidRDefault="006D1385" w:rsidP="00F87BCC">
      <w:pPr>
        <w:pStyle w:val="31"/>
        <w:tabs>
          <w:tab w:val="clear" w:pos="1334"/>
          <w:tab w:val="left" w:pos="909"/>
        </w:tabs>
        <w:spacing w:before="120" w:after="0"/>
        <w:ind w:left="909" w:hanging="567"/>
        <w:rPr>
          <w:rFonts w:ascii="David" w:hAnsi="David"/>
          <w:sz w:val="24"/>
          <w:szCs w:val="24"/>
          <w:rtl/>
        </w:rPr>
      </w:pPr>
      <w:r w:rsidRPr="00200170">
        <w:rPr>
          <w:rFonts w:ascii="David" w:hAnsi="David" w:hint="cs"/>
          <w:sz w:val="24"/>
          <w:szCs w:val="24"/>
          <w:rtl/>
        </w:rPr>
        <w:lastRenderedPageBreak/>
        <w:t xml:space="preserve">תביעת אחריות </w:t>
      </w:r>
      <w:r w:rsidRPr="00200170">
        <w:rPr>
          <w:rFonts w:ascii="David" w:hAnsi="David"/>
          <w:sz w:val="24"/>
          <w:szCs w:val="24"/>
          <w:rtl/>
        </w:rPr>
        <w:t>–</w:t>
      </w:r>
      <w:r w:rsidRPr="00200170">
        <w:rPr>
          <w:rFonts w:ascii="David" w:hAnsi="David" w:hint="cs"/>
          <w:sz w:val="24"/>
          <w:szCs w:val="24"/>
          <w:rtl/>
        </w:rPr>
        <w:t xml:space="preserve"> תביעות האחריות </w:t>
      </w:r>
      <w:r w:rsidR="00200170">
        <w:rPr>
          <w:rFonts w:ascii="David" w:hAnsi="David" w:hint="cs"/>
          <w:sz w:val="24"/>
          <w:szCs w:val="24"/>
          <w:rtl/>
        </w:rPr>
        <w:t xml:space="preserve">יטופלו באופן ישיר על ידי המזמין </w:t>
      </w:r>
      <w:r w:rsidR="005B51AE">
        <w:rPr>
          <w:rFonts w:ascii="David" w:hAnsi="David" w:hint="cs"/>
          <w:sz w:val="24"/>
          <w:szCs w:val="24"/>
          <w:rtl/>
        </w:rPr>
        <w:t xml:space="preserve">מול </w:t>
      </w:r>
      <w:r w:rsidR="00F87BCC">
        <w:rPr>
          <w:rFonts w:ascii="David" w:hAnsi="David" w:hint="cs"/>
          <w:sz w:val="24"/>
          <w:szCs w:val="24"/>
          <w:rtl/>
        </w:rPr>
        <w:t>היבואן הרשמי</w:t>
      </w:r>
      <w:r w:rsidR="005B51AE">
        <w:rPr>
          <w:rFonts w:ascii="David" w:hAnsi="David" w:hint="cs"/>
          <w:sz w:val="24"/>
          <w:szCs w:val="24"/>
          <w:rtl/>
        </w:rPr>
        <w:t xml:space="preserve">, או הגורם המוסמך </w:t>
      </w:r>
      <w:r w:rsidR="00F87BCC">
        <w:rPr>
          <w:rFonts w:ascii="David" w:hAnsi="David" w:hint="cs"/>
          <w:sz w:val="24"/>
          <w:szCs w:val="24"/>
          <w:rtl/>
        </w:rPr>
        <w:t xml:space="preserve">מטעם היצרן או היבואן הרשמי </w:t>
      </w:r>
      <w:r w:rsidR="005B51AE">
        <w:rPr>
          <w:rFonts w:ascii="David" w:hAnsi="David" w:hint="cs"/>
          <w:sz w:val="24"/>
          <w:szCs w:val="24"/>
          <w:rtl/>
        </w:rPr>
        <w:t>לטיפול בתביעות אחריות הנוגעות לפריט</w:t>
      </w:r>
      <w:r w:rsidR="008C1747">
        <w:rPr>
          <w:rFonts w:ascii="David" w:hAnsi="David" w:hint="cs"/>
          <w:sz w:val="24"/>
          <w:szCs w:val="24"/>
          <w:rtl/>
        </w:rPr>
        <w:t xml:space="preserve"> בישראל</w:t>
      </w:r>
      <w:r w:rsidR="005B51AE">
        <w:rPr>
          <w:rFonts w:ascii="David" w:hAnsi="David" w:hint="cs"/>
          <w:sz w:val="24"/>
          <w:szCs w:val="24"/>
          <w:rtl/>
        </w:rPr>
        <w:t>,</w:t>
      </w:r>
      <w:r w:rsidR="006111A5">
        <w:rPr>
          <w:rFonts w:ascii="David" w:hAnsi="David" w:hint="cs"/>
          <w:sz w:val="24"/>
          <w:szCs w:val="24"/>
          <w:rtl/>
        </w:rPr>
        <w:t xml:space="preserve"> לרבות הספק הזוכה,</w:t>
      </w:r>
      <w:r w:rsidR="005B51AE">
        <w:rPr>
          <w:rFonts w:ascii="David" w:hAnsi="David" w:hint="cs"/>
          <w:sz w:val="24"/>
          <w:szCs w:val="24"/>
          <w:rtl/>
        </w:rPr>
        <w:t xml:space="preserve"> </w:t>
      </w:r>
      <w:r w:rsidR="006111A5">
        <w:rPr>
          <w:rFonts w:ascii="David" w:hAnsi="David" w:hint="cs"/>
          <w:sz w:val="24"/>
          <w:szCs w:val="24"/>
          <w:rtl/>
        </w:rPr>
        <w:t xml:space="preserve">והכל בהתאם לתנאי האחריות שיצורפו לפריט המסופק, כמפורט בסעיף </w:t>
      </w:r>
      <w:r w:rsidR="00C86999">
        <w:rPr>
          <w:rFonts w:ascii="David" w:hAnsi="David"/>
          <w:sz w:val="24"/>
          <w:szCs w:val="24"/>
          <w:rtl/>
        </w:rPr>
        <w:fldChar w:fldCharType="begin"/>
      </w:r>
      <w:r w:rsidR="00C86999">
        <w:rPr>
          <w:rFonts w:ascii="David" w:hAnsi="David"/>
          <w:sz w:val="24"/>
          <w:szCs w:val="24"/>
          <w:rtl/>
        </w:rPr>
        <w:instrText xml:space="preserve"> </w:instrText>
      </w:r>
      <w:r w:rsidR="00C86999">
        <w:rPr>
          <w:rFonts w:ascii="David" w:hAnsi="David" w:hint="cs"/>
          <w:sz w:val="24"/>
          <w:szCs w:val="24"/>
        </w:rPr>
        <w:instrText>REF</w:instrText>
      </w:r>
      <w:r w:rsidR="00C86999">
        <w:rPr>
          <w:rFonts w:ascii="David" w:hAnsi="David" w:hint="cs"/>
          <w:sz w:val="24"/>
          <w:szCs w:val="24"/>
          <w:rtl/>
        </w:rPr>
        <w:instrText xml:space="preserve"> _</w:instrText>
      </w:r>
      <w:r w:rsidR="00C86999">
        <w:rPr>
          <w:rFonts w:ascii="David" w:hAnsi="David" w:hint="cs"/>
          <w:sz w:val="24"/>
          <w:szCs w:val="24"/>
        </w:rPr>
        <w:instrText>Ref504902052 \r \h</w:instrText>
      </w:r>
      <w:r w:rsidR="00C86999">
        <w:rPr>
          <w:rFonts w:ascii="David" w:hAnsi="David"/>
          <w:sz w:val="24"/>
          <w:szCs w:val="24"/>
          <w:rtl/>
        </w:rPr>
        <w:instrText xml:space="preserve"> </w:instrText>
      </w:r>
      <w:r w:rsidR="00C86999">
        <w:rPr>
          <w:rFonts w:ascii="David" w:hAnsi="David"/>
          <w:sz w:val="24"/>
          <w:szCs w:val="24"/>
          <w:rtl/>
        </w:rPr>
      </w:r>
      <w:r w:rsidR="00C86999">
        <w:rPr>
          <w:rFonts w:ascii="David" w:hAnsi="David"/>
          <w:sz w:val="24"/>
          <w:szCs w:val="24"/>
          <w:rtl/>
        </w:rPr>
        <w:fldChar w:fldCharType="separate"/>
      </w:r>
      <w:r w:rsidR="00A41AD5">
        <w:rPr>
          <w:rFonts w:ascii="David" w:hAnsi="David"/>
          <w:sz w:val="24"/>
          <w:szCs w:val="24"/>
          <w:rtl/>
        </w:rPr>
        <w:t>‏4.6.3</w:t>
      </w:r>
      <w:r w:rsidR="00C86999">
        <w:rPr>
          <w:rFonts w:ascii="David" w:hAnsi="David"/>
          <w:sz w:val="24"/>
          <w:szCs w:val="24"/>
          <w:rtl/>
        </w:rPr>
        <w:fldChar w:fldCharType="end"/>
      </w:r>
      <w:r w:rsidR="00C86999">
        <w:rPr>
          <w:rFonts w:ascii="David" w:hAnsi="David" w:hint="cs"/>
          <w:sz w:val="24"/>
          <w:szCs w:val="24"/>
          <w:rtl/>
        </w:rPr>
        <w:t xml:space="preserve"> </w:t>
      </w:r>
      <w:r w:rsidR="006111A5">
        <w:rPr>
          <w:rFonts w:ascii="David" w:hAnsi="David" w:hint="cs"/>
          <w:sz w:val="24"/>
          <w:szCs w:val="24"/>
          <w:rtl/>
        </w:rPr>
        <w:t xml:space="preserve">לעיל. </w:t>
      </w:r>
      <w:r w:rsidR="008C1747">
        <w:rPr>
          <w:rFonts w:ascii="David" w:hAnsi="David" w:hint="cs"/>
          <w:sz w:val="24"/>
          <w:szCs w:val="24"/>
          <w:rtl/>
        </w:rPr>
        <w:t>יובהר, כי השירות עבור כל פריט המוצע על ידי הספק יינתן במעבדת תיקונים בישראל.</w:t>
      </w:r>
    </w:p>
    <w:p w:rsidR="008C1747" w:rsidRDefault="008C1747" w:rsidP="008C1747">
      <w:pPr>
        <w:pStyle w:val="31"/>
        <w:tabs>
          <w:tab w:val="clear" w:pos="1334"/>
          <w:tab w:val="left" w:pos="909"/>
        </w:tabs>
        <w:spacing w:before="120" w:after="0"/>
        <w:ind w:left="909" w:hanging="567"/>
        <w:rPr>
          <w:rFonts w:ascii="David" w:hAnsi="David"/>
          <w:sz w:val="24"/>
          <w:szCs w:val="24"/>
          <w:rtl/>
        </w:rPr>
      </w:pPr>
      <w:r w:rsidRPr="008C1747">
        <w:rPr>
          <w:rFonts w:ascii="David" w:hAnsi="David" w:hint="cs"/>
          <w:sz w:val="24"/>
          <w:szCs w:val="24"/>
          <w:rtl/>
        </w:rPr>
        <w:t>לגורמים המקצועיים בכל יחידה מזמינה תינתן אפשרות, על פי שיקול דעתם והצרכים המקצועיים, לבצע שדרוגים או שינויים בכל פריט שסופק, ככל שאלה מותרים על פי הוראות היצרן כפי שהועברו למזמין, מבלי שפעולה זו תהווה עילה להגביל או לבטל את האחריות לציוד.</w:t>
      </w:r>
    </w:p>
    <w:p w:rsidR="00236664" w:rsidRPr="00236664" w:rsidRDefault="00236664" w:rsidP="00C86999">
      <w:pPr>
        <w:pStyle w:val="31"/>
        <w:tabs>
          <w:tab w:val="clear" w:pos="1334"/>
          <w:tab w:val="left" w:pos="909"/>
        </w:tabs>
        <w:spacing w:before="120" w:after="0"/>
        <w:ind w:left="909" w:hanging="567"/>
        <w:rPr>
          <w:rFonts w:ascii="David" w:hAnsi="David"/>
          <w:sz w:val="24"/>
          <w:szCs w:val="24"/>
          <w:rtl/>
        </w:rPr>
      </w:pPr>
      <w:r w:rsidRPr="00236664">
        <w:rPr>
          <w:rFonts w:ascii="David" w:hAnsi="David" w:hint="cs"/>
          <w:sz w:val="24"/>
          <w:szCs w:val="24"/>
          <w:rtl/>
        </w:rPr>
        <w:t xml:space="preserve">יובהר, כי במהלך תקופת הבדיקה, הטיפול בפריטים תקולים, לרבות החזרת פריטים, יתבצע ישירות מול הספק הזוכה, כמפורט בסעיף </w:t>
      </w:r>
      <w:r w:rsidR="00C86999">
        <w:rPr>
          <w:rFonts w:ascii="David" w:hAnsi="David"/>
          <w:sz w:val="24"/>
          <w:szCs w:val="24"/>
          <w:rtl/>
        </w:rPr>
        <w:fldChar w:fldCharType="begin"/>
      </w:r>
      <w:r w:rsidR="00C86999">
        <w:rPr>
          <w:rFonts w:ascii="David" w:hAnsi="David"/>
          <w:sz w:val="24"/>
          <w:szCs w:val="24"/>
          <w:rtl/>
        </w:rPr>
        <w:instrText xml:space="preserve"> </w:instrText>
      </w:r>
      <w:r w:rsidR="00C86999">
        <w:rPr>
          <w:rFonts w:ascii="David" w:hAnsi="David" w:hint="cs"/>
          <w:sz w:val="24"/>
          <w:szCs w:val="24"/>
        </w:rPr>
        <w:instrText>REF</w:instrText>
      </w:r>
      <w:r w:rsidR="00C86999">
        <w:rPr>
          <w:rFonts w:ascii="David" w:hAnsi="David" w:hint="cs"/>
          <w:sz w:val="24"/>
          <w:szCs w:val="24"/>
          <w:rtl/>
        </w:rPr>
        <w:instrText xml:space="preserve"> _</w:instrText>
      </w:r>
      <w:r w:rsidR="00C86999">
        <w:rPr>
          <w:rFonts w:ascii="David" w:hAnsi="David" w:hint="cs"/>
          <w:sz w:val="24"/>
          <w:szCs w:val="24"/>
        </w:rPr>
        <w:instrText>Ref504902129 \r \h</w:instrText>
      </w:r>
      <w:r w:rsidR="00C86999">
        <w:rPr>
          <w:rFonts w:ascii="David" w:hAnsi="David"/>
          <w:sz w:val="24"/>
          <w:szCs w:val="24"/>
          <w:rtl/>
        </w:rPr>
        <w:instrText xml:space="preserve"> </w:instrText>
      </w:r>
      <w:r w:rsidR="00C86999">
        <w:rPr>
          <w:rFonts w:ascii="David" w:hAnsi="David"/>
          <w:sz w:val="24"/>
          <w:szCs w:val="24"/>
          <w:rtl/>
        </w:rPr>
      </w:r>
      <w:r w:rsidR="00C86999">
        <w:rPr>
          <w:rFonts w:ascii="David" w:hAnsi="David"/>
          <w:sz w:val="24"/>
          <w:szCs w:val="24"/>
          <w:rtl/>
        </w:rPr>
        <w:fldChar w:fldCharType="separate"/>
      </w:r>
      <w:r w:rsidR="00A41AD5">
        <w:rPr>
          <w:rFonts w:ascii="David" w:hAnsi="David"/>
          <w:sz w:val="24"/>
          <w:szCs w:val="24"/>
          <w:rtl/>
        </w:rPr>
        <w:t>‏4.2.5</w:t>
      </w:r>
      <w:r w:rsidR="00C86999">
        <w:rPr>
          <w:rFonts w:ascii="David" w:hAnsi="David"/>
          <w:sz w:val="24"/>
          <w:szCs w:val="24"/>
          <w:rtl/>
        </w:rPr>
        <w:fldChar w:fldCharType="end"/>
      </w:r>
      <w:r w:rsidR="00C86999">
        <w:rPr>
          <w:rFonts w:ascii="David" w:hAnsi="David" w:hint="cs"/>
          <w:sz w:val="24"/>
          <w:szCs w:val="24"/>
          <w:rtl/>
        </w:rPr>
        <w:t xml:space="preserve"> </w:t>
      </w:r>
      <w:r w:rsidRPr="00236664">
        <w:rPr>
          <w:rFonts w:ascii="David" w:hAnsi="David" w:hint="cs"/>
          <w:sz w:val="24"/>
          <w:szCs w:val="24"/>
          <w:rtl/>
        </w:rPr>
        <w:t>לעיל.</w:t>
      </w:r>
    </w:p>
    <w:p w:rsidR="00B34AE6" w:rsidRPr="008B1934" w:rsidRDefault="00B34AE6" w:rsidP="00C173CD">
      <w:pPr>
        <w:pStyle w:val="2"/>
        <w:spacing w:before="120" w:after="0" w:line="360" w:lineRule="auto"/>
        <w:ind w:left="766" w:hanging="709"/>
        <w:rPr>
          <w:rFonts w:ascii="David" w:hAnsi="David"/>
          <w:sz w:val="32"/>
          <w:szCs w:val="32"/>
          <w:rtl/>
        </w:rPr>
      </w:pPr>
      <w:bookmarkStart w:id="435" w:name="_Toc135452365"/>
      <w:bookmarkStart w:id="436" w:name="_Toc135452366"/>
      <w:bookmarkStart w:id="437" w:name="_Toc135452367"/>
      <w:bookmarkStart w:id="438" w:name="_Toc135452368"/>
      <w:bookmarkStart w:id="439" w:name="_Toc184459820"/>
      <w:bookmarkStart w:id="440" w:name="_Ref138643347"/>
      <w:bookmarkStart w:id="441" w:name="_Toc139083187"/>
      <w:bookmarkStart w:id="442" w:name="_Toc139098251"/>
      <w:bookmarkStart w:id="443" w:name="_Toc175653073"/>
      <w:bookmarkStart w:id="444" w:name="_Toc227297334"/>
      <w:bookmarkStart w:id="445" w:name="_Toc233006719"/>
      <w:bookmarkStart w:id="446" w:name="_Toc311629391"/>
      <w:bookmarkStart w:id="447" w:name="_Toc311629915"/>
      <w:bookmarkStart w:id="448" w:name="_Toc311629393"/>
      <w:bookmarkStart w:id="449" w:name="_Toc311629917"/>
      <w:bookmarkStart w:id="450" w:name="_Toc311629394"/>
      <w:bookmarkStart w:id="451" w:name="_Toc311629918"/>
      <w:bookmarkStart w:id="452" w:name="_Toc311629403"/>
      <w:bookmarkStart w:id="453" w:name="_Toc311629927"/>
      <w:bookmarkStart w:id="454" w:name="_דיווחים_שוטפים"/>
      <w:bookmarkStart w:id="455" w:name="_אמנת_שירות_ופיצויים"/>
      <w:bookmarkStart w:id="456" w:name="_עבודה_באמצעות_פורטל"/>
      <w:bookmarkStart w:id="457" w:name="_Ref504903404"/>
      <w:bookmarkStart w:id="458" w:name="_Toc514073258"/>
      <w:bookmarkStart w:id="459" w:name="_Toc514073585"/>
      <w:bookmarkStart w:id="460" w:name="_Ref138644244"/>
      <w:bookmarkStart w:id="461" w:name="_Toc139083191"/>
      <w:bookmarkStart w:id="462" w:name="_Toc139098255"/>
      <w:bookmarkStart w:id="463" w:name="_Toc175653077"/>
      <w:bookmarkStart w:id="464" w:name="_Toc233006723"/>
      <w:bookmarkStart w:id="465" w:name="_Toc311629425"/>
      <w:bookmarkStart w:id="466" w:name="_Toc311629949"/>
      <w:bookmarkStart w:id="467" w:name="_Ref377271136"/>
      <w:bookmarkStart w:id="468" w:name="_Toc447448148"/>
      <w:bookmarkEnd w:id="415"/>
      <w:bookmarkEnd w:id="416"/>
      <w:bookmarkEnd w:id="417"/>
      <w:bookmarkEnd w:id="418"/>
      <w:bookmarkEnd w:id="419"/>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r w:rsidRPr="008B1934">
        <w:rPr>
          <w:rFonts w:ascii="David" w:hAnsi="David" w:hint="eastAsia"/>
          <w:sz w:val="32"/>
          <w:szCs w:val="32"/>
          <w:rtl/>
        </w:rPr>
        <w:t>עבודה</w:t>
      </w:r>
      <w:r w:rsidRPr="008B1934">
        <w:rPr>
          <w:rFonts w:ascii="David" w:hAnsi="David"/>
          <w:sz w:val="32"/>
          <w:szCs w:val="32"/>
          <w:rtl/>
        </w:rPr>
        <w:t xml:space="preserve"> </w:t>
      </w:r>
      <w:r w:rsidRPr="008B1934">
        <w:rPr>
          <w:rFonts w:ascii="David" w:hAnsi="David" w:hint="eastAsia"/>
          <w:sz w:val="32"/>
          <w:szCs w:val="32"/>
          <w:rtl/>
        </w:rPr>
        <w:t>באמצעות</w:t>
      </w:r>
      <w:r w:rsidRPr="008B1934">
        <w:rPr>
          <w:rFonts w:ascii="David" w:hAnsi="David"/>
          <w:sz w:val="32"/>
          <w:szCs w:val="32"/>
          <w:rtl/>
        </w:rPr>
        <w:t xml:space="preserve"> </w:t>
      </w:r>
      <w:r w:rsidRPr="008B1934">
        <w:rPr>
          <w:rFonts w:ascii="David" w:hAnsi="David" w:hint="eastAsia"/>
          <w:sz w:val="32"/>
          <w:szCs w:val="32"/>
          <w:rtl/>
        </w:rPr>
        <w:t>פורטל</w:t>
      </w:r>
      <w:r w:rsidRPr="008B1934">
        <w:rPr>
          <w:rFonts w:ascii="David" w:hAnsi="David"/>
          <w:sz w:val="32"/>
          <w:szCs w:val="32"/>
          <w:rtl/>
        </w:rPr>
        <w:t xml:space="preserve"> </w:t>
      </w:r>
      <w:r w:rsidRPr="008B1934">
        <w:rPr>
          <w:rFonts w:ascii="David" w:hAnsi="David" w:hint="eastAsia"/>
          <w:sz w:val="32"/>
          <w:szCs w:val="32"/>
          <w:rtl/>
        </w:rPr>
        <w:t>ספקים</w:t>
      </w:r>
      <w:bookmarkEnd w:id="457"/>
      <w:bookmarkEnd w:id="458"/>
      <w:bookmarkEnd w:id="459"/>
    </w:p>
    <w:p w:rsidR="00B34AE6" w:rsidRPr="009B22BA" w:rsidRDefault="00B34AE6" w:rsidP="007B1044">
      <w:pPr>
        <w:pStyle w:val="31"/>
        <w:numPr>
          <w:ilvl w:val="0"/>
          <w:numId w:val="0"/>
        </w:numPr>
        <w:tabs>
          <w:tab w:val="clear" w:pos="1334"/>
          <w:tab w:val="left" w:pos="625"/>
        </w:tabs>
        <w:spacing w:before="120" w:after="0"/>
        <w:ind w:left="625"/>
        <w:rPr>
          <w:b/>
          <w:bCs/>
          <w:sz w:val="24"/>
          <w:szCs w:val="24"/>
          <w:rtl/>
        </w:rPr>
      </w:pPr>
      <w:r w:rsidRPr="009B22BA">
        <w:rPr>
          <w:sz w:val="24"/>
          <w:szCs w:val="24"/>
          <w:rtl/>
        </w:rPr>
        <w:t>הזוכה יידרש, בכפוף לשיקול דעתו של המזמין, להגיש דיווחים וחשבונות הנדרשים לצורך תשלום עבור עבודתו, במסגרת פורטל הספקים הממשלתי</w:t>
      </w:r>
      <w:r w:rsidRPr="009B22BA">
        <w:rPr>
          <w:rFonts w:hint="cs"/>
          <w:sz w:val="24"/>
          <w:szCs w:val="24"/>
          <w:rtl/>
        </w:rPr>
        <w:t xml:space="preserve"> ו/או במסגרת פורטל הספקים הייעודי של המזמין</w:t>
      </w:r>
      <w:r w:rsidRPr="009B22BA">
        <w:rPr>
          <w:sz w:val="24"/>
          <w:szCs w:val="24"/>
          <w:rtl/>
        </w:rPr>
        <w:t>, בשים לב להוראות התכ"מ והנחיות החשב הכללי הרלוונטיות ויחתום על חוזה שימוש בפורטל הספקים</w:t>
      </w:r>
      <w:r w:rsidRPr="009B22BA">
        <w:rPr>
          <w:rFonts w:hint="cs"/>
          <w:sz w:val="24"/>
          <w:szCs w:val="24"/>
          <w:rtl/>
        </w:rPr>
        <w:t xml:space="preserve"> המצורף כנספח 2</w:t>
      </w:r>
      <w:r w:rsidRPr="009B22BA">
        <w:rPr>
          <w:sz w:val="24"/>
          <w:szCs w:val="24"/>
          <w:rtl/>
        </w:rPr>
        <w:t>, כמפורט בנספח למסמכי המכרז, לחילופין ימציא אישור כספק העושה שימוש בפורטל הספקים. יודגש, הזוכה יישא בכלל העלויות הכרוכות בהתחברות</w:t>
      </w:r>
      <w:r w:rsidRPr="009B22BA">
        <w:rPr>
          <w:rFonts w:hint="cs"/>
          <w:sz w:val="24"/>
          <w:szCs w:val="24"/>
          <w:rtl/>
        </w:rPr>
        <w:t xml:space="preserve"> או בשימוש ב</w:t>
      </w:r>
      <w:r w:rsidRPr="009B22BA">
        <w:rPr>
          <w:sz w:val="24"/>
          <w:szCs w:val="24"/>
          <w:rtl/>
        </w:rPr>
        <w:t>פורטל הספקים</w:t>
      </w:r>
      <w:r w:rsidRPr="009B22BA">
        <w:rPr>
          <w:rFonts w:hint="cs"/>
          <w:sz w:val="24"/>
          <w:szCs w:val="24"/>
          <w:rtl/>
        </w:rPr>
        <w:t xml:space="preserve"> הממשלתי או הייעודי.</w:t>
      </w:r>
      <w:r w:rsidR="009B22BA" w:rsidRPr="009B22BA">
        <w:rPr>
          <w:rFonts w:hint="cs"/>
          <w:sz w:val="24"/>
          <w:szCs w:val="24"/>
          <w:rtl/>
        </w:rPr>
        <w:t xml:space="preserve"> </w:t>
      </w:r>
      <w:r w:rsidRPr="009B22BA">
        <w:rPr>
          <w:sz w:val="24"/>
          <w:szCs w:val="24"/>
          <w:rtl/>
        </w:rPr>
        <w:t>ההזמנה תישלח ל</w:t>
      </w:r>
      <w:r w:rsidRPr="009B22BA">
        <w:rPr>
          <w:rFonts w:hint="cs"/>
          <w:sz w:val="24"/>
          <w:szCs w:val="24"/>
          <w:rtl/>
        </w:rPr>
        <w:t>ספק ה</w:t>
      </w:r>
      <w:r w:rsidRPr="009B22BA">
        <w:rPr>
          <w:sz w:val="24"/>
          <w:szCs w:val="24"/>
          <w:rtl/>
        </w:rPr>
        <w:t xml:space="preserve">זוכה באמצעות פורטל </w:t>
      </w:r>
      <w:r w:rsidRPr="009B22BA">
        <w:rPr>
          <w:rFonts w:hint="eastAsia"/>
          <w:sz w:val="24"/>
          <w:szCs w:val="24"/>
          <w:rtl/>
        </w:rPr>
        <w:t>ה</w:t>
      </w:r>
      <w:r w:rsidRPr="009B22BA">
        <w:rPr>
          <w:sz w:val="24"/>
          <w:szCs w:val="24"/>
          <w:rtl/>
        </w:rPr>
        <w:t xml:space="preserve">ספקים הממשלתי או פורטל ייעודי אחר אשר אושר ע"י החשב הכללי. </w:t>
      </w:r>
    </w:p>
    <w:p w:rsidR="00B34AE6" w:rsidRPr="009B22BA" w:rsidRDefault="00B34AE6" w:rsidP="00C86999">
      <w:pPr>
        <w:pStyle w:val="31"/>
        <w:numPr>
          <w:ilvl w:val="0"/>
          <w:numId w:val="0"/>
        </w:numPr>
        <w:tabs>
          <w:tab w:val="clear" w:pos="1334"/>
          <w:tab w:val="left" w:pos="625"/>
        </w:tabs>
        <w:spacing w:before="120" w:after="0"/>
        <w:ind w:left="625"/>
        <w:rPr>
          <w:b/>
          <w:bCs/>
          <w:sz w:val="24"/>
          <w:szCs w:val="24"/>
        </w:rPr>
      </w:pPr>
      <w:r w:rsidRPr="009B22BA">
        <w:rPr>
          <w:sz w:val="24"/>
          <w:szCs w:val="24"/>
          <w:rtl/>
        </w:rPr>
        <w:t>מזמין אשר הוחרג משימוש בפורטל הספקים ב</w:t>
      </w:r>
      <w:r w:rsidR="009B22BA">
        <w:rPr>
          <w:sz w:val="24"/>
          <w:szCs w:val="24"/>
          <w:rtl/>
        </w:rPr>
        <w:t>התאם לאמור בהוראת תכ"ם 7.</w:t>
      </w:r>
      <w:r w:rsidR="00C86999">
        <w:rPr>
          <w:rFonts w:hint="cs"/>
          <w:sz w:val="24"/>
          <w:szCs w:val="24"/>
          <w:rtl/>
        </w:rPr>
        <w:t>7.1.1</w:t>
      </w:r>
      <w:r w:rsidR="009B22BA">
        <w:rPr>
          <w:sz w:val="24"/>
          <w:szCs w:val="24"/>
          <w:rtl/>
        </w:rPr>
        <w:t xml:space="preserve"> (</w:t>
      </w:r>
      <w:r w:rsidRPr="009B22BA">
        <w:rPr>
          <w:sz w:val="24"/>
          <w:szCs w:val="24"/>
          <w:rtl/>
        </w:rPr>
        <w:t xml:space="preserve">להלן: </w:t>
      </w:r>
      <w:r w:rsidRPr="00AF37B9">
        <w:rPr>
          <w:b/>
          <w:bCs/>
          <w:sz w:val="24"/>
          <w:szCs w:val="24"/>
          <w:rtl/>
        </w:rPr>
        <w:t>"</w:t>
      </w:r>
      <w:r w:rsidRPr="00AF37B9">
        <w:rPr>
          <w:rFonts w:hint="eastAsia"/>
          <w:b/>
          <w:bCs/>
          <w:sz w:val="24"/>
          <w:szCs w:val="24"/>
          <w:rtl/>
        </w:rPr>
        <w:t>פורטל</w:t>
      </w:r>
      <w:r w:rsidRPr="00AF37B9">
        <w:rPr>
          <w:b/>
          <w:bCs/>
          <w:sz w:val="24"/>
          <w:szCs w:val="24"/>
          <w:rtl/>
        </w:rPr>
        <w:t xml:space="preserve"> </w:t>
      </w:r>
      <w:r w:rsidRPr="00AF37B9">
        <w:rPr>
          <w:rFonts w:hint="eastAsia"/>
          <w:b/>
          <w:bCs/>
          <w:sz w:val="24"/>
          <w:szCs w:val="24"/>
          <w:rtl/>
        </w:rPr>
        <w:t>ספקים</w:t>
      </w:r>
      <w:r w:rsidRPr="00AF37B9">
        <w:rPr>
          <w:b/>
          <w:bCs/>
          <w:sz w:val="24"/>
          <w:szCs w:val="24"/>
          <w:rtl/>
        </w:rPr>
        <w:t>"</w:t>
      </w:r>
      <w:r w:rsidRPr="009B22BA">
        <w:rPr>
          <w:sz w:val="24"/>
          <w:szCs w:val="24"/>
          <w:rtl/>
        </w:rPr>
        <w:t>)</w:t>
      </w:r>
      <w:r w:rsidR="00DC271C">
        <w:rPr>
          <w:rFonts w:hint="cs"/>
          <w:sz w:val="24"/>
          <w:szCs w:val="24"/>
          <w:rtl/>
        </w:rPr>
        <w:t xml:space="preserve"> יקבע נהלים חלופיים ויעבירם לידיעת הספק.</w:t>
      </w:r>
      <w:r w:rsidRPr="009B22BA">
        <w:rPr>
          <w:sz w:val="24"/>
          <w:szCs w:val="24"/>
          <w:rtl/>
        </w:rPr>
        <w:t xml:space="preserve"> </w:t>
      </w:r>
    </w:p>
    <w:p w:rsidR="00B34AE6" w:rsidRPr="009B22BA" w:rsidRDefault="00B34AE6" w:rsidP="007B1044">
      <w:pPr>
        <w:pStyle w:val="31"/>
        <w:numPr>
          <w:ilvl w:val="0"/>
          <w:numId w:val="0"/>
        </w:numPr>
        <w:tabs>
          <w:tab w:val="clear" w:pos="1334"/>
          <w:tab w:val="left" w:pos="625"/>
        </w:tabs>
        <w:spacing w:before="120" w:after="0"/>
        <w:ind w:left="625"/>
        <w:rPr>
          <w:b/>
          <w:bCs/>
          <w:sz w:val="24"/>
          <w:szCs w:val="24"/>
          <w:rtl/>
        </w:rPr>
      </w:pPr>
      <w:r w:rsidRPr="009B22BA">
        <w:rPr>
          <w:rFonts w:hint="eastAsia"/>
          <w:sz w:val="24"/>
          <w:szCs w:val="24"/>
          <w:rtl/>
        </w:rPr>
        <w:t>לעניין</w:t>
      </w:r>
      <w:r w:rsidRPr="009B22BA">
        <w:rPr>
          <w:sz w:val="24"/>
          <w:szCs w:val="24"/>
          <w:rtl/>
        </w:rPr>
        <w:t xml:space="preserve"> פורטל </w:t>
      </w:r>
      <w:r w:rsidR="0026759C">
        <w:rPr>
          <w:rFonts w:hint="cs"/>
          <w:sz w:val="24"/>
          <w:szCs w:val="24"/>
          <w:rtl/>
        </w:rPr>
        <w:t>ה</w:t>
      </w:r>
      <w:r w:rsidRPr="009B22BA">
        <w:rPr>
          <w:sz w:val="24"/>
          <w:szCs w:val="24"/>
          <w:rtl/>
        </w:rPr>
        <w:t>ספקים</w:t>
      </w:r>
      <w:r w:rsidR="0026759C">
        <w:rPr>
          <w:rFonts w:hint="cs"/>
          <w:sz w:val="24"/>
          <w:szCs w:val="24"/>
          <w:rtl/>
        </w:rPr>
        <w:t>,</w:t>
      </w:r>
      <w:r w:rsidRPr="009B22BA">
        <w:rPr>
          <w:sz w:val="24"/>
          <w:szCs w:val="24"/>
          <w:rtl/>
        </w:rPr>
        <w:t xml:space="preserve"> </w:t>
      </w:r>
      <w:r w:rsidRPr="009B22BA">
        <w:rPr>
          <w:rFonts w:hint="eastAsia"/>
          <w:sz w:val="24"/>
          <w:szCs w:val="24"/>
          <w:rtl/>
        </w:rPr>
        <w:t>תשומת</w:t>
      </w:r>
      <w:r w:rsidRPr="009B22BA">
        <w:rPr>
          <w:sz w:val="24"/>
          <w:szCs w:val="24"/>
          <w:rtl/>
        </w:rPr>
        <w:t xml:space="preserve"> </w:t>
      </w:r>
      <w:r w:rsidRPr="009B22BA">
        <w:rPr>
          <w:rFonts w:hint="eastAsia"/>
          <w:sz w:val="24"/>
          <w:szCs w:val="24"/>
          <w:rtl/>
        </w:rPr>
        <w:t>לב</w:t>
      </w:r>
      <w:r w:rsidRPr="009B22BA">
        <w:rPr>
          <w:sz w:val="24"/>
          <w:szCs w:val="24"/>
          <w:rtl/>
        </w:rPr>
        <w:t xml:space="preserve"> </w:t>
      </w:r>
      <w:r w:rsidRPr="009B22BA">
        <w:rPr>
          <w:rFonts w:hint="eastAsia"/>
          <w:sz w:val="24"/>
          <w:szCs w:val="24"/>
          <w:rtl/>
        </w:rPr>
        <w:t>הספק</w:t>
      </w:r>
      <w:r w:rsidRPr="009B22BA">
        <w:rPr>
          <w:sz w:val="24"/>
          <w:szCs w:val="24"/>
          <w:rtl/>
        </w:rPr>
        <w:t xml:space="preserve"> </w:t>
      </w:r>
      <w:r w:rsidRPr="009B22BA">
        <w:rPr>
          <w:rFonts w:hint="eastAsia"/>
          <w:sz w:val="24"/>
          <w:szCs w:val="24"/>
          <w:rtl/>
        </w:rPr>
        <w:t>הזוכה</w:t>
      </w:r>
      <w:r w:rsidRPr="009B22BA">
        <w:rPr>
          <w:sz w:val="24"/>
          <w:szCs w:val="24"/>
          <w:rtl/>
        </w:rPr>
        <w:t xml:space="preserve"> כי ממשלת ישראל עוברת באופן הדרגתי לשיטת עבודה דיגיטלית עם ספקים, </w:t>
      </w:r>
      <w:r w:rsidRPr="009B22BA">
        <w:rPr>
          <w:rFonts w:hint="eastAsia"/>
          <w:sz w:val="24"/>
          <w:szCs w:val="24"/>
          <w:rtl/>
        </w:rPr>
        <w:t>ויתכן</w:t>
      </w:r>
      <w:r w:rsidRPr="009B22BA">
        <w:rPr>
          <w:sz w:val="24"/>
          <w:szCs w:val="24"/>
          <w:rtl/>
        </w:rPr>
        <w:t xml:space="preserve"> כי הספק </w:t>
      </w:r>
      <w:r w:rsidRPr="009B22BA">
        <w:rPr>
          <w:rFonts w:hint="eastAsia"/>
          <w:sz w:val="24"/>
          <w:szCs w:val="24"/>
          <w:rtl/>
        </w:rPr>
        <w:t>הזוכה</w:t>
      </w:r>
      <w:r w:rsidRPr="009B22BA">
        <w:rPr>
          <w:sz w:val="24"/>
          <w:szCs w:val="24"/>
          <w:rtl/>
        </w:rPr>
        <w:t xml:space="preserve"> </w:t>
      </w:r>
      <w:r w:rsidRPr="009B22BA">
        <w:rPr>
          <w:rFonts w:hint="eastAsia"/>
          <w:sz w:val="24"/>
          <w:szCs w:val="24"/>
          <w:rtl/>
        </w:rPr>
        <w:t>יידרש</w:t>
      </w:r>
      <w:r w:rsidRPr="009B22BA">
        <w:rPr>
          <w:sz w:val="24"/>
          <w:szCs w:val="24"/>
          <w:rtl/>
        </w:rPr>
        <w:t xml:space="preserve"> להעביר או לקבל באופן ממוחשב מסמכים הנוגעים להתקשרות </w:t>
      </w:r>
      <w:r w:rsidRPr="009B22BA">
        <w:rPr>
          <w:rFonts w:hint="eastAsia"/>
          <w:sz w:val="24"/>
          <w:szCs w:val="24"/>
          <w:rtl/>
        </w:rPr>
        <w:t>לרבות</w:t>
      </w:r>
      <w:r w:rsidRPr="009B22BA">
        <w:rPr>
          <w:sz w:val="24"/>
          <w:szCs w:val="24"/>
          <w:rtl/>
        </w:rPr>
        <w:t xml:space="preserve">: הזמנות רכש, קבלת אישורי הזמנה, שליחת מסמכי קבלת טובין, הגשת חשבוניות עם חתימה דיגיטלית </w:t>
      </w:r>
      <w:r w:rsidRPr="009B22BA">
        <w:rPr>
          <w:rFonts w:hint="eastAsia"/>
          <w:sz w:val="24"/>
          <w:szCs w:val="24"/>
          <w:rtl/>
        </w:rPr>
        <w:t>וכיו</w:t>
      </w:r>
      <w:r w:rsidRPr="009B22BA">
        <w:rPr>
          <w:sz w:val="24"/>
          <w:szCs w:val="24"/>
          <w:rtl/>
        </w:rPr>
        <w:t xml:space="preserve">"ב.  </w:t>
      </w:r>
    </w:p>
    <w:p w:rsidR="00B34AE6" w:rsidRPr="009B22BA" w:rsidRDefault="00B34AE6" w:rsidP="007B1044">
      <w:pPr>
        <w:pStyle w:val="31"/>
        <w:numPr>
          <w:ilvl w:val="0"/>
          <w:numId w:val="0"/>
        </w:numPr>
        <w:tabs>
          <w:tab w:val="clear" w:pos="1334"/>
          <w:tab w:val="left" w:pos="625"/>
        </w:tabs>
        <w:spacing w:before="120" w:after="0"/>
        <w:ind w:left="625"/>
        <w:rPr>
          <w:b/>
          <w:bCs/>
          <w:sz w:val="24"/>
          <w:szCs w:val="24"/>
          <w:rtl/>
        </w:rPr>
      </w:pPr>
      <w:r w:rsidRPr="009B22BA">
        <w:rPr>
          <w:rFonts w:hint="eastAsia"/>
          <w:sz w:val="24"/>
          <w:szCs w:val="24"/>
          <w:rtl/>
        </w:rPr>
        <w:t>עוד</w:t>
      </w:r>
      <w:r w:rsidRPr="009B22BA">
        <w:rPr>
          <w:sz w:val="24"/>
          <w:szCs w:val="24"/>
          <w:rtl/>
        </w:rPr>
        <w:t xml:space="preserve"> </w:t>
      </w:r>
      <w:r w:rsidRPr="009B22BA">
        <w:rPr>
          <w:rFonts w:hint="eastAsia"/>
          <w:sz w:val="24"/>
          <w:szCs w:val="24"/>
          <w:rtl/>
        </w:rPr>
        <w:t>יובהר</w:t>
      </w:r>
      <w:r w:rsidRPr="009B22BA">
        <w:rPr>
          <w:sz w:val="24"/>
          <w:szCs w:val="24"/>
          <w:rtl/>
        </w:rPr>
        <w:t xml:space="preserve">, </w:t>
      </w:r>
      <w:r w:rsidRPr="009B22BA">
        <w:rPr>
          <w:rFonts w:hint="eastAsia"/>
          <w:sz w:val="24"/>
          <w:szCs w:val="24"/>
          <w:rtl/>
        </w:rPr>
        <w:t>כי</w:t>
      </w:r>
      <w:r w:rsidRPr="009B22BA">
        <w:rPr>
          <w:sz w:val="24"/>
          <w:szCs w:val="24"/>
          <w:rtl/>
        </w:rPr>
        <w:t xml:space="preserve"> </w:t>
      </w:r>
      <w:r w:rsidRPr="009B22BA">
        <w:rPr>
          <w:rFonts w:hint="eastAsia"/>
          <w:sz w:val="24"/>
          <w:szCs w:val="24"/>
          <w:rtl/>
        </w:rPr>
        <w:t>חלק</w:t>
      </w:r>
      <w:r w:rsidRPr="009B22BA">
        <w:rPr>
          <w:sz w:val="24"/>
          <w:szCs w:val="24"/>
          <w:rtl/>
        </w:rPr>
        <w:t xml:space="preserve"> </w:t>
      </w:r>
      <w:r w:rsidRPr="009B22BA">
        <w:rPr>
          <w:rFonts w:hint="eastAsia"/>
          <w:sz w:val="24"/>
          <w:szCs w:val="24"/>
          <w:rtl/>
        </w:rPr>
        <w:t>מהמזמינים</w:t>
      </w:r>
      <w:r w:rsidRPr="009B22BA">
        <w:rPr>
          <w:sz w:val="24"/>
          <w:szCs w:val="24"/>
          <w:rtl/>
        </w:rPr>
        <w:t xml:space="preserve"> </w:t>
      </w:r>
      <w:r w:rsidRPr="009B22BA">
        <w:rPr>
          <w:rFonts w:hint="eastAsia"/>
          <w:sz w:val="24"/>
          <w:szCs w:val="24"/>
          <w:rtl/>
        </w:rPr>
        <w:t>משתמשים</w:t>
      </w:r>
      <w:r w:rsidRPr="009B22BA">
        <w:rPr>
          <w:sz w:val="24"/>
          <w:szCs w:val="24"/>
          <w:rtl/>
        </w:rPr>
        <w:t xml:space="preserve"> </w:t>
      </w:r>
      <w:r w:rsidRPr="009B22BA">
        <w:rPr>
          <w:rFonts w:hint="eastAsia"/>
          <w:sz w:val="24"/>
          <w:szCs w:val="24"/>
          <w:rtl/>
        </w:rPr>
        <w:t>בפורטל</w:t>
      </w:r>
      <w:r w:rsidRPr="009B22BA">
        <w:rPr>
          <w:sz w:val="24"/>
          <w:szCs w:val="24"/>
          <w:rtl/>
        </w:rPr>
        <w:t xml:space="preserve"> </w:t>
      </w:r>
      <w:r w:rsidRPr="009B22BA">
        <w:rPr>
          <w:rFonts w:hint="eastAsia"/>
          <w:sz w:val="24"/>
          <w:szCs w:val="24"/>
          <w:rtl/>
        </w:rPr>
        <w:t>ספקים</w:t>
      </w:r>
      <w:r w:rsidRPr="009B22BA">
        <w:rPr>
          <w:sz w:val="24"/>
          <w:szCs w:val="24"/>
          <w:rtl/>
        </w:rPr>
        <w:t xml:space="preserve"> </w:t>
      </w:r>
      <w:r w:rsidRPr="009B22BA">
        <w:rPr>
          <w:rFonts w:hint="eastAsia"/>
          <w:sz w:val="24"/>
          <w:szCs w:val="24"/>
          <w:rtl/>
        </w:rPr>
        <w:t>נפרד</w:t>
      </w:r>
      <w:r w:rsidRPr="009B22BA">
        <w:rPr>
          <w:sz w:val="24"/>
          <w:szCs w:val="24"/>
          <w:rtl/>
        </w:rPr>
        <w:t xml:space="preserve"> </w:t>
      </w:r>
      <w:r w:rsidRPr="009B22BA">
        <w:rPr>
          <w:rFonts w:hint="eastAsia"/>
          <w:sz w:val="24"/>
          <w:szCs w:val="24"/>
          <w:rtl/>
        </w:rPr>
        <w:t>מהמערכת</w:t>
      </w:r>
      <w:r w:rsidRPr="009B22BA">
        <w:rPr>
          <w:sz w:val="24"/>
          <w:szCs w:val="24"/>
          <w:rtl/>
        </w:rPr>
        <w:t xml:space="preserve"> </w:t>
      </w:r>
      <w:r w:rsidRPr="009B22BA">
        <w:rPr>
          <w:rFonts w:hint="eastAsia"/>
          <w:sz w:val="24"/>
          <w:szCs w:val="24"/>
          <w:rtl/>
        </w:rPr>
        <w:t>המרכזית</w:t>
      </w:r>
      <w:r w:rsidRPr="009B22BA">
        <w:rPr>
          <w:sz w:val="24"/>
          <w:szCs w:val="24"/>
          <w:rtl/>
        </w:rPr>
        <w:t xml:space="preserve"> </w:t>
      </w:r>
      <w:r w:rsidRPr="009B22BA">
        <w:rPr>
          <w:rFonts w:hint="eastAsia"/>
          <w:sz w:val="24"/>
          <w:szCs w:val="24"/>
          <w:rtl/>
        </w:rPr>
        <w:t>של</w:t>
      </w:r>
      <w:r w:rsidRPr="009B22BA">
        <w:rPr>
          <w:sz w:val="24"/>
          <w:szCs w:val="24"/>
          <w:rtl/>
        </w:rPr>
        <w:t xml:space="preserve"> </w:t>
      </w:r>
      <w:r w:rsidRPr="009B22BA">
        <w:rPr>
          <w:rFonts w:hint="eastAsia"/>
          <w:sz w:val="24"/>
          <w:szCs w:val="24"/>
          <w:rtl/>
        </w:rPr>
        <w:t>ממשלת</w:t>
      </w:r>
      <w:r w:rsidRPr="009B22BA">
        <w:rPr>
          <w:sz w:val="24"/>
          <w:szCs w:val="24"/>
          <w:rtl/>
        </w:rPr>
        <w:t xml:space="preserve"> </w:t>
      </w:r>
      <w:r w:rsidRPr="009B22BA">
        <w:rPr>
          <w:rFonts w:hint="eastAsia"/>
          <w:sz w:val="24"/>
          <w:szCs w:val="24"/>
          <w:rtl/>
        </w:rPr>
        <w:t>ישראל</w:t>
      </w:r>
      <w:r w:rsidRPr="009B22BA">
        <w:rPr>
          <w:sz w:val="24"/>
          <w:szCs w:val="24"/>
          <w:rtl/>
        </w:rPr>
        <w:t xml:space="preserve">, </w:t>
      </w:r>
      <w:r w:rsidRPr="009B22BA">
        <w:rPr>
          <w:rFonts w:hint="eastAsia"/>
          <w:sz w:val="24"/>
          <w:szCs w:val="24"/>
          <w:rtl/>
        </w:rPr>
        <w:t>ועל</w:t>
      </w:r>
      <w:r w:rsidRPr="009B22BA">
        <w:rPr>
          <w:sz w:val="24"/>
          <w:szCs w:val="24"/>
          <w:rtl/>
        </w:rPr>
        <w:t xml:space="preserve"> </w:t>
      </w:r>
      <w:r w:rsidRPr="009B22BA">
        <w:rPr>
          <w:rFonts w:hint="eastAsia"/>
          <w:sz w:val="24"/>
          <w:szCs w:val="24"/>
          <w:rtl/>
        </w:rPr>
        <w:t>הספק</w:t>
      </w:r>
      <w:r w:rsidRPr="009B22BA">
        <w:rPr>
          <w:sz w:val="24"/>
          <w:szCs w:val="24"/>
          <w:rtl/>
        </w:rPr>
        <w:t xml:space="preserve"> הזוכה להיערך לעבודה מול כל פורטל ספקים </w:t>
      </w:r>
      <w:r w:rsidRPr="009B22BA">
        <w:rPr>
          <w:rFonts w:hint="eastAsia"/>
          <w:sz w:val="24"/>
          <w:szCs w:val="24"/>
          <w:rtl/>
        </w:rPr>
        <w:t>ובהתאם</w:t>
      </w:r>
      <w:r w:rsidRPr="009B22BA">
        <w:rPr>
          <w:sz w:val="24"/>
          <w:szCs w:val="24"/>
          <w:rtl/>
        </w:rPr>
        <w:t xml:space="preserve"> לדרישת המזמין. </w:t>
      </w:r>
    </w:p>
    <w:p w:rsidR="00B34AE6" w:rsidRPr="009B22BA" w:rsidRDefault="00B34AE6" w:rsidP="007B1044">
      <w:pPr>
        <w:pStyle w:val="31"/>
        <w:numPr>
          <w:ilvl w:val="0"/>
          <w:numId w:val="0"/>
        </w:numPr>
        <w:tabs>
          <w:tab w:val="clear" w:pos="1334"/>
          <w:tab w:val="left" w:pos="625"/>
        </w:tabs>
        <w:spacing w:before="120" w:after="0"/>
        <w:ind w:left="625"/>
        <w:rPr>
          <w:b/>
          <w:bCs/>
          <w:sz w:val="24"/>
          <w:szCs w:val="24"/>
          <w:rtl/>
        </w:rPr>
      </w:pPr>
      <w:r w:rsidRPr="009B22BA">
        <w:rPr>
          <w:rFonts w:hint="eastAsia"/>
          <w:sz w:val="24"/>
          <w:szCs w:val="24"/>
          <w:rtl/>
        </w:rPr>
        <w:t>הספק</w:t>
      </w:r>
      <w:r w:rsidRPr="009B22BA">
        <w:rPr>
          <w:sz w:val="24"/>
          <w:szCs w:val="24"/>
          <w:rtl/>
        </w:rPr>
        <w:t xml:space="preserve"> </w:t>
      </w:r>
      <w:r w:rsidRPr="009B22BA">
        <w:rPr>
          <w:rFonts w:hint="eastAsia"/>
          <w:sz w:val="24"/>
          <w:szCs w:val="24"/>
          <w:rtl/>
        </w:rPr>
        <w:t>עם</w:t>
      </w:r>
      <w:r w:rsidRPr="009B22BA">
        <w:rPr>
          <w:sz w:val="24"/>
          <w:szCs w:val="24"/>
          <w:rtl/>
        </w:rPr>
        <w:t xml:space="preserve"> </w:t>
      </w:r>
      <w:r w:rsidRPr="009B22BA">
        <w:rPr>
          <w:rFonts w:hint="eastAsia"/>
          <w:sz w:val="24"/>
          <w:szCs w:val="24"/>
          <w:rtl/>
        </w:rPr>
        <w:t>הגשת</w:t>
      </w:r>
      <w:r w:rsidRPr="009B22BA">
        <w:rPr>
          <w:sz w:val="24"/>
          <w:szCs w:val="24"/>
          <w:rtl/>
        </w:rPr>
        <w:t xml:space="preserve"> </w:t>
      </w:r>
      <w:r w:rsidRPr="009B22BA">
        <w:rPr>
          <w:rFonts w:hint="eastAsia"/>
          <w:sz w:val="24"/>
          <w:szCs w:val="24"/>
          <w:rtl/>
        </w:rPr>
        <w:t>הצעתו</w:t>
      </w:r>
      <w:r w:rsidRPr="009B22BA">
        <w:rPr>
          <w:sz w:val="24"/>
          <w:szCs w:val="24"/>
          <w:rtl/>
        </w:rPr>
        <w:t xml:space="preserve"> </w:t>
      </w:r>
      <w:r w:rsidRPr="009B22BA">
        <w:rPr>
          <w:rFonts w:hint="eastAsia"/>
          <w:sz w:val="24"/>
          <w:szCs w:val="24"/>
          <w:rtl/>
        </w:rPr>
        <w:t>למכרז</w:t>
      </w:r>
      <w:r w:rsidRPr="009B22BA">
        <w:rPr>
          <w:sz w:val="24"/>
          <w:szCs w:val="24"/>
          <w:rtl/>
        </w:rPr>
        <w:t xml:space="preserve">, </w:t>
      </w:r>
      <w:r w:rsidRPr="009B22BA">
        <w:rPr>
          <w:rFonts w:hint="eastAsia"/>
          <w:sz w:val="24"/>
          <w:szCs w:val="24"/>
          <w:rtl/>
        </w:rPr>
        <w:t>מתחייב</w:t>
      </w:r>
      <w:r w:rsidRPr="009B22BA">
        <w:rPr>
          <w:sz w:val="24"/>
          <w:szCs w:val="24"/>
          <w:rtl/>
        </w:rPr>
        <w:t xml:space="preserve"> </w:t>
      </w:r>
      <w:r w:rsidRPr="009B22BA">
        <w:rPr>
          <w:rFonts w:hint="eastAsia"/>
          <w:sz w:val="24"/>
          <w:szCs w:val="24"/>
          <w:rtl/>
        </w:rPr>
        <w:t>לעבוד</w:t>
      </w:r>
      <w:r w:rsidRPr="009B22BA">
        <w:rPr>
          <w:sz w:val="24"/>
          <w:szCs w:val="24"/>
          <w:rtl/>
        </w:rPr>
        <w:t xml:space="preserve">, </w:t>
      </w:r>
      <w:r w:rsidRPr="009B22BA">
        <w:rPr>
          <w:rFonts w:hint="eastAsia"/>
          <w:sz w:val="24"/>
          <w:szCs w:val="24"/>
          <w:rtl/>
        </w:rPr>
        <w:t>ככל</w:t>
      </w:r>
      <w:r w:rsidRPr="009B22BA">
        <w:rPr>
          <w:sz w:val="24"/>
          <w:szCs w:val="24"/>
          <w:rtl/>
        </w:rPr>
        <w:t xml:space="preserve"> </w:t>
      </w:r>
      <w:r w:rsidRPr="009B22BA">
        <w:rPr>
          <w:rFonts w:hint="eastAsia"/>
          <w:sz w:val="24"/>
          <w:szCs w:val="24"/>
          <w:rtl/>
        </w:rPr>
        <w:t>שיידרש</w:t>
      </w:r>
      <w:r w:rsidRPr="009B22BA">
        <w:rPr>
          <w:sz w:val="24"/>
          <w:szCs w:val="24"/>
          <w:rtl/>
        </w:rPr>
        <w:t xml:space="preserve"> לכך, עם כל פורטל ספקים בהתאם לדרישת המזמין ולשאת בעלויות השימוש בפורטל ככל ותידרשנה.</w:t>
      </w:r>
    </w:p>
    <w:p w:rsidR="00B34AE6" w:rsidRDefault="00637A07" w:rsidP="00C173CD">
      <w:pPr>
        <w:pStyle w:val="2"/>
        <w:spacing w:before="120" w:after="0" w:line="360" w:lineRule="auto"/>
        <w:ind w:left="766" w:hanging="709"/>
        <w:rPr>
          <w:rFonts w:ascii="David" w:hAnsi="David"/>
          <w:sz w:val="32"/>
          <w:szCs w:val="32"/>
          <w:rtl/>
        </w:rPr>
      </w:pPr>
      <w:bookmarkStart w:id="469" w:name="_אמנת_שירות_ופיצויים_1"/>
      <w:bookmarkStart w:id="470" w:name="_Toc514073259"/>
      <w:bookmarkStart w:id="471" w:name="_Toc514073586"/>
      <w:bookmarkEnd w:id="469"/>
      <w:r>
        <w:rPr>
          <w:rFonts w:ascii="David" w:hAnsi="David" w:hint="cs"/>
          <w:sz w:val="32"/>
          <w:szCs w:val="32"/>
          <w:rtl/>
        </w:rPr>
        <w:lastRenderedPageBreak/>
        <w:t>רמות שירות וזמני תגובה</w:t>
      </w:r>
      <w:bookmarkEnd w:id="470"/>
      <w:bookmarkEnd w:id="471"/>
      <w:r>
        <w:rPr>
          <w:rFonts w:ascii="David" w:hAnsi="David" w:hint="cs"/>
          <w:sz w:val="32"/>
          <w:szCs w:val="32"/>
          <w:rtl/>
        </w:rPr>
        <w:t xml:space="preserve"> </w:t>
      </w:r>
      <w:bookmarkEnd w:id="460"/>
      <w:bookmarkEnd w:id="461"/>
      <w:bookmarkEnd w:id="462"/>
      <w:bookmarkEnd w:id="463"/>
      <w:bookmarkEnd w:id="464"/>
      <w:bookmarkEnd w:id="465"/>
      <w:bookmarkEnd w:id="466"/>
      <w:bookmarkEnd w:id="467"/>
      <w:bookmarkEnd w:id="468"/>
    </w:p>
    <w:p w:rsidR="00637A07" w:rsidRDefault="001F7E22" w:rsidP="00C86999">
      <w:pPr>
        <w:pStyle w:val="31"/>
        <w:tabs>
          <w:tab w:val="clear" w:pos="1334"/>
          <w:tab w:val="left" w:pos="909"/>
        </w:tabs>
        <w:spacing w:before="120" w:after="0"/>
        <w:ind w:left="909" w:hanging="567"/>
        <w:rPr>
          <w:rFonts w:ascii="David" w:hAnsi="David"/>
          <w:sz w:val="24"/>
          <w:szCs w:val="24"/>
        </w:rPr>
      </w:pPr>
      <w:r>
        <w:rPr>
          <w:rFonts w:ascii="David" w:hAnsi="David" w:hint="cs"/>
          <w:sz w:val="24"/>
          <w:szCs w:val="24"/>
          <w:rtl/>
        </w:rPr>
        <w:t xml:space="preserve">החל </w:t>
      </w:r>
      <w:r w:rsidR="004F10CA">
        <w:rPr>
          <w:rFonts w:ascii="David" w:hAnsi="David" w:hint="cs"/>
          <w:sz w:val="24"/>
          <w:szCs w:val="24"/>
          <w:rtl/>
        </w:rPr>
        <w:t>ממועד ההכרזה על הספק כזוכה בתיחור</w:t>
      </w:r>
      <w:r>
        <w:rPr>
          <w:rFonts w:ascii="David" w:hAnsi="David" w:hint="cs"/>
          <w:sz w:val="24"/>
          <w:szCs w:val="24"/>
          <w:rtl/>
        </w:rPr>
        <w:t xml:space="preserve"> </w:t>
      </w:r>
      <w:r w:rsidR="005A23E3">
        <w:rPr>
          <w:rFonts w:ascii="David" w:hAnsi="David" w:hint="cs"/>
          <w:sz w:val="24"/>
          <w:szCs w:val="24"/>
          <w:rtl/>
        </w:rPr>
        <w:t>ועד תום שלושים (30) ימים לאחר גמר תקופת הבדיקה</w:t>
      </w:r>
      <w:r>
        <w:rPr>
          <w:rFonts w:ascii="David" w:hAnsi="David" w:hint="cs"/>
          <w:sz w:val="24"/>
          <w:szCs w:val="24"/>
          <w:rtl/>
        </w:rPr>
        <w:t xml:space="preserve">, </w:t>
      </w:r>
      <w:r w:rsidR="00637A07">
        <w:rPr>
          <w:rFonts w:ascii="David" w:hAnsi="David" w:hint="cs"/>
          <w:sz w:val="24"/>
          <w:szCs w:val="24"/>
          <w:rtl/>
        </w:rPr>
        <w:t xml:space="preserve">כמפורט בסעיף </w:t>
      </w:r>
      <w:r w:rsidR="00C86999">
        <w:rPr>
          <w:rFonts w:ascii="David" w:hAnsi="David"/>
          <w:sz w:val="24"/>
          <w:szCs w:val="24"/>
          <w:rtl/>
        </w:rPr>
        <w:fldChar w:fldCharType="begin"/>
      </w:r>
      <w:r w:rsidR="00C86999">
        <w:rPr>
          <w:rFonts w:ascii="David" w:hAnsi="David"/>
          <w:sz w:val="24"/>
          <w:szCs w:val="24"/>
          <w:rtl/>
        </w:rPr>
        <w:instrText xml:space="preserve"> </w:instrText>
      </w:r>
      <w:r w:rsidR="00C86999">
        <w:rPr>
          <w:rFonts w:ascii="David" w:hAnsi="David" w:hint="cs"/>
          <w:sz w:val="24"/>
          <w:szCs w:val="24"/>
        </w:rPr>
        <w:instrText>REF</w:instrText>
      </w:r>
      <w:r w:rsidR="00C86999">
        <w:rPr>
          <w:rFonts w:ascii="David" w:hAnsi="David" w:hint="cs"/>
          <w:sz w:val="24"/>
          <w:szCs w:val="24"/>
          <w:rtl/>
        </w:rPr>
        <w:instrText xml:space="preserve"> _</w:instrText>
      </w:r>
      <w:r w:rsidR="00C86999">
        <w:rPr>
          <w:rFonts w:ascii="David" w:hAnsi="David" w:hint="cs"/>
          <w:sz w:val="24"/>
          <w:szCs w:val="24"/>
        </w:rPr>
        <w:instrText>Ref504902129 \r \h</w:instrText>
      </w:r>
      <w:r w:rsidR="00C86999">
        <w:rPr>
          <w:rFonts w:ascii="David" w:hAnsi="David"/>
          <w:sz w:val="24"/>
          <w:szCs w:val="24"/>
          <w:rtl/>
        </w:rPr>
        <w:instrText xml:space="preserve"> </w:instrText>
      </w:r>
      <w:r w:rsidR="00C86999">
        <w:rPr>
          <w:rFonts w:ascii="David" w:hAnsi="David"/>
          <w:sz w:val="24"/>
          <w:szCs w:val="24"/>
          <w:rtl/>
        </w:rPr>
      </w:r>
      <w:r w:rsidR="00C86999">
        <w:rPr>
          <w:rFonts w:ascii="David" w:hAnsi="David"/>
          <w:sz w:val="24"/>
          <w:szCs w:val="24"/>
          <w:rtl/>
        </w:rPr>
        <w:fldChar w:fldCharType="separate"/>
      </w:r>
      <w:r w:rsidR="00A41AD5">
        <w:rPr>
          <w:rFonts w:ascii="David" w:hAnsi="David"/>
          <w:sz w:val="24"/>
          <w:szCs w:val="24"/>
          <w:rtl/>
        </w:rPr>
        <w:t>‏4.2.5</w:t>
      </w:r>
      <w:r w:rsidR="00C86999">
        <w:rPr>
          <w:rFonts w:ascii="David" w:hAnsi="David"/>
          <w:sz w:val="24"/>
          <w:szCs w:val="24"/>
          <w:rtl/>
        </w:rPr>
        <w:fldChar w:fldCharType="end"/>
      </w:r>
      <w:r w:rsidR="00C86999">
        <w:rPr>
          <w:rFonts w:ascii="David" w:hAnsi="David" w:hint="cs"/>
          <w:sz w:val="24"/>
          <w:szCs w:val="24"/>
          <w:rtl/>
        </w:rPr>
        <w:t xml:space="preserve"> </w:t>
      </w:r>
      <w:r w:rsidR="00637A07">
        <w:rPr>
          <w:rFonts w:ascii="David" w:hAnsi="David" w:hint="cs"/>
          <w:sz w:val="24"/>
          <w:szCs w:val="24"/>
          <w:rtl/>
        </w:rPr>
        <w:t>לעיל, הזוכה ידרש לספק שירות על פי הפירוט הבא:</w:t>
      </w:r>
    </w:p>
    <w:p w:rsidR="00637A07" w:rsidRDefault="00637A07" w:rsidP="00637A07">
      <w:pPr>
        <w:pStyle w:val="41"/>
        <w:tabs>
          <w:tab w:val="clear" w:pos="1759"/>
        </w:tabs>
        <w:spacing w:before="120" w:after="0"/>
        <w:ind w:left="1334" w:hanging="425"/>
        <w:jc w:val="both"/>
      </w:pPr>
      <w:r>
        <w:rPr>
          <w:rFonts w:hint="cs"/>
          <w:rtl/>
        </w:rPr>
        <w:t>הזוכה יפעל ברציפות לפתרון תקלות לשביעות רצונו המלאה של המזמין.</w:t>
      </w:r>
    </w:p>
    <w:p w:rsidR="004F55CF" w:rsidRDefault="004F55CF" w:rsidP="00FA31BA">
      <w:pPr>
        <w:pStyle w:val="41"/>
        <w:tabs>
          <w:tab w:val="clear" w:pos="1759"/>
        </w:tabs>
        <w:spacing w:before="120" w:after="0"/>
        <w:ind w:left="1334" w:hanging="425"/>
        <w:jc w:val="both"/>
      </w:pPr>
      <w:bookmarkStart w:id="472" w:name="_Ref504902509"/>
      <w:r>
        <w:rPr>
          <w:rFonts w:hint="cs"/>
          <w:rtl/>
        </w:rPr>
        <w:t>הזוכה יעמיד לרשות המזמין כתובת דואר</w:t>
      </w:r>
      <w:r w:rsidR="00FA31BA">
        <w:rPr>
          <w:rFonts w:hint="cs"/>
          <w:rtl/>
        </w:rPr>
        <w:t xml:space="preserve"> אלקטרוני באמצעותה</w:t>
      </w:r>
      <w:r>
        <w:rPr>
          <w:rFonts w:hint="cs"/>
          <w:rtl/>
        </w:rPr>
        <w:t xml:space="preserve"> ניתן לפנות על מנת לדווח על תקלות.</w:t>
      </w:r>
      <w:bookmarkEnd w:id="472"/>
    </w:p>
    <w:p w:rsidR="004F55CF" w:rsidRDefault="004F55CF" w:rsidP="006D3AE3">
      <w:pPr>
        <w:pStyle w:val="41"/>
        <w:tabs>
          <w:tab w:val="clear" w:pos="1759"/>
        </w:tabs>
        <w:spacing w:before="120" w:after="0"/>
        <w:ind w:left="1334" w:hanging="425"/>
        <w:jc w:val="both"/>
        <w:rPr>
          <w:rtl/>
        </w:rPr>
      </w:pPr>
      <w:r w:rsidRPr="00637A07">
        <w:rPr>
          <w:rFonts w:hint="cs"/>
          <w:rtl/>
        </w:rPr>
        <w:t xml:space="preserve">הזוכה ידרש לספק מענה </w:t>
      </w:r>
      <w:r w:rsidR="005A23E3">
        <w:rPr>
          <w:rFonts w:hint="cs"/>
          <w:rtl/>
        </w:rPr>
        <w:t xml:space="preserve">באמצעים המפורטים בסעיף </w:t>
      </w:r>
      <w:r w:rsidR="00C86999">
        <w:rPr>
          <w:rtl/>
        </w:rPr>
        <w:fldChar w:fldCharType="begin"/>
      </w:r>
      <w:r w:rsidR="00C86999">
        <w:rPr>
          <w:rtl/>
        </w:rPr>
        <w:instrText xml:space="preserve"> </w:instrText>
      </w:r>
      <w:r w:rsidR="00C86999">
        <w:rPr>
          <w:rFonts w:hint="cs"/>
        </w:rPr>
        <w:instrText>REF</w:instrText>
      </w:r>
      <w:r w:rsidR="00C86999">
        <w:rPr>
          <w:rFonts w:hint="cs"/>
          <w:rtl/>
        </w:rPr>
        <w:instrText xml:space="preserve"> _</w:instrText>
      </w:r>
      <w:r w:rsidR="00C86999">
        <w:rPr>
          <w:rFonts w:hint="cs"/>
        </w:rPr>
        <w:instrText>Ref504902509 \r \h</w:instrText>
      </w:r>
      <w:r w:rsidR="00C86999">
        <w:rPr>
          <w:rtl/>
        </w:rPr>
        <w:instrText xml:space="preserve"> </w:instrText>
      </w:r>
      <w:r w:rsidR="00C86999">
        <w:rPr>
          <w:rtl/>
        </w:rPr>
      </w:r>
      <w:r w:rsidR="00C86999">
        <w:rPr>
          <w:rtl/>
        </w:rPr>
        <w:fldChar w:fldCharType="separate"/>
      </w:r>
      <w:r w:rsidR="00A41AD5">
        <w:rPr>
          <w:rtl/>
        </w:rPr>
        <w:t>‏4.8.1.2</w:t>
      </w:r>
      <w:r w:rsidR="00C86999">
        <w:rPr>
          <w:rtl/>
        </w:rPr>
        <w:fldChar w:fldCharType="end"/>
      </w:r>
      <w:r w:rsidR="00C86999">
        <w:rPr>
          <w:rFonts w:hint="cs"/>
          <w:rtl/>
        </w:rPr>
        <w:t xml:space="preserve"> </w:t>
      </w:r>
      <w:r w:rsidR="005A23E3">
        <w:rPr>
          <w:rFonts w:hint="cs"/>
          <w:rtl/>
        </w:rPr>
        <w:t xml:space="preserve">לעיל, </w:t>
      </w:r>
      <w:r w:rsidRPr="00637A07">
        <w:rPr>
          <w:rFonts w:hint="cs"/>
          <w:rtl/>
        </w:rPr>
        <w:t>בימים א'-ה' בין השעות 08:00-17:00</w:t>
      </w:r>
      <w:r w:rsidR="006D3AE3">
        <w:rPr>
          <w:rFonts w:hint="cs"/>
          <w:rtl/>
        </w:rPr>
        <w:t>.</w:t>
      </w:r>
    </w:p>
    <w:p w:rsidR="004F55CF" w:rsidRDefault="004F55CF" w:rsidP="004F55CF">
      <w:pPr>
        <w:pStyle w:val="41"/>
        <w:tabs>
          <w:tab w:val="clear" w:pos="1759"/>
        </w:tabs>
        <w:spacing w:before="120" w:after="0"/>
        <w:ind w:left="1334" w:hanging="425"/>
        <w:jc w:val="both"/>
      </w:pPr>
      <w:r>
        <w:rPr>
          <w:rFonts w:hint="cs"/>
          <w:rtl/>
        </w:rPr>
        <w:t>למען הסר ספק, כל התקשורת והטיפול בפניות מול הספק הזוכה יעשו בכתב בלבד.</w:t>
      </w:r>
    </w:p>
    <w:p w:rsidR="00637A07" w:rsidRDefault="00637A07" w:rsidP="004F55CF">
      <w:pPr>
        <w:pStyle w:val="41"/>
        <w:tabs>
          <w:tab w:val="clear" w:pos="1759"/>
        </w:tabs>
        <w:spacing w:before="120" w:after="0"/>
        <w:ind w:left="1334" w:hanging="425"/>
        <w:jc w:val="both"/>
      </w:pPr>
      <w:bookmarkStart w:id="473" w:name="_Ref504902536"/>
      <w:r>
        <w:rPr>
          <w:rFonts w:hint="cs"/>
          <w:rtl/>
        </w:rPr>
        <w:t>זמן ההמתנה המקסימלי ל</w:t>
      </w:r>
      <w:r w:rsidR="004F55CF">
        <w:rPr>
          <w:rFonts w:hint="cs"/>
          <w:rtl/>
        </w:rPr>
        <w:t>מענה על פנייה הינו שני (2) ימי עבודה.</w:t>
      </w:r>
      <w:bookmarkEnd w:id="473"/>
      <w:r w:rsidR="004F55CF">
        <w:rPr>
          <w:rFonts w:hint="cs"/>
          <w:rtl/>
        </w:rPr>
        <w:t xml:space="preserve"> </w:t>
      </w:r>
    </w:p>
    <w:p w:rsidR="004F55CF" w:rsidRDefault="004F55CF" w:rsidP="00C86999">
      <w:pPr>
        <w:pStyle w:val="41"/>
        <w:tabs>
          <w:tab w:val="clear" w:pos="1759"/>
        </w:tabs>
        <w:spacing w:before="120" w:after="0"/>
        <w:ind w:left="1334" w:hanging="425"/>
        <w:jc w:val="both"/>
        <w:rPr>
          <w:rtl/>
        </w:rPr>
      </w:pPr>
      <w:r>
        <w:rPr>
          <w:rFonts w:hint="cs"/>
          <w:rtl/>
        </w:rPr>
        <w:t>במידה והספק הזוכה לא יענה</w:t>
      </w:r>
      <w:r w:rsidR="004F10CA">
        <w:rPr>
          <w:rFonts w:hint="cs"/>
          <w:rtl/>
        </w:rPr>
        <w:t xml:space="preserve"> על פניות מזמינים</w:t>
      </w:r>
      <w:r w:rsidR="000B7680">
        <w:rPr>
          <w:rFonts w:hint="cs"/>
          <w:rtl/>
        </w:rPr>
        <w:t xml:space="preserve"> בהתאם לדרישות סעיף </w:t>
      </w:r>
      <w:r w:rsidR="00C86999">
        <w:rPr>
          <w:rtl/>
        </w:rPr>
        <w:fldChar w:fldCharType="begin"/>
      </w:r>
      <w:r w:rsidR="00C86999">
        <w:rPr>
          <w:rtl/>
        </w:rPr>
        <w:instrText xml:space="preserve"> </w:instrText>
      </w:r>
      <w:r w:rsidR="00C86999">
        <w:rPr>
          <w:rFonts w:hint="cs"/>
        </w:rPr>
        <w:instrText>REF</w:instrText>
      </w:r>
      <w:r w:rsidR="00C86999">
        <w:rPr>
          <w:rFonts w:hint="cs"/>
          <w:rtl/>
        </w:rPr>
        <w:instrText xml:space="preserve"> _</w:instrText>
      </w:r>
      <w:r w:rsidR="00C86999">
        <w:rPr>
          <w:rFonts w:hint="cs"/>
        </w:rPr>
        <w:instrText>Ref504902536 \r \h</w:instrText>
      </w:r>
      <w:r w:rsidR="00C86999">
        <w:rPr>
          <w:rtl/>
        </w:rPr>
        <w:instrText xml:space="preserve"> </w:instrText>
      </w:r>
      <w:r w:rsidR="00C86999">
        <w:rPr>
          <w:rtl/>
        </w:rPr>
      </w:r>
      <w:r w:rsidR="00C86999">
        <w:rPr>
          <w:rtl/>
        </w:rPr>
        <w:fldChar w:fldCharType="separate"/>
      </w:r>
      <w:r w:rsidR="00A41AD5">
        <w:rPr>
          <w:rtl/>
        </w:rPr>
        <w:t>‏4.8.1.5</w:t>
      </w:r>
      <w:r w:rsidR="00C86999">
        <w:rPr>
          <w:rtl/>
        </w:rPr>
        <w:fldChar w:fldCharType="end"/>
      </w:r>
      <w:r w:rsidR="00C86999">
        <w:rPr>
          <w:rFonts w:hint="cs"/>
          <w:rtl/>
        </w:rPr>
        <w:t xml:space="preserve"> </w:t>
      </w:r>
      <w:r w:rsidR="000B7680">
        <w:rPr>
          <w:rFonts w:hint="cs"/>
          <w:rtl/>
        </w:rPr>
        <w:t>לעיל,</w:t>
      </w:r>
      <w:r w:rsidR="004F10CA">
        <w:rPr>
          <w:rFonts w:hint="cs"/>
          <w:rtl/>
        </w:rPr>
        <w:t xml:space="preserve"> בשלושה (3) מקרים או יותר בתקופה של שישה (6) חודשים, יהיה רשאי עורך המכרז </w:t>
      </w:r>
      <w:r w:rsidR="000B7680">
        <w:rPr>
          <w:rFonts w:hint="cs"/>
          <w:rtl/>
        </w:rPr>
        <w:t>לגרוע את הספק מרשימת הספקים הרשומים.</w:t>
      </w:r>
    </w:p>
    <w:p w:rsidR="00B71EF1" w:rsidRPr="00B71EF1" w:rsidRDefault="00B71EF1" w:rsidP="00B71EF1">
      <w:pPr>
        <w:pStyle w:val="31"/>
        <w:tabs>
          <w:tab w:val="clear" w:pos="1334"/>
          <w:tab w:val="left" w:pos="909"/>
        </w:tabs>
        <w:spacing w:before="120" w:after="0"/>
        <w:ind w:left="909" w:hanging="567"/>
        <w:rPr>
          <w:rFonts w:ascii="David" w:hAnsi="David"/>
          <w:b/>
          <w:bCs/>
          <w:sz w:val="28"/>
          <w:szCs w:val="28"/>
          <w:rtl/>
        </w:rPr>
      </w:pPr>
      <w:bookmarkStart w:id="474" w:name="_Toc311629426"/>
      <w:bookmarkStart w:id="475" w:name="_Toc311629950"/>
      <w:r w:rsidRPr="00B71EF1">
        <w:rPr>
          <w:rFonts w:ascii="David" w:hAnsi="David" w:hint="cs"/>
          <w:b/>
          <w:bCs/>
          <w:sz w:val="28"/>
          <w:szCs w:val="28"/>
          <w:rtl/>
        </w:rPr>
        <w:t>ריתוק משקי</w:t>
      </w:r>
    </w:p>
    <w:p w:rsidR="00B71EF1" w:rsidRDefault="00B71EF1" w:rsidP="00B71EF1">
      <w:pPr>
        <w:pStyle w:val="41"/>
        <w:tabs>
          <w:tab w:val="clear" w:pos="1759"/>
        </w:tabs>
        <w:spacing w:before="120" w:after="0"/>
        <w:ind w:left="1334" w:hanging="425"/>
        <w:jc w:val="both"/>
      </w:pPr>
      <w:r>
        <w:rPr>
          <w:rFonts w:hint="cs"/>
          <w:rtl/>
        </w:rPr>
        <w:t>הזוכה מודע כי ייתכן שעקב הזכייה, ארגונו יוכרז כ"מפעל חיוני" לפי חוק שירות עבודה בשעת-חירום, תשכ"ז-1967.</w:t>
      </w:r>
    </w:p>
    <w:p w:rsidR="00B71EF1" w:rsidRPr="00B71EF1" w:rsidRDefault="00B71EF1" w:rsidP="00B71EF1">
      <w:pPr>
        <w:pStyle w:val="41"/>
        <w:tabs>
          <w:tab w:val="clear" w:pos="1759"/>
        </w:tabs>
        <w:spacing w:before="120" w:after="0"/>
        <w:ind w:left="1334" w:hanging="425"/>
        <w:jc w:val="both"/>
        <w:rPr>
          <w:rtl/>
        </w:rPr>
      </w:pPr>
      <w:r>
        <w:rPr>
          <w:rFonts w:hint="cs"/>
          <w:rtl/>
        </w:rPr>
        <w:t>הזוכה מתחייב כי הוא ועובדיו ישתפו פעולה בכל הנדרש להשלמת תהליך ההכרזה.</w:t>
      </w:r>
    </w:p>
    <w:p w:rsidR="00B71EF1" w:rsidRPr="000B7680" w:rsidRDefault="00B71EF1" w:rsidP="00C173CD">
      <w:pPr>
        <w:pStyle w:val="2"/>
        <w:spacing w:before="120" w:after="0" w:line="360" w:lineRule="auto"/>
        <w:ind w:left="766" w:hanging="709"/>
        <w:rPr>
          <w:rFonts w:ascii="David" w:hAnsi="David"/>
          <w:sz w:val="32"/>
          <w:szCs w:val="32"/>
          <w:rtl/>
        </w:rPr>
      </w:pPr>
      <w:bookmarkStart w:id="476" w:name="_Toc514073260"/>
      <w:bookmarkStart w:id="477" w:name="_Toc514073587"/>
      <w:r w:rsidRPr="000B7680">
        <w:rPr>
          <w:rFonts w:ascii="David" w:hAnsi="David" w:hint="cs"/>
          <w:sz w:val="32"/>
          <w:szCs w:val="32"/>
          <w:rtl/>
        </w:rPr>
        <w:t>אמנת שירות ופיצויים מוסכמים</w:t>
      </w:r>
      <w:bookmarkEnd w:id="476"/>
      <w:bookmarkEnd w:id="477"/>
    </w:p>
    <w:p w:rsidR="00B34AE6" w:rsidRPr="002E2271" w:rsidRDefault="00B34AE6" w:rsidP="00183B6D">
      <w:pPr>
        <w:pStyle w:val="31"/>
        <w:numPr>
          <w:ilvl w:val="0"/>
          <w:numId w:val="0"/>
        </w:numPr>
        <w:tabs>
          <w:tab w:val="clear" w:pos="1334"/>
          <w:tab w:val="left" w:pos="625"/>
        </w:tabs>
        <w:spacing w:before="120" w:after="0"/>
        <w:ind w:left="625"/>
        <w:rPr>
          <w:sz w:val="24"/>
          <w:szCs w:val="24"/>
          <w:rtl/>
        </w:rPr>
      </w:pPr>
      <w:r w:rsidRPr="002E2271">
        <w:rPr>
          <w:sz w:val="24"/>
          <w:szCs w:val="24"/>
          <w:rtl/>
        </w:rPr>
        <w:t>אמנת השירות היא כלי בידי עורך המכרז ו/או המזמין, להגדרת מדיניות</w:t>
      </w:r>
      <w:r w:rsidR="00B71EF1" w:rsidRPr="002E2271">
        <w:rPr>
          <w:rFonts w:hint="cs"/>
          <w:sz w:val="24"/>
          <w:szCs w:val="24"/>
          <w:rtl/>
        </w:rPr>
        <w:t xml:space="preserve"> וסדרי עדיפויות לאספקה ולפיקוח על הזוכה בקיום תנאי המכרז.</w:t>
      </w:r>
      <w:r w:rsidRPr="002E2271">
        <w:rPr>
          <w:sz w:val="24"/>
          <w:szCs w:val="24"/>
          <w:rtl/>
        </w:rPr>
        <w:t xml:space="preserve"> </w:t>
      </w:r>
      <w:bookmarkEnd w:id="474"/>
      <w:bookmarkEnd w:id="475"/>
    </w:p>
    <w:p w:rsidR="00B34AE6" w:rsidRPr="00AF37B9" w:rsidRDefault="00B34AE6" w:rsidP="00B34AE6">
      <w:pPr>
        <w:pStyle w:val="31"/>
        <w:tabs>
          <w:tab w:val="clear" w:pos="1334"/>
          <w:tab w:val="left" w:pos="909"/>
        </w:tabs>
        <w:spacing w:before="120" w:after="0"/>
        <w:ind w:left="909" w:hanging="567"/>
        <w:rPr>
          <w:rFonts w:ascii="David" w:hAnsi="David"/>
          <w:b/>
          <w:bCs/>
          <w:sz w:val="28"/>
          <w:szCs w:val="28"/>
          <w:rtl/>
        </w:rPr>
      </w:pPr>
      <w:r w:rsidRPr="00AF37B9">
        <w:rPr>
          <w:rFonts w:ascii="David" w:hAnsi="David" w:hint="eastAsia"/>
          <w:b/>
          <w:bCs/>
          <w:sz w:val="28"/>
          <w:szCs w:val="28"/>
          <w:rtl/>
        </w:rPr>
        <w:t>פיצויים</w:t>
      </w:r>
      <w:r w:rsidRPr="00AF37B9">
        <w:rPr>
          <w:rFonts w:ascii="David" w:hAnsi="David"/>
          <w:b/>
          <w:bCs/>
          <w:sz w:val="28"/>
          <w:szCs w:val="28"/>
          <w:rtl/>
        </w:rPr>
        <w:t xml:space="preserve"> </w:t>
      </w:r>
      <w:r w:rsidRPr="00AF37B9">
        <w:rPr>
          <w:rFonts w:ascii="David" w:hAnsi="David" w:hint="eastAsia"/>
          <w:b/>
          <w:bCs/>
          <w:sz w:val="28"/>
          <w:szCs w:val="28"/>
          <w:rtl/>
        </w:rPr>
        <w:t>מוסכמים</w:t>
      </w:r>
    </w:p>
    <w:p w:rsidR="00B34AE6" w:rsidRPr="005B237C" w:rsidRDefault="00B34AE6" w:rsidP="00AF2A0F">
      <w:pPr>
        <w:pStyle w:val="41"/>
        <w:tabs>
          <w:tab w:val="clear" w:pos="1759"/>
        </w:tabs>
        <w:spacing w:before="120" w:after="0"/>
        <w:ind w:left="1334" w:hanging="425"/>
        <w:jc w:val="both"/>
        <w:rPr>
          <w:rFonts w:ascii="David" w:hAnsi="David"/>
        </w:rPr>
      </w:pPr>
      <w:bookmarkStart w:id="478" w:name="_Toc311629428"/>
      <w:bookmarkStart w:id="479" w:name="_Toc311629952"/>
      <w:r w:rsidRPr="006C0A33">
        <w:rPr>
          <w:rFonts w:ascii="David" w:hAnsi="David"/>
          <w:rtl/>
        </w:rPr>
        <w:t xml:space="preserve">במידה והזוכה לא יעמוד באיכות השירות וברמות השירות המוגדרות להלן, </w:t>
      </w:r>
      <w:r w:rsidR="00AA60F6">
        <w:rPr>
          <w:rFonts w:ascii="David" w:hAnsi="David" w:hint="cs"/>
          <w:rtl/>
        </w:rPr>
        <w:t xml:space="preserve">רשאי המזמין </w:t>
      </w:r>
      <w:r w:rsidR="00AF2A0F">
        <w:rPr>
          <w:rFonts w:ascii="David" w:hAnsi="David" w:hint="cs"/>
          <w:rtl/>
        </w:rPr>
        <w:t>לדרוש מהזוכה לשלם</w:t>
      </w:r>
      <w:r w:rsidRPr="006C0A33">
        <w:rPr>
          <w:rFonts w:ascii="David" w:hAnsi="David"/>
          <w:rtl/>
        </w:rPr>
        <w:t xml:space="preserve"> פיצויים מוסכמים כמפורט להלן. יובהר, אין בפיצויים המפור</w:t>
      </w:r>
      <w:r>
        <w:rPr>
          <w:rFonts w:ascii="David" w:hAnsi="David"/>
          <w:rtl/>
        </w:rPr>
        <w:t>טים בטבלה כדי למנוע מעורך המכרז</w:t>
      </w:r>
      <w:r>
        <w:rPr>
          <w:rFonts w:ascii="David" w:hAnsi="David" w:hint="cs"/>
          <w:rtl/>
        </w:rPr>
        <w:t xml:space="preserve"> ו/או </w:t>
      </w:r>
      <w:r w:rsidRPr="005B237C">
        <w:rPr>
          <w:rFonts w:ascii="David" w:hAnsi="David"/>
          <w:rtl/>
        </w:rPr>
        <w:t>המזמין הפעלת כל סנקציה אחרת כנגד הזוכה</w:t>
      </w:r>
      <w:bookmarkEnd w:id="478"/>
      <w:bookmarkEnd w:id="479"/>
      <w:r w:rsidRPr="005B237C">
        <w:rPr>
          <w:rFonts w:ascii="David" w:hAnsi="David"/>
          <w:rtl/>
        </w:rPr>
        <w:t xml:space="preserve">, </w:t>
      </w:r>
      <w:r w:rsidRPr="005B237C">
        <w:rPr>
          <w:rFonts w:ascii="David" w:hAnsi="David" w:hint="eastAsia"/>
          <w:rtl/>
        </w:rPr>
        <w:t>לרבות</w:t>
      </w:r>
      <w:r w:rsidRPr="005B237C">
        <w:rPr>
          <w:rFonts w:ascii="David" w:hAnsi="David"/>
          <w:rtl/>
        </w:rPr>
        <w:t xml:space="preserve"> </w:t>
      </w:r>
      <w:r w:rsidR="00C83ECF">
        <w:rPr>
          <w:rFonts w:ascii="David" w:hAnsi="David" w:hint="cs"/>
          <w:rtl/>
        </w:rPr>
        <w:t xml:space="preserve">חילוט ערבות </w:t>
      </w:r>
      <w:r>
        <w:rPr>
          <w:rFonts w:ascii="David" w:hAnsi="David" w:hint="cs"/>
          <w:rtl/>
        </w:rPr>
        <w:t>ביצוע</w:t>
      </w:r>
      <w:r w:rsidRPr="005B237C">
        <w:rPr>
          <w:rFonts w:ascii="David" w:hAnsi="David"/>
          <w:rtl/>
        </w:rPr>
        <w:t>.</w:t>
      </w:r>
    </w:p>
    <w:p w:rsidR="00B34AE6" w:rsidRPr="005B237C" w:rsidRDefault="00B34AE6" w:rsidP="008E225B">
      <w:pPr>
        <w:pStyle w:val="41"/>
        <w:tabs>
          <w:tab w:val="clear" w:pos="1759"/>
        </w:tabs>
        <w:spacing w:before="120" w:after="0"/>
        <w:ind w:left="1334" w:hanging="425"/>
        <w:jc w:val="both"/>
        <w:rPr>
          <w:rFonts w:ascii="David" w:hAnsi="David"/>
        </w:rPr>
      </w:pPr>
      <w:r w:rsidRPr="005B237C">
        <w:rPr>
          <w:rFonts w:ascii="David" w:hAnsi="David" w:hint="eastAsia"/>
          <w:rtl/>
        </w:rPr>
        <w:t>כמובהר</w:t>
      </w:r>
      <w:r w:rsidRPr="005B237C">
        <w:rPr>
          <w:rFonts w:ascii="David" w:hAnsi="David"/>
          <w:rtl/>
        </w:rPr>
        <w:t xml:space="preserve"> </w:t>
      </w:r>
      <w:r w:rsidRPr="005B237C">
        <w:rPr>
          <w:rFonts w:ascii="David" w:hAnsi="David" w:hint="eastAsia"/>
          <w:rtl/>
        </w:rPr>
        <w:t>בהסכם</w:t>
      </w:r>
      <w:r w:rsidRPr="005B237C">
        <w:rPr>
          <w:rFonts w:ascii="David" w:hAnsi="David"/>
          <w:rtl/>
        </w:rPr>
        <w:t xml:space="preserve"> </w:t>
      </w:r>
      <w:r w:rsidRPr="005B237C">
        <w:rPr>
          <w:rFonts w:ascii="David" w:hAnsi="David" w:hint="eastAsia"/>
          <w:rtl/>
        </w:rPr>
        <w:t>ההתקשרות</w:t>
      </w:r>
      <w:r w:rsidRPr="005B237C">
        <w:rPr>
          <w:rFonts w:ascii="David" w:hAnsi="David"/>
          <w:rtl/>
        </w:rPr>
        <w:t xml:space="preserve">, </w:t>
      </w:r>
      <w:r w:rsidRPr="005B237C">
        <w:rPr>
          <w:rFonts w:ascii="David" w:hAnsi="David" w:hint="eastAsia"/>
          <w:rtl/>
        </w:rPr>
        <w:t>אין</w:t>
      </w:r>
      <w:r w:rsidRPr="005B237C">
        <w:rPr>
          <w:rFonts w:ascii="David" w:hAnsi="David"/>
          <w:rtl/>
        </w:rPr>
        <w:t xml:space="preserve"> </w:t>
      </w:r>
      <w:r w:rsidRPr="005B237C">
        <w:rPr>
          <w:rFonts w:ascii="David" w:hAnsi="David" w:hint="eastAsia"/>
          <w:rtl/>
        </w:rPr>
        <w:t>בהסכמה</w:t>
      </w:r>
      <w:r w:rsidRPr="005B237C">
        <w:rPr>
          <w:rFonts w:ascii="David" w:hAnsi="David"/>
          <w:rtl/>
        </w:rPr>
        <w:t xml:space="preserve"> </w:t>
      </w:r>
      <w:r w:rsidRPr="005B237C">
        <w:rPr>
          <w:rFonts w:ascii="David" w:hAnsi="David" w:hint="eastAsia"/>
          <w:rtl/>
        </w:rPr>
        <w:t>על</w:t>
      </w:r>
      <w:r w:rsidRPr="005B237C">
        <w:rPr>
          <w:rFonts w:ascii="David" w:hAnsi="David"/>
          <w:rtl/>
        </w:rPr>
        <w:t xml:space="preserve"> </w:t>
      </w:r>
      <w:r w:rsidRPr="005B237C">
        <w:rPr>
          <w:rFonts w:ascii="David" w:hAnsi="David" w:hint="eastAsia"/>
          <w:rtl/>
        </w:rPr>
        <w:t>פיצויים</w:t>
      </w:r>
      <w:r w:rsidRPr="005B237C">
        <w:rPr>
          <w:rFonts w:ascii="David" w:hAnsi="David"/>
          <w:rtl/>
        </w:rPr>
        <w:t xml:space="preserve"> </w:t>
      </w:r>
      <w:r w:rsidRPr="005B237C">
        <w:rPr>
          <w:rFonts w:ascii="David" w:hAnsi="David" w:hint="eastAsia"/>
          <w:rtl/>
        </w:rPr>
        <w:t>בסעיף</w:t>
      </w:r>
      <w:r w:rsidRPr="005B237C">
        <w:rPr>
          <w:rFonts w:ascii="David" w:hAnsi="David"/>
          <w:rtl/>
        </w:rPr>
        <w:t xml:space="preserve"> </w:t>
      </w:r>
      <w:r w:rsidRPr="005B237C">
        <w:rPr>
          <w:rFonts w:ascii="David" w:hAnsi="David" w:hint="eastAsia"/>
          <w:rtl/>
        </w:rPr>
        <w:t>זה</w:t>
      </w:r>
      <w:r w:rsidRPr="005B237C">
        <w:rPr>
          <w:rFonts w:ascii="David" w:hAnsi="David"/>
          <w:rtl/>
        </w:rPr>
        <w:t xml:space="preserve"> </w:t>
      </w:r>
      <w:r w:rsidRPr="005B237C">
        <w:rPr>
          <w:rFonts w:ascii="David" w:hAnsi="David" w:hint="eastAsia"/>
          <w:rtl/>
        </w:rPr>
        <w:t>כדי</w:t>
      </w:r>
      <w:r w:rsidRPr="005B237C">
        <w:rPr>
          <w:rFonts w:ascii="David" w:hAnsi="David"/>
          <w:rtl/>
        </w:rPr>
        <w:t xml:space="preserve"> </w:t>
      </w:r>
      <w:r w:rsidRPr="005B237C">
        <w:rPr>
          <w:rFonts w:ascii="David" w:hAnsi="David" w:hint="eastAsia"/>
          <w:rtl/>
        </w:rPr>
        <w:t>להשפיע</w:t>
      </w:r>
      <w:r w:rsidRPr="005B237C">
        <w:rPr>
          <w:rFonts w:ascii="David" w:hAnsi="David"/>
          <w:rtl/>
        </w:rPr>
        <w:t xml:space="preserve"> </w:t>
      </w:r>
      <w:r w:rsidRPr="005B237C">
        <w:rPr>
          <w:rFonts w:ascii="David" w:hAnsi="David" w:hint="eastAsia"/>
          <w:rtl/>
        </w:rPr>
        <w:t>על</w:t>
      </w:r>
      <w:r w:rsidRPr="005B237C">
        <w:rPr>
          <w:rFonts w:ascii="David" w:hAnsi="David"/>
          <w:rtl/>
        </w:rPr>
        <w:t xml:space="preserve"> </w:t>
      </w:r>
      <w:r w:rsidRPr="005B237C">
        <w:rPr>
          <w:rFonts w:ascii="David" w:hAnsi="David" w:hint="eastAsia"/>
          <w:rtl/>
        </w:rPr>
        <w:t>זכות</w:t>
      </w:r>
      <w:r w:rsidRPr="005B237C">
        <w:rPr>
          <w:rFonts w:ascii="David" w:hAnsi="David"/>
          <w:rtl/>
        </w:rPr>
        <w:t xml:space="preserve"> </w:t>
      </w:r>
      <w:r w:rsidRPr="005B237C">
        <w:rPr>
          <w:rFonts w:ascii="David" w:hAnsi="David" w:hint="eastAsia"/>
          <w:rtl/>
        </w:rPr>
        <w:t>עורך</w:t>
      </w:r>
      <w:r w:rsidRPr="005B237C">
        <w:rPr>
          <w:rFonts w:ascii="David" w:hAnsi="David"/>
          <w:rtl/>
        </w:rPr>
        <w:t xml:space="preserve"> </w:t>
      </w:r>
      <w:r w:rsidRPr="005B237C">
        <w:rPr>
          <w:rFonts w:ascii="David" w:hAnsi="David" w:hint="eastAsia"/>
          <w:rtl/>
        </w:rPr>
        <w:t>המכרז</w:t>
      </w:r>
      <w:r w:rsidRPr="005B237C">
        <w:rPr>
          <w:rFonts w:ascii="David" w:hAnsi="David"/>
          <w:rtl/>
        </w:rPr>
        <w:t xml:space="preserve">/המזמין </w:t>
      </w:r>
      <w:r w:rsidRPr="005B237C">
        <w:rPr>
          <w:rFonts w:ascii="David" w:hAnsi="David" w:hint="eastAsia"/>
          <w:rtl/>
        </w:rPr>
        <w:t>לכל</w:t>
      </w:r>
      <w:r w:rsidRPr="005B237C">
        <w:rPr>
          <w:rFonts w:ascii="David" w:hAnsi="David"/>
          <w:rtl/>
        </w:rPr>
        <w:t xml:space="preserve"> </w:t>
      </w:r>
      <w:r w:rsidRPr="005B237C">
        <w:rPr>
          <w:rFonts w:ascii="David" w:hAnsi="David" w:hint="eastAsia"/>
          <w:rtl/>
        </w:rPr>
        <w:t>תרופה</w:t>
      </w:r>
      <w:r w:rsidRPr="005B237C">
        <w:rPr>
          <w:rFonts w:ascii="David" w:hAnsi="David"/>
          <w:rtl/>
        </w:rPr>
        <w:t xml:space="preserve"> </w:t>
      </w:r>
      <w:r w:rsidRPr="005B237C">
        <w:rPr>
          <w:rFonts w:ascii="David" w:hAnsi="David" w:hint="eastAsia"/>
          <w:rtl/>
        </w:rPr>
        <w:t>אחרת</w:t>
      </w:r>
      <w:r w:rsidRPr="005B237C">
        <w:rPr>
          <w:rFonts w:ascii="David" w:hAnsi="David"/>
          <w:rtl/>
        </w:rPr>
        <w:t xml:space="preserve"> </w:t>
      </w:r>
      <w:r w:rsidRPr="005B237C">
        <w:rPr>
          <w:rFonts w:ascii="David" w:hAnsi="David" w:hint="eastAsia"/>
          <w:rtl/>
        </w:rPr>
        <w:t>בגין</w:t>
      </w:r>
      <w:r w:rsidRPr="005B237C">
        <w:rPr>
          <w:rFonts w:ascii="David" w:hAnsi="David"/>
          <w:rtl/>
        </w:rPr>
        <w:t xml:space="preserve"> </w:t>
      </w:r>
      <w:r w:rsidRPr="005B237C">
        <w:rPr>
          <w:rFonts w:ascii="David" w:hAnsi="David" w:hint="eastAsia"/>
          <w:rtl/>
        </w:rPr>
        <w:t>הפרת</w:t>
      </w:r>
      <w:r w:rsidRPr="005B237C">
        <w:rPr>
          <w:rFonts w:ascii="David" w:hAnsi="David"/>
          <w:rtl/>
        </w:rPr>
        <w:t xml:space="preserve"> </w:t>
      </w:r>
      <w:r w:rsidRPr="005B237C">
        <w:rPr>
          <w:rFonts w:ascii="David" w:hAnsi="David" w:hint="eastAsia"/>
          <w:rtl/>
        </w:rPr>
        <w:t>ההסכם</w:t>
      </w:r>
      <w:r w:rsidRPr="005B237C">
        <w:rPr>
          <w:rFonts w:ascii="David" w:hAnsi="David"/>
          <w:rtl/>
        </w:rPr>
        <w:t xml:space="preserve">, </w:t>
      </w:r>
      <w:r w:rsidRPr="005B237C">
        <w:rPr>
          <w:rFonts w:ascii="David" w:hAnsi="David" w:hint="eastAsia"/>
          <w:rtl/>
        </w:rPr>
        <w:t>לרבות</w:t>
      </w:r>
      <w:r w:rsidRPr="005B237C">
        <w:rPr>
          <w:rFonts w:ascii="David" w:hAnsi="David"/>
          <w:rtl/>
        </w:rPr>
        <w:t xml:space="preserve"> </w:t>
      </w:r>
      <w:r w:rsidRPr="005B237C">
        <w:rPr>
          <w:rFonts w:ascii="David" w:hAnsi="David" w:hint="eastAsia"/>
          <w:rtl/>
        </w:rPr>
        <w:t>פיצויים</w:t>
      </w:r>
      <w:r w:rsidRPr="005B237C">
        <w:rPr>
          <w:rFonts w:ascii="David" w:hAnsi="David"/>
          <w:rtl/>
        </w:rPr>
        <w:t xml:space="preserve"> </w:t>
      </w:r>
      <w:r w:rsidRPr="005B237C">
        <w:rPr>
          <w:rFonts w:ascii="David" w:hAnsi="David" w:hint="eastAsia"/>
          <w:rtl/>
        </w:rPr>
        <w:t>בגין</w:t>
      </w:r>
      <w:r w:rsidRPr="005B237C">
        <w:rPr>
          <w:rFonts w:ascii="David" w:hAnsi="David"/>
          <w:rtl/>
        </w:rPr>
        <w:t xml:space="preserve"> </w:t>
      </w:r>
      <w:r w:rsidRPr="005B237C">
        <w:rPr>
          <w:rFonts w:ascii="David" w:hAnsi="David" w:hint="eastAsia"/>
          <w:rtl/>
        </w:rPr>
        <w:t>נזק</w:t>
      </w:r>
      <w:r w:rsidRPr="005B237C">
        <w:rPr>
          <w:rFonts w:ascii="David" w:hAnsi="David"/>
          <w:rtl/>
        </w:rPr>
        <w:t xml:space="preserve">, </w:t>
      </w:r>
      <w:r w:rsidRPr="005B237C">
        <w:rPr>
          <w:rFonts w:ascii="David" w:hAnsi="David" w:hint="eastAsia"/>
          <w:rtl/>
        </w:rPr>
        <w:t>ובכלל</w:t>
      </w:r>
      <w:r w:rsidRPr="005B237C">
        <w:rPr>
          <w:rFonts w:ascii="David" w:hAnsi="David"/>
          <w:rtl/>
        </w:rPr>
        <w:t xml:space="preserve"> </w:t>
      </w:r>
      <w:r w:rsidRPr="005B237C">
        <w:rPr>
          <w:rFonts w:ascii="David" w:hAnsi="David" w:hint="eastAsia"/>
          <w:rtl/>
        </w:rPr>
        <w:t>זה</w:t>
      </w:r>
      <w:r w:rsidRPr="005B237C">
        <w:rPr>
          <w:rFonts w:ascii="David" w:hAnsi="David"/>
          <w:rtl/>
        </w:rPr>
        <w:t xml:space="preserve"> </w:t>
      </w:r>
      <w:r w:rsidRPr="005B237C">
        <w:rPr>
          <w:rFonts w:ascii="David" w:hAnsi="David" w:hint="eastAsia"/>
          <w:rtl/>
        </w:rPr>
        <w:t>נזקים</w:t>
      </w:r>
      <w:r w:rsidRPr="005B237C">
        <w:rPr>
          <w:rFonts w:ascii="David" w:hAnsi="David"/>
          <w:rtl/>
        </w:rPr>
        <w:t xml:space="preserve"> </w:t>
      </w:r>
      <w:r w:rsidRPr="005B237C">
        <w:rPr>
          <w:rFonts w:ascii="David" w:hAnsi="David" w:hint="eastAsia"/>
          <w:rtl/>
        </w:rPr>
        <w:t>בפועל</w:t>
      </w:r>
      <w:r w:rsidRPr="005B237C">
        <w:rPr>
          <w:rFonts w:ascii="David" w:hAnsi="David"/>
          <w:rtl/>
        </w:rPr>
        <w:t xml:space="preserve"> </w:t>
      </w:r>
      <w:r w:rsidRPr="005B237C">
        <w:rPr>
          <w:rFonts w:ascii="David" w:hAnsi="David" w:hint="eastAsia"/>
          <w:rtl/>
        </w:rPr>
        <w:t>שמעבר</w:t>
      </w:r>
      <w:r w:rsidRPr="005B237C">
        <w:rPr>
          <w:rFonts w:ascii="David" w:hAnsi="David"/>
          <w:rtl/>
        </w:rPr>
        <w:t xml:space="preserve"> </w:t>
      </w:r>
      <w:r w:rsidRPr="005B237C">
        <w:rPr>
          <w:rFonts w:ascii="David" w:hAnsi="David" w:hint="eastAsia"/>
          <w:rtl/>
        </w:rPr>
        <w:t>לפיצויים</w:t>
      </w:r>
      <w:r w:rsidRPr="005B237C">
        <w:rPr>
          <w:rFonts w:ascii="David" w:hAnsi="David"/>
          <w:rtl/>
        </w:rPr>
        <w:t xml:space="preserve"> </w:t>
      </w:r>
      <w:r w:rsidRPr="005B237C">
        <w:rPr>
          <w:rFonts w:ascii="David" w:hAnsi="David" w:hint="eastAsia"/>
          <w:rtl/>
        </w:rPr>
        <w:t>המוסכמים</w:t>
      </w:r>
      <w:r w:rsidRPr="005B237C">
        <w:rPr>
          <w:rFonts w:ascii="David" w:hAnsi="David"/>
          <w:rtl/>
        </w:rPr>
        <w:t xml:space="preserve">, </w:t>
      </w:r>
      <w:r w:rsidRPr="005B237C">
        <w:rPr>
          <w:rFonts w:ascii="David" w:hAnsi="David" w:hint="eastAsia"/>
          <w:rtl/>
        </w:rPr>
        <w:t>אף</w:t>
      </w:r>
      <w:r w:rsidRPr="005B237C">
        <w:rPr>
          <w:rFonts w:ascii="David" w:hAnsi="David"/>
          <w:rtl/>
        </w:rPr>
        <w:t xml:space="preserve"> </w:t>
      </w:r>
      <w:r w:rsidRPr="005B237C">
        <w:rPr>
          <w:rFonts w:ascii="David" w:hAnsi="David" w:hint="eastAsia"/>
          <w:rtl/>
        </w:rPr>
        <w:t>אם</w:t>
      </w:r>
      <w:r w:rsidRPr="005B237C">
        <w:rPr>
          <w:rFonts w:ascii="David" w:hAnsi="David"/>
          <w:rtl/>
        </w:rPr>
        <w:t xml:space="preserve"> </w:t>
      </w:r>
      <w:r w:rsidRPr="005B237C">
        <w:rPr>
          <w:rFonts w:ascii="David" w:hAnsi="David" w:hint="eastAsia"/>
          <w:rtl/>
        </w:rPr>
        <w:t>נגבו</w:t>
      </w:r>
      <w:r w:rsidRPr="005B237C">
        <w:rPr>
          <w:rFonts w:ascii="David" w:hAnsi="David"/>
          <w:rtl/>
        </w:rPr>
        <w:t xml:space="preserve"> </w:t>
      </w:r>
      <w:r w:rsidRPr="005B237C">
        <w:rPr>
          <w:rFonts w:ascii="David" w:hAnsi="David" w:hint="eastAsia"/>
          <w:rtl/>
        </w:rPr>
        <w:t>בדרך</w:t>
      </w:r>
      <w:r w:rsidRPr="005B237C">
        <w:rPr>
          <w:rFonts w:ascii="David" w:hAnsi="David"/>
          <w:rtl/>
        </w:rPr>
        <w:t xml:space="preserve"> </w:t>
      </w:r>
      <w:r w:rsidRPr="005B237C">
        <w:rPr>
          <w:rFonts w:ascii="David" w:hAnsi="David" w:hint="eastAsia"/>
          <w:rtl/>
        </w:rPr>
        <w:lastRenderedPageBreak/>
        <w:t>של</w:t>
      </w:r>
      <w:r w:rsidRPr="005B237C">
        <w:rPr>
          <w:rFonts w:ascii="David" w:hAnsi="David"/>
          <w:rtl/>
        </w:rPr>
        <w:t xml:space="preserve"> </w:t>
      </w:r>
      <w:r w:rsidR="002E2271">
        <w:rPr>
          <w:rFonts w:ascii="David" w:hAnsi="David" w:hint="cs"/>
          <w:rtl/>
        </w:rPr>
        <w:t xml:space="preserve">קיזוז או </w:t>
      </w:r>
      <w:r>
        <w:rPr>
          <w:rFonts w:ascii="David" w:hAnsi="David" w:hint="cs"/>
          <w:rtl/>
        </w:rPr>
        <w:t>חילוט ערבות הביצוע</w:t>
      </w:r>
      <w:r w:rsidRPr="005B237C">
        <w:rPr>
          <w:rFonts w:ascii="David" w:hAnsi="David"/>
          <w:rtl/>
        </w:rPr>
        <w:t xml:space="preserve">, </w:t>
      </w:r>
      <w:r w:rsidRPr="005B237C">
        <w:rPr>
          <w:rFonts w:ascii="David" w:hAnsi="David" w:hint="eastAsia"/>
          <w:rtl/>
        </w:rPr>
        <w:t>ופיצויים</w:t>
      </w:r>
      <w:r w:rsidRPr="005B237C">
        <w:rPr>
          <w:rFonts w:ascii="David" w:hAnsi="David"/>
          <w:rtl/>
        </w:rPr>
        <w:t xml:space="preserve"> </w:t>
      </w:r>
      <w:r w:rsidRPr="005B237C">
        <w:rPr>
          <w:rFonts w:ascii="David" w:hAnsi="David" w:hint="eastAsia"/>
          <w:rtl/>
        </w:rPr>
        <w:t>מוסכמים</w:t>
      </w:r>
      <w:r w:rsidRPr="005B237C">
        <w:rPr>
          <w:rFonts w:ascii="David" w:hAnsi="David"/>
          <w:rtl/>
        </w:rPr>
        <w:t xml:space="preserve"> </w:t>
      </w:r>
      <w:r w:rsidRPr="005B237C">
        <w:rPr>
          <w:rFonts w:ascii="David" w:hAnsi="David" w:hint="eastAsia"/>
          <w:rtl/>
        </w:rPr>
        <w:t>ככל</w:t>
      </w:r>
      <w:r w:rsidRPr="005B237C">
        <w:rPr>
          <w:rFonts w:ascii="David" w:hAnsi="David"/>
          <w:rtl/>
        </w:rPr>
        <w:t xml:space="preserve"> </w:t>
      </w:r>
      <w:r w:rsidRPr="005B237C">
        <w:rPr>
          <w:rFonts w:ascii="David" w:hAnsi="David" w:hint="eastAsia"/>
          <w:rtl/>
        </w:rPr>
        <w:t>ששולמו</w:t>
      </w:r>
      <w:r w:rsidRPr="005B237C">
        <w:rPr>
          <w:rFonts w:ascii="David" w:hAnsi="David"/>
          <w:rtl/>
        </w:rPr>
        <w:t xml:space="preserve"> </w:t>
      </w:r>
      <w:r w:rsidR="002E2271">
        <w:rPr>
          <w:rFonts w:ascii="David" w:hAnsi="David" w:hint="eastAsia"/>
          <w:rtl/>
        </w:rPr>
        <w:t>יח</w:t>
      </w:r>
      <w:r w:rsidRPr="005B237C">
        <w:rPr>
          <w:rFonts w:ascii="David" w:hAnsi="David" w:hint="eastAsia"/>
          <w:rtl/>
        </w:rPr>
        <w:t>שבו</w:t>
      </w:r>
      <w:r w:rsidRPr="005B237C">
        <w:rPr>
          <w:rFonts w:ascii="David" w:hAnsi="David"/>
          <w:rtl/>
        </w:rPr>
        <w:t xml:space="preserve"> </w:t>
      </w:r>
      <w:r w:rsidRPr="005B237C">
        <w:rPr>
          <w:rFonts w:ascii="David" w:hAnsi="David" w:hint="eastAsia"/>
          <w:rtl/>
        </w:rPr>
        <w:t>כתשלום</w:t>
      </w:r>
      <w:r w:rsidRPr="005B237C">
        <w:rPr>
          <w:rFonts w:ascii="David" w:hAnsi="David"/>
          <w:rtl/>
        </w:rPr>
        <w:t xml:space="preserve"> </w:t>
      </w:r>
      <w:r w:rsidRPr="005B237C">
        <w:rPr>
          <w:rFonts w:ascii="David" w:hAnsi="David" w:hint="eastAsia"/>
          <w:rtl/>
        </w:rPr>
        <w:t>על</w:t>
      </w:r>
      <w:r w:rsidRPr="005B237C">
        <w:rPr>
          <w:rFonts w:ascii="David" w:hAnsi="David"/>
          <w:rtl/>
        </w:rPr>
        <w:t xml:space="preserve"> </w:t>
      </w:r>
      <w:r w:rsidRPr="005B237C">
        <w:rPr>
          <w:rFonts w:ascii="David" w:hAnsi="David" w:hint="eastAsia"/>
          <w:rtl/>
        </w:rPr>
        <w:t>חשבון</w:t>
      </w:r>
      <w:r w:rsidRPr="005B237C">
        <w:rPr>
          <w:rFonts w:ascii="David" w:hAnsi="David"/>
          <w:rtl/>
        </w:rPr>
        <w:t xml:space="preserve"> </w:t>
      </w:r>
      <w:r w:rsidRPr="005B237C">
        <w:rPr>
          <w:rFonts w:ascii="David" w:hAnsi="David" w:hint="eastAsia"/>
          <w:rtl/>
        </w:rPr>
        <w:t>הפיצוי</w:t>
      </w:r>
      <w:r w:rsidRPr="005B237C">
        <w:rPr>
          <w:rFonts w:ascii="David" w:hAnsi="David"/>
          <w:rtl/>
        </w:rPr>
        <w:t xml:space="preserve"> </w:t>
      </w:r>
      <w:r w:rsidRPr="005B237C">
        <w:rPr>
          <w:rFonts w:ascii="David" w:hAnsi="David" w:hint="eastAsia"/>
          <w:rtl/>
        </w:rPr>
        <w:t>בגין</w:t>
      </w:r>
      <w:r w:rsidRPr="005B237C">
        <w:rPr>
          <w:rFonts w:ascii="David" w:hAnsi="David"/>
          <w:rtl/>
        </w:rPr>
        <w:t xml:space="preserve"> </w:t>
      </w:r>
      <w:r w:rsidRPr="005B237C">
        <w:rPr>
          <w:rFonts w:ascii="David" w:hAnsi="David" w:hint="eastAsia"/>
          <w:rtl/>
        </w:rPr>
        <w:t>הנזקים</w:t>
      </w:r>
      <w:r w:rsidRPr="005B237C">
        <w:rPr>
          <w:rFonts w:ascii="David" w:hAnsi="David"/>
          <w:rtl/>
        </w:rPr>
        <w:t xml:space="preserve"> </w:t>
      </w:r>
      <w:r w:rsidRPr="005B237C">
        <w:rPr>
          <w:rFonts w:ascii="David" w:hAnsi="David" w:hint="eastAsia"/>
          <w:rtl/>
        </w:rPr>
        <w:t>בפועל</w:t>
      </w:r>
      <w:r w:rsidRPr="005B237C">
        <w:rPr>
          <w:rFonts w:ascii="David" w:hAnsi="David"/>
          <w:rtl/>
        </w:rPr>
        <w:t xml:space="preserve"> </w:t>
      </w:r>
      <w:r w:rsidRPr="005B237C">
        <w:rPr>
          <w:rFonts w:ascii="David" w:hAnsi="David" w:hint="eastAsia"/>
          <w:rtl/>
        </w:rPr>
        <w:t>ככל</w:t>
      </w:r>
      <w:r w:rsidRPr="005B237C">
        <w:rPr>
          <w:rFonts w:ascii="David" w:hAnsi="David"/>
          <w:rtl/>
        </w:rPr>
        <w:t xml:space="preserve"> </w:t>
      </w:r>
      <w:r w:rsidRPr="005B237C">
        <w:rPr>
          <w:rFonts w:ascii="David" w:hAnsi="David" w:hint="eastAsia"/>
          <w:rtl/>
        </w:rPr>
        <w:t>שיוכחו</w:t>
      </w:r>
      <w:r w:rsidRPr="005B237C">
        <w:rPr>
          <w:rFonts w:ascii="David" w:hAnsi="David"/>
          <w:rtl/>
        </w:rPr>
        <w:t>.</w:t>
      </w:r>
    </w:p>
    <w:p w:rsidR="00B34AE6" w:rsidRPr="005B237C" w:rsidRDefault="00B34AE6" w:rsidP="008E225B">
      <w:pPr>
        <w:pStyle w:val="41"/>
        <w:tabs>
          <w:tab w:val="clear" w:pos="1759"/>
        </w:tabs>
        <w:spacing w:before="120" w:after="0"/>
        <w:ind w:left="1334" w:hanging="425"/>
        <w:jc w:val="both"/>
        <w:rPr>
          <w:rFonts w:ascii="David" w:hAnsi="David"/>
        </w:rPr>
      </w:pPr>
      <w:r w:rsidRPr="005B237C">
        <w:rPr>
          <w:rFonts w:ascii="David" w:hAnsi="David" w:hint="eastAsia"/>
          <w:rtl/>
        </w:rPr>
        <w:t>מימוש</w:t>
      </w:r>
      <w:r w:rsidRPr="005B237C">
        <w:rPr>
          <w:rFonts w:ascii="David" w:hAnsi="David"/>
          <w:rtl/>
        </w:rPr>
        <w:t xml:space="preserve"> פיצויים מוסכמים על ידי המזמין – יכול ויעשה בדרך של קיזוז מחשבונית (בחתימה ואישור של מורשה חתימה מטעם המזמין) ו/או </w:t>
      </w:r>
      <w:r>
        <w:rPr>
          <w:rFonts w:ascii="David" w:hAnsi="David" w:hint="cs"/>
          <w:rtl/>
        </w:rPr>
        <w:t>חילוט ערבות הביצוע או חלקה, או בכל דרך אחרת.</w:t>
      </w:r>
    </w:p>
    <w:p w:rsidR="00B34AE6" w:rsidRDefault="00B34AE6" w:rsidP="00B34AE6">
      <w:pPr>
        <w:pStyle w:val="41"/>
        <w:tabs>
          <w:tab w:val="clear" w:pos="1759"/>
        </w:tabs>
        <w:spacing w:before="120" w:after="0"/>
        <w:ind w:left="1334" w:hanging="425"/>
        <w:jc w:val="both"/>
        <w:rPr>
          <w:rFonts w:ascii="David" w:hAnsi="David"/>
        </w:rPr>
      </w:pPr>
      <w:r w:rsidRPr="005B237C">
        <w:rPr>
          <w:rFonts w:ascii="David" w:hAnsi="David" w:hint="eastAsia"/>
          <w:rtl/>
        </w:rPr>
        <w:t>במניין</w:t>
      </w:r>
      <w:r w:rsidRPr="005B237C">
        <w:rPr>
          <w:rFonts w:ascii="David" w:hAnsi="David"/>
          <w:rtl/>
        </w:rPr>
        <w:t xml:space="preserve"> </w:t>
      </w:r>
      <w:r w:rsidRPr="005B237C">
        <w:rPr>
          <w:rFonts w:ascii="David" w:hAnsi="David" w:hint="eastAsia"/>
          <w:rtl/>
        </w:rPr>
        <w:t>זמני</w:t>
      </w:r>
      <w:r w:rsidRPr="005B237C">
        <w:rPr>
          <w:rFonts w:ascii="David" w:hAnsi="David"/>
          <w:rtl/>
        </w:rPr>
        <w:t xml:space="preserve"> </w:t>
      </w:r>
      <w:r w:rsidRPr="005B237C">
        <w:rPr>
          <w:rFonts w:ascii="David" w:hAnsi="David" w:hint="eastAsia"/>
          <w:rtl/>
        </w:rPr>
        <w:t>ההתייחסות</w:t>
      </w:r>
      <w:r w:rsidRPr="005B237C">
        <w:rPr>
          <w:rFonts w:ascii="David" w:hAnsi="David"/>
          <w:rtl/>
        </w:rPr>
        <w:t xml:space="preserve"> לא יילקחו בחשבון עיכובים אשר נגרמו על ידי המזמין או מי מטעמו, המתנה לליווי ביטחוני בשירות באזורי איו"ש, ומצבי חירום/אסון אם יוכרזו כחוק.</w:t>
      </w:r>
    </w:p>
    <w:tbl>
      <w:tblPr>
        <w:tblStyle w:val="afffd"/>
        <w:tblpPr w:leftFromText="180" w:rightFromText="180" w:vertAnchor="text" w:tblpXSpec="center" w:tblpY="1"/>
        <w:tblOverlap w:val="never"/>
        <w:bidiVisual/>
        <w:tblW w:w="0" w:type="auto"/>
        <w:jc w:val="center"/>
        <w:tblLook w:val="04A0" w:firstRow="1" w:lastRow="0" w:firstColumn="1" w:lastColumn="0" w:noHBand="0" w:noVBand="1"/>
        <w:tblCaption w:val="פיצוי מוסכם"/>
        <w:tblDescription w:val="פיצוי מוסכם"/>
      </w:tblPr>
      <w:tblGrid>
        <w:gridCol w:w="815"/>
        <w:gridCol w:w="2572"/>
        <w:gridCol w:w="2549"/>
        <w:gridCol w:w="2334"/>
      </w:tblGrid>
      <w:tr w:rsidR="00B34AE6" w:rsidRPr="006C5D3D" w:rsidTr="00871D0E">
        <w:trPr>
          <w:tblHeader/>
          <w:jc w:val="center"/>
        </w:trPr>
        <w:tc>
          <w:tcPr>
            <w:tcW w:w="851" w:type="dxa"/>
          </w:tcPr>
          <w:p w:rsidR="00B34AE6" w:rsidRPr="006C5D3D" w:rsidRDefault="00B34AE6" w:rsidP="00871D0E">
            <w:pPr>
              <w:spacing w:before="120" w:line="360" w:lineRule="auto"/>
              <w:rPr>
                <w:rFonts w:ascii="David" w:hAnsi="David" w:cs="David"/>
                <w:b/>
                <w:bCs/>
                <w:rtl/>
              </w:rPr>
            </w:pPr>
            <w:r>
              <w:rPr>
                <w:rFonts w:ascii="David" w:hAnsi="David" w:cs="David" w:hint="cs"/>
                <w:b/>
                <w:bCs/>
                <w:rtl/>
              </w:rPr>
              <w:t>#</w:t>
            </w:r>
          </w:p>
        </w:tc>
        <w:tc>
          <w:tcPr>
            <w:tcW w:w="2694" w:type="dxa"/>
          </w:tcPr>
          <w:p w:rsidR="00B34AE6" w:rsidRPr="006C5D3D" w:rsidRDefault="00B34AE6" w:rsidP="00871D0E">
            <w:pPr>
              <w:spacing w:before="120" w:line="360" w:lineRule="auto"/>
              <w:rPr>
                <w:rFonts w:ascii="David" w:hAnsi="David" w:cs="David"/>
                <w:b/>
                <w:bCs/>
                <w:rtl/>
              </w:rPr>
            </w:pPr>
            <w:r>
              <w:rPr>
                <w:rFonts w:ascii="David" w:hAnsi="David" w:cs="David" w:hint="cs"/>
                <w:b/>
                <w:bCs/>
                <w:rtl/>
              </w:rPr>
              <w:t>מרכיב</w:t>
            </w:r>
          </w:p>
        </w:tc>
        <w:tc>
          <w:tcPr>
            <w:tcW w:w="2663" w:type="dxa"/>
          </w:tcPr>
          <w:p w:rsidR="00B34AE6" w:rsidRPr="006C5D3D" w:rsidRDefault="00B34AE6" w:rsidP="00871D0E">
            <w:pPr>
              <w:spacing w:before="120" w:line="360" w:lineRule="auto"/>
              <w:rPr>
                <w:rFonts w:ascii="David" w:hAnsi="David" w:cs="David"/>
                <w:b/>
                <w:bCs/>
                <w:rtl/>
              </w:rPr>
            </w:pPr>
            <w:r>
              <w:rPr>
                <w:rFonts w:ascii="David" w:hAnsi="David" w:cs="David" w:hint="cs"/>
                <w:b/>
                <w:bCs/>
                <w:rtl/>
              </w:rPr>
              <w:t>רמת שירות נדרשת</w:t>
            </w:r>
          </w:p>
        </w:tc>
        <w:tc>
          <w:tcPr>
            <w:tcW w:w="2430" w:type="dxa"/>
          </w:tcPr>
          <w:p w:rsidR="00B34AE6" w:rsidRPr="006C5D3D" w:rsidRDefault="00B34AE6" w:rsidP="00871D0E">
            <w:pPr>
              <w:spacing w:before="120" w:line="360" w:lineRule="auto"/>
              <w:rPr>
                <w:rFonts w:ascii="David" w:hAnsi="David" w:cs="David"/>
                <w:b/>
                <w:bCs/>
                <w:rtl/>
              </w:rPr>
            </w:pPr>
            <w:r w:rsidRPr="006C5D3D">
              <w:rPr>
                <w:rFonts w:ascii="David" w:hAnsi="David" w:cs="David"/>
                <w:b/>
                <w:bCs/>
                <w:rtl/>
              </w:rPr>
              <w:t>פיצוי מוסכם</w:t>
            </w:r>
          </w:p>
        </w:tc>
      </w:tr>
      <w:tr w:rsidR="00B34AE6" w:rsidRPr="006C5D3D" w:rsidTr="00871D0E">
        <w:trPr>
          <w:jc w:val="center"/>
        </w:trPr>
        <w:tc>
          <w:tcPr>
            <w:tcW w:w="851" w:type="dxa"/>
          </w:tcPr>
          <w:p w:rsidR="00B34AE6" w:rsidRPr="006C5D3D" w:rsidRDefault="00B34AE6" w:rsidP="00871D0E">
            <w:pPr>
              <w:spacing w:before="120" w:line="360" w:lineRule="auto"/>
              <w:rPr>
                <w:rFonts w:ascii="David" w:hAnsi="David" w:cs="David"/>
                <w:rtl/>
              </w:rPr>
            </w:pPr>
            <w:r w:rsidRPr="006C5D3D">
              <w:rPr>
                <w:rFonts w:ascii="David" w:hAnsi="David" w:cs="David"/>
                <w:rtl/>
              </w:rPr>
              <w:t>1</w:t>
            </w:r>
          </w:p>
        </w:tc>
        <w:tc>
          <w:tcPr>
            <w:tcW w:w="2694" w:type="dxa"/>
          </w:tcPr>
          <w:p w:rsidR="00B34AE6" w:rsidRPr="000C7BBD" w:rsidRDefault="00183B6D" w:rsidP="00871D0E">
            <w:pPr>
              <w:spacing w:before="120" w:line="360" w:lineRule="auto"/>
              <w:rPr>
                <w:rFonts w:ascii="David" w:hAnsi="David" w:cs="David"/>
                <w:rtl/>
              </w:rPr>
            </w:pPr>
            <w:r>
              <w:rPr>
                <w:rFonts w:ascii="David" w:hAnsi="David" w:cs="David" w:hint="cs"/>
                <w:rtl/>
              </w:rPr>
              <w:t>מועד אספקה</w:t>
            </w:r>
          </w:p>
        </w:tc>
        <w:tc>
          <w:tcPr>
            <w:tcW w:w="2663" w:type="dxa"/>
          </w:tcPr>
          <w:p w:rsidR="00B34AE6" w:rsidRPr="006C5D3D" w:rsidRDefault="00183B6D" w:rsidP="00C86999">
            <w:pPr>
              <w:spacing w:before="120" w:line="360" w:lineRule="auto"/>
              <w:jc w:val="both"/>
              <w:rPr>
                <w:rFonts w:ascii="David" w:hAnsi="David" w:cs="David"/>
                <w:rtl/>
              </w:rPr>
            </w:pPr>
            <w:r>
              <w:rPr>
                <w:rFonts w:ascii="David" w:hAnsi="David" w:cs="David" w:hint="cs"/>
                <w:rtl/>
              </w:rPr>
              <w:t xml:space="preserve">עמידה במועדי האספקה שנקבעו על ידי המזמין, כמפורט בסעיף </w:t>
            </w:r>
            <w:r w:rsidR="00C86999">
              <w:rPr>
                <w:rFonts w:ascii="David" w:hAnsi="David" w:cs="David"/>
                <w:rtl/>
              </w:rPr>
              <w:fldChar w:fldCharType="begin"/>
            </w:r>
            <w:r w:rsidR="00C86999">
              <w:rPr>
                <w:rFonts w:ascii="David" w:hAnsi="David" w:cs="David"/>
                <w:rtl/>
              </w:rPr>
              <w:instrText xml:space="preserve"> </w:instrText>
            </w:r>
            <w:r w:rsidR="00C86999">
              <w:rPr>
                <w:rFonts w:ascii="David" w:hAnsi="David" w:cs="David" w:hint="cs"/>
              </w:rPr>
              <w:instrText>REF</w:instrText>
            </w:r>
            <w:r w:rsidR="00C86999">
              <w:rPr>
                <w:rFonts w:ascii="David" w:hAnsi="David" w:cs="David" w:hint="cs"/>
                <w:rtl/>
              </w:rPr>
              <w:instrText xml:space="preserve"> _</w:instrText>
            </w:r>
            <w:r w:rsidR="00C86999">
              <w:rPr>
                <w:rFonts w:ascii="David" w:hAnsi="David" w:cs="David" w:hint="cs"/>
              </w:rPr>
              <w:instrText>Ref504902569 \r \h</w:instrText>
            </w:r>
            <w:r w:rsidR="00C86999">
              <w:rPr>
                <w:rFonts w:ascii="David" w:hAnsi="David" w:cs="David"/>
                <w:rtl/>
              </w:rPr>
              <w:instrText xml:space="preserve"> </w:instrText>
            </w:r>
            <w:r w:rsidR="00C86999">
              <w:rPr>
                <w:rFonts w:ascii="David" w:hAnsi="David" w:cs="David"/>
                <w:rtl/>
              </w:rPr>
            </w:r>
            <w:r w:rsidR="00C86999">
              <w:rPr>
                <w:rFonts w:ascii="David" w:hAnsi="David" w:cs="David"/>
                <w:rtl/>
              </w:rPr>
              <w:fldChar w:fldCharType="separate"/>
            </w:r>
            <w:r w:rsidR="00A41AD5">
              <w:rPr>
                <w:rFonts w:ascii="David" w:hAnsi="David" w:cs="David"/>
                <w:rtl/>
              </w:rPr>
              <w:t>‏4.2.3</w:t>
            </w:r>
            <w:r w:rsidR="00C86999">
              <w:rPr>
                <w:rFonts w:ascii="David" w:hAnsi="David" w:cs="David"/>
                <w:rtl/>
              </w:rPr>
              <w:fldChar w:fldCharType="end"/>
            </w:r>
            <w:r w:rsidR="00C86999">
              <w:rPr>
                <w:rFonts w:ascii="David" w:hAnsi="David" w:cs="David" w:hint="cs"/>
                <w:rtl/>
              </w:rPr>
              <w:t xml:space="preserve"> </w:t>
            </w:r>
            <w:r>
              <w:rPr>
                <w:rFonts w:ascii="David" w:hAnsi="David" w:cs="David" w:hint="cs"/>
                <w:rtl/>
              </w:rPr>
              <w:t>לעיל.</w:t>
            </w:r>
          </w:p>
        </w:tc>
        <w:tc>
          <w:tcPr>
            <w:tcW w:w="2430" w:type="dxa"/>
          </w:tcPr>
          <w:p w:rsidR="00B34AE6" w:rsidRPr="006C5D3D" w:rsidRDefault="00183B6D" w:rsidP="00871D0E">
            <w:pPr>
              <w:spacing w:before="120" w:line="360" w:lineRule="auto"/>
              <w:jc w:val="both"/>
              <w:rPr>
                <w:rFonts w:ascii="David" w:hAnsi="David" w:cs="David"/>
                <w:rtl/>
              </w:rPr>
            </w:pPr>
            <w:r>
              <w:rPr>
                <w:rFonts w:ascii="David" w:hAnsi="David" w:cs="David" w:hint="cs"/>
                <w:rtl/>
              </w:rPr>
              <w:t>קנס של 1% מערך ההזמנה (כולל מע"מ) או 50 ₪</w:t>
            </w:r>
            <w:r w:rsidR="001F7E22">
              <w:rPr>
                <w:rFonts w:ascii="David" w:hAnsi="David" w:cs="David" w:hint="cs"/>
                <w:rtl/>
              </w:rPr>
              <w:t>, לפי הגבוה מביניהם, עבור כל יום פיגור (ימי עבודה).</w:t>
            </w:r>
          </w:p>
        </w:tc>
      </w:tr>
      <w:tr w:rsidR="001F7E22" w:rsidRPr="006C5D3D" w:rsidTr="00871D0E">
        <w:trPr>
          <w:jc w:val="center"/>
        </w:trPr>
        <w:tc>
          <w:tcPr>
            <w:tcW w:w="851" w:type="dxa"/>
          </w:tcPr>
          <w:p w:rsidR="001F7E22" w:rsidRPr="006C5D3D" w:rsidRDefault="001F7E22" w:rsidP="00871D0E">
            <w:pPr>
              <w:spacing w:before="120" w:line="360" w:lineRule="auto"/>
              <w:rPr>
                <w:rFonts w:ascii="David" w:hAnsi="David" w:cs="David"/>
                <w:rtl/>
              </w:rPr>
            </w:pPr>
            <w:r>
              <w:rPr>
                <w:rFonts w:ascii="David" w:hAnsi="David" w:cs="David" w:hint="cs"/>
                <w:rtl/>
              </w:rPr>
              <w:t>2</w:t>
            </w:r>
          </w:p>
        </w:tc>
        <w:tc>
          <w:tcPr>
            <w:tcW w:w="2694" w:type="dxa"/>
          </w:tcPr>
          <w:p w:rsidR="001F7E22" w:rsidRDefault="001F7E22" w:rsidP="00871D0E">
            <w:pPr>
              <w:spacing w:before="120" w:line="360" w:lineRule="auto"/>
              <w:rPr>
                <w:rFonts w:ascii="David" w:hAnsi="David" w:cs="David"/>
                <w:rtl/>
              </w:rPr>
            </w:pPr>
            <w:r>
              <w:rPr>
                <w:rFonts w:ascii="David" w:hAnsi="David" w:cs="David" w:hint="cs"/>
                <w:rtl/>
              </w:rPr>
              <w:t>החלפת מוצר במהלך תקופת הבדיקה</w:t>
            </w:r>
          </w:p>
        </w:tc>
        <w:tc>
          <w:tcPr>
            <w:tcW w:w="2663" w:type="dxa"/>
          </w:tcPr>
          <w:p w:rsidR="001F7E22" w:rsidRDefault="000C6B9A" w:rsidP="000C6B9A">
            <w:pPr>
              <w:spacing w:before="120" w:line="360" w:lineRule="auto"/>
              <w:jc w:val="both"/>
              <w:rPr>
                <w:rFonts w:ascii="David" w:hAnsi="David" w:cs="David"/>
                <w:rtl/>
              </w:rPr>
            </w:pPr>
            <w:r>
              <w:rPr>
                <w:rFonts w:ascii="David" w:hAnsi="David" w:cs="David" w:hint="cs"/>
                <w:rtl/>
              </w:rPr>
              <w:t xml:space="preserve">חמישה </w:t>
            </w:r>
            <w:r w:rsidR="001F7E22">
              <w:rPr>
                <w:rFonts w:ascii="David" w:hAnsi="David" w:cs="David" w:hint="cs"/>
                <w:rtl/>
              </w:rPr>
              <w:t>(</w:t>
            </w:r>
            <w:r>
              <w:rPr>
                <w:rFonts w:ascii="David" w:hAnsi="David" w:cs="David" w:hint="cs"/>
                <w:rtl/>
              </w:rPr>
              <w:t>5</w:t>
            </w:r>
            <w:r w:rsidR="001F7E22">
              <w:rPr>
                <w:rFonts w:ascii="David" w:hAnsi="David" w:cs="David" w:hint="cs"/>
                <w:rtl/>
              </w:rPr>
              <w:t xml:space="preserve">) ימי עבודה, כמפורט סעיף </w:t>
            </w:r>
            <w:r w:rsidR="00C86999">
              <w:rPr>
                <w:rFonts w:ascii="David" w:hAnsi="David" w:cs="David"/>
                <w:rtl/>
              </w:rPr>
              <w:fldChar w:fldCharType="begin"/>
            </w:r>
            <w:r w:rsidR="00C86999">
              <w:rPr>
                <w:rFonts w:ascii="David" w:hAnsi="David" w:cs="David"/>
                <w:rtl/>
              </w:rPr>
              <w:instrText xml:space="preserve"> </w:instrText>
            </w:r>
            <w:r w:rsidR="00C86999">
              <w:rPr>
                <w:rFonts w:ascii="David" w:hAnsi="David" w:cs="David" w:hint="cs"/>
              </w:rPr>
              <w:instrText>REF</w:instrText>
            </w:r>
            <w:r w:rsidR="00C86999">
              <w:rPr>
                <w:rFonts w:ascii="David" w:hAnsi="David" w:cs="David" w:hint="cs"/>
                <w:rtl/>
              </w:rPr>
              <w:instrText xml:space="preserve"> _</w:instrText>
            </w:r>
            <w:r w:rsidR="00C86999">
              <w:rPr>
                <w:rFonts w:ascii="David" w:hAnsi="David" w:cs="David" w:hint="cs"/>
              </w:rPr>
              <w:instrText>Ref504902129 \r \h</w:instrText>
            </w:r>
            <w:r w:rsidR="00C86999">
              <w:rPr>
                <w:rFonts w:ascii="David" w:hAnsi="David" w:cs="David"/>
                <w:rtl/>
              </w:rPr>
              <w:instrText xml:space="preserve"> </w:instrText>
            </w:r>
            <w:r w:rsidR="00C86999">
              <w:rPr>
                <w:rFonts w:ascii="David" w:hAnsi="David" w:cs="David"/>
                <w:rtl/>
              </w:rPr>
            </w:r>
            <w:r w:rsidR="00C86999">
              <w:rPr>
                <w:rFonts w:ascii="David" w:hAnsi="David" w:cs="David"/>
                <w:rtl/>
              </w:rPr>
              <w:fldChar w:fldCharType="separate"/>
            </w:r>
            <w:r w:rsidR="00A41AD5">
              <w:rPr>
                <w:rFonts w:ascii="David" w:hAnsi="David" w:cs="David"/>
                <w:rtl/>
              </w:rPr>
              <w:t>‏4.2.5</w:t>
            </w:r>
            <w:r w:rsidR="00C86999">
              <w:rPr>
                <w:rFonts w:ascii="David" w:hAnsi="David" w:cs="David"/>
                <w:rtl/>
              </w:rPr>
              <w:fldChar w:fldCharType="end"/>
            </w:r>
            <w:r w:rsidR="00C86999">
              <w:rPr>
                <w:rFonts w:ascii="David" w:hAnsi="David" w:cs="David" w:hint="cs"/>
                <w:rtl/>
              </w:rPr>
              <w:t xml:space="preserve"> </w:t>
            </w:r>
            <w:r w:rsidR="001F7E22">
              <w:rPr>
                <w:rFonts w:ascii="David" w:hAnsi="David" w:cs="David" w:hint="cs"/>
                <w:rtl/>
              </w:rPr>
              <w:t xml:space="preserve">לעיל. </w:t>
            </w:r>
          </w:p>
        </w:tc>
        <w:tc>
          <w:tcPr>
            <w:tcW w:w="2430" w:type="dxa"/>
          </w:tcPr>
          <w:p w:rsidR="001F7E22" w:rsidRDefault="001F7E22" w:rsidP="00C826A5">
            <w:pPr>
              <w:spacing w:before="120" w:line="360" w:lineRule="auto"/>
              <w:jc w:val="both"/>
              <w:rPr>
                <w:rFonts w:ascii="David" w:hAnsi="David" w:cs="David"/>
                <w:rtl/>
              </w:rPr>
            </w:pPr>
            <w:r>
              <w:rPr>
                <w:rFonts w:ascii="David" w:hAnsi="David" w:cs="David" w:hint="cs"/>
                <w:rtl/>
              </w:rPr>
              <w:t xml:space="preserve">50 ₪ </w:t>
            </w:r>
            <w:r w:rsidR="00C826A5">
              <w:rPr>
                <w:rFonts w:ascii="David" w:hAnsi="David" w:cs="David" w:hint="cs"/>
                <w:rtl/>
              </w:rPr>
              <w:t xml:space="preserve">בגין כל מוצר שהוחלף </w:t>
            </w:r>
            <w:r>
              <w:rPr>
                <w:rFonts w:ascii="David" w:hAnsi="David" w:cs="David" w:hint="cs"/>
                <w:rtl/>
              </w:rPr>
              <w:t>עבור כל יום פיגור</w:t>
            </w:r>
            <w:r w:rsidR="00B36768">
              <w:rPr>
                <w:rFonts w:ascii="David" w:hAnsi="David" w:cs="David" w:hint="cs"/>
                <w:rtl/>
              </w:rPr>
              <w:t xml:space="preserve"> (ימי עבודה)</w:t>
            </w:r>
            <w:r w:rsidR="00C826A5">
              <w:rPr>
                <w:rFonts w:ascii="David" w:hAnsi="David" w:cs="David" w:hint="cs"/>
                <w:rtl/>
              </w:rPr>
              <w:t>.</w:t>
            </w:r>
          </w:p>
        </w:tc>
      </w:tr>
    </w:tbl>
    <w:p w:rsidR="001F7E22" w:rsidRDefault="001F7E22" w:rsidP="009B22BA">
      <w:pPr>
        <w:pStyle w:val="41"/>
        <w:tabs>
          <w:tab w:val="clear" w:pos="1759"/>
        </w:tabs>
        <w:spacing w:before="120" w:after="0"/>
        <w:ind w:left="1334" w:hanging="425"/>
        <w:jc w:val="both"/>
        <w:rPr>
          <w:rFonts w:ascii="David" w:hAnsi="David"/>
        </w:rPr>
      </w:pPr>
      <w:bookmarkStart w:id="480" w:name="_ממשק_משתמש__M_"/>
      <w:bookmarkStart w:id="481" w:name="_Ref504903295"/>
      <w:bookmarkEnd w:id="480"/>
      <w:r>
        <w:rPr>
          <w:rFonts w:ascii="David" w:hAnsi="David" w:hint="cs"/>
          <w:rtl/>
        </w:rPr>
        <w:t xml:space="preserve">מובהר, כי בנוסף על האמור בטבלה לעיל, רשאי עורך המכרז לקבוע כי עשיית </w:t>
      </w:r>
      <w:r w:rsidR="00A957DF">
        <w:rPr>
          <w:rFonts w:ascii="David" w:hAnsi="David" w:hint="cs"/>
          <w:rtl/>
        </w:rPr>
        <w:t>פעולה מסוימת או הימנעות מעשייתה, תחשב להפרת תנאי המכרז ו/או הסכם ההתקשרות.</w:t>
      </w:r>
      <w:bookmarkEnd w:id="481"/>
    </w:p>
    <w:p w:rsidR="00A957DF" w:rsidRDefault="00A957DF" w:rsidP="00C826A5">
      <w:pPr>
        <w:pStyle w:val="41"/>
        <w:tabs>
          <w:tab w:val="clear" w:pos="1759"/>
        </w:tabs>
        <w:spacing w:before="120" w:after="0"/>
        <w:ind w:left="1334" w:hanging="425"/>
        <w:jc w:val="both"/>
        <w:rPr>
          <w:rFonts w:ascii="David" w:hAnsi="David"/>
        </w:rPr>
      </w:pPr>
      <w:bookmarkStart w:id="482" w:name="_Ref504903338"/>
      <w:r>
        <w:rPr>
          <w:rFonts w:ascii="David" w:hAnsi="David" w:hint="cs"/>
          <w:rtl/>
        </w:rPr>
        <w:t xml:space="preserve">בנוסף מובהר, כי בגין כל הפרה של תנאי המכרז ו/או הסכם ההתקשרות (בכלל זה גם הפרה שנקבעה בהתאם לסעיף </w:t>
      </w:r>
      <w:r w:rsidR="00C826A5">
        <w:rPr>
          <w:rFonts w:ascii="David" w:hAnsi="David"/>
          <w:rtl/>
        </w:rPr>
        <w:fldChar w:fldCharType="begin"/>
      </w:r>
      <w:r w:rsidR="00C826A5">
        <w:rPr>
          <w:rFonts w:ascii="David" w:hAnsi="David"/>
          <w:rtl/>
        </w:rPr>
        <w:instrText xml:space="preserve"> </w:instrText>
      </w:r>
      <w:r w:rsidR="00C826A5">
        <w:rPr>
          <w:rFonts w:ascii="David" w:hAnsi="David" w:hint="cs"/>
        </w:rPr>
        <w:instrText>REF</w:instrText>
      </w:r>
      <w:r w:rsidR="00C826A5">
        <w:rPr>
          <w:rFonts w:ascii="David" w:hAnsi="David" w:hint="cs"/>
          <w:rtl/>
        </w:rPr>
        <w:instrText xml:space="preserve"> _</w:instrText>
      </w:r>
      <w:r w:rsidR="00C826A5">
        <w:rPr>
          <w:rFonts w:ascii="David" w:hAnsi="David" w:hint="cs"/>
        </w:rPr>
        <w:instrText>Ref504903295 \r \h</w:instrText>
      </w:r>
      <w:r w:rsidR="00C826A5">
        <w:rPr>
          <w:rFonts w:ascii="David" w:hAnsi="David"/>
          <w:rtl/>
        </w:rPr>
        <w:instrText xml:space="preserve"> </w:instrText>
      </w:r>
      <w:r w:rsidR="00C826A5">
        <w:rPr>
          <w:rFonts w:ascii="David" w:hAnsi="David"/>
          <w:rtl/>
        </w:rPr>
      </w:r>
      <w:r w:rsidR="00C826A5">
        <w:rPr>
          <w:rFonts w:ascii="David" w:hAnsi="David"/>
          <w:rtl/>
        </w:rPr>
        <w:fldChar w:fldCharType="separate"/>
      </w:r>
      <w:r w:rsidR="00A41AD5">
        <w:rPr>
          <w:rFonts w:ascii="David" w:hAnsi="David"/>
          <w:rtl/>
        </w:rPr>
        <w:t>‏4.9.1.5</w:t>
      </w:r>
      <w:r w:rsidR="00C826A5">
        <w:rPr>
          <w:rFonts w:ascii="David" w:hAnsi="David"/>
          <w:rtl/>
        </w:rPr>
        <w:fldChar w:fldCharType="end"/>
      </w:r>
      <w:r w:rsidR="00C826A5">
        <w:rPr>
          <w:rFonts w:ascii="David" w:hAnsi="David" w:hint="cs"/>
          <w:rtl/>
        </w:rPr>
        <w:t xml:space="preserve"> </w:t>
      </w:r>
      <w:r>
        <w:rPr>
          <w:rFonts w:ascii="David" w:hAnsi="David" w:hint="cs"/>
          <w:rtl/>
        </w:rPr>
        <w:t>לעיל) אשר אין לגביה התייחסות בטבלה לעיל, רשאי עורך המכרז לקבוע בגינה פיצוי מוסכם.</w:t>
      </w:r>
      <w:bookmarkEnd w:id="482"/>
      <w:r>
        <w:rPr>
          <w:rFonts w:ascii="David" w:hAnsi="David" w:hint="cs"/>
          <w:rtl/>
        </w:rPr>
        <w:t xml:space="preserve"> </w:t>
      </w:r>
    </w:p>
    <w:p w:rsidR="00A957DF" w:rsidRDefault="00A957DF" w:rsidP="00A957DF">
      <w:pPr>
        <w:pStyle w:val="41"/>
        <w:tabs>
          <w:tab w:val="clear" w:pos="1759"/>
        </w:tabs>
        <w:spacing w:before="120" w:after="0"/>
        <w:ind w:left="1334" w:hanging="425"/>
        <w:jc w:val="both"/>
        <w:rPr>
          <w:rFonts w:ascii="David" w:hAnsi="David"/>
        </w:rPr>
      </w:pPr>
      <w:r>
        <w:rPr>
          <w:rFonts w:ascii="David" w:hAnsi="David" w:hint="cs"/>
          <w:rtl/>
        </w:rPr>
        <w:t>הן ההפרה והן הפיצוי המוסכם יקבע, בשים לב למהות ההפרה, היקפה והשפעה על עבודתם התקינה של המזמינים.</w:t>
      </w:r>
    </w:p>
    <w:p w:rsidR="00A957DF" w:rsidRDefault="00A957DF" w:rsidP="00C826A5">
      <w:pPr>
        <w:pStyle w:val="41"/>
        <w:tabs>
          <w:tab w:val="clear" w:pos="1759"/>
        </w:tabs>
        <w:spacing w:before="120" w:after="0"/>
        <w:ind w:left="1334" w:hanging="425"/>
        <w:jc w:val="both"/>
        <w:rPr>
          <w:rFonts w:ascii="David" w:hAnsi="David"/>
        </w:rPr>
      </w:pPr>
      <w:r>
        <w:rPr>
          <w:rFonts w:ascii="David" w:hAnsi="David" w:hint="cs"/>
          <w:rtl/>
        </w:rPr>
        <w:t xml:space="preserve">עורך המכרז רשאי לממש פיצוי מוסכם גם בגין הפרות שנעשו טרם קביעת ההפרה או הפיצוי המוסכם אשר נקבעו בהתאם לסעיף </w:t>
      </w:r>
      <w:r w:rsidR="00C826A5">
        <w:rPr>
          <w:rFonts w:ascii="David" w:hAnsi="David"/>
          <w:rtl/>
        </w:rPr>
        <w:fldChar w:fldCharType="begin"/>
      </w:r>
      <w:r w:rsidR="00C826A5">
        <w:rPr>
          <w:rFonts w:ascii="David" w:hAnsi="David"/>
          <w:rtl/>
        </w:rPr>
        <w:instrText xml:space="preserve"> </w:instrText>
      </w:r>
      <w:r w:rsidR="00C826A5">
        <w:rPr>
          <w:rFonts w:ascii="David" w:hAnsi="David" w:hint="cs"/>
        </w:rPr>
        <w:instrText>REF</w:instrText>
      </w:r>
      <w:r w:rsidR="00C826A5">
        <w:rPr>
          <w:rFonts w:ascii="David" w:hAnsi="David" w:hint="cs"/>
          <w:rtl/>
        </w:rPr>
        <w:instrText xml:space="preserve"> _</w:instrText>
      </w:r>
      <w:r w:rsidR="00C826A5">
        <w:rPr>
          <w:rFonts w:ascii="David" w:hAnsi="David" w:hint="cs"/>
        </w:rPr>
        <w:instrText>Ref504903295 \r \h</w:instrText>
      </w:r>
      <w:r w:rsidR="00C826A5">
        <w:rPr>
          <w:rFonts w:ascii="David" w:hAnsi="David"/>
          <w:rtl/>
        </w:rPr>
        <w:instrText xml:space="preserve"> </w:instrText>
      </w:r>
      <w:r w:rsidR="00C826A5">
        <w:rPr>
          <w:rFonts w:ascii="David" w:hAnsi="David"/>
          <w:rtl/>
        </w:rPr>
      </w:r>
      <w:r w:rsidR="00C826A5">
        <w:rPr>
          <w:rFonts w:ascii="David" w:hAnsi="David"/>
          <w:rtl/>
        </w:rPr>
        <w:fldChar w:fldCharType="separate"/>
      </w:r>
      <w:r w:rsidR="00A41AD5">
        <w:rPr>
          <w:rFonts w:ascii="David" w:hAnsi="David"/>
          <w:rtl/>
        </w:rPr>
        <w:t>‏4.9.1.5</w:t>
      </w:r>
      <w:r w:rsidR="00C826A5">
        <w:rPr>
          <w:rFonts w:ascii="David" w:hAnsi="David"/>
          <w:rtl/>
        </w:rPr>
        <w:fldChar w:fldCharType="end"/>
      </w:r>
      <w:r w:rsidR="00C826A5">
        <w:rPr>
          <w:rFonts w:ascii="David" w:hAnsi="David" w:hint="cs"/>
          <w:rtl/>
        </w:rPr>
        <w:t xml:space="preserve"> </w:t>
      </w:r>
      <w:r>
        <w:rPr>
          <w:rFonts w:ascii="David" w:hAnsi="David" w:hint="cs"/>
          <w:rtl/>
        </w:rPr>
        <w:t>ו-</w:t>
      </w:r>
      <w:r w:rsidR="00C826A5">
        <w:rPr>
          <w:rFonts w:ascii="David" w:hAnsi="David"/>
          <w:rtl/>
        </w:rPr>
        <w:fldChar w:fldCharType="begin"/>
      </w:r>
      <w:r w:rsidR="00C826A5">
        <w:rPr>
          <w:rFonts w:ascii="David" w:hAnsi="David"/>
          <w:rtl/>
        </w:rPr>
        <w:instrText xml:space="preserve"> </w:instrText>
      </w:r>
      <w:r w:rsidR="00C826A5">
        <w:rPr>
          <w:rFonts w:ascii="David" w:hAnsi="David" w:hint="cs"/>
        </w:rPr>
        <w:instrText>REF</w:instrText>
      </w:r>
      <w:r w:rsidR="00C826A5">
        <w:rPr>
          <w:rFonts w:ascii="David" w:hAnsi="David" w:hint="cs"/>
          <w:rtl/>
        </w:rPr>
        <w:instrText xml:space="preserve"> _</w:instrText>
      </w:r>
      <w:r w:rsidR="00C826A5">
        <w:rPr>
          <w:rFonts w:ascii="David" w:hAnsi="David" w:hint="cs"/>
        </w:rPr>
        <w:instrText>Ref504903338 \r \h</w:instrText>
      </w:r>
      <w:r w:rsidR="00C826A5">
        <w:rPr>
          <w:rFonts w:ascii="David" w:hAnsi="David"/>
          <w:rtl/>
        </w:rPr>
        <w:instrText xml:space="preserve"> </w:instrText>
      </w:r>
      <w:r w:rsidR="00C826A5">
        <w:rPr>
          <w:rFonts w:ascii="David" w:hAnsi="David"/>
          <w:rtl/>
        </w:rPr>
      </w:r>
      <w:r w:rsidR="00C826A5">
        <w:rPr>
          <w:rFonts w:ascii="David" w:hAnsi="David"/>
          <w:rtl/>
        </w:rPr>
        <w:fldChar w:fldCharType="separate"/>
      </w:r>
      <w:r w:rsidR="00A41AD5">
        <w:rPr>
          <w:rFonts w:ascii="David" w:hAnsi="David"/>
          <w:rtl/>
        </w:rPr>
        <w:t>‏4.9.1.6</w:t>
      </w:r>
      <w:r w:rsidR="00C826A5">
        <w:rPr>
          <w:rFonts w:ascii="David" w:hAnsi="David"/>
          <w:rtl/>
        </w:rPr>
        <w:fldChar w:fldCharType="end"/>
      </w:r>
      <w:r w:rsidR="00C826A5">
        <w:rPr>
          <w:rFonts w:ascii="David" w:hAnsi="David" w:hint="cs"/>
          <w:rtl/>
        </w:rPr>
        <w:t xml:space="preserve"> </w:t>
      </w:r>
      <w:r>
        <w:rPr>
          <w:rFonts w:ascii="David" w:hAnsi="David" w:hint="cs"/>
          <w:rtl/>
        </w:rPr>
        <w:t>לעיל. יודגש, כי מימוש כאמור יעשה רק לאחר שניתנה לספק הזוכה התראה בכתב לתיקון ההפרה תוך 7 ימים. עורך המכרז רשאי להאריך תקופה זו בהתאם לשיקול דעתו הבלעדי.</w:t>
      </w:r>
    </w:p>
    <w:p w:rsidR="00BC3B3D" w:rsidRDefault="00A957DF" w:rsidP="00BC3B3D">
      <w:pPr>
        <w:pStyle w:val="41"/>
        <w:tabs>
          <w:tab w:val="clear" w:pos="1759"/>
        </w:tabs>
        <w:spacing w:before="120" w:after="0"/>
        <w:ind w:left="1334" w:hanging="425"/>
        <w:jc w:val="both"/>
        <w:rPr>
          <w:rFonts w:ascii="David" w:hAnsi="David"/>
        </w:rPr>
      </w:pPr>
      <w:r w:rsidRPr="00BC3B3D">
        <w:rPr>
          <w:rFonts w:ascii="David" w:hAnsi="David" w:hint="cs"/>
          <w:rtl/>
        </w:rPr>
        <w:t>במידה והספק הזוכה ל</w:t>
      </w:r>
      <w:r w:rsidR="00BC3B3D">
        <w:rPr>
          <w:rFonts w:ascii="David" w:hAnsi="David" w:hint="cs"/>
          <w:rtl/>
        </w:rPr>
        <w:t xml:space="preserve">א יעמוד בדרישות המפורטות בפרק 4, </w:t>
      </w:r>
      <w:r w:rsidRPr="00BC3B3D">
        <w:rPr>
          <w:rFonts w:ascii="David" w:hAnsi="David" w:hint="cs"/>
          <w:rtl/>
        </w:rPr>
        <w:t xml:space="preserve">יתנהג שלא בדרך מקובלת או שלא בתום לב או לא יעמוד במי מהתחייבויותיו במסגרת המכרז או חוזה ההתקשרות או יפר את אמנת השירות כמפורט בטבלה </w:t>
      </w:r>
      <w:r w:rsidR="00BC3B3D" w:rsidRPr="00BC3B3D">
        <w:rPr>
          <w:rFonts w:ascii="David" w:hAnsi="David" w:hint="cs"/>
          <w:rtl/>
        </w:rPr>
        <w:t>לעיל יהיה רשאי המזמין</w:t>
      </w:r>
      <w:r w:rsidR="00BC3B3D">
        <w:rPr>
          <w:rFonts w:ascii="David" w:hAnsi="David" w:hint="cs"/>
          <w:rtl/>
        </w:rPr>
        <w:t xml:space="preserve"> לבטל את העבודה לגמרי, </w:t>
      </w:r>
      <w:r w:rsidR="00BC3B3D" w:rsidRPr="00BC3B3D">
        <w:rPr>
          <w:rFonts w:ascii="David" w:hAnsi="David" w:hint="cs"/>
          <w:rtl/>
        </w:rPr>
        <w:t xml:space="preserve">לחלט את </w:t>
      </w:r>
      <w:r w:rsidR="00BC3B3D">
        <w:rPr>
          <w:rFonts w:ascii="David" w:hAnsi="David" w:hint="cs"/>
          <w:rtl/>
        </w:rPr>
        <w:t>ערבות הביצוע</w:t>
      </w:r>
      <w:r w:rsidR="00BC3B3D" w:rsidRPr="00BC3B3D">
        <w:rPr>
          <w:rFonts w:ascii="David" w:hAnsi="David" w:hint="cs"/>
          <w:rtl/>
        </w:rPr>
        <w:t xml:space="preserve"> של הספק הזוכה, </w:t>
      </w:r>
      <w:r w:rsidR="00BC3B3D" w:rsidRPr="00BC3B3D">
        <w:rPr>
          <w:rFonts w:ascii="David" w:hAnsi="David" w:hint="cs"/>
          <w:rtl/>
        </w:rPr>
        <w:lastRenderedPageBreak/>
        <w:t>ולממש כל זכות המוקנית לו. כמו כן, עורך המכרז יהיה רשאי למחוק את הספק הז</w:t>
      </w:r>
      <w:r w:rsidR="00BC3B3D">
        <w:rPr>
          <w:rFonts w:ascii="David" w:hAnsi="David" w:hint="cs"/>
          <w:rtl/>
        </w:rPr>
        <w:t>וכה/הרשום מרשימת הספקים הרשומים.</w:t>
      </w:r>
    </w:p>
    <w:p w:rsidR="00BC3B3D" w:rsidRPr="00BC3B3D" w:rsidRDefault="00BC3B3D" w:rsidP="00BC3B3D">
      <w:pPr>
        <w:pStyle w:val="41"/>
        <w:tabs>
          <w:tab w:val="clear" w:pos="1759"/>
        </w:tabs>
        <w:spacing w:before="120" w:after="0"/>
        <w:ind w:left="1334" w:hanging="425"/>
        <w:jc w:val="both"/>
        <w:rPr>
          <w:rFonts w:ascii="David" w:hAnsi="David"/>
          <w:b w:val="0"/>
          <w:bCs/>
        </w:rPr>
      </w:pPr>
      <w:r w:rsidRPr="00BC3B3D">
        <w:rPr>
          <w:rFonts w:ascii="David" w:hAnsi="David" w:hint="cs"/>
          <w:b w:val="0"/>
          <w:bCs/>
          <w:rtl/>
        </w:rPr>
        <w:t>הפסקת התקשרות בגין הפרות חוזרות ונשנות</w:t>
      </w:r>
    </w:p>
    <w:p w:rsidR="00BC3B3D" w:rsidRDefault="00BC3B3D" w:rsidP="00BC3B3D">
      <w:pPr>
        <w:pStyle w:val="55"/>
        <w:numPr>
          <w:ilvl w:val="4"/>
          <w:numId w:val="51"/>
        </w:numPr>
        <w:tabs>
          <w:tab w:val="clear" w:pos="2468"/>
        </w:tabs>
        <w:spacing w:before="120" w:after="0"/>
        <w:ind w:left="1759" w:hanging="992"/>
      </w:pPr>
      <w:r w:rsidRPr="00BC3B3D">
        <w:rPr>
          <w:rFonts w:hint="cs"/>
          <w:rtl/>
        </w:rPr>
        <w:t>אם יימצא כי הזוכה לא עמד בדרישות אמנת השירות כמפורט בטבלה באופן עקבי, יהיה רשאי המזמין לבטל את העבודה לגמרי, לחלט את ערבות הביצוע של הזוכה, ולממש כל זכות המוקנית לו. כמו כן, עורך המכרז יהיה רשאי למחוק את הספק הזוכה/הרשום מרשימת הספקים הרשומים.</w:t>
      </w:r>
    </w:p>
    <w:p w:rsidR="00D90C81" w:rsidRDefault="00E96D95" w:rsidP="00D90C81">
      <w:pPr>
        <w:pStyle w:val="31"/>
        <w:tabs>
          <w:tab w:val="clear" w:pos="1334"/>
          <w:tab w:val="left" w:pos="909"/>
        </w:tabs>
        <w:spacing w:before="120" w:after="0"/>
        <w:ind w:left="909" w:hanging="567"/>
        <w:rPr>
          <w:rFonts w:ascii="David" w:hAnsi="David"/>
          <w:b/>
          <w:bCs/>
          <w:sz w:val="28"/>
          <w:szCs w:val="28"/>
          <w:rtl/>
        </w:rPr>
      </w:pPr>
      <w:r>
        <w:rPr>
          <w:rFonts w:ascii="David" w:hAnsi="David" w:hint="cs"/>
          <w:b/>
          <w:bCs/>
          <w:sz w:val="28"/>
          <w:szCs w:val="28"/>
          <w:rtl/>
        </w:rPr>
        <w:t>ביקור</w:t>
      </w:r>
      <w:r w:rsidR="00D90C81" w:rsidRPr="00CB04B0">
        <w:rPr>
          <w:rFonts w:ascii="David" w:hAnsi="David" w:hint="cs"/>
          <w:b/>
          <w:bCs/>
          <w:sz w:val="28"/>
          <w:szCs w:val="28"/>
          <w:rtl/>
        </w:rPr>
        <w:t xml:space="preserve"> באתרי הזוכה</w:t>
      </w:r>
    </w:p>
    <w:p w:rsidR="00D90C81" w:rsidRDefault="00D90C81" w:rsidP="00D90C81">
      <w:pPr>
        <w:pStyle w:val="41"/>
        <w:tabs>
          <w:tab w:val="clear" w:pos="1759"/>
        </w:tabs>
        <w:spacing w:before="120" w:after="0"/>
        <w:ind w:left="1334" w:hanging="425"/>
        <w:jc w:val="both"/>
        <w:rPr>
          <w:rFonts w:ascii="David" w:hAnsi="David"/>
        </w:rPr>
      </w:pPr>
      <w:r>
        <w:rPr>
          <w:rFonts w:ascii="David" w:hAnsi="David" w:hint="cs"/>
          <w:rtl/>
        </w:rPr>
        <w:t>מובהר, כי המזמין רשאי לערוך ביקור באתרי הזוכה לצורך אימות נתונים וביקורת על התנהלות הזוכה בהתאם לתנאי המכרז, בכל עת. הזוכה מתחייב להיענות לבקשת המזמין לביקור כאמור בתוך 7 ימי עבודה.</w:t>
      </w:r>
    </w:p>
    <w:p w:rsidR="00B34AE6" w:rsidRDefault="00B34AE6" w:rsidP="00C173CD">
      <w:pPr>
        <w:pStyle w:val="2"/>
        <w:spacing w:before="120" w:after="0" w:line="360" w:lineRule="auto"/>
        <w:ind w:left="766" w:hanging="709"/>
        <w:rPr>
          <w:rFonts w:ascii="David" w:hAnsi="David"/>
          <w:sz w:val="32"/>
          <w:szCs w:val="32"/>
          <w:rtl/>
        </w:rPr>
      </w:pPr>
      <w:bookmarkStart w:id="483" w:name="_Toc384341462"/>
      <w:bookmarkStart w:id="484" w:name="_Toc384341851"/>
      <w:bookmarkStart w:id="485" w:name="_ממשק_משתמש_(M)"/>
      <w:bookmarkStart w:id="486" w:name="_Toc172264042"/>
      <w:bookmarkStart w:id="487" w:name="_Toc172340109"/>
      <w:bookmarkStart w:id="488" w:name="_Toc172264043"/>
      <w:bookmarkStart w:id="489" w:name="_Toc172340110"/>
      <w:bookmarkStart w:id="490" w:name="_Toc172264044"/>
      <w:bookmarkStart w:id="491" w:name="_Toc172340111"/>
      <w:bookmarkStart w:id="492" w:name="_Toc172264045"/>
      <w:bookmarkStart w:id="493" w:name="_Toc172340112"/>
      <w:bookmarkStart w:id="494" w:name="_Toc132453283"/>
      <w:bookmarkStart w:id="495" w:name="_Toc276983593"/>
      <w:bookmarkStart w:id="496" w:name="_Toc277140796"/>
      <w:bookmarkStart w:id="497" w:name="_Toc276983599"/>
      <w:bookmarkStart w:id="498" w:name="_Toc277140802"/>
      <w:bookmarkStart w:id="499" w:name="_תקלה_חמורה"/>
      <w:bookmarkStart w:id="500" w:name="_הגשת_חשבונות_ותשלום"/>
      <w:bookmarkStart w:id="501" w:name="_Toc514073261"/>
      <w:bookmarkStart w:id="502" w:name="_Toc514073588"/>
      <w:bookmarkStart w:id="503" w:name="_Toc185193103"/>
      <w:bookmarkStart w:id="504" w:name="_Toc330777736"/>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r w:rsidRPr="00A8188E">
        <w:rPr>
          <w:rFonts w:ascii="David" w:hAnsi="David"/>
          <w:sz w:val="32"/>
          <w:szCs w:val="32"/>
          <w:rtl/>
        </w:rPr>
        <w:t>הגשת חשבונות ותשלום</w:t>
      </w:r>
      <w:bookmarkEnd w:id="501"/>
      <w:bookmarkEnd w:id="502"/>
    </w:p>
    <w:p w:rsidR="006A2F2D" w:rsidRDefault="006A2F2D" w:rsidP="005A23E3">
      <w:pPr>
        <w:pStyle w:val="31"/>
        <w:tabs>
          <w:tab w:val="clear" w:pos="1334"/>
          <w:tab w:val="left" w:pos="1050"/>
        </w:tabs>
        <w:spacing w:before="120" w:after="0"/>
        <w:ind w:left="909" w:hanging="709"/>
        <w:rPr>
          <w:rFonts w:ascii="David" w:hAnsi="David"/>
          <w:sz w:val="24"/>
          <w:szCs w:val="24"/>
          <w:rtl/>
        </w:rPr>
      </w:pPr>
      <w:r>
        <w:rPr>
          <w:rFonts w:ascii="David" w:hAnsi="David" w:hint="cs"/>
          <w:sz w:val="24"/>
          <w:szCs w:val="24"/>
          <w:rtl/>
        </w:rPr>
        <w:t xml:space="preserve">הזוכה יספק למזמין </w:t>
      </w:r>
      <w:r w:rsidR="005A23E3">
        <w:rPr>
          <w:rFonts w:ascii="David" w:hAnsi="David" w:hint="cs"/>
          <w:sz w:val="24"/>
          <w:szCs w:val="24"/>
          <w:rtl/>
        </w:rPr>
        <w:t xml:space="preserve">חשבונית </w:t>
      </w:r>
      <w:r>
        <w:rPr>
          <w:rFonts w:ascii="David" w:hAnsi="David" w:hint="cs"/>
          <w:sz w:val="24"/>
          <w:szCs w:val="24"/>
          <w:rtl/>
        </w:rPr>
        <w:t xml:space="preserve">במועד האספקה, </w:t>
      </w:r>
      <w:r w:rsidR="005A23E3">
        <w:rPr>
          <w:rFonts w:ascii="David" w:hAnsi="David" w:hint="cs"/>
          <w:sz w:val="24"/>
          <w:szCs w:val="24"/>
          <w:rtl/>
        </w:rPr>
        <w:t>בצירוף פירוט של כל הפריטים שסופקו למזמין וכמותם.</w:t>
      </w:r>
    </w:p>
    <w:p w:rsidR="006A2F2D" w:rsidRPr="006A2F2D" w:rsidRDefault="006A2F2D" w:rsidP="006A2F2D">
      <w:pPr>
        <w:pStyle w:val="31"/>
        <w:tabs>
          <w:tab w:val="clear" w:pos="1334"/>
          <w:tab w:val="left" w:pos="1050"/>
        </w:tabs>
        <w:spacing w:before="120" w:after="0"/>
        <w:ind w:left="909" w:hanging="709"/>
        <w:rPr>
          <w:rFonts w:ascii="David" w:hAnsi="David"/>
          <w:sz w:val="24"/>
          <w:szCs w:val="24"/>
        </w:rPr>
      </w:pPr>
      <w:r w:rsidRPr="006A2F2D">
        <w:rPr>
          <w:rFonts w:ascii="David" w:hAnsi="David" w:hint="cs"/>
          <w:sz w:val="24"/>
          <w:szCs w:val="24"/>
          <w:rtl/>
        </w:rPr>
        <w:t xml:space="preserve">התשלום יבוצע בש"ח. </w:t>
      </w:r>
    </w:p>
    <w:p w:rsidR="00B34AE6" w:rsidRPr="00BA5589" w:rsidRDefault="00B34AE6" w:rsidP="00C826A5">
      <w:pPr>
        <w:pStyle w:val="31"/>
        <w:tabs>
          <w:tab w:val="clear" w:pos="1334"/>
          <w:tab w:val="left" w:pos="1050"/>
        </w:tabs>
        <w:spacing w:before="120" w:after="0"/>
        <w:ind w:left="909" w:hanging="709"/>
        <w:rPr>
          <w:rFonts w:ascii="David" w:hAnsi="David"/>
          <w:sz w:val="24"/>
          <w:szCs w:val="24"/>
          <w:rtl/>
        </w:rPr>
      </w:pPr>
      <w:r w:rsidRPr="00BA5589">
        <w:rPr>
          <w:rFonts w:ascii="David" w:hAnsi="David" w:hint="eastAsia"/>
          <w:sz w:val="24"/>
          <w:szCs w:val="24"/>
          <w:rtl/>
        </w:rPr>
        <w:t>במ</w:t>
      </w:r>
      <w:r w:rsidRPr="00BA5589">
        <w:rPr>
          <w:rFonts w:ascii="David" w:hAnsi="David" w:hint="cs"/>
          <w:sz w:val="24"/>
          <w:szCs w:val="24"/>
          <w:rtl/>
        </w:rPr>
        <w:t>קרה ש</w:t>
      </w:r>
      <w:r w:rsidRPr="00BA5589">
        <w:rPr>
          <w:rFonts w:ascii="David" w:hAnsi="David" w:hint="eastAsia"/>
          <w:sz w:val="24"/>
          <w:szCs w:val="24"/>
          <w:rtl/>
        </w:rPr>
        <w:t>הליך</w:t>
      </w:r>
      <w:r w:rsidRPr="00BA5589">
        <w:rPr>
          <w:rFonts w:ascii="David" w:hAnsi="David"/>
          <w:sz w:val="24"/>
          <w:szCs w:val="24"/>
          <w:rtl/>
        </w:rPr>
        <w:t xml:space="preserve"> </w:t>
      </w:r>
      <w:r w:rsidRPr="00BA5589">
        <w:rPr>
          <w:rFonts w:ascii="David" w:hAnsi="David" w:hint="eastAsia"/>
          <w:sz w:val="24"/>
          <w:szCs w:val="24"/>
          <w:rtl/>
        </w:rPr>
        <w:t>ההתקשרות</w:t>
      </w:r>
      <w:r w:rsidRPr="00BA5589">
        <w:rPr>
          <w:rFonts w:ascii="David" w:hAnsi="David"/>
          <w:sz w:val="24"/>
          <w:szCs w:val="24"/>
          <w:rtl/>
        </w:rPr>
        <w:t xml:space="preserve"> </w:t>
      </w:r>
      <w:r w:rsidRPr="00BA5589">
        <w:rPr>
          <w:rFonts w:ascii="David" w:hAnsi="David" w:hint="eastAsia"/>
          <w:sz w:val="24"/>
          <w:szCs w:val="24"/>
          <w:rtl/>
        </w:rPr>
        <w:t>בוצע</w:t>
      </w:r>
      <w:r w:rsidRPr="00BA5589">
        <w:rPr>
          <w:rFonts w:ascii="David" w:hAnsi="David"/>
          <w:sz w:val="24"/>
          <w:szCs w:val="24"/>
          <w:rtl/>
        </w:rPr>
        <w:t xml:space="preserve"> </w:t>
      </w:r>
      <w:r w:rsidRPr="00BA5589">
        <w:rPr>
          <w:rFonts w:ascii="David" w:hAnsi="David" w:hint="eastAsia"/>
          <w:sz w:val="24"/>
          <w:szCs w:val="24"/>
          <w:rtl/>
        </w:rPr>
        <w:t>באמצעות</w:t>
      </w:r>
      <w:r w:rsidRPr="00BA5589">
        <w:rPr>
          <w:rFonts w:ascii="David" w:hAnsi="David"/>
          <w:sz w:val="24"/>
          <w:szCs w:val="24"/>
          <w:rtl/>
        </w:rPr>
        <w:t xml:space="preserve"> </w:t>
      </w:r>
      <w:r w:rsidRPr="00BA5589">
        <w:rPr>
          <w:rFonts w:ascii="David" w:hAnsi="David" w:hint="eastAsia"/>
          <w:sz w:val="24"/>
          <w:szCs w:val="24"/>
          <w:rtl/>
        </w:rPr>
        <w:t>פורטל</w:t>
      </w:r>
      <w:r w:rsidRPr="00BA5589">
        <w:rPr>
          <w:rFonts w:ascii="David" w:hAnsi="David"/>
          <w:sz w:val="24"/>
          <w:szCs w:val="24"/>
          <w:rtl/>
        </w:rPr>
        <w:t xml:space="preserve"> </w:t>
      </w:r>
      <w:r w:rsidRPr="00BA5589">
        <w:rPr>
          <w:rFonts w:ascii="David" w:hAnsi="David" w:hint="eastAsia"/>
          <w:sz w:val="24"/>
          <w:szCs w:val="24"/>
          <w:rtl/>
        </w:rPr>
        <w:t>הספקים</w:t>
      </w:r>
      <w:r w:rsidRPr="00BA5589">
        <w:rPr>
          <w:rFonts w:ascii="David" w:hAnsi="David"/>
          <w:sz w:val="24"/>
          <w:szCs w:val="24"/>
          <w:rtl/>
        </w:rPr>
        <w:t>,</w:t>
      </w:r>
      <w:r w:rsidRPr="00BA5589">
        <w:rPr>
          <w:rFonts w:ascii="David" w:hAnsi="David" w:hint="cs"/>
          <w:sz w:val="24"/>
          <w:szCs w:val="24"/>
          <w:rtl/>
        </w:rPr>
        <w:t xml:space="preserve"> אופן הגשת החשבונית יעשה באמצעות הפורטל, כאמור בסעיף</w:t>
      </w:r>
      <w:r w:rsidR="00C826A5">
        <w:rPr>
          <w:rFonts w:ascii="David" w:hAnsi="David" w:hint="cs"/>
          <w:sz w:val="24"/>
          <w:szCs w:val="24"/>
          <w:rtl/>
        </w:rPr>
        <w:t xml:space="preserve"> </w:t>
      </w:r>
      <w:r w:rsidR="00C826A5">
        <w:rPr>
          <w:rFonts w:ascii="David" w:hAnsi="David"/>
          <w:sz w:val="24"/>
          <w:szCs w:val="24"/>
          <w:rtl/>
        </w:rPr>
        <w:fldChar w:fldCharType="begin"/>
      </w:r>
      <w:r w:rsidR="00C826A5">
        <w:rPr>
          <w:rFonts w:ascii="David" w:hAnsi="David"/>
          <w:sz w:val="24"/>
          <w:szCs w:val="24"/>
          <w:rtl/>
        </w:rPr>
        <w:instrText xml:space="preserve"> </w:instrText>
      </w:r>
      <w:r w:rsidR="00C826A5">
        <w:rPr>
          <w:rFonts w:ascii="David" w:hAnsi="David" w:hint="cs"/>
          <w:sz w:val="24"/>
          <w:szCs w:val="24"/>
        </w:rPr>
        <w:instrText>REF</w:instrText>
      </w:r>
      <w:r w:rsidR="00C826A5">
        <w:rPr>
          <w:rFonts w:ascii="David" w:hAnsi="David" w:hint="cs"/>
          <w:sz w:val="24"/>
          <w:szCs w:val="24"/>
          <w:rtl/>
        </w:rPr>
        <w:instrText xml:space="preserve"> _</w:instrText>
      </w:r>
      <w:r w:rsidR="00C826A5">
        <w:rPr>
          <w:rFonts w:ascii="David" w:hAnsi="David" w:hint="cs"/>
          <w:sz w:val="24"/>
          <w:szCs w:val="24"/>
        </w:rPr>
        <w:instrText>Ref504903404 \r \h</w:instrText>
      </w:r>
      <w:r w:rsidR="00C826A5">
        <w:rPr>
          <w:rFonts w:ascii="David" w:hAnsi="David"/>
          <w:sz w:val="24"/>
          <w:szCs w:val="24"/>
          <w:rtl/>
        </w:rPr>
        <w:instrText xml:space="preserve"> </w:instrText>
      </w:r>
      <w:r w:rsidR="00C826A5">
        <w:rPr>
          <w:rFonts w:ascii="David" w:hAnsi="David"/>
          <w:sz w:val="24"/>
          <w:szCs w:val="24"/>
          <w:rtl/>
        </w:rPr>
      </w:r>
      <w:r w:rsidR="00C826A5">
        <w:rPr>
          <w:rFonts w:ascii="David" w:hAnsi="David"/>
          <w:sz w:val="24"/>
          <w:szCs w:val="24"/>
          <w:rtl/>
        </w:rPr>
        <w:fldChar w:fldCharType="separate"/>
      </w:r>
      <w:r w:rsidR="00A41AD5">
        <w:rPr>
          <w:rFonts w:ascii="David" w:hAnsi="David"/>
          <w:sz w:val="24"/>
          <w:szCs w:val="24"/>
          <w:rtl/>
        </w:rPr>
        <w:t>‏4.7</w:t>
      </w:r>
      <w:r w:rsidR="00C826A5">
        <w:rPr>
          <w:rFonts w:ascii="David" w:hAnsi="David"/>
          <w:sz w:val="24"/>
          <w:szCs w:val="24"/>
          <w:rtl/>
        </w:rPr>
        <w:fldChar w:fldCharType="end"/>
      </w:r>
      <w:r w:rsidR="00C826A5">
        <w:rPr>
          <w:rFonts w:ascii="David" w:hAnsi="David" w:hint="cs"/>
          <w:sz w:val="24"/>
          <w:szCs w:val="24"/>
          <w:rtl/>
        </w:rPr>
        <w:t xml:space="preserve"> </w:t>
      </w:r>
      <w:r w:rsidR="00D9595F" w:rsidRPr="00BA5589">
        <w:rPr>
          <w:rFonts w:ascii="David" w:hAnsi="David" w:hint="cs"/>
          <w:sz w:val="24"/>
          <w:szCs w:val="24"/>
          <w:rtl/>
        </w:rPr>
        <w:t>לעיל.</w:t>
      </w:r>
    </w:p>
    <w:p w:rsidR="00B34AE6" w:rsidRPr="006C0A33" w:rsidRDefault="00B34AE6" w:rsidP="00B34AE6">
      <w:pPr>
        <w:pStyle w:val="13"/>
        <w:spacing w:before="120" w:after="0"/>
        <w:rPr>
          <w:rFonts w:ascii="David" w:hAnsi="David"/>
          <w:rtl/>
        </w:rPr>
      </w:pPr>
      <w:bookmarkStart w:id="505" w:name="_עלות_ותשלום_(I)"/>
      <w:bookmarkStart w:id="506" w:name="_עלות_ותשלום"/>
      <w:bookmarkStart w:id="507" w:name="_Toc447448150"/>
      <w:bookmarkStart w:id="508" w:name="_Toc478978155"/>
      <w:bookmarkStart w:id="509" w:name="_Toc514073262"/>
      <w:bookmarkStart w:id="510" w:name="_Toc514073589"/>
      <w:bookmarkEnd w:id="505"/>
      <w:bookmarkEnd w:id="506"/>
      <w:r w:rsidRPr="006C0A33">
        <w:rPr>
          <w:rFonts w:ascii="David" w:hAnsi="David" w:hint="eastAsia"/>
          <w:rtl/>
        </w:rPr>
        <w:lastRenderedPageBreak/>
        <w:t>עלות</w:t>
      </w:r>
      <w:r w:rsidRPr="006C0A33">
        <w:rPr>
          <w:rFonts w:ascii="David" w:hAnsi="David"/>
          <w:rtl/>
        </w:rPr>
        <w:t xml:space="preserve"> ותשלום</w:t>
      </w:r>
      <w:bookmarkEnd w:id="503"/>
      <w:bookmarkEnd w:id="504"/>
      <w:bookmarkEnd w:id="507"/>
      <w:bookmarkEnd w:id="508"/>
      <w:bookmarkEnd w:id="509"/>
      <w:bookmarkEnd w:id="510"/>
    </w:p>
    <w:p w:rsidR="00B34AE6" w:rsidRPr="006C0A33" w:rsidRDefault="00B34AE6" w:rsidP="00C173CD">
      <w:pPr>
        <w:pStyle w:val="2"/>
        <w:spacing w:before="120" w:after="0" w:line="360" w:lineRule="auto"/>
        <w:ind w:left="766" w:hanging="709"/>
        <w:rPr>
          <w:rFonts w:ascii="David" w:hAnsi="David"/>
          <w:sz w:val="32"/>
          <w:szCs w:val="32"/>
          <w:rtl/>
        </w:rPr>
      </w:pPr>
      <w:bookmarkStart w:id="511" w:name="_Hlt500831633"/>
      <w:bookmarkStart w:id="512" w:name="_כללי"/>
      <w:bookmarkStart w:id="513" w:name="_Toc252446081"/>
      <w:bookmarkStart w:id="514" w:name="_Toc447448151"/>
      <w:bookmarkStart w:id="515" w:name="_Toc514073263"/>
      <w:bookmarkStart w:id="516" w:name="_Toc514073590"/>
      <w:bookmarkStart w:id="517" w:name="_Toc185193104"/>
      <w:bookmarkStart w:id="518" w:name="_Toc360620763"/>
      <w:bookmarkStart w:id="519" w:name="_Toc361210785"/>
      <w:bookmarkStart w:id="520" w:name="_Toc372891858"/>
      <w:bookmarkStart w:id="521" w:name="_Toc41012255"/>
      <w:bookmarkStart w:id="522" w:name="_Toc78123005"/>
      <w:bookmarkStart w:id="523" w:name="_Toc78167934"/>
      <w:bookmarkStart w:id="524" w:name="_Toc41012262"/>
      <w:bookmarkStart w:id="525" w:name="_Toc78123015"/>
      <w:bookmarkStart w:id="526" w:name="_Toc78167942"/>
      <w:bookmarkStart w:id="527" w:name="_Toc185193112"/>
      <w:bookmarkStart w:id="528" w:name="_Toc330777741"/>
      <w:bookmarkStart w:id="529" w:name="_Toc528471168"/>
      <w:bookmarkStart w:id="530" w:name="_Toc535313995"/>
      <w:bookmarkEnd w:id="511"/>
      <w:bookmarkEnd w:id="512"/>
      <w:r w:rsidRPr="006C0A33">
        <w:rPr>
          <w:rFonts w:ascii="David" w:hAnsi="David"/>
          <w:sz w:val="32"/>
          <w:szCs w:val="32"/>
          <w:rtl/>
        </w:rPr>
        <w:t>כללי</w:t>
      </w:r>
      <w:bookmarkEnd w:id="513"/>
      <w:bookmarkEnd w:id="514"/>
      <w:bookmarkEnd w:id="515"/>
      <w:bookmarkEnd w:id="516"/>
    </w:p>
    <w:p w:rsidR="00B34AE6" w:rsidRDefault="00B34AE6" w:rsidP="004A532B">
      <w:pPr>
        <w:pStyle w:val="31"/>
        <w:tabs>
          <w:tab w:val="clear" w:pos="1334"/>
          <w:tab w:val="left" w:pos="909"/>
        </w:tabs>
        <w:spacing w:before="120" w:after="0"/>
        <w:ind w:left="909" w:hanging="567"/>
        <w:rPr>
          <w:rFonts w:ascii="David" w:hAnsi="David"/>
          <w:sz w:val="24"/>
          <w:szCs w:val="24"/>
          <w:rtl/>
        </w:rPr>
      </w:pPr>
      <w:r w:rsidRPr="00FB2D7F">
        <w:rPr>
          <w:rFonts w:ascii="David" w:hAnsi="David" w:hint="eastAsia"/>
          <w:sz w:val="24"/>
          <w:szCs w:val="24"/>
          <w:rtl/>
        </w:rPr>
        <w:t>פרק</w:t>
      </w:r>
      <w:r w:rsidRPr="00FB2D7F">
        <w:rPr>
          <w:rFonts w:ascii="David" w:hAnsi="David"/>
          <w:sz w:val="24"/>
          <w:szCs w:val="24"/>
          <w:rtl/>
        </w:rPr>
        <w:t xml:space="preserve"> </w:t>
      </w:r>
      <w:r w:rsidRPr="00FB2D7F">
        <w:rPr>
          <w:rFonts w:ascii="David" w:hAnsi="David" w:hint="eastAsia"/>
          <w:sz w:val="24"/>
          <w:szCs w:val="24"/>
          <w:rtl/>
        </w:rPr>
        <w:t>זה</w:t>
      </w:r>
      <w:r w:rsidRPr="00FB2D7F">
        <w:rPr>
          <w:rFonts w:ascii="David" w:hAnsi="David"/>
          <w:sz w:val="24"/>
          <w:szCs w:val="24"/>
          <w:rtl/>
        </w:rPr>
        <w:t xml:space="preserve"> </w:t>
      </w:r>
      <w:r w:rsidRPr="00FB2D7F">
        <w:rPr>
          <w:rFonts w:ascii="David" w:hAnsi="David" w:hint="eastAsia"/>
          <w:sz w:val="24"/>
          <w:szCs w:val="24"/>
          <w:rtl/>
        </w:rPr>
        <w:t>מגדיר</w:t>
      </w:r>
      <w:r w:rsidRPr="00FB2D7F">
        <w:rPr>
          <w:rFonts w:ascii="David" w:hAnsi="David"/>
          <w:sz w:val="24"/>
          <w:szCs w:val="24"/>
          <w:rtl/>
        </w:rPr>
        <w:t xml:space="preserve"> </w:t>
      </w:r>
      <w:r w:rsidRPr="00FB2D7F">
        <w:rPr>
          <w:rFonts w:ascii="David" w:hAnsi="David" w:hint="eastAsia"/>
          <w:sz w:val="24"/>
          <w:szCs w:val="24"/>
          <w:rtl/>
        </w:rPr>
        <w:t>את</w:t>
      </w:r>
      <w:r w:rsidRPr="00FB2D7F">
        <w:rPr>
          <w:rFonts w:ascii="David" w:hAnsi="David"/>
          <w:sz w:val="24"/>
          <w:szCs w:val="24"/>
          <w:rtl/>
        </w:rPr>
        <w:t xml:space="preserve"> </w:t>
      </w:r>
      <w:r w:rsidRPr="00FB2D7F">
        <w:rPr>
          <w:rFonts w:ascii="David" w:hAnsi="David" w:hint="eastAsia"/>
          <w:sz w:val="24"/>
          <w:szCs w:val="24"/>
          <w:rtl/>
        </w:rPr>
        <w:t>מבנה</w:t>
      </w:r>
      <w:r w:rsidRPr="00FB2D7F">
        <w:rPr>
          <w:rFonts w:ascii="David" w:hAnsi="David"/>
          <w:sz w:val="24"/>
          <w:szCs w:val="24"/>
          <w:rtl/>
        </w:rPr>
        <w:t xml:space="preserve"> </w:t>
      </w:r>
      <w:r w:rsidRPr="00FB2D7F">
        <w:rPr>
          <w:rFonts w:ascii="David" w:hAnsi="David" w:hint="eastAsia"/>
          <w:sz w:val="24"/>
          <w:szCs w:val="24"/>
          <w:rtl/>
        </w:rPr>
        <w:t>המחירים</w:t>
      </w:r>
      <w:r w:rsidRPr="00FB2D7F">
        <w:rPr>
          <w:rFonts w:ascii="David" w:hAnsi="David"/>
          <w:sz w:val="24"/>
          <w:szCs w:val="24"/>
          <w:rtl/>
        </w:rPr>
        <w:t xml:space="preserve"> </w:t>
      </w:r>
      <w:r w:rsidRPr="00FB2D7F">
        <w:rPr>
          <w:rFonts w:ascii="David" w:hAnsi="David" w:hint="eastAsia"/>
          <w:sz w:val="24"/>
          <w:szCs w:val="24"/>
          <w:rtl/>
        </w:rPr>
        <w:t>עבור</w:t>
      </w:r>
      <w:r w:rsidRPr="00FB2D7F">
        <w:rPr>
          <w:rFonts w:ascii="David" w:hAnsi="David"/>
          <w:sz w:val="24"/>
          <w:szCs w:val="24"/>
          <w:rtl/>
        </w:rPr>
        <w:t xml:space="preserve"> </w:t>
      </w:r>
      <w:r w:rsidRPr="00FB2D7F">
        <w:rPr>
          <w:rFonts w:ascii="David" w:hAnsi="David" w:hint="eastAsia"/>
          <w:sz w:val="24"/>
          <w:szCs w:val="24"/>
          <w:rtl/>
        </w:rPr>
        <w:t>כל</w:t>
      </w:r>
      <w:r w:rsidRPr="00FB2D7F">
        <w:rPr>
          <w:rFonts w:ascii="David" w:hAnsi="David"/>
          <w:sz w:val="24"/>
          <w:szCs w:val="24"/>
          <w:rtl/>
        </w:rPr>
        <w:t xml:space="preserve"> </w:t>
      </w:r>
      <w:r w:rsidR="004A532B">
        <w:rPr>
          <w:rFonts w:ascii="David" w:hAnsi="David" w:hint="cs"/>
          <w:sz w:val="24"/>
          <w:szCs w:val="24"/>
          <w:rtl/>
        </w:rPr>
        <w:t>הפריטים המתוארים במכרז</w:t>
      </w:r>
      <w:r w:rsidR="006A2F2D">
        <w:rPr>
          <w:rFonts w:ascii="David" w:hAnsi="David" w:hint="cs"/>
          <w:sz w:val="24"/>
          <w:szCs w:val="24"/>
          <w:rtl/>
        </w:rPr>
        <w:t>. המחירים המוצעים ימולאו על פי הדרישות המפורטות בפרק זה.</w:t>
      </w:r>
    </w:p>
    <w:p w:rsidR="006A2F2D" w:rsidRDefault="006A2F2D" w:rsidP="006A2F2D">
      <w:pPr>
        <w:pStyle w:val="31"/>
        <w:tabs>
          <w:tab w:val="clear" w:pos="1334"/>
          <w:tab w:val="left" w:pos="909"/>
        </w:tabs>
        <w:spacing w:before="120" w:after="0"/>
        <w:ind w:left="909" w:hanging="567"/>
        <w:rPr>
          <w:rFonts w:ascii="David" w:hAnsi="David"/>
          <w:sz w:val="24"/>
          <w:szCs w:val="24"/>
          <w:rtl/>
        </w:rPr>
      </w:pPr>
      <w:r w:rsidRPr="006A2F2D">
        <w:rPr>
          <w:rFonts w:ascii="David" w:hAnsi="David" w:hint="cs"/>
          <w:sz w:val="24"/>
          <w:szCs w:val="24"/>
          <w:rtl/>
        </w:rPr>
        <w:t>המחירים שיקבעו בכל הליך תיחור, לאחר סיומו, הם המחירים הסופיים הכוללים את כל המרכיבים הנדרשים בכדי לספק את כל הציוד</w:t>
      </w:r>
      <w:r>
        <w:rPr>
          <w:rFonts w:ascii="David" w:hAnsi="David" w:hint="cs"/>
          <w:sz w:val="24"/>
          <w:szCs w:val="24"/>
          <w:rtl/>
        </w:rPr>
        <w:t>, השירותים והעבודות</w:t>
      </w:r>
      <w:r w:rsidRPr="006A2F2D">
        <w:rPr>
          <w:rFonts w:ascii="David" w:hAnsi="David" w:hint="cs"/>
          <w:sz w:val="24"/>
          <w:szCs w:val="24"/>
          <w:rtl/>
        </w:rPr>
        <w:t xml:space="preserve"> המפורטים במכרז זה.</w:t>
      </w:r>
    </w:p>
    <w:p w:rsidR="006A2F2D" w:rsidRPr="006A2F2D" w:rsidRDefault="006A2F2D" w:rsidP="006A2F2D">
      <w:pPr>
        <w:pStyle w:val="31"/>
        <w:tabs>
          <w:tab w:val="clear" w:pos="1334"/>
          <w:tab w:val="left" w:pos="909"/>
        </w:tabs>
        <w:spacing w:before="120" w:after="0"/>
        <w:ind w:left="909" w:hanging="567"/>
        <w:rPr>
          <w:rFonts w:ascii="David" w:hAnsi="David"/>
          <w:sz w:val="24"/>
          <w:szCs w:val="24"/>
          <w:rtl/>
        </w:rPr>
      </w:pPr>
      <w:r w:rsidRPr="006A2F2D">
        <w:rPr>
          <w:rFonts w:ascii="David" w:hAnsi="David" w:hint="cs"/>
          <w:sz w:val="24"/>
          <w:szCs w:val="24"/>
          <w:rtl/>
        </w:rPr>
        <w:t xml:space="preserve">הפריטים יוזמנו על ידי המזמינים אך ורק מהספק הזוכה שיוכרז על ידי המזמין </w:t>
      </w:r>
      <w:r w:rsidR="004A532B">
        <w:rPr>
          <w:rFonts w:ascii="David" w:hAnsi="David" w:hint="cs"/>
          <w:sz w:val="24"/>
          <w:szCs w:val="24"/>
          <w:rtl/>
        </w:rPr>
        <w:t>בתום</w:t>
      </w:r>
      <w:r w:rsidRPr="006A2F2D">
        <w:rPr>
          <w:rFonts w:ascii="David" w:hAnsi="David" w:hint="cs"/>
          <w:sz w:val="24"/>
          <w:szCs w:val="24"/>
          <w:rtl/>
        </w:rPr>
        <w:t xml:space="preserve"> כל הליך תיחור, וזאת במחיר ההצעה הזוכה.</w:t>
      </w:r>
    </w:p>
    <w:p w:rsidR="00B34AE6" w:rsidRPr="00C173CD" w:rsidRDefault="006A2F2D" w:rsidP="00C173CD">
      <w:pPr>
        <w:pStyle w:val="2"/>
        <w:spacing w:before="120" w:after="0" w:line="360" w:lineRule="auto"/>
        <w:ind w:left="766" w:hanging="709"/>
        <w:rPr>
          <w:rFonts w:ascii="David" w:hAnsi="David"/>
          <w:sz w:val="32"/>
          <w:szCs w:val="32"/>
          <w:rtl/>
        </w:rPr>
      </w:pPr>
      <w:bookmarkStart w:id="531" w:name="_תעריפים"/>
      <w:bookmarkStart w:id="532" w:name="_Toc514073264"/>
      <w:bookmarkStart w:id="533" w:name="_Toc514073591"/>
      <w:bookmarkEnd w:id="531"/>
      <w:r w:rsidRPr="00C173CD">
        <w:rPr>
          <w:rFonts w:ascii="David" w:hAnsi="David" w:hint="cs"/>
          <w:sz w:val="32"/>
          <w:szCs w:val="32"/>
          <w:rtl/>
        </w:rPr>
        <w:t>מחירי הפריטים</w:t>
      </w:r>
      <w:bookmarkEnd w:id="532"/>
      <w:bookmarkEnd w:id="533"/>
      <w:r w:rsidR="00B34AE6" w:rsidRPr="00C173CD">
        <w:rPr>
          <w:rFonts w:ascii="David" w:hAnsi="David"/>
          <w:sz w:val="32"/>
          <w:szCs w:val="32"/>
          <w:rtl/>
        </w:rPr>
        <w:t xml:space="preserve"> </w:t>
      </w:r>
    </w:p>
    <w:p w:rsidR="00B34AE6" w:rsidRPr="00AF37B9" w:rsidRDefault="00B34AE6" w:rsidP="00B34AE6">
      <w:pPr>
        <w:pStyle w:val="31"/>
        <w:tabs>
          <w:tab w:val="clear" w:pos="1334"/>
          <w:tab w:val="left" w:pos="909"/>
        </w:tabs>
        <w:spacing w:before="120" w:after="0"/>
        <w:ind w:left="909" w:hanging="567"/>
        <w:rPr>
          <w:rFonts w:ascii="David" w:hAnsi="David"/>
          <w:b/>
          <w:bCs/>
          <w:sz w:val="28"/>
          <w:szCs w:val="28"/>
        </w:rPr>
      </w:pPr>
      <w:r w:rsidRPr="00AF37B9">
        <w:rPr>
          <w:rFonts w:ascii="David" w:hAnsi="David" w:hint="eastAsia"/>
          <w:b/>
          <w:bCs/>
          <w:sz w:val="28"/>
          <w:szCs w:val="28"/>
          <w:rtl/>
        </w:rPr>
        <w:t>כללי</w:t>
      </w:r>
    </w:p>
    <w:p w:rsidR="004A532B" w:rsidRDefault="004A532B" w:rsidP="00C826A5">
      <w:pPr>
        <w:pStyle w:val="41"/>
        <w:tabs>
          <w:tab w:val="clear" w:pos="1759"/>
        </w:tabs>
        <w:spacing w:before="120" w:after="0"/>
        <w:ind w:left="1334" w:hanging="425"/>
        <w:jc w:val="both"/>
        <w:rPr>
          <w:rFonts w:ascii="David" w:hAnsi="David"/>
        </w:rPr>
      </w:pPr>
      <w:r>
        <w:rPr>
          <w:rFonts w:ascii="David" w:hAnsi="David" w:hint="cs"/>
          <w:rtl/>
        </w:rPr>
        <w:t xml:space="preserve">עבור כל </w:t>
      </w:r>
      <w:r w:rsidR="00125EB0">
        <w:rPr>
          <w:rFonts w:ascii="David" w:hAnsi="David" w:hint="cs"/>
          <w:rtl/>
        </w:rPr>
        <w:t xml:space="preserve">פריט ותצורה המפורטים בקטלוג יקבע מחיר </w:t>
      </w:r>
      <w:r w:rsidR="001514F1">
        <w:rPr>
          <w:rFonts w:ascii="David" w:hAnsi="David" w:hint="cs"/>
          <w:rtl/>
        </w:rPr>
        <w:t>מירבי</w:t>
      </w:r>
      <w:r w:rsidR="00125EB0">
        <w:rPr>
          <w:rFonts w:ascii="David" w:hAnsi="David" w:hint="cs"/>
          <w:rtl/>
        </w:rPr>
        <w:t xml:space="preserve">, כהגדרתו בסעיף </w:t>
      </w:r>
      <w:r w:rsidR="00C826A5">
        <w:rPr>
          <w:rFonts w:ascii="David" w:hAnsi="David"/>
          <w:rtl/>
        </w:rPr>
        <w:fldChar w:fldCharType="begin"/>
      </w:r>
      <w:r w:rsidR="00C826A5">
        <w:rPr>
          <w:rFonts w:ascii="David" w:hAnsi="David"/>
          <w:rtl/>
        </w:rPr>
        <w:instrText xml:space="preserve"> </w:instrText>
      </w:r>
      <w:r w:rsidR="00C826A5">
        <w:rPr>
          <w:rFonts w:ascii="David" w:hAnsi="David" w:hint="cs"/>
        </w:rPr>
        <w:instrText>REF</w:instrText>
      </w:r>
      <w:r w:rsidR="00C826A5">
        <w:rPr>
          <w:rFonts w:ascii="David" w:hAnsi="David" w:hint="cs"/>
          <w:rtl/>
        </w:rPr>
        <w:instrText xml:space="preserve"> _</w:instrText>
      </w:r>
      <w:r w:rsidR="00C826A5">
        <w:rPr>
          <w:rFonts w:ascii="David" w:hAnsi="David" w:hint="cs"/>
        </w:rPr>
        <w:instrText>Ref504892576 \r \h</w:instrText>
      </w:r>
      <w:r w:rsidR="00C826A5">
        <w:rPr>
          <w:rFonts w:ascii="David" w:hAnsi="David"/>
          <w:rtl/>
        </w:rPr>
        <w:instrText xml:space="preserve"> </w:instrText>
      </w:r>
      <w:r w:rsidR="00C826A5">
        <w:rPr>
          <w:rFonts w:ascii="David" w:hAnsi="David"/>
          <w:rtl/>
        </w:rPr>
      </w:r>
      <w:r w:rsidR="00C826A5">
        <w:rPr>
          <w:rFonts w:ascii="David" w:hAnsi="David"/>
          <w:rtl/>
        </w:rPr>
        <w:fldChar w:fldCharType="separate"/>
      </w:r>
      <w:r w:rsidR="00A41AD5">
        <w:rPr>
          <w:rFonts w:ascii="David" w:hAnsi="David"/>
          <w:rtl/>
        </w:rPr>
        <w:t>‏0.3</w:t>
      </w:r>
      <w:r w:rsidR="00C826A5">
        <w:rPr>
          <w:rFonts w:ascii="David" w:hAnsi="David"/>
          <w:rtl/>
        </w:rPr>
        <w:fldChar w:fldCharType="end"/>
      </w:r>
      <w:r w:rsidR="00125EB0">
        <w:rPr>
          <w:rFonts w:ascii="David" w:hAnsi="David" w:hint="cs"/>
          <w:rtl/>
        </w:rPr>
        <w:t xml:space="preserve"> לעיל.</w:t>
      </w:r>
      <w:r w:rsidR="00E53ED6">
        <w:rPr>
          <w:rFonts w:ascii="David" w:hAnsi="David" w:hint="cs"/>
          <w:rtl/>
        </w:rPr>
        <w:t xml:space="preserve"> </w:t>
      </w:r>
    </w:p>
    <w:p w:rsidR="00E53ED6" w:rsidRDefault="00E53ED6" w:rsidP="00E53ED6">
      <w:pPr>
        <w:pStyle w:val="41"/>
        <w:tabs>
          <w:tab w:val="clear" w:pos="1759"/>
        </w:tabs>
        <w:spacing w:before="120" w:after="0"/>
        <w:ind w:left="1334" w:hanging="425"/>
        <w:jc w:val="both"/>
        <w:rPr>
          <w:rFonts w:ascii="David" w:hAnsi="David"/>
        </w:rPr>
      </w:pPr>
      <w:r>
        <w:rPr>
          <w:rFonts w:ascii="David" w:hAnsi="David" w:hint="cs"/>
          <w:rtl/>
        </w:rPr>
        <w:t xml:space="preserve">הקטלוג המפורסם במערכת הממוחשבת במועד פרסום פנייה פרטנית, יהיה הקטלוג הקובע עבור אותה פנייה פרטנית. </w:t>
      </w:r>
    </w:p>
    <w:p w:rsidR="00655637" w:rsidRPr="00E53ED6" w:rsidRDefault="00655637" w:rsidP="00C826A5">
      <w:pPr>
        <w:pStyle w:val="41"/>
        <w:tabs>
          <w:tab w:val="clear" w:pos="1759"/>
        </w:tabs>
        <w:spacing w:before="120" w:after="0"/>
        <w:ind w:left="1334" w:hanging="425"/>
        <w:jc w:val="both"/>
        <w:rPr>
          <w:rFonts w:ascii="David" w:hAnsi="David"/>
        </w:rPr>
      </w:pPr>
      <w:r w:rsidRPr="00E53ED6">
        <w:rPr>
          <w:rFonts w:ascii="David" w:hAnsi="David" w:hint="cs"/>
          <w:rtl/>
        </w:rPr>
        <w:t xml:space="preserve">עדכון </w:t>
      </w:r>
      <w:r>
        <w:rPr>
          <w:rFonts w:ascii="David" w:hAnsi="David" w:hint="cs"/>
          <w:rtl/>
        </w:rPr>
        <w:t xml:space="preserve">מחירים יעשה </w:t>
      </w:r>
      <w:r w:rsidR="0074360F">
        <w:rPr>
          <w:rFonts w:ascii="David" w:hAnsi="David" w:hint="cs"/>
          <w:rtl/>
        </w:rPr>
        <w:t xml:space="preserve">בהתאם לסעיף </w:t>
      </w:r>
      <w:r w:rsidR="00C826A5">
        <w:rPr>
          <w:rFonts w:ascii="David" w:hAnsi="David"/>
          <w:rtl/>
        </w:rPr>
        <w:fldChar w:fldCharType="begin"/>
      </w:r>
      <w:r w:rsidR="00C826A5">
        <w:rPr>
          <w:rFonts w:ascii="David" w:hAnsi="David"/>
          <w:rtl/>
        </w:rPr>
        <w:instrText xml:space="preserve"> </w:instrText>
      </w:r>
      <w:r w:rsidR="00C826A5">
        <w:rPr>
          <w:rFonts w:ascii="David" w:hAnsi="David" w:hint="cs"/>
        </w:rPr>
        <w:instrText>REF</w:instrText>
      </w:r>
      <w:r w:rsidR="00C826A5">
        <w:rPr>
          <w:rFonts w:ascii="David" w:hAnsi="David" w:hint="cs"/>
          <w:rtl/>
        </w:rPr>
        <w:instrText xml:space="preserve"> _</w:instrText>
      </w:r>
      <w:r w:rsidR="00C826A5">
        <w:rPr>
          <w:rFonts w:ascii="David" w:hAnsi="David" w:hint="cs"/>
        </w:rPr>
        <w:instrText>Ref504903497 \r \h</w:instrText>
      </w:r>
      <w:r w:rsidR="00C826A5">
        <w:rPr>
          <w:rFonts w:ascii="David" w:hAnsi="David"/>
          <w:rtl/>
        </w:rPr>
        <w:instrText xml:space="preserve"> </w:instrText>
      </w:r>
      <w:r w:rsidR="00C826A5">
        <w:rPr>
          <w:rFonts w:ascii="David" w:hAnsi="David"/>
          <w:rtl/>
        </w:rPr>
      </w:r>
      <w:r w:rsidR="00C826A5">
        <w:rPr>
          <w:rFonts w:ascii="David" w:hAnsi="David"/>
          <w:rtl/>
        </w:rPr>
        <w:fldChar w:fldCharType="separate"/>
      </w:r>
      <w:r w:rsidR="00A41AD5">
        <w:rPr>
          <w:rFonts w:ascii="David" w:hAnsi="David"/>
          <w:rtl/>
        </w:rPr>
        <w:t>‏0.12.9.2.4</w:t>
      </w:r>
      <w:r w:rsidR="00C826A5">
        <w:rPr>
          <w:rFonts w:ascii="David" w:hAnsi="David"/>
          <w:rtl/>
        </w:rPr>
        <w:fldChar w:fldCharType="end"/>
      </w:r>
      <w:r w:rsidR="00C826A5">
        <w:rPr>
          <w:rFonts w:ascii="David" w:hAnsi="David" w:hint="cs"/>
          <w:rtl/>
        </w:rPr>
        <w:t xml:space="preserve"> </w:t>
      </w:r>
      <w:r w:rsidR="0074360F">
        <w:rPr>
          <w:rFonts w:ascii="David" w:hAnsi="David" w:hint="cs"/>
          <w:rtl/>
        </w:rPr>
        <w:t xml:space="preserve">לעיל. </w:t>
      </w:r>
      <w:r>
        <w:rPr>
          <w:rFonts w:ascii="David" w:hAnsi="David" w:hint="cs"/>
          <w:rtl/>
        </w:rPr>
        <w:t xml:space="preserve"> </w:t>
      </w:r>
    </w:p>
    <w:p w:rsidR="00B34AE6" w:rsidRPr="00AF37B9" w:rsidRDefault="00C03B0E" w:rsidP="00C03B0E">
      <w:pPr>
        <w:pStyle w:val="31"/>
        <w:tabs>
          <w:tab w:val="clear" w:pos="1334"/>
          <w:tab w:val="left" w:pos="909"/>
        </w:tabs>
        <w:spacing w:before="120" w:after="0"/>
        <w:ind w:left="909" w:hanging="567"/>
        <w:rPr>
          <w:rFonts w:ascii="David" w:hAnsi="David"/>
          <w:b/>
          <w:bCs/>
          <w:sz w:val="28"/>
          <w:szCs w:val="28"/>
        </w:rPr>
      </w:pPr>
      <w:r>
        <w:rPr>
          <w:rFonts w:ascii="David" w:hAnsi="David" w:hint="cs"/>
          <w:b/>
          <w:bCs/>
          <w:sz w:val="28"/>
          <w:szCs w:val="28"/>
          <w:rtl/>
        </w:rPr>
        <w:t xml:space="preserve">מחירים </w:t>
      </w:r>
      <w:r w:rsidR="00B34AE6" w:rsidRPr="00AF37B9">
        <w:rPr>
          <w:rFonts w:ascii="David" w:hAnsi="David" w:hint="eastAsia"/>
          <w:b/>
          <w:bCs/>
          <w:sz w:val="28"/>
          <w:szCs w:val="28"/>
          <w:rtl/>
        </w:rPr>
        <w:t>מוצעים</w:t>
      </w:r>
      <w:r w:rsidR="00B34AE6" w:rsidRPr="00AF37B9">
        <w:rPr>
          <w:rFonts w:ascii="David" w:hAnsi="David"/>
          <w:b/>
          <w:bCs/>
          <w:sz w:val="28"/>
          <w:szCs w:val="28"/>
          <w:rtl/>
        </w:rPr>
        <w:t xml:space="preserve"> </w:t>
      </w:r>
      <w:r w:rsidR="00B34AE6" w:rsidRPr="00AF37B9">
        <w:rPr>
          <w:rFonts w:ascii="David" w:hAnsi="David" w:hint="eastAsia"/>
          <w:b/>
          <w:bCs/>
          <w:sz w:val="28"/>
          <w:szCs w:val="28"/>
          <w:rtl/>
        </w:rPr>
        <w:t>על</w:t>
      </w:r>
      <w:r w:rsidR="00B34AE6" w:rsidRPr="00AF37B9">
        <w:rPr>
          <w:rFonts w:ascii="David" w:hAnsi="David"/>
          <w:b/>
          <w:bCs/>
          <w:sz w:val="28"/>
          <w:szCs w:val="28"/>
          <w:rtl/>
        </w:rPr>
        <w:t xml:space="preserve"> </w:t>
      </w:r>
      <w:r w:rsidR="00B34AE6" w:rsidRPr="00AF37B9">
        <w:rPr>
          <w:rFonts w:ascii="David" w:hAnsi="David" w:hint="eastAsia"/>
          <w:b/>
          <w:bCs/>
          <w:sz w:val="28"/>
          <w:szCs w:val="28"/>
          <w:rtl/>
        </w:rPr>
        <w:t>ידי</w:t>
      </w:r>
      <w:r w:rsidR="00B34AE6" w:rsidRPr="00AF37B9">
        <w:rPr>
          <w:rFonts w:ascii="David" w:hAnsi="David"/>
          <w:b/>
          <w:bCs/>
          <w:sz w:val="28"/>
          <w:szCs w:val="28"/>
          <w:rtl/>
        </w:rPr>
        <w:t xml:space="preserve"> </w:t>
      </w:r>
      <w:r w:rsidR="00B34AE6" w:rsidRPr="00AF37B9">
        <w:rPr>
          <w:rFonts w:ascii="David" w:hAnsi="David" w:hint="eastAsia"/>
          <w:b/>
          <w:bCs/>
          <w:sz w:val="28"/>
          <w:szCs w:val="28"/>
          <w:rtl/>
        </w:rPr>
        <w:t>ספקים</w:t>
      </w:r>
      <w:r w:rsidR="00B34AE6" w:rsidRPr="00AF37B9">
        <w:rPr>
          <w:rFonts w:ascii="David" w:hAnsi="David"/>
          <w:b/>
          <w:bCs/>
          <w:sz w:val="28"/>
          <w:szCs w:val="28"/>
          <w:rtl/>
        </w:rPr>
        <w:t xml:space="preserve"> </w:t>
      </w:r>
      <w:r w:rsidR="00B34AE6" w:rsidRPr="00AF37B9">
        <w:rPr>
          <w:rFonts w:ascii="David" w:hAnsi="David" w:hint="eastAsia"/>
          <w:b/>
          <w:bCs/>
          <w:sz w:val="28"/>
          <w:szCs w:val="28"/>
          <w:rtl/>
        </w:rPr>
        <w:t>רשומים</w:t>
      </w:r>
      <w:r w:rsidR="00B34AE6" w:rsidRPr="00AF37B9">
        <w:rPr>
          <w:rFonts w:ascii="David" w:hAnsi="David"/>
          <w:b/>
          <w:bCs/>
          <w:sz w:val="28"/>
          <w:szCs w:val="28"/>
          <w:rtl/>
        </w:rPr>
        <w:t xml:space="preserve"> </w:t>
      </w:r>
      <w:r w:rsidR="00B34AE6" w:rsidRPr="00AF37B9">
        <w:rPr>
          <w:rFonts w:ascii="David" w:hAnsi="David" w:hint="eastAsia"/>
          <w:b/>
          <w:bCs/>
          <w:sz w:val="28"/>
          <w:szCs w:val="28"/>
          <w:rtl/>
        </w:rPr>
        <w:t>בתגובה</w:t>
      </w:r>
      <w:r w:rsidR="00B34AE6" w:rsidRPr="00AF37B9">
        <w:rPr>
          <w:rFonts w:ascii="David" w:hAnsi="David"/>
          <w:b/>
          <w:bCs/>
          <w:sz w:val="28"/>
          <w:szCs w:val="28"/>
          <w:rtl/>
        </w:rPr>
        <w:t xml:space="preserve"> </w:t>
      </w:r>
      <w:r w:rsidR="00DB4C2F" w:rsidRPr="00AF37B9">
        <w:rPr>
          <w:rFonts w:ascii="David" w:hAnsi="David" w:hint="cs"/>
          <w:b/>
          <w:bCs/>
          <w:sz w:val="28"/>
          <w:szCs w:val="28"/>
          <w:rtl/>
        </w:rPr>
        <w:t>לפנייה פרטנית</w:t>
      </w:r>
    </w:p>
    <w:p w:rsidR="00655637" w:rsidRPr="009500E2" w:rsidRDefault="00655637" w:rsidP="00CF3B11">
      <w:pPr>
        <w:pStyle w:val="41"/>
        <w:tabs>
          <w:tab w:val="clear" w:pos="1759"/>
        </w:tabs>
        <w:spacing w:before="120" w:after="0"/>
        <w:ind w:left="1334" w:hanging="425"/>
        <w:jc w:val="both"/>
        <w:rPr>
          <w:rFonts w:ascii="David" w:hAnsi="David"/>
        </w:rPr>
      </w:pPr>
      <w:r w:rsidRPr="00FB6FC3">
        <w:rPr>
          <w:rFonts w:ascii="David" w:hAnsi="David"/>
          <w:rtl/>
        </w:rPr>
        <w:t>במסגרת הליך התיחור, ה</w:t>
      </w:r>
      <w:r>
        <w:rPr>
          <w:rFonts w:ascii="David" w:hAnsi="David" w:hint="cs"/>
          <w:rtl/>
        </w:rPr>
        <w:t>מציעים</w:t>
      </w:r>
      <w:r w:rsidRPr="00FB6FC3">
        <w:rPr>
          <w:rFonts w:ascii="David" w:hAnsi="David"/>
          <w:rtl/>
        </w:rPr>
        <w:t xml:space="preserve"> יוכלו להציע </w:t>
      </w:r>
      <w:r w:rsidRPr="00FB6FC3">
        <w:rPr>
          <w:rFonts w:ascii="David" w:hAnsi="David" w:hint="cs"/>
          <w:rtl/>
        </w:rPr>
        <w:t xml:space="preserve">הנחה </w:t>
      </w:r>
      <w:r w:rsidRPr="00FB6FC3">
        <w:rPr>
          <w:rFonts w:ascii="David" w:hAnsi="David"/>
          <w:rtl/>
        </w:rPr>
        <w:t xml:space="preserve">על </w:t>
      </w:r>
      <w:r>
        <w:rPr>
          <w:rFonts w:ascii="David" w:hAnsi="David" w:hint="cs"/>
          <w:rtl/>
        </w:rPr>
        <w:t xml:space="preserve">מחירי הפתיחה לפריטים ו/או </w:t>
      </w:r>
      <w:r w:rsidR="00CF3B11">
        <w:rPr>
          <w:rFonts w:ascii="David" w:hAnsi="David" w:hint="cs"/>
          <w:rtl/>
        </w:rPr>
        <w:t>התצורות.</w:t>
      </w:r>
      <w:r w:rsidRPr="00FB6FC3">
        <w:rPr>
          <w:rFonts w:ascii="David" w:hAnsi="David" w:hint="cs"/>
          <w:rtl/>
        </w:rPr>
        <w:t xml:space="preserve"> </w:t>
      </w:r>
      <w:r w:rsidR="00A600DB">
        <w:rPr>
          <w:rFonts w:ascii="David" w:hAnsi="David" w:hint="cs"/>
          <w:rtl/>
        </w:rPr>
        <w:t>יובהר, כי המחיר המוצע לפריט לא יעלה על המחיר המירבי שנקבע לאותו פריט.</w:t>
      </w:r>
    </w:p>
    <w:p w:rsidR="00B34AE6" w:rsidRDefault="00C03B0E" w:rsidP="00C03B0E">
      <w:pPr>
        <w:pStyle w:val="41"/>
        <w:tabs>
          <w:tab w:val="clear" w:pos="1759"/>
        </w:tabs>
        <w:spacing w:before="120" w:after="0"/>
        <w:ind w:left="1334" w:hanging="425"/>
        <w:jc w:val="both"/>
        <w:rPr>
          <w:rFonts w:ascii="David" w:hAnsi="David"/>
        </w:rPr>
      </w:pPr>
      <w:r>
        <w:rPr>
          <w:rFonts w:ascii="David" w:hAnsi="David" w:hint="cs"/>
          <w:rtl/>
        </w:rPr>
        <w:t>המחיר</w:t>
      </w:r>
      <w:r w:rsidR="004F64BF">
        <w:rPr>
          <w:rFonts w:ascii="David" w:hAnsi="David" w:hint="cs"/>
          <w:rtl/>
        </w:rPr>
        <w:t xml:space="preserve"> המוצע על ידי הספק הרשום במסגרת התיחור </w:t>
      </w:r>
      <w:r w:rsidR="00922EE4">
        <w:rPr>
          <w:rFonts w:ascii="David" w:hAnsi="David" w:hint="cs"/>
          <w:rtl/>
        </w:rPr>
        <w:t>יהיה בש"ח ו</w:t>
      </w:r>
      <w:r w:rsidR="00B34AE6">
        <w:rPr>
          <w:rFonts w:ascii="David" w:hAnsi="David" w:hint="cs"/>
          <w:rtl/>
        </w:rPr>
        <w:t xml:space="preserve">יכלול את כל </w:t>
      </w:r>
      <w:r>
        <w:rPr>
          <w:rFonts w:ascii="David" w:hAnsi="David" w:hint="cs"/>
          <w:rtl/>
        </w:rPr>
        <w:t xml:space="preserve">ההוצאות והמרכיבים הנדרשים בכדי לספק את כל הציוד, השירותים והעבודות המפורטים במכרז זה. יובהר, כי הצעת המחיר תכלול כל היטל או מס אחר, למעט מע"מ שיתווסף כחוק. </w:t>
      </w:r>
      <w:r w:rsidR="00B34AE6" w:rsidRPr="0081530F">
        <w:rPr>
          <w:rFonts w:ascii="David" w:hAnsi="David" w:hint="eastAsia"/>
          <w:rtl/>
        </w:rPr>
        <w:t>לא</w:t>
      </w:r>
      <w:r w:rsidR="00B34AE6" w:rsidRPr="0081530F">
        <w:rPr>
          <w:rFonts w:ascii="David" w:hAnsi="David"/>
          <w:rtl/>
        </w:rPr>
        <w:t xml:space="preserve"> </w:t>
      </w:r>
      <w:r w:rsidR="00B34AE6" w:rsidRPr="0081530F">
        <w:rPr>
          <w:rFonts w:ascii="David" w:hAnsi="David" w:hint="eastAsia"/>
          <w:rtl/>
        </w:rPr>
        <w:t>יאושרו</w:t>
      </w:r>
      <w:r w:rsidR="00B34AE6" w:rsidRPr="0081530F">
        <w:rPr>
          <w:rFonts w:ascii="David" w:hAnsi="David"/>
          <w:rtl/>
        </w:rPr>
        <w:t xml:space="preserve"> </w:t>
      </w:r>
      <w:r w:rsidR="00B34AE6" w:rsidRPr="0081530F">
        <w:rPr>
          <w:rFonts w:ascii="David" w:hAnsi="David" w:hint="eastAsia"/>
          <w:rtl/>
        </w:rPr>
        <w:t>תשלומים</w:t>
      </w:r>
      <w:r w:rsidR="00B34AE6" w:rsidRPr="0081530F">
        <w:rPr>
          <w:rFonts w:ascii="David" w:hAnsi="David"/>
          <w:rtl/>
        </w:rPr>
        <w:t xml:space="preserve"> </w:t>
      </w:r>
      <w:r w:rsidR="00B34AE6" w:rsidRPr="0081530F">
        <w:rPr>
          <w:rFonts w:ascii="David" w:hAnsi="David" w:hint="eastAsia"/>
          <w:rtl/>
        </w:rPr>
        <w:t>נוספים</w:t>
      </w:r>
      <w:r w:rsidR="00B34AE6" w:rsidRPr="0081530F">
        <w:rPr>
          <w:rFonts w:ascii="David" w:hAnsi="David"/>
          <w:rtl/>
        </w:rPr>
        <w:t xml:space="preserve"> </w:t>
      </w:r>
      <w:r w:rsidR="00B34AE6" w:rsidRPr="0081530F">
        <w:rPr>
          <w:rFonts w:ascii="David" w:hAnsi="David" w:hint="eastAsia"/>
          <w:rtl/>
        </w:rPr>
        <w:t>מעבר</w:t>
      </w:r>
      <w:r w:rsidR="00B34AE6" w:rsidRPr="0081530F">
        <w:rPr>
          <w:rFonts w:ascii="David" w:hAnsi="David"/>
          <w:rtl/>
        </w:rPr>
        <w:t xml:space="preserve"> </w:t>
      </w:r>
      <w:r>
        <w:rPr>
          <w:rFonts w:ascii="David" w:hAnsi="David" w:hint="cs"/>
          <w:rtl/>
        </w:rPr>
        <w:t>למחיר ההצעה הסופי אשר יקבע בתיחור.</w:t>
      </w:r>
    </w:p>
    <w:p w:rsidR="00655637" w:rsidRDefault="00655637" w:rsidP="00655637">
      <w:pPr>
        <w:pStyle w:val="41"/>
        <w:tabs>
          <w:tab w:val="clear" w:pos="1759"/>
        </w:tabs>
        <w:spacing w:before="120" w:after="0"/>
        <w:ind w:left="1334" w:hanging="425"/>
        <w:jc w:val="both"/>
        <w:rPr>
          <w:rFonts w:ascii="David" w:hAnsi="David"/>
        </w:rPr>
      </w:pPr>
      <w:r>
        <w:rPr>
          <w:rFonts w:ascii="David" w:hAnsi="David" w:hint="cs"/>
          <w:rtl/>
        </w:rPr>
        <w:t>מובהר, כי המחיר הסופי לפריט ומחיר ההצעה הזוכה יהיו קבועים.</w:t>
      </w:r>
    </w:p>
    <w:p w:rsidR="001D2C7F" w:rsidRPr="001D2C7F" w:rsidRDefault="001D2C7F" w:rsidP="001D2C7F">
      <w:pPr>
        <w:pStyle w:val="41"/>
        <w:numPr>
          <w:ilvl w:val="0"/>
          <w:numId w:val="0"/>
        </w:numPr>
        <w:tabs>
          <w:tab w:val="clear" w:pos="1759"/>
        </w:tabs>
        <w:spacing w:before="120" w:after="0"/>
        <w:ind w:left="1334"/>
        <w:jc w:val="both"/>
        <w:rPr>
          <w:rFonts w:ascii="David" w:hAnsi="David"/>
          <w:rtl/>
        </w:rPr>
      </w:pPr>
    </w:p>
    <w:p w:rsidR="00B34AE6" w:rsidRPr="00AA0112" w:rsidRDefault="00B34AE6" w:rsidP="00B34AE6">
      <w:pPr>
        <w:pStyle w:val="13"/>
        <w:spacing w:before="120" w:after="0"/>
        <w:rPr>
          <w:rFonts w:ascii="David" w:hAnsi="David"/>
          <w:rtl/>
        </w:rPr>
      </w:pPr>
      <w:bookmarkStart w:id="534" w:name="_הצמדות"/>
      <w:bookmarkStart w:id="535" w:name="_Toc199577522"/>
      <w:bookmarkStart w:id="536" w:name="_Toc384341467"/>
      <w:bookmarkStart w:id="537" w:name="_Toc384341856"/>
      <w:bookmarkStart w:id="538" w:name="_Toc384341468"/>
      <w:bookmarkStart w:id="539" w:name="_Toc384341857"/>
      <w:bookmarkStart w:id="540" w:name="_Toc384341469"/>
      <w:bookmarkStart w:id="541" w:name="_Toc384341858"/>
      <w:bookmarkStart w:id="542" w:name="_Toc384341470"/>
      <w:bookmarkStart w:id="543" w:name="_Toc384341859"/>
      <w:bookmarkStart w:id="544" w:name="_Toc384341471"/>
      <w:bookmarkStart w:id="545" w:name="_Toc384341860"/>
      <w:bookmarkStart w:id="546" w:name="_Toc384341472"/>
      <w:bookmarkStart w:id="547" w:name="_Toc384341861"/>
      <w:bookmarkStart w:id="548" w:name="_Toc384341473"/>
      <w:bookmarkStart w:id="549" w:name="_Toc384341862"/>
      <w:bookmarkStart w:id="550" w:name="_Toc384341474"/>
      <w:bookmarkStart w:id="551" w:name="_Toc384341863"/>
      <w:bookmarkStart w:id="552" w:name="_Toc371439556"/>
      <w:bookmarkStart w:id="553" w:name="_Toc384341475"/>
      <w:bookmarkStart w:id="554" w:name="_Toc384341864"/>
      <w:bookmarkStart w:id="555" w:name="_Toc384341476"/>
      <w:bookmarkStart w:id="556" w:name="_Toc384341865"/>
      <w:bookmarkStart w:id="557" w:name="_Toc384341477"/>
      <w:bookmarkStart w:id="558" w:name="_Toc384341866"/>
      <w:bookmarkStart w:id="559" w:name="_Toc384341478"/>
      <w:bookmarkStart w:id="560" w:name="_Toc384341867"/>
      <w:bookmarkStart w:id="561" w:name="_Toc384341479"/>
      <w:bookmarkStart w:id="562" w:name="_Toc384341868"/>
      <w:bookmarkStart w:id="563" w:name="_Toc384341480"/>
      <w:bookmarkStart w:id="564" w:name="_Toc384341869"/>
      <w:bookmarkStart w:id="565" w:name="_Toc384341481"/>
      <w:bookmarkStart w:id="566" w:name="_Toc384341870"/>
      <w:bookmarkStart w:id="567" w:name="_Toc384341482"/>
      <w:bookmarkStart w:id="568" w:name="_Toc384341871"/>
      <w:bookmarkStart w:id="569" w:name="_Toc384341483"/>
      <w:bookmarkStart w:id="570" w:name="_Toc384341872"/>
      <w:bookmarkStart w:id="571" w:name="_Toc384341484"/>
      <w:bookmarkStart w:id="572" w:name="_Toc384341873"/>
      <w:bookmarkStart w:id="573" w:name="_Toc384341485"/>
      <w:bookmarkStart w:id="574" w:name="_Toc384341874"/>
      <w:bookmarkStart w:id="575" w:name="_Toc384341486"/>
      <w:bookmarkStart w:id="576" w:name="_Toc384341875"/>
      <w:bookmarkStart w:id="577" w:name="_Toc384341500"/>
      <w:bookmarkStart w:id="578" w:name="_Toc384341889"/>
      <w:bookmarkStart w:id="579" w:name="_Toc384341512"/>
      <w:bookmarkStart w:id="580" w:name="_Toc384341901"/>
      <w:bookmarkStart w:id="581" w:name="_Toc384341524"/>
      <w:bookmarkStart w:id="582" w:name="_Toc384341913"/>
      <w:bookmarkStart w:id="583" w:name="_Toc384341530"/>
      <w:bookmarkStart w:id="584" w:name="_Toc384341919"/>
      <w:bookmarkStart w:id="585" w:name="_Toc384341536"/>
      <w:bookmarkStart w:id="586" w:name="_Toc384341925"/>
      <w:bookmarkStart w:id="587" w:name="_Toc384341542"/>
      <w:bookmarkStart w:id="588" w:name="_Toc384341931"/>
      <w:bookmarkStart w:id="589" w:name="_Toc384341554"/>
      <w:bookmarkStart w:id="590" w:name="_Toc384341943"/>
      <w:bookmarkStart w:id="591" w:name="_Toc384341560"/>
      <w:bookmarkStart w:id="592" w:name="_Toc384341949"/>
      <w:bookmarkStart w:id="593" w:name="_Toc384341566"/>
      <w:bookmarkStart w:id="594" w:name="_Toc384341955"/>
      <w:bookmarkStart w:id="595" w:name="_Toc384341572"/>
      <w:bookmarkStart w:id="596" w:name="_Toc384341961"/>
      <w:bookmarkStart w:id="597" w:name="_Toc384341584"/>
      <w:bookmarkStart w:id="598" w:name="_Toc384341973"/>
      <w:bookmarkStart w:id="599" w:name="_Toc384341590"/>
      <w:bookmarkStart w:id="600" w:name="_Toc384341979"/>
      <w:bookmarkStart w:id="601" w:name="_Toc384341596"/>
      <w:bookmarkStart w:id="602" w:name="_Toc384341985"/>
      <w:bookmarkStart w:id="603" w:name="_Toc384341602"/>
      <w:bookmarkStart w:id="604" w:name="_Toc384341991"/>
      <w:bookmarkStart w:id="605" w:name="_Toc384341608"/>
      <w:bookmarkStart w:id="606" w:name="_Toc384341997"/>
      <w:bookmarkStart w:id="607" w:name="_Toc384341609"/>
      <w:bookmarkStart w:id="608" w:name="_Toc384341998"/>
      <w:bookmarkStart w:id="609" w:name="_Toc384341610"/>
      <w:bookmarkStart w:id="610" w:name="_Toc384341999"/>
      <w:bookmarkStart w:id="611" w:name="_Toc384341611"/>
      <w:bookmarkStart w:id="612" w:name="_Toc384342000"/>
      <w:bookmarkStart w:id="613" w:name="_תשלום"/>
      <w:bookmarkStart w:id="614" w:name="_נספחים_(M)"/>
      <w:bookmarkStart w:id="615" w:name="_נספחים"/>
      <w:bookmarkStart w:id="616" w:name="_Toc447448155"/>
      <w:bookmarkStart w:id="617" w:name="_Toc478978156"/>
      <w:bookmarkStart w:id="618" w:name="_Toc514073265"/>
      <w:bookmarkStart w:id="619" w:name="_Toc514073592"/>
      <w:bookmarkEnd w:id="517"/>
      <w:bookmarkEnd w:id="518"/>
      <w:bookmarkEnd w:id="519"/>
      <w:bookmarkEnd w:id="520"/>
      <w:bookmarkEnd w:id="521"/>
      <w:bookmarkEnd w:id="522"/>
      <w:bookmarkEnd w:id="52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r w:rsidRPr="00AA0112">
        <w:rPr>
          <w:rFonts w:ascii="David" w:hAnsi="David" w:hint="eastAsia"/>
          <w:rtl/>
        </w:rPr>
        <w:lastRenderedPageBreak/>
        <w:t>נספחים</w:t>
      </w:r>
      <w:bookmarkEnd w:id="524"/>
      <w:bookmarkEnd w:id="525"/>
      <w:bookmarkEnd w:id="526"/>
      <w:bookmarkEnd w:id="527"/>
      <w:bookmarkEnd w:id="528"/>
      <w:bookmarkEnd w:id="616"/>
      <w:bookmarkEnd w:id="617"/>
      <w:bookmarkEnd w:id="618"/>
      <w:bookmarkEnd w:id="619"/>
    </w:p>
    <w:p w:rsidR="003820DD" w:rsidRPr="0090002B" w:rsidRDefault="00B34AE6" w:rsidP="0090002B">
      <w:pPr>
        <w:pStyle w:val="RonnyBase"/>
        <w:spacing w:line="360" w:lineRule="auto"/>
        <w:rPr>
          <w:rFonts w:ascii="David" w:hAnsi="David"/>
          <w:b/>
          <w:bCs/>
          <w:sz w:val="24"/>
          <w:szCs w:val="24"/>
          <w:rtl/>
        </w:rPr>
      </w:pPr>
      <w:r w:rsidRPr="00AA0112">
        <w:rPr>
          <w:rFonts w:ascii="David" w:hAnsi="David" w:hint="eastAsia"/>
          <w:b/>
          <w:bCs/>
          <w:sz w:val="24"/>
          <w:szCs w:val="24"/>
          <w:rtl/>
        </w:rPr>
        <w:t>נספח</w:t>
      </w:r>
      <w:r w:rsidRPr="00AA0112">
        <w:rPr>
          <w:rFonts w:ascii="David" w:hAnsi="David"/>
          <w:b/>
          <w:bCs/>
          <w:sz w:val="24"/>
          <w:szCs w:val="24"/>
          <w:rtl/>
        </w:rPr>
        <w:t xml:space="preserve"> 1 – </w:t>
      </w:r>
      <w:r w:rsidR="003820DD" w:rsidRPr="0090002B">
        <w:rPr>
          <w:rFonts w:ascii="David" w:hAnsi="David" w:hint="eastAsia"/>
          <w:b/>
          <w:bCs/>
          <w:sz w:val="24"/>
          <w:szCs w:val="24"/>
          <w:rtl/>
        </w:rPr>
        <w:t>הסכם</w:t>
      </w:r>
      <w:r w:rsidR="003820DD" w:rsidRPr="0090002B">
        <w:rPr>
          <w:rFonts w:ascii="David" w:hAnsi="David"/>
          <w:b/>
          <w:bCs/>
          <w:sz w:val="24"/>
          <w:szCs w:val="24"/>
          <w:rtl/>
        </w:rPr>
        <w:t xml:space="preserve"> </w:t>
      </w:r>
      <w:r w:rsidR="003820DD" w:rsidRPr="0090002B">
        <w:rPr>
          <w:rFonts w:ascii="David" w:hAnsi="David" w:hint="eastAsia"/>
          <w:b/>
          <w:bCs/>
          <w:sz w:val="24"/>
          <w:szCs w:val="24"/>
          <w:rtl/>
        </w:rPr>
        <w:t>תנאי</w:t>
      </w:r>
      <w:r w:rsidR="003820DD" w:rsidRPr="0090002B">
        <w:rPr>
          <w:rFonts w:ascii="David" w:hAnsi="David"/>
          <w:b/>
          <w:bCs/>
          <w:sz w:val="24"/>
          <w:szCs w:val="24"/>
          <w:rtl/>
        </w:rPr>
        <w:t xml:space="preserve"> </w:t>
      </w:r>
      <w:r w:rsidR="003820DD" w:rsidRPr="0090002B">
        <w:rPr>
          <w:rFonts w:ascii="David" w:hAnsi="David" w:hint="eastAsia"/>
          <w:b/>
          <w:bCs/>
          <w:sz w:val="24"/>
          <w:szCs w:val="24"/>
          <w:rtl/>
        </w:rPr>
        <w:t>שימוש</w:t>
      </w:r>
      <w:r w:rsidR="003820DD" w:rsidRPr="0090002B">
        <w:rPr>
          <w:rFonts w:ascii="David" w:hAnsi="David"/>
          <w:b/>
          <w:bCs/>
          <w:sz w:val="24"/>
          <w:szCs w:val="24"/>
          <w:rtl/>
        </w:rPr>
        <w:t xml:space="preserve"> </w:t>
      </w:r>
      <w:r w:rsidR="003820DD" w:rsidRPr="0090002B">
        <w:rPr>
          <w:rFonts w:ascii="David" w:hAnsi="David" w:hint="eastAsia"/>
          <w:b/>
          <w:bCs/>
          <w:sz w:val="24"/>
          <w:szCs w:val="24"/>
          <w:rtl/>
        </w:rPr>
        <w:t>בקניון</w:t>
      </w:r>
      <w:r w:rsidR="003820DD" w:rsidRPr="0090002B">
        <w:rPr>
          <w:rFonts w:ascii="David" w:hAnsi="David"/>
          <w:b/>
          <w:bCs/>
          <w:sz w:val="24"/>
          <w:szCs w:val="24"/>
          <w:rtl/>
        </w:rPr>
        <w:t xml:space="preserve"> </w:t>
      </w:r>
      <w:r w:rsidR="003820DD" w:rsidRPr="0090002B">
        <w:rPr>
          <w:rFonts w:ascii="David" w:hAnsi="David" w:hint="eastAsia"/>
          <w:b/>
          <w:bCs/>
          <w:sz w:val="24"/>
          <w:szCs w:val="24"/>
          <w:rtl/>
        </w:rPr>
        <w:t>הדיגיטלי</w:t>
      </w:r>
      <w:r w:rsidR="003820DD" w:rsidRPr="0090002B">
        <w:rPr>
          <w:rFonts w:ascii="David" w:hAnsi="David"/>
          <w:b/>
          <w:bCs/>
          <w:sz w:val="24"/>
          <w:szCs w:val="24"/>
          <w:rtl/>
        </w:rPr>
        <w:t xml:space="preserve"> </w:t>
      </w:r>
      <w:r w:rsidR="003820DD" w:rsidRPr="0090002B">
        <w:rPr>
          <w:rFonts w:ascii="David" w:hAnsi="David" w:hint="eastAsia"/>
          <w:b/>
          <w:bCs/>
          <w:sz w:val="24"/>
          <w:szCs w:val="24"/>
          <w:rtl/>
        </w:rPr>
        <w:t>הממשלתי</w:t>
      </w:r>
    </w:p>
    <w:p w:rsidR="00B34AE6" w:rsidRPr="00AA0112" w:rsidRDefault="00B34AE6" w:rsidP="00CD63DB">
      <w:pPr>
        <w:pStyle w:val="RonnyBase"/>
        <w:spacing w:line="360" w:lineRule="auto"/>
        <w:rPr>
          <w:rFonts w:ascii="David" w:hAnsi="David"/>
          <w:sz w:val="24"/>
          <w:szCs w:val="24"/>
          <w:rtl/>
        </w:rPr>
      </w:pPr>
      <w:r w:rsidRPr="00AA0112">
        <w:rPr>
          <w:rFonts w:ascii="David" w:hAnsi="David" w:hint="eastAsia"/>
          <w:b/>
          <w:bCs/>
          <w:sz w:val="24"/>
          <w:szCs w:val="24"/>
          <w:rtl/>
        </w:rPr>
        <w:t>נספח</w:t>
      </w:r>
      <w:r w:rsidR="00FF7844">
        <w:rPr>
          <w:rFonts w:ascii="David" w:hAnsi="David"/>
          <w:b/>
          <w:bCs/>
          <w:sz w:val="24"/>
          <w:szCs w:val="24"/>
          <w:rtl/>
        </w:rPr>
        <w:t xml:space="preserve"> 2 – </w:t>
      </w:r>
      <w:r>
        <w:rPr>
          <w:rFonts w:ascii="David" w:hAnsi="David" w:hint="cs"/>
          <w:b/>
          <w:bCs/>
          <w:sz w:val="24"/>
          <w:szCs w:val="24"/>
          <w:rtl/>
        </w:rPr>
        <w:t>חוזה שימוש בפורטל ספקים</w:t>
      </w:r>
    </w:p>
    <w:p w:rsidR="00B34AE6" w:rsidRPr="00AA0112" w:rsidRDefault="00B34AE6" w:rsidP="00B34AE6">
      <w:pPr>
        <w:pStyle w:val="RonnyBase"/>
        <w:spacing w:line="360" w:lineRule="auto"/>
        <w:rPr>
          <w:rFonts w:ascii="David" w:hAnsi="David"/>
          <w:sz w:val="24"/>
          <w:szCs w:val="24"/>
          <w:rtl/>
        </w:rPr>
      </w:pPr>
      <w:r w:rsidRPr="00AA0112">
        <w:rPr>
          <w:rFonts w:ascii="David" w:hAnsi="David" w:hint="eastAsia"/>
          <w:b/>
          <w:bCs/>
          <w:sz w:val="24"/>
          <w:szCs w:val="24"/>
          <w:rtl/>
        </w:rPr>
        <w:t>נספח</w:t>
      </w:r>
      <w:r w:rsidRPr="00AA0112">
        <w:rPr>
          <w:rFonts w:ascii="David" w:hAnsi="David"/>
          <w:b/>
          <w:bCs/>
          <w:sz w:val="24"/>
          <w:szCs w:val="24"/>
          <w:rtl/>
        </w:rPr>
        <w:t xml:space="preserve"> 3 – </w:t>
      </w:r>
      <w:r>
        <w:rPr>
          <w:rFonts w:ascii="David" w:hAnsi="David" w:hint="cs"/>
          <w:b/>
          <w:bCs/>
          <w:sz w:val="24"/>
          <w:szCs w:val="24"/>
          <w:rtl/>
        </w:rPr>
        <w:t>תצהיר המציע</w:t>
      </w:r>
    </w:p>
    <w:p w:rsidR="00641D19" w:rsidRPr="00AA0112" w:rsidRDefault="00641D19" w:rsidP="00641D19">
      <w:pPr>
        <w:pStyle w:val="RonnyBase"/>
        <w:tabs>
          <w:tab w:val="left" w:pos="84"/>
        </w:tabs>
        <w:spacing w:line="360" w:lineRule="auto"/>
        <w:rPr>
          <w:rFonts w:ascii="David" w:hAnsi="David"/>
          <w:b/>
          <w:bCs/>
          <w:sz w:val="24"/>
          <w:szCs w:val="24"/>
          <w:rtl/>
        </w:rPr>
      </w:pPr>
      <w:r w:rsidRPr="00AA0112">
        <w:rPr>
          <w:rFonts w:ascii="David" w:hAnsi="David" w:hint="eastAsia"/>
          <w:b/>
          <w:bCs/>
          <w:sz w:val="24"/>
          <w:szCs w:val="24"/>
          <w:rtl/>
        </w:rPr>
        <w:t>נספח</w:t>
      </w:r>
      <w:r w:rsidRPr="00AA0112">
        <w:rPr>
          <w:rFonts w:ascii="David" w:hAnsi="David"/>
          <w:b/>
          <w:bCs/>
          <w:sz w:val="24"/>
          <w:szCs w:val="24"/>
          <w:rtl/>
        </w:rPr>
        <w:t xml:space="preserve"> </w:t>
      </w:r>
      <w:r>
        <w:rPr>
          <w:rFonts w:ascii="David" w:hAnsi="David" w:hint="cs"/>
          <w:b/>
          <w:bCs/>
          <w:sz w:val="24"/>
          <w:szCs w:val="24"/>
          <w:rtl/>
        </w:rPr>
        <w:t xml:space="preserve">4 </w:t>
      </w:r>
      <w:r w:rsidRPr="00AA0112">
        <w:rPr>
          <w:rFonts w:ascii="David" w:hAnsi="David"/>
          <w:b/>
          <w:bCs/>
          <w:sz w:val="24"/>
          <w:szCs w:val="24"/>
          <w:rtl/>
        </w:rPr>
        <w:t>–</w:t>
      </w:r>
      <w:r>
        <w:rPr>
          <w:rFonts w:ascii="David" w:hAnsi="David" w:hint="cs"/>
          <w:b/>
          <w:bCs/>
          <w:sz w:val="24"/>
          <w:szCs w:val="24"/>
          <w:rtl/>
        </w:rPr>
        <w:t xml:space="preserve"> אישור עמידת המציע בדרישות ניסיון</w:t>
      </w:r>
    </w:p>
    <w:p w:rsidR="00357C4B" w:rsidRDefault="00357C4B" w:rsidP="000A7C9F">
      <w:pPr>
        <w:pStyle w:val="RonnyBase"/>
        <w:tabs>
          <w:tab w:val="left" w:pos="84"/>
        </w:tabs>
        <w:spacing w:line="360" w:lineRule="auto"/>
        <w:rPr>
          <w:rFonts w:ascii="David" w:hAnsi="David"/>
          <w:b/>
          <w:bCs/>
          <w:sz w:val="24"/>
          <w:szCs w:val="24"/>
          <w:rtl/>
        </w:rPr>
      </w:pPr>
      <w:r>
        <w:rPr>
          <w:rFonts w:ascii="David" w:hAnsi="David" w:hint="cs"/>
          <w:b/>
          <w:bCs/>
          <w:sz w:val="24"/>
          <w:szCs w:val="24"/>
          <w:rtl/>
        </w:rPr>
        <w:t xml:space="preserve">נספח 5א' </w:t>
      </w:r>
      <w:r>
        <w:rPr>
          <w:rFonts w:ascii="David" w:hAnsi="David"/>
          <w:b/>
          <w:bCs/>
          <w:sz w:val="24"/>
          <w:szCs w:val="24"/>
          <w:rtl/>
        </w:rPr>
        <w:t>–</w:t>
      </w:r>
      <w:r>
        <w:rPr>
          <w:rFonts w:ascii="David" w:hAnsi="David" w:hint="cs"/>
          <w:b/>
          <w:bCs/>
          <w:sz w:val="24"/>
          <w:szCs w:val="24"/>
          <w:rtl/>
        </w:rPr>
        <w:t xml:space="preserve"> אישור רו"ח למבקשים להירשם לקטגוריה ציוד נלווה למחשב</w:t>
      </w:r>
    </w:p>
    <w:p w:rsidR="00357C4B" w:rsidRDefault="00357C4B" w:rsidP="000A7C9F">
      <w:pPr>
        <w:pStyle w:val="RonnyBase"/>
        <w:tabs>
          <w:tab w:val="left" w:pos="84"/>
        </w:tabs>
        <w:spacing w:line="360" w:lineRule="auto"/>
        <w:rPr>
          <w:rFonts w:ascii="David" w:hAnsi="David"/>
          <w:b/>
          <w:bCs/>
          <w:sz w:val="24"/>
          <w:szCs w:val="24"/>
          <w:rtl/>
        </w:rPr>
      </w:pPr>
      <w:r>
        <w:rPr>
          <w:rFonts w:ascii="David" w:hAnsi="David" w:hint="cs"/>
          <w:b/>
          <w:bCs/>
          <w:sz w:val="24"/>
          <w:szCs w:val="24"/>
          <w:rtl/>
        </w:rPr>
        <w:t xml:space="preserve">נספח 5ב' </w:t>
      </w:r>
      <w:r>
        <w:rPr>
          <w:rFonts w:ascii="David" w:hAnsi="David"/>
          <w:b/>
          <w:bCs/>
          <w:sz w:val="24"/>
          <w:szCs w:val="24"/>
          <w:rtl/>
        </w:rPr>
        <w:t>–</w:t>
      </w:r>
      <w:r>
        <w:rPr>
          <w:rFonts w:ascii="David" w:hAnsi="David" w:hint="cs"/>
          <w:b/>
          <w:bCs/>
          <w:sz w:val="24"/>
          <w:szCs w:val="24"/>
          <w:rtl/>
        </w:rPr>
        <w:t xml:space="preserve"> אישור רו"ח למבקשים להירשם לקטגוריה סוללות</w:t>
      </w:r>
    </w:p>
    <w:p w:rsidR="00357C4B" w:rsidRDefault="00357C4B" w:rsidP="000A7C9F">
      <w:pPr>
        <w:pStyle w:val="RonnyBase"/>
        <w:tabs>
          <w:tab w:val="left" w:pos="84"/>
        </w:tabs>
        <w:spacing w:line="360" w:lineRule="auto"/>
        <w:rPr>
          <w:rFonts w:ascii="David" w:hAnsi="David"/>
          <w:b/>
          <w:bCs/>
          <w:sz w:val="24"/>
          <w:szCs w:val="24"/>
          <w:rtl/>
        </w:rPr>
      </w:pPr>
      <w:r>
        <w:rPr>
          <w:rFonts w:ascii="David" w:hAnsi="David" w:hint="cs"/>
          <w:b/>
          <w:bCs/>
          <w:sz w:val="24"/>
          <w:szCs w:val="24"/>
          <w:rtl/>
        </w:rPr>
        <w:t xml:space="preserve">נספח 5ג' </w:t>
      </w:r>
      <w:r>
        <w:rPr>
          <w:rFonts w:ascii="David" w:hAnsi="David"/>
          <w:b/>
          <w:bCs/>
          <w:sz w:val="24"/>
          <w:szCs w:val="24"/>
          <w:rtl/>
        </w:rPr>
        <w:t>–</w:t>
      </w:r>
      <w:r>
        <w:rPr>
          <w:rFonts w:ascii="David" w:hAnsi="David" w:hint="cs"/>
          <w:b/>
          <w:bCs/>
          <w:sz w:val="24"/>
          <w:szCs w:val="24"/>
          <w:rtl/>
        </w:rPr>
        <w:t xml:space="preserve"> אישור רו"ח למבקשים להירשם לקטגוריה קלטות גיבוי וניקוי</w:t>
      </w:r>
    </w:p>
    <w:p w:rsidR="00B34AE6" w:rsidRPr="00AA0112" w:rsidRDefault="00B34AE6" w:rsidP="002D1B6B">
      <w:pPr>
        <w:pStyle w:val="RonnyBase"/>
        <w:tabs>
          <w:tab w:val="left" w:pos="84"/>
        </w:tabs>
        <w:spacing w:line="360" w:lineRule="auto"/>
        <w:rPr>
          <w:rFonts w:ascii="David" w:hAnsi="David"/>
          <w:b/>
          <w:bCs/>
          <w:sz w:val="24"/>
          <w:szCs w:val="24"/>
          <w:rtl/>
        </w:rPr>
      </w:pPr>
      <w:r w:rsidRPr="00AA0112">
        <w:rPr>
          <w:rFonts w:ascii="David" w:hAnsi="David" w:hint="eastAsia"/>
          <w:b/>
          <w:bCs/>
          <w:sz w:val="24"/>
          <w:szCs w:val="24"/>
          <w:rtl/>
        </w:rPr>
        <w:t>נספח</w:t>
      </w:r>
      <w:r w:rsidRPr="00AA0112">
        <w:rPr>
          <w:rFonts w:ascii="David" w:hAnsi="David"/>
          <w:b/>
          <w:bCs/>
          <w:sz w:val="24"/>
          <w:szCs w:val="24"/>
          <w:rtl/>
        </w:rPr>
        <w:t xml:space="preserve"> </w:t>
      </w:r>
      <w:r w:rsidR="00357C4B">
        <w:rPr>
          <w:rFonts w:ascii="David" w:hAnsi="David" w:hint="cs"/>
          <w:b/>
          <w:bCs/>
          <w:sz w:val="24"/>
          <w:szCs w:val="24"/>
          <w:rtl/>
        </w:rPr>
        <w:t>6</w:t>
      </w:r>
      <w:r>
        <w:rPr>
          <w:rFonts w:ascii="David" w:hAnsi="David" w:hint="cs"/>
          <w:b/>
          <w:bCs/>
          <w:sz w:val="24"/>
          <w:szCs w:val="24"/>
          <w:rtl/>
        </w:rPr>
        <w:t xml:space="preserve"> </w:t>
      </w:r>
      <w:r>
        <w:rPr>
          <w:rFonts w:ascii="David" w:hAnsi="David"/>
          <w:b/>
          <w:bCs/>
          <w:sz w:val="24"/>
          <w:szCs w:val="24"/>
          <w:rtl/>
        </w:rPr>
        <w:t>–</w:t>
      </w:r>
      <w:r>
        <w:rPr>
          <w:rFonts w:ascii="David" w:hAnsi="David" w:hint="cs"/>
          <w:b/>
          <w:bCs/>
          <w:sz w:val="24"/>
          <w:szCs w:val="24"/>
          <w:rtl/>
        </w:rPr>
        <w:t xml:space="preserve"> </w:t>
      </w:r>
      <w:r w:rsidR="002D1B6B">
        <w:rPr>
          <w:rFonts w:ascii="David" w:hAnsi="David" w:hint="cs"/>
          <w:b/>
          <w:bCs/>
          <w:sz w:val="24"/>
          <w:szCs w:val="24"/>
          <w:rtl/>
        </w:rPr>
        <w:t>ריק</w:t>
      </w:r>
    </w:p>
    <w:p w:rsidR="00B34AE6" w:rsidRPr="006C0A33" w:rsidRDefault="00B34AE6" w:rsidP="00AF40C4">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Pr>
          <w:rFonts w:ascii="David" w:hAnsi="David" w:hint="cs"/>
          <w:b/>
          <w:bCs/>
          <w:sz w:val="24"/>
          <w:szCs w:val="24"/>
          <w:rtl/>
        </w:rPr>
        <w:t xml:space="preserve"> 7</w:t>
      </w:r>
      <w:r w:rsidRPr="006C0A33">
        <w:rPr>
          <w:rFonts w:ascii="David" w:hAnsi="David"/>
          <w:b/>
          <w:bCs/>
          <w:sz w:val="24"/>
          <w:szCs w:val="24"/>
          <w:rtl/>
        </w:rPr>
        <w:t xml:space="preserve"> – </w:t>
      </w:r>
      <w:r>
        <w:rPr>
          <w:rFonts w:ascii="David" w:hAnsi="David" w:hint="cs"/>
          <w:b/>
          <w:bCs/>
          <w:sz w:val="24"/>
          <w:szCs w:val="24"/>
          <w:rtl/>
        </w:rPr>
        <w:t xml:space="preserve">הודעה על </w:t>
      </w:r>
      <w:r w:rsidR="00AF40C4">
        <w:rPr>
          <w:rFonts w:ascii="David" w:hAnsi="David" w:hint="cs"/>
          <w:b/>
          <w:bCs/>
          <w:sz w:val="24"/>
          <w:szCs w:val="24"/>
          <w:rtl/>
        </w:rPr>
        <w:t>מורשים</w:t>
      </w:r>
      <w:r>
        <w:rPr>
          <w:rFonts w:ascii="David" w:hAnsi="David" w:hint="cs"/>
          <w:b/>
          <w:bCs/>
          <w:sz w:val="24"/>
          <w:szCs w:val="24"/>
          <w:rtl/>
        </w:rPr>
        <w:t xml:space="preserve"> לקניון הדיגיטלי הממשלתי</w:t>
      </w:r>
    </w:p>
    <w:p w:rsidR="00B34AE6" w:rsidRPr="006C0A33" w:rsidRDefault="00B34AE6" w:rsidP="00B34AE6">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sidRPr="006C0A33">
        <w:rPr>
          <w:rFonts w:ascii="David" w:hAnsi="David"/>
          <w:b/>
          <w:bCs/>
          <w:sz w:val="24"/>
          <w:szCs w:val="24"/>
          <w:rtl/>
        </w:rPr>
        <w:t xml:space="preserve"> </w:t>
      </w:r>
      <w:r>
        <w:rPr>
          <w:rFonts w:ascii="David" w:hAnsi="David" w:hint="cs"/>
          <w:b/>
          <w:bCs/>
          <w:sz w:val="24"/>
          <w:szCs w:val="24"/>
          <w:rtl/>
        </w:rPr>
        <w:t xml:space="preserve">8 </w:t>
      </w:r>
      <w:r w:rsidRPr="006C0A33">
        <w:rPr>
          <w:rFonts w:ascii="David" w:hAnsi="David"/>
          <w:b/>
          <w:bCs/>
          <w:sz w:val="24"/>
          <w:szCs w:val="24"/>
          <w:rtl/>
        </w:rPr>
        <w:t xml:space="preserve">– הצהרה </w:t>
      </w:r>
      <w:r>
        <w:rPr>
          <w:rFonts w:ascii="David" w:hAnsi="David" w:hint="cs"/>
          <w:b/>
          <w:bCs/>
          <w:sz w:val="24"/>
          <w:szCs w:val="24"/>
          <w:rtl/>
        </w:rPr>
        <w:t xml:space="preserve">בדבר העסקת אנשים עם מוגבלות </w:t>
      </w:r>
    </w:p>
    <w:p w:rsidR="00B34AE6" w:rsidRPr="006C0A33" w:rsidRDefault="00B34AE6" w:rsidP="00B34AE6">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Pr>
          <w:rFonts w:ascii="David" w:hAnsi="David" w:hint="cs"/>
          <w:b/>
          <w:bCs/>
          <w:sz w:val="24"/>
          <w:szCs w:val="24"/>
          <w:rtl/>
        </w:rPr>
        <w:t xml:space="preserve"> 9</w:t>
      </w:r>
      <w:r w:rsidRPr="006C0A33">
        <w:rPr>
          <w:rFonts w:ascii="David" w:hAnsi="David"/>
          <w:b/>
          <w:bCs/>
          <w:sz w:val="24"/>
          <w:szCs w:val="24"/>
          <w:rtl/>
        </w:rPr>
        <w:t xml:space="preserve"> – </w:t>
      </w:r>
      <w:r>
        <w:rPr>
          <w:rFonts w:ascii="David" w:hAnsi="David" w:hint="cs"/>
          <w:b/>
          <w:bCs/>
          <w:sz w:val="24"/>
          <w:szCs w:val="24"/>
          <w:rtl/>
        </w:rPr>
        <w:t>כתב ערבות</w:t>
      </w:r>
      <w:r w:rsidR="009B13B2">
        <w:rPr>
          <w:rFonts w:ascii="David" w:hAnsi="David" w:hint="cs"/>
          <w:b/>
          <w:bCs/>
          <w:sz w:val="24"/>
          <w:szCs w:val="24"/>
          <w:rtl/>
        </w:rPr>
        <w:t xml:space="preserve"> ביצוע</w:t>
      </w:r>
    </w:p>
    <w:p w:rsidR="00B34AE6" w:rsidRPr="006C0A33" w:rsidRDefault="00B34AE6" w:rsidP="00357C4B">
      <w:pPr>
        <w:pStyle w:val="RonnyBase"/>
        <w:tabs>
          <w:tab w:val="left" w:pos="84"/>
        </w:tabs>
        <w:spacing w:line="360" w:lineRule="auto"/>
        <w:rPr>
          <w:rFonts w:ascii="David" w:hAnsi="David"/>
          <w:b/>
          <w:bCs/>
          <w:sz w:val="24"/>
          <w:szCs w:val="24"/>
          <w:rtl/>
        </w:rPr>
      </w:pPr>
      <w:r w:rsidRPr="007A176E">
        <w:rPr>
          <w:rFonts w:ascii="David" w:hAnsi="David" w:hint="eastAsia"/>
          <w:b/>
          <w:bCs/>
          <w:sz w:val="24"/>
          <w:szCs w:val="24"/>
          <w:rtl/>
        </w:rPr>
        <w:t>נספח</w:t>
      </w:r>
      <w:r w:rsidRPr="007A176E">
        <w:rPr>
          <w:rFonts w:ascii="David" w:hAnsi="David" w:hint="cs"/>
          <w:b/>
          <w:bCs/>
          <w:sz w:val="24"/>
          <w:szCs w:val="24"/>
          <w:rtl/>
        </w:rPr>
        <w:t xml:space="preserve"> 10</w:t>
      </w:r>
      <w:r w:rsidRPr="007A176E">
        <w:rPr>
          <w:rFonts w:ascii="David" w:hAnsi="David"/>
          <w:b/>
          <w:bCs/>
          <w:sz w:val="24"/>
          <w:szCs w:val="24"/>
          <w:rtl/>
        </w:rPr>
        <w:t xml:space="preserve"> – </w:t>
      </w:r>
      <w:r w:rsidR="00357C4B" w:rsidRPr="007A176E">
        <w:rPr>
          <w:rFonts w:ascii="David" w:hAnsi="David" w:hint="cs"/>
          <w:b/>
          <w:bCs/>
          <w:sz w:val="24"/>
          <w:szCs w:val="24"/>
          <w:rtl/>
        </w:rPr>
        <w:t>העדפת תוצרת הארץ</w:t>
      </w:r>
    </w:p>
    <w:p w:rsidR="00B34AE6" w:rsidRDefault="003C3ABD" w:rsidP="00A56B35">
      <w:pPr>
        <w:pStyle w:val="RonnyBase"/>
        <w:tabs>
          <w:tab w:val="left" w:pos="84"/>
        </w:tabs>
        <w:spacing w:line="360" w:lineRule="auto"/>
        <w:rPr>
          <w:rFonts w:ascii="David" w:hAnsi="David"/>
          <w:b/>
          <w:bCs/>
          <w:sz w:val="24"/>
          <w:szCs w:val="24"/>
          <w:rtl/>
        </w:rPr>
      </w:pPr>
      <w:r>
        <w:rPr>
          <w:rFonts w:ascii="David" w:hAnsi="David" w:hint="cs"/>
          <w:b/>
          <w:bCs/>
          <w:sz w:val="24"/>
          <w:szCs w:val="24"/>
          <w:rtl/>
        </w:rPr>
        <w:t xml:space="preserve">נספח 11 </w:t>
      </w:r>
      <w:r>
        <w:rPr>
          <w:rFonts w:ascii="David" w:hAnsi="David"/>
          <w:b/>
          <w:bCs/>
          <w:sz w:val="24"/>
          <w:szCs w:val="24"/>
          <w:rtl/>
        </w:rPr>
        <w:t>–</w:t>
      </w:r>
      <w:r>
        <w:rPr>
          <w:rFonts w:ascii="David" w:hAnsi="David" w:hint="cs"/>
          <w:b/>
          <w:bCs/>
          <w:sz w:val="24"/>
          <w:szCs w:val="24"/>
          <w:rtl/>
        </w:rPr>
        <w:t xml:space="preserve"> </w:t>
      </w:r>
      <w:r w:rsidR="00B34AE6">
        <w:rPr>
          <w:rFonts w:ascii="David" w:hAnsi="David" w:hint="cs"/>
          <w:b/>
          <w:bCs/>
          <w:sz w:val="24"/>
          <w:szCs w:val="24"/>
          <w:rtl/>
        </w:rPr>
        <w:t xml:space="preserve">אישור </w:t>
      </w:r>
      <w:r>
        <w:rPr>
          <w:rFonts w:ascii="David" w:hAnsi="David" w:hint="cs"/>
          <w:b/>
          <w:bCs/>
          <w:sz w:val="24"/>
          <w:szCs w:val="24"/>
          <w:rtl/>
        </w:rPr>
        <w:t xml:space="preserve">על </w:t>
      </w:r>
      <w:r w:rsidR="00B34AE6">
        <w:rPr>
          <w:rFonts w:ascii="David" w:hAnsi="David" w:hint="cs"/>
          <w:b/>
          <w:bCs/>
          <w:sz w:val="24"/>
          <w:szCs w:val="24"/>
          <w:rtl/>
        </w:rPr>
        <w:t>קיום ביטוחים</w:t>
      </w:r>
    </w:p>
    <w:p w:rsidR="00B34AE6" w:rsidRPr="006C0A33" w:rsidRDefault="00B34AE6" w:rsidP="00146970">
      <w:pPr>
        <w:pStyle w:val="RonnyBase"/>
        <w:tabs>
          <w:tab w:val="left" w:pos="84"/>
        </w:tabs>
        <w:spacing w:line="360" w:lineRule="auto"/>
        <w:rPr>
          <w:rFonts w:ascii="David" w:hAnsi="David"/>
          <w:b/>
          <w:bCs/>
          <w:sz w:val="24"/>
          <w:szCs w:val="24"/>
          <w:rtl/>
        </w:rPr>
      </w:pPr>
      <w:r>
        <w:rPr>
          <w:rFonts w:ascii="David" w:hAnsi="David" w:hint="cs"/>
          <w:b/>
          <w:bCs/>
          <w:sz w:val="24"/>
          <w:szCs w:val="24"/>
          <w:rtl/>
        </w:rPr>
        <w:t xml:space="preserve">נספח 12 </w:t>
      </w:r>
      <w:r>
        <w:rPr>
          <w:rFonts w:ascii="David" w:hAnsi="David"/>
          <w:b/>
          <w:bCs/>
          <w:sz w:val="24"/>
          <w:szCs w:val="24"/>
          <w:rtl/>
        </w:rPr>
        <w:t>–</w:t>
      </w:r>
      <w:r>
        <w:rPr>
          <w:rFonts w:ascii="David" w:hAnsi="David" w:hint="cs"/>
          <w:b/>
          <w:bCs/>
          <w:sz w:val="24"/>
          <w:szCs w:val="24"/>
          <w:rtl/>
        </w:rPr>
        <w:t xml:space="preserve"> </w:t>
      </w:r>
      <w:r w:rsidR="009B13B2">
        <w:rPr>
          <w:rFonts w:ascii="David" w:hAnsi="David"/>
          <w:b/>
          <w:bCs/>
          <w:sz w:val="24"/>
          <w:szCs w:val="24"/>
          <w:rtl/>
        </w:rPr>
        <w:t>טופס פתיחת זכאי במערכת הכספית</w:t>
      </w:r>
      <w:r w:rsidR="00146970" w:rsidRPr="00146970">
        <w:rPr>
          <w:rFonts w:ascii="David" w:hAnsi="David"/>
          <w:b/>
          <w:bCs/>
          <w:sz w:val="24"/>
          <w:szCs w:val="24"/>
          <w:rtl/>
        </w:rPr>
        <w:t xml:space="preserve"> מרכב"ה</w:t>
      </w:r>
    </w:p>
    <w:p w:rsidR="00893315" w:rsidRDefault="00B34AE6" w:rsidP="00B34AE6">
      <w:pPr>
        <w:pStyle w:val="RonnyBase"/>
        <w:tabs>
          <w:tab w:val="left" w:pos="84"/>
        </w:tabs>
        <w:spacing w:line="360" w:lineRule="auto"/>
        <w:rPr>
          <w:rFonts w:ascii="David" w:hAnsi="David"/>
          <w:b/>
          <w:bCs/>
          <w:sz w:val="24"/>
          <w:szCs w:val="24"/>
          <w:rtl/>
        </w:rPr>
      </w:pPr>
      <w:r w:rsidRPr="006C5D3D">
        <w:rPr>
          <w:rFonts w:ascii="David" w:hAnsi="David"/>
          <w:b/>
          <w:bCs/>
          <w:sz w:val="24"/>
          <w:szCs w:val="24"/>
          <w:rtl/>
        </w:rPr>
        <w:t>נספח</w:t>
      </w:r>
      <w:r>
        <w:rPr>
          <w:rFonts w:ascii="David" w:hAnsi="David" w:hint="cs"/>
          <w:b/>
          <w:bCs/>
          <w:sz w:val="24"/>
          <w:szCs w:val="24"/>
          <w:rtl/>
        </w:rPr>
        <w:t xml:space="preserve"> 13</w:t>
      </w:r>
      <w:r w:rsidR="00FF7844">
        <w:rPr>
          <w:rFonts w:ascii="David" w:hAnsi="David"/>
          <w:b/>
          <w:bCs/>
          <w:sz w:val="24"/>
          <w:szCs w:val="24"/>
          <w:rtl/>
        </w:rPr>
        <w:t xml:space="preserve"> –</w:t>
      </w:r>
      <w:r w:rsidR="00FF7844">
        <w:rPr>
          <w:rFonts w:ascii="David" w:hAnsi="David" w:hint="cs"/>
          <w:b/>
          <w:bCs/>
          <w:sz w:val="24"/>
          <w:szCs w:val="24"/>
          <w:rtl/>
        </w:rPr>
        <w:t xml:space="preserve"> </w:t>
      </w:r>
      <w:r w:rsidRPr="006C5D3D">
        <w:rPr>
          <w:rFonts w:ascii="David" w:hAnsi="David"/>
          <w:b/>
          <w:bCs/>
          <w:sz w:val="24"/>
          <w:szCs w:val="24"/>
          <w:rtl/>
        </w:rPr>
        <w:t>חוזה / הסכם התקשרות</w:t>
      </w:r>
    </w:p>
    <w:p w:rsidR="00357C4B" w:rsidRDefault="00357C4B" w:rsidP="00B34AE6">
      <w:pPr>
        <w:pStyle w:val="RonnyBase"/>
        <w:tabs>
          <w:tab w:val="left" w:pos="84"/>
        </w:tabs>
        <w:spacing w:line="360" w:lineRule="auto"/>
        <w:rPr>
          <w:rFonts w:ascii="David" w:hAnsi="David"/>
          <w:b/>
          <w:bCs/>
          <w:sz w:val="24"/>
          <w:szCs w:val="24"/>
          <w:rtl/>
        </w:rPr>
      </w:pPr>
      <w:r>
        <w:rPr>
          <w:rFonts w:ascii="David" w:hAnsi="David" w:hint="cs"/>
          <w:b/>
          <w:bCs/>
          <w:sz w:val="24"/>
          <w:szCs w:val="24"/>
          <w:rtl/>
        </w:rPr>
        <w:t xml:space="preserve">נספח 14 </w:t>
      </w:r>
      <w:r>
        <w:rPr>
          <w:rFonts w:ascii="David" w:hAnsi="David"/>
          <w:b/>
          <w:bCs/>
          <w:sz w:val="24"/>
          <w:szCs w:val="24"/>
          <w:rtl/>
        </w:rPr>
        <w:t>–</w:t>
      </w:r>
      <w:r>
        <w:rPr>
          <w:rFonts w:ascii="David" w:hAnsi="David" w:hint="cs"/>
          <w:b/>
          <w:bCs/>
          <w:sz w:val="24"/>
          <w:szCs w:val="24"/>
          <w:rtl/>
        </w:rPr>
        <w:t xml:space="preserve"> רשימת התצורות</w:t>
      </w:r>
    </w:p>
    <w:p w:rsidR="00357C4B" w:rsidRPr="00F759B2" w:rsidRDefault="00357C4B" w:rsidP="00BD6A62">
      <w:pPr>
        <w:pStyle w:val="RonnyBase"/>
        <w:tabs>
          <w:tab w:val="left" w:pos="84"/>
        </w:tabs>
        <w:spacing w:line="360" w:lineRule="auto"/>
        <w:rPr>
          <w:rFonts w:ascii="David" w:hAnsi="David"/>
          <w:b/>
          <w:bCs/>
          <w:sz w:val="24"/>
          <w:szCs w:val="24"/>
          <w:rtl/>
        </w:rPr>
      </w:pPr>
      <w:r w:rsidRPr="00F759B2">
        <w:rPr>
          <w:rFonts w:ascii="David" w:hAnsi="David" w:hint="cs"/>
          <w:b/>
          <w:bCs/>
          <w:sz w:val="24"/>
          <w:szCs w:val="24"/>
          <w:rtl/>
        </w:rPr>
        <w:t xml:space="preserve">נספח 15א' </w:t>
      </w:r>
      <w:r w:rsidRPr="00F759B2">
        <w:rPr>
          <w:rFonts w:ascii="David" w:hAnsi="David"/>
          <w:b/>
          <w:bCs/>
          <w:sz w:val="24"/>
          <w:szCs w:val="24"/>
          <w:rtl/>
        </w:rPr>
        <w:t>–</w:t>
      </w:r>
      <w:r w:rsidRPr="00F759B2">
        <w:rPr>
          <w:rFonts w:ascii="David" w:hAnsi="David" w:hint="cs"/>
          <w:b/>
          <w:bCs/>
          <w:sz w:val="24"/>
          <w:szCs w:val="24"/>
          <w:rtl/>
        </w:rPr>
        <w:t xml:space="preserve"> </w:t>
      </w:r>
      <w:r w:rsidR="00BD6A62" w:rsidRPr="00F759B2">
        <w:rPr>
          <w:rFonts w:ascii="David" w:hAnsi="David" w:hint="cs"/>
          <w:b/>
          <w:bCs/>
          <w:sz w:val="24"/>
          <w:szCs w:val="24"/>
          <w:rtl/>
        </w:rPr>
        <w:t>הנחיות ל</w:t>
      </w:r>
      <w:r w:rsidRPr="00F759B2">
        <w:rPr>
          <w:rFonts w:ascii="David" w:hAnsi="David" w:hint="cs"/>
          <w:b/>
          <w:bCs/>
          <w:sz w:val="24"/>
          <w:szCs w:val="24"/>
          <w:rtl/>
        </w:rPr>
        <w:t xml:space="preserve">אופן הגשת רשימת הפריטים המוצעים על ידי המציע </w:t>
      </w:r>
    </w:p>
    <w:p w:rsidR="00357C4B" w:rsidRDefault="007A176E" w:rsidP="00357C4B">
      <w:pPr>
        <w:pStyle w:val="RonnyBase"/>
        <w:tabs>
          <w:tab w:val="left" w:pos="84"/>
        </w:tabs>
        <w:spacing w:line="360" w:lineRule="auto"/>
        <w:rPr>
          <w:rFonts w:ascii="David" w:hAnsi="David"/>
          <w:b/>
          <w:bCs/>
          <w:sz w:val="24"/>
          <w:szCs w:val="24"/>
          <w:rtl/>
        </w:rPr>
      </w:pPr>
      <w:r w:rsidRPr="00F759B2">
        <w:rPr>
          <w:rFonts w:ascii="David" w:hAnsi="David" w:hint="cs"/>
          <w:b/>
          <w:bCs/>
          <w:sz w:val="24"/>
          <w:szCs w:val="24"/>
          <w:rtl/>
        </w:rPr>
        <w:t>נספח 15</w:t>
      </w:r>
      <w:r w:rsidR="00357C4B" w:rsidRPr="00F759B2">
        <w:rPr>
          <w:rFonts w:ascii="David" w:hAnsi="David" w:hint="cs"/>
          <w:b/>
          <w:bCs/>
          <w:sz w:val="24"/>
          <w:szCs w:val="24"/>
          <w:rtl/>
        </w:rPr>
        <w:t xml:space="preserve">ב' </w:t>
      </w:r>
      <w:r w:rsidR="00357C4B" w:rsidRPr="00F759B2">
        <w:rPr>
          <w:rFonts w:ascii="David" w:hAnsi="David"/>
          <w:b/>
          <w:bCs/>
          <w:sz w:val="24"/>
          <w:szCs w:val="24"/>
          <w:rtl/>
        </w:rPr>
        <w:t>–</w:t>
      </w:r>
      <w:r w:rsidR="00357C4B" w:rsidRPr="00F759B2">
        <w:rPr>
          <w:rFonts w:ascii="David" w:hAnsi="David" w:hint="cs"/>
          <w:b/>
          <w:bCs/>
          <w:sz w:val="24"/>
          <w:szCs w:val="24"/>
          <w:rtl/>
        </w:rPr>
        <w:t xml:space="preserve"> </w:t>
      </w:r>
      <w:r w:rsidR="00771A8D" w:rsidRPr="00F759B2">
        <w:rPr>
          <w:rFonts w:ascii="David" w:hAnsi="David" w:hint="cs"/>
          <w:b/>
          <w:bCs/>
          <w:sz w:val="24"/>
          <w:szCs w:val="24"/>
          <w:rtl/>
        </w:rPr>
        <w:t xml:space="preserve">תבנית להגשת רשימת </w:t>
      </w:r>
      <w:r w:rsidR="00357C4B" w:rsidRPr="00F759B2">
        <w:rPr>
          <w:rFonts w:ascii="David" w:hAnsi="David" w:hint="cs"/>
          <w:b/>
          <w:bCs/>
          <w:sz w:val="24"/>
          <w:szCs w:val="24"/>
          <w:rtl/>
        </w:rPr>
        <w:t>הפריטים המוצעים על ידי המציע</w:t>
      </w:r>
    </w:p>
    <w:p w:rsidR="00893315" w:rsidRPr="001B3A38" w:rsidRDefault="00893315">
      <w:pPr>
        <w:bidi w:val="0"/>
        <w:rPr>
          <w:rFonts w:asciiTheme="minorHAnsi" w:hAnsiTheme="minorHAnsi" w:cs="David"/>
          <w:b/>
          <w:bCs/>
        </w:rPr>
      </w:pPr>
      <w:r>
        <w:rPr>
          <w:rFonts w:ascii="David" w:hAnsi="David"/>
          <w:b/>
          <w:bCs/>
          <w:rtl/>
        </w:rPr>
        <w:br w:type="page"/>
      </w:r>
    </w:p>
    <w:p w:rsidR="00145872" w:rsidRPr="003D3BBB" w:rsidRDefault="00B34AE6" w:rsidP="003D3BBB">
      <w:pPr>
        <w:pStyle w:val="affffa"/>
        <w:jc w:val="center"/>
        <w:rPr>
          <w:sz w:val="28"/>
          <w:szCs w:val="28"/>
          <w:u w:val="single"/>
          <w:rtl/>
        </w:rPr>
      </w:pPr>
      <w:bookmarkStart w:id="620" w:name="_נספח_1_–"/>
      <w:bookmarkStart w:id="621" w:name="_Toc514073266"/>
      <w:bookmarkStart w:id="622" w:name="_Toc514073593"/>
      <w:bookmarkEnd w:id="529"/>
      <w:bookmarkEnd w:id="530"/>
      <w:bookmarkEnd w:id="620"/>
      <w:r w:rsidRPr="003D3BBB">
        <w:rPr>
          <w:rFonts w:hint="eastAsia"/>
          <w:sz w:val="28"/>
          <w:szCs w:val="28"/>
          <w:u w:val="single"/>
          <w:rtl/>
        </w:rPr>
        <w:lastRenderedPageBreak/>
        <w:t>נספח</w:t>
      </w:r>
      <w:r w:rsidRPr="003D3BBB">
        <w:rPr>
          <w:sz w:val="28"/>
          <w:szCs w:val="28"/>
          <w:u w:val="single"/>
          <w:rtl/>
        </w:rPr>
        <w:t xml:space="preserve"> 1</w:t>
      </w:r>
      <w:r w:rsidR="006A35FC" w:rsidRPr="003D3BBB">
        <w:rPr>
          <w:rFonts w:hint="cs"/>
          <w:sz w:val="28"/>
          <w:szCs w:val="28"/>
          <w:u w:val="single"/>
          <w:rtl/>
        </w:rPr>
        <w:t xml:space="preserve"> </w:t>
      </w:r>
      <w:r w:rsidR="006A35FC" w:rsidRPr="003D3BBB">
        <w:rPr>
          <w:sz w:val="28"/>
          <w:szCs w:val="28"/>
          <w:u w:val="single"/>
          <w:rtl/>
        </w:rPr>
        <w:t>–</w:t>
      </w:r>
      <w:r w:rsidR="006A35FC" w:rsidRPr="003D3BBB">
        <w:rPr>
          <w:rFonts w:hint="cs"/>
          <w:sz w:val="28"/>
          <w:szCs w:val="28"/>
          <w:u w:val="single"/>
          <w:rtl/>
        </w:rPr>
        <w:t xml:space="preserve"> </w:t>
      </w:r>
      <w:r w:rsidR="00145872" w:rsidRPr="003D3BBB">
        <w:rPr>
          <w:rFonts w:hint="eastAsia"/>
          <w:sz w:val="28"/>
          <w:szCs w:val="28"/>
          <w:u w:val="single"/>
          <w:rtl/>
        </w:rPr>
        <w:t>הסכם</w:t>
      </w:r>
      <w:r w:rsidR="00145872" w:rsidRPr="003D3BBB">
        <w:rPr>
          <w:sz w:val="28"/>
          <w:szCs w:val="28"/>
          <w:u w:val="single"/>
          <w:rtl/>
        </w:rPr>
        <w:t xml:space="preserve"> </w:t>
      </w:r>
      <w:r w:rsidR="00145872" w:rsidRPr="003D3BBB">
        <w:rPr>
          <w:rFonts w:hint="eastAsia"/>
          <w:sz w:val="28"/>
          <w:szCs w:val="28"/>
          <w:u w:val="single"/>
          <w:rtl/>
        </w:rPr>
        <w:t>תנאי</w:t>
      </w:r>
      <w:r w:rsidR="00145872" w:rsidRPr="003D3BBB">
        <w:rPr>
          <w:sz w:val="28"/>
          <w:szCs w:val="28"/>
          <w:u w:val="single"/>
          <w:rtl/>
        </w:rPr>
        <w:t xml:space="preserve"> </w:t>
      </w:r>
      <w:r w:rsidR="00145872" w:rsidRPr="003D3BBB">
        <w:rPr>
          <w:rFonts w:hint="eastAsia"/>
          <w:sz w:val="28"/>
          <w:szCs w:val="28"/>
          <w:u w:val="single"/>
          <w:rtl/>
        </w:rPr>
        <w:t>שימוש</w:t>
      </w:r>
      <w:r w:rsidR="00145872" w:rsidRPr="003D3BBB">
        <w:rPr>
          <w:sz w:val="28"/>
          <w:szCs w:val="28"/>
          <w:u w:val="single"/>
          <w:rtl/>
        </w:rPr>
        <w:t xml:space="preserve"> </w:t>
      </w:r>
      <w:r w:rsidR="00145872" w:rsidRPr="003D3BBB">
        <w:rPr>
          <w:rFonts w:hint="eastAsia"/>
          <w:sz w:val="28"/>
          <w:szCs w:val="28"/>
          <w:u w:val="single"/>
          <w:rtl/>
        </w:rPr>
        <w:t>בקניון</w:t>
      </w:r>
      <w:r w:rsidR="00145872" w:rsidRPr="003D3BBB">
        <w:rPr>
          <w:sz w:val="28"/>
          <w:szCs w:val="28"/>
          <w:u w:val="single"/>
          <w:rtl/>
        </w:rPr>
        <w:t xml:space="preserve"> </w:t>
      </w:r>
      <w:r w:rsidR="00145872" w:rsidRPr="003D3BBB">
        <w:rPr>
          <w:rFonts w:hint="eastAsia"/>
          <w:sz w:val="28"/>
          <w:szCs w:val="28"/>
          <w:u w:val="single"/>
          <w:rtl/>
        </w:rPr>
        <w:t>הדיגיטלי</w:t>
      </w:r>
      <w:r w:rsidR="00145872" w:rsidRPr="003D3BBB">
        <w:rPr>
          <w:sz w:val="28"/>
          <w:szCs w:val="28"/>
          <w:u w:val="single"/>
          <w:rtl/>
        </w:rPr>
        <w:t xml:space="preserve"> </w:t>
      </w:r>
      <w:r w:rsidR="00145872" w:rsidRPr="003D3BBB">
        <w:rPr>
          <w:rFonts w:hint="eastAsia"/>
          <w:sz w:val="28"/>
          <w:szCs w:val="28"/>
          <w:u w:val="single"/>
          <w:rtl/>
        </w:rPr>
        <w:t>הממשלתי</w:t>
      </w:r>
      <w:bookmarkEnd w:id="621"/>
      <w:bookmarkEnd w:id="622"/>
    </w:p>
    <w:p w:rsidR="00145872" w:rsidRPr="00780937" w:rsidRDefault="00145872" w:rsidP="00C826A5">
      <w:pPr>
        <w:pStyle w:val="1f"/>
        <w:widowControl w:val="0"/>
        <w:numPr>
          <w:ilvl w:val="12"/>
          <w:numId w:val="0"/>
        </w:numPr>
        <w:tabs>
          <w:tab w:val="right" w:pos="8487"/>
        </w:tabs>
        <w:spacing w:before="360" w:line="360" w:lineRule="auto"/>
        <w:ind w:left="-18" w:firstLine="18"/>
        <w:jc w:val="center"/>
        <w:rPr>
          <w:rFonts w:ascii="David" w:hAnsi="David" w:cs="David"/>
          <w:rtl/>
        </w:rPr>
      </w:pPr>
      <w:r w:rsidRPr="00780937">
        <w:rPr>
          <w:rFonts w:ascii="David" w:hAnsi="David" w:cs="David"/>
          <w:rtl/>
        </w:rPr>
        <w:t>נערך ונחתם בירושלים ביום ................ בחודש ............... 201</w:t>
      </w:r>
      <w:r w:rsidR="00C826A5">
        <w:rPr>
          <w:rFonts w:ascii="David" w:hAnsi="David" w:cs="David" w:hint="cs"/>
          <w:rtl/>
        </w:rPr>
        <w:t>8</w:t>
      </w:r>
      <w:r w:rsidRPr="00780937">
        <w:rPr>
          <w:rFonts w:ascii="David" w:hAnsi="David" w:cs="David"/>
          <w:rtl/>
        </w:rPr>
        <w:t>.</w:t>
      </w:r>
    </w:p>
    <w:p w:rsidR="00145872" w:rsidRPr="00780937" w:rsidRDefault="00145872" w:rsidP="00145872">
      <w:pPr>
        <w:pStyle w:val="1f"/>
        <w:widowControl w:val="0"/>
        <w:numPr>
          <w:ilvl w:val="12"/>
          <w:numId w:val="0"/>
        </w:numPr>
        <w:tabs>
          <w:tab w:val="right" w:pos="8487"/>
        </w:tabs>
        <w:spacing w:line="360" w:lineRule="auto"/>
        <w:ind w:left="-18" w:firstLine="18"/>
        <w:jc w:val="center"/>
        <w:rPr>
          <w:rFonts w:ascii="David" w:hAnsi="David" w:cs="David"/>
          <w:rtl/>
        </w:rPr>
      </w:pPr>
    </w:p>
    <w:p w:rsidR="00145872" w:rsidRPr="00753185" w:rsidRDefault="00145872" w:rsidP="00CD63DB">
      <w:pPr>
        <w:pStyle w:val="1f"/>
        <w:widowControl w:val="0"/>
        <w:numPr>
          <w:ilvl w:val="12"/>
          <w:numId w:val="0"/>
        </w:numPr>
        <w:tabs>
          <w:tab w:val="right" w:pos="8487"/>
        </w:tabs>
        <w:spacing w:line="360" w:lineRule="auto"/>
        <w:ind w:left="-18" w:firstLine="18"/>
        <w:jc w:val="center"/>
        <w:rPr>
          <w:rFonts w:ascii="David" w:hAnsi="David" w:cs="David"/>
          <w:rtl/>
        </w:rPr>
      </w:pPr>
      <w:r w:rsidRPr="00753185">
        <w:rPr>
          <w:rFonts w:ascii="David" w:hAnsi="David" w:cs="David"/>
          <w:b/>
          <w:bCs/>
          <w:rtl/>
        </w:rPr>
        <w:t>ב י ן</w:t>
      </w:r>
      <w:r w:rsidRPr="00753185">
        <w:rPr>
          <w:rFonts w:ascii="David" w:hAnsi="David" w:cs="David"/>
          <w:b/>
          <w:bCs/>
          <w:rtl/>
        </w:rPr>
        <w:br/>
      </w:r>
      <w:r w:rsidRPr="00753185">
        <w:rPr>
          <w:rFonts w:ascii="David" w:hAnsi="David" w:cs="David"/>
          <w:rtl/>
        </w:rPr>
        <w:t>ממשלת ישראל בשם מדינת ישראל</w:t>
      </w:r>
      <w:r w:rsidRPr="00753185">
        <w:rPr>
          <w:rFonts w:ascii="David" w:hAnsi="David" w:cs="David"/>
          <w:rtl/>
        </w:rPr>
        <w:br/>
        <w:t>על ידי מינהל הרכש הממשלתי באגף החשב הכללי במשרד האוצר</w:t>
      </w:r>
    </w:p>
    <w:p w:rsidR="005D0007" w:rsidRDefault="00145872" w:rsidP="005D0007">
      <w:pPr>
        <w:pStyle w:val="1f"/>
        <w:widowControl w:val="0"/>
        <w:numPr>
          <w:ilvl w:val="12"/>
          <w:numId w:val="0"/>
        </w:numPr>
        <w:tabs>
          <w:tab w:val="right" w:pos="8487"/>
        </w:tabs>
        <w:spacing w:line="360" w:lineRule="auto"/>
        <w:ind w:left="-18" w:firstLine="18"/>
        <w:jc w:val="center"/>
        <w:rPr>
          <w:rFonts w:ascii="David" w:hAnsi="David" w:cs="David"/>
          <w:rtl/>
        </w:rPr>
      </w:pPr>
      <w:r w:rsidRPr="00753185">
        <w:rPr>
          <w:rFonts w:ascii="David" w:hAnsi="David" w:cs="David"/>
          <w:rtl/>
        </w:rPr>
        <w:t>והמזמין (כהגדרתו במכרז)</w:t>
      </w:r>
      <w:r w:rsidRPr="00753185">
        <w:rPr>
          <w:rFonts w:ascii="David" w:hAnsi="David" w:cs="David"/>
          <w:rtl/>
        </w:rPr>
        <w:br/>
        <w:t>(להלן - "</w:t>
      </w:r>
      <w:r w:rsidRPr="00753185">
        <w:rPr>
          <w:rFonts w:ascii="David" w:hAnsi="David" w:cs="David"/>
          <w:b/>
          <w:bCs/>
          <w:rtl/>
        </w:rPr>
        <w:t>עורך המכרז</w:t>
      </w:r>
      <w:r w:rsidRPr="00753185">
        <w:rPr>
          <w:rFonts w:ascii="David" w:hAnsi="David" w:cs="David"/>
          <w:rtl/>
        </w:rPr>
        <w:t>")</w:t>
      </w:r>
    </w:p>
    <w:p w:rsidR="00145872" w:rsidRPr="005D0007" w:rsidRDefault="00145872" w:rsidP="005D0007">
      <w:pPr>
        <w:pStyle w:val="af2"/>
        <w:widowControl w:val="0"/>
        <w:spacing w:line="360" w:lineRule="auto"/>
        <w:ind w:left="4320" w:firstLine="720"/>
        <w:jc w:val="center"/>
        <w:rPr>
          <w:rFonts w:ascii="David" w:hAnsi="David" w:cs="David"/>
          <w:b/>
          <w:bCs/>
          <w:u w:val="single"/>
          <w:rtl/>
        </w:rPr>
      </w:pPr>
      <w:r w:rsidRPr="00753185">
        <w:rPr>
          <w:rFonts w:ascii="David" w:hAnsi="David" w:cs="David"/>
          <w:b/>
          <w:bCs/>
          <w:u w:val="single"/>
          <w:rtl/>
        </w:rPr>
        <w:t>מצד אחד</w:t>
      </w:r>
    </w:p>
    <w:p w:rsidR="00145872" w:rsidRPr="00753185" w:rsidRDefault="00145872" w:rsidP="00145872">
      <w:pPr>
        <w:pStyle w:val="af2"/>
        <w:widowControl w:val="0"/>
        <w:spacing w:line="360" w:lineRule="auto"/>
        <w:jc w:val="center"/>
        <w:rPr>
          <w:rFonts w:ascii="David" w:hAnsi="David" w:cs="David"/>
          <w:b/>
          <w:bCs/>
          <w:rtl/>
        </w:rPr>
      </w:pPr>
      <w:r w:rsidRPr="00753185">
        <w:rPr>
          <w:rFonts w:ascii="David" w:hAnsi="David" w:cs="David"/>
          <w:b/>
          <w:bCs/>
          <w:rtl/>
        </w:rPr>
        <w:t>ל ב י ן</w:t>
      </w:r>
    </w:p>
    <w:p w:rsidR="00145872" w:rsidRPr="00753185" w:rsidRDefault="00145872" w:rsidP="00145872">
      <w:pPr>
        <w:pStyle w:val="af2"/>
        <w:widowControl w:val="0"/>
        <w:spacing w:line="360" w:lineRule="auto"/>
        <w:jc w:val="center"/>
        <w:rPr>
          <w:rFonts w:ascii="David" w:hAnsi="David" w:cs="David"/>
          <w:rtl/>
        </w:rPr>
      </w:pPr>
      <w:r w:rsidRPr="00753185">
        <w:rPr>
          <w:rFonts w:ascii="David" w:hAnsi="David" w:cs="David"/>
          <w:rtl/>
        </w:rPr>
        <w:t>________________________</w:t>
      </w:r>
    </w:p>
    <w:p w:rsidR="00145872" w:rsidRPr="00753185" w:rsidRDefault="00145872" w:rsidP="00145872">
      <w:pPr>
        <w:pStyle w:val="af2"/>
        <w:widowControl w:val="0"/>
        <w:spacing w:line="360" w:lineRule="auto"/>
        <w:jc w:val="center"/>
        <w:rPr>
          <w:rFonts w:ascii="David" w:hAnsi="David" w:cs="David"/>
          <w:rtl/>
        </w:rPr>
      </w:pPr>
      <w:r w:rsidRPr="00753185">
        <w:rPr>
          <w:rFonts w:ascii="David" w:hAnsi="David" w:cs="David"/>
          <w:rtl/>
        </w:rPr>
        <w:t>מכתובת ________________________________</w:t>
      </w:r>
    </w:p>
    <w:p w:rsidR="005D0007" w:rsidRDefault="00145872" w:rsidP="005D0007">
      <w:pPr>
        <w:pStyle w:val="af2"/>
        <w:widowControl w:val="0"/>
        <w:spacing w:line="360" w:lineRule="auto"/>
        <w:jc w:val="center"/>
        <w:rPr>
          <w:rFonts w:ascii="David" w:hAnsi="David" w:cs="David"/>
          <w:rtl/>
        </w:rPr>
      </w:pPr>
      <w:r w:rsidRPr="00753185">
        <w:rPr>
          <w:rFonts w:ascii="David" w:hAnsi="David" w:cs="David"/>
          <w:rtl/>
        </w:rPr>
        <w:t xml:space="preserve"> (להלן - "</w:t>
      </w:r>
      <w:r w:rsidRPr="00753185">
        <w:rPr>
          <w:rFonts w:ascii="David" w:hAnsi="David" w:cs="David"/>
          <w:b/>
          <w:bCs/>
          <w:rtl/>
        </w:rPr>
        <w:t>הספק</w:t>
      </w:r>
      <w:r w:rsidRPr="00753185">
        <w:rPr>
          <w:rFonts w:ascii="David" w:hAnsi="David" w:cs="David"/>
          <w:rtl/>
        </w:rPr>
        <w:t>")</w:t>
      </w:r>
    </w:p>
    <w:p w:rsidR="00145872" w:rsidRPr="005D0007" w:rsidRDefault="00145872" w:rsidP="005D0007">
      <w:pPr>
        <w:pStyle w:val="af2"/>
        <w:widowControl w:val="0"/>
        <w:spacing w:line="360" w:lineRule="auto"/>
        <w:ind w:left="4320" w:firstLine="720"/>
        <w:jc w:val="center"/>
        <w:rPr>
          <w:rFonts w:ascii="David" w:hAnsi="David" w:cs="David"/>
          <w:rtl/>
        </w:rPr>
      </w:pPr>
      <w:r w:rsidRPr="00753185">
        <w:rPr>
          <w:rFonts w:ascii="David" w:hAnsi="David" w:cs="David"/>
          <w:b/>
          <w:bCs/>
          <w:u w:val="single"/>
          <w:rtl/>
        </w:rPr>
        <w:t>מצד שני</w:t>
      </w:r>
    </w:p>
    <w:p w:rsidR="006A35FC" w:rsidRDefault="006A35FC" w:rsidP="00145872">
      <w:pPr>
        <w:widowControl w:val="0"/>
        <w:tabs>
          <w:tab w:val="left" w:pos="675"/>
          <w:tab w:val="left" w:pos="1463"/>
          <w:tab w:val="left" w:pos="2024"/>
          <w:tab w:val="left" w:pos="2588"/>
          <w:tab w:val="left" w:pos="3149"/>
          <w:tab w:val="left" w:pos="3713"/>
          <w:tab w:val="left" w:pos="4275"/>
          <w:tab w:val="left" w:pos="4839"/>
          <w:tab w:val="left" w:pos="5961"/>
          <w:tab w:val="left" w:pos="7087"/>
        </w:tabs>
        <w:rPr>
          <w:rFonts w:ascii="David" w:hAnsi="David"/>
          <w:b/>
          <w:bCs/>
          <w:u w:val="single"/>
          <w:rtl/>
        </w:rPr>
      </w:pP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התנייות"/>
      </w:tblPr>
      <w:tblGrid>
        <w:gridCol w:w="1471"/>
        <w:gridCol w:w="6799"/>
      </w:tblGrid>
      <w:tr w:rsidR="00145872" w:rsidRPr="003820DD" w:rsidTr="0004502D">
        <w:trPr>
          <w:tblHeader/>
        </w:trPr>
        <w:tc>
          <w:tcPr>
            <w:tcW w:w="1471" w:type="dxa"/>
          </w:tcPr>
          <w:p w:rsidR="00145872" w:rsidRPr="006A35FC" w:rsidRDefault="00145872" w:rsidP="005D000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6A35FC">
              <w:rPr>
                <w:rFonts w:ascii="David" w:hAnsi="David" w:cs="David"/>
                <w:b/>
                <w:bCs/>
                <w:rtl/>
              </w:rPr>
              <w:t>הואיל</w:t>
            </w:r>
          </w:p>
        </w:tc>
        <w:tc>
          <w:tcPr>
            <w:tcW w:w="6799" w:type="dxa"/>
          </w:tcPr>
          <w:p w:rsidR="00145872" w:rsidRPr="006A35FC" w:rsidRDefault="00145872" w:rsidP="00C41B20">
            <w:pPr>
              <w:widowControl w:val="0"/>
              <w:spacing w:line="360" w:lineRule="auto"/>
              <w:jc w:val="both"/>
              <w:rPr>
                <w:rFonts w:ascii="David" w:hAnsi="David" w:cs="David"/>
                <w:rtl/>
              </w:rPr>
            </w:pPr>
            <w:r w:rsidRPr="006A35FC">
              <w:rPr>
                <w:rFonts w:ascii="David" w:hAnsi="David" w:cs="David"/>
                <w:rtl/>
              </w:rPr>
              <w:t>ו</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w:t>
            </w:r>
            <w:r w:rsidRPr="006A35FC">
              <w:rPr>
                <w:rFonts w:ascii="David" w:hAnsi="David" w:cs="David" w:hint="eastAsia"/>
                <w:rtl/>
              </w:rPr>
              <w:t>הקים</w:t>
            </w:r>
            <w:r w:rsidRPr="006A35FC">
              <w:rPr>
                <w:rFonts w:ascii="David" w:hAnsi="David" w:cs="David"/>
                <w:rtl/>
              </w:rPr>
              <w:t xml:space="preserve"> "</w:t>
            </w:r>
            <w:r w:rsidRPr="006A35FC">
              <w:rPr>
                <w:rFonts w:ascii="David" w:hAnsi="David" w:cs="David" w:hint="eastAsia"/>
                <w:rtl/>
              </w:rPr>
              <w:t>קניון</w:t>
            </w:r>
            <w:r w:rsidRPr="006A35FC">
              <w:rPr>
                <w:rFonts w:ascii="David" w:hAnsi="David" w:cs="David"/>
                <w:rtl/>
              </w:rPr>
              <w:t xml:space="preserve"> </w:t>
            </w:r>
            <w:r w:rsidRPr="006A35FC">
              <w:rPr>
                <w:rFonts w:ascii="David" w:hAnsi="David" w:cs="David" w:hint="eastAsia"/>
                <w:rtl/>
              </w:rPr>
              <w:t>דיגיטלי</w:t>
            </w:r>
            <w:r w:rsidRPr="006A35FC">
              <w:rPr>
                <w:rFonts w:ascii="David" w:hAnsi="David" w:cs="David"/>
                <w:rtl/>
              </w:rPr>
              <w:t xml:space="preserve"> </w:t>
            </w:r>
            <w:r w:rsidRPr="006A35FC">
              <w:rPr>
                <w:rFonts w:ascii="David" w:hAnsi="David" w:cs="David" w:hint="eastAsia"/>
                <w:rtl/>
              </w:rPr>
              <w:t>ממשלתי</w:t>
            </w:r>
            <w:r w:rsidRPr="006A35FC">
              <w:rPr>
                <w:rFonts w:ascii="David" w:hAnsi="David" w:cs="David"/>
                <w:rtl/>
              </w:rPr>
              <w:t xml:space="preserve">" המהווה מערכת ממוחשבת </w:t>
            </w:r>
            <w:r w:rsidRPr="006A35FC">
              <w:rPr>
                <w:rFonts w:ascii="David" w:hAnsi="David" w:cs="David" w:hint="eastAsia"/>
                <w:rtl/>
              </w:rPr>
              <w:t>שתשמש</w:t>
            </w:r>
            <w:r w:rsidRPr="006A35FC">
              <w:rPr>
                <w:rFonts w:ascii="David" w:hAnsi="David" w:cs="David"/>
                <w:rtl/>
              </w:rPr>
              <w:t xml:space="preserve"> לצורך פרסום </w:t>
            </w:r>
            <w:r w:rsidR="00C41B20">
              <w:rPr>
                <w:rFonts w:ascii="David" w:hAnsi="David" w:cs="David" w:hint="cs"/>
                <w:rtl/>
              </w:rPr>
              <w:t>פניות פרטניות</w:t>
            </w:r>
            <w:r w:rsidRPr="006A35FC">
              <w:rPr>
                <w:rFonts w:ascii="David" w:hAnsi="David" w:cs="David"/>
                <w:rtl/>
              </w:rPr>
              <w:t xml:space="preserve">, הגשת מענים לתיחורים שפורסמו וביצוע הליכי תיחור לרבות בחירות זוכה/ים;  </w:t>
            </w:r>
          </w:p>
        </w:tc>
      </w:tr>
      <w:tr w:rsidR="00145872" w:rsidRPr="003820DD" w:rsidTr="00A84544">
        <w:tc>
          <w:tcPr>
            <w:tcW w:w="1471" w:type="dxa"/>
          </w:tcPr>
          <w:p w:rsidR="00145872" w:rsidRPr="006A35FC" w:rsidRDefault="00145872" w:rsidP="006A35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6A35FC">
              <w:rPr>
                <w:rFonts w:ascii="David" w:hAnsi="David" w:cs="David"/>
                <w:b/>
                <w:bCs/>
                <w:rtl/>
              </w:rPr>
              <w:t>והואיל</w:t>
            </w:r>
          </w:p>
        </w:tc>
        <w:tc>
          <w:tcPr>
            <w:tcW w:w="6799" w:type="dxa"/>
          </w:tcPr>
          <w:p w:rsidR="00145872" w:rsidRPr="006A35FC" w:rsidRDefault="00145872" w:rsidP="006A35FC">
            <w:pPr>
              <w:spacing w:line="360" w:lineRule="auto"/>
              <w:jc w:val="both"/>
              <w:rPr>
                <w:rFonts w:ascii="David" w:hAnsi="David" w:cs="David"/>
                <w:rtl/>
              </w:rPr>
            </w:pPr>
            <w:r w:rsidRPr="006A35FC">
              <w:rPr>
                <w:rFonts w:ascii="David" w:hAnsi="David" w:cs="David" w:hint="eastAsia"/>
                <w:rtl/>
              </w:rPr>
              <w:t>ובהתאם</w:t>
            </w:r>
            <w:r w:rsidRPr="006A35FC">
              <w:rPr>
                <w:rFonts w:ascii="David" w:hAnsi="David" w:cs="David"/>
                <w:rtl/>
              </w:rPr>
              <w:t xml:space="preserve"> לאמור במכרז, רשאים המזמינים לערוך תיחורים תקופתיים מעת לעת באמצעות הקניון הדיגיטלי הממשלתי;  </w:t>
            </w:r>
          </w:p>
        </w:tc>
      </w:tr>
      <w:tr w:rsidR="00145872" w:rsidRPr="003820DD" w:rsidTr="00A84544">
        <w:tc>
          <w:tcPr>
            <w:tcW w:w="1471" w:type="dxa"/>
          </w:tcPr>
          <w:p w:rsidR="00145872" w:rsidRPr="006A35FC" w:rsidRDefault="00145872" w:rsidP="006A35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rtl/>
              </w:rPr>
            </w:pPr>
            <w:r w:rsidRPr="006A35FC">
              <w:rPr>
                <w:rFonts w:ascii="David" w:hAnsi="David" w:cs="David" w:hint="eastAsia"/>
                <w:b/>
                <w:bCs/>
                <w:rtl/>
              </w:rPr>
              <w:t>והואיל</w:t>
            </w:r>
          </w:p>
        </w:tc>
        <w:tc>
          <w:tcPr>
            <w:tcW w:w="6799" w:type="dxa"/>
          </w:tcPr>
          <w:p w:rsidR="00145872" w:rsidRPr="006A35FC" w:rsidRDefault="00145872" w:rsidP="006A35FC">
            <w:pPr>
              <w:spacing w:line="360" w:lineRule="auto"/>
              <w:jc w:val="both"/>
              <w:rPr>
                <w:rFonts w:ascii="David" w:hAnsi="David" w:cs="David"/>
                <w:rtl/>
              </w:rPr>
            </w:pPr>
            <w:r w:rsidRPr="006A35FC">
              <w:rPr>
                <w:rFonts w:ascii="David" w:hAnsi="David" w:cs="David"/>
                <w:rtl/>
              </w:rPr>
              <w:t>ו</w:t>
            </w:r>
            <w:r w:rsidRPr="006A35FC">
              <w:rPr>
                <w:rFonts w:ascii="David" w:hAnsi="David" w:cs="David" w:hint="eastAsia"/>
                <w:rtl/>
              </w:rPr>
              <w:t>המציע</w:t>
            </w:r>
            <w:r w:rsidRPr="006A35FC">
              <w:rPr>
                <w:rFonts w:ascii="David" w:hAnsi="David" w:cs="David"/>
                <w:rtl/>
              </w:rPr>
              <w:t xml:space="preserve"> הגיש הצעה למכרז, המהווה חלק בלתי נפרד מהסכם זה (להלן – "</w:t>
            </w:r>
            <w:r w:rsidRPr="006A35FC">
              <w:rPr>
                <w:rFonts w:ascii="David" w:hAnsi="David" w:cs="David" w:hint="eastAsia"/>
                <w:b/>
                <w:bCs/>
                <w:rtl/>
              </w:rPr>
              <w:t>ההצעה</w:t>
            </w:r>
            <w:r w:rsidRPr="006A35FC">
              <w:rPr>
                <w:rFonts w:ascii="David" w:hAnsi="David" w:cs="David"/>
                <w:rtl/>
              </w:rPr>
              <w:t xml:space="preserve">") </w:t>
            </w:r>
            <w:r w:rsidRPr="006A35FC">
              <w:rPr>
                <w:rFonts w:ascii="David" w:hAnsi="David" w:cs="David" w:hint="eastAsia"/>
                <w:rtl/>
              </w:rPr>
              <w:t>ומעוניין</w:t>
            </w:r>
            <w:r w:rsidRPr="006A35FC">
              <w:rPr>
                <w:rFonts w:ascii="David" w:hAnsi="David" w:cs="David"/>
                <w:rtl/>
              </w:rPr>
              <w:t xml:space="preserve"> </w:t>
            </w:r>
            <w:r w:rsidRPr="006A35FC">
              <w:rPr>
                <w:rFonts w:ascii="David" w:hAnsi="David" w:cs="David" w:hint="eastAsia"/>
                <w:rtl/>
              </w:rPr>
              <w:t>להשתמש</w:t>
            </w:r>
            <w:r w:rsidRPr="006A35FC">
              <w:rPr>
                <w:rFonts w:ascii="David" w:hAnsi="David" w:cs="David"/>
                <w:rtl/>
              </w:rPr>
              <w:t xml:space="preserve"> </w:t>
            </w:r>
            <w:r w:rsidRPr="006A35FC">
              <w:rPr>
                <w:rFonts w:ascii="David" w:hAnsi="David" w:cs="David" w:hint="eastAsia"/>
                <w:rtl/>
              </w:rPr>
              <w:t>בקניון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xml:space="preserve"> </w:t>
            </w:r>
            <w:r w:rsidRPr="006A35FC">
              <w:rPr>
                <w:rFonts w:ascii="David" w:hAnsi="David" w:cs="David" w:hint="eastAsia"/>
                <w:rtl/>
              </w:rPr>
              <w:t>בתנאים</w:t>
            </w:r>
            <w:r w:rsidRPr="006A35FC">
              <w:rPr>
                <w:rFonts w:ascii="David" w:hAnsi="David" w:cs="David"/>
                <w:rtl/>
              </w:rPr>
              <w:t xml:space="preserve"> </w:t>
            </w:r>
            <w:r w:rsidRPr="006A35FC">
              <w:rPr>
                <w:rFonts w:ascii="David" w:hAnsi="David" w:cs="David" w:hint="eastAsia"/>
                <w:rtl/>
              </w:rPr>
              <w:t>המפורטים</w:t>
            </w:r>
            <w:r w:rsidRPr="006A35FC">
              <w:rPr>
                <w:rFonts w:ascii="David" w:hAnsi="David" w:cs="David"/>
                <w:rtl/>
              </w:rPr>
              <w:t xml:space="preserve"> </w:t>
            </w:r>
            <w:r w:rsidRPr="006A35FC">
              <w:rPr>
                <w:rFonts w:ascii="David" w:hAnsi="David" w:cs="David" w:hint="eastAsia"/>
                <w:rtl/>
              </w:rPr>
              <w:t>להלן</w:t>
            </w:r>
            <w:r w:rsidRPr="006A35FC">
              <w:rPr>
                <w:rFonts w:ascii="David" w:hAnsi="David" w:cs="David"/>
                <w:rtl/>
              </w:rPr>
              <w:t>.</w:t>
            </w:r>
          </w:p>
        </w:tc>
      </w:tr>
    </w:tbl>
    <w:p w:rsidR="00145872" w:rsidRPr="006A35FC" w:rsidRDefault="00145872" w:rsidP="006A35FC">
      <w:pPr>
        <w:spacing w:line="360" w:lineRule="auto"/>
        <w:jc w:val="both"/>
        <w:rPr>
          <w:rFonts w:ascii="David" w:hAnsi="David" w:cs="David"/>
          <w:b/>
          <w:bCs/>
          <w:rtl/>
        </w:rPr>
      </w:pPr>
      <w:r w:rsidRPr="006A35FC">
        <w:rPr>
          <w:rFonts w:ascii="David" w:hAnsi="David" w:cs="David"/>
          <w:b/>
          <w:bCs/>
          <w:rtl/>
        </w:rPr>
        <w:t>לכן הוסכם בין הצדדים כדלקמן:</w:t>
      </w:r>
    </w:p>
    <w:p w:rsidR="00145872" w:rsidRPr="006A35FC" w:rsidRDefault="00145872" w:rsidP="00C74102">
      <w:pPr>
        <w:numPr>
          <w:ilvl w:val="0"/>
          <w:numId w:val="61"/>
        </w:numPr>
        <w:spacing w:before="120" w:line="360" w:lineRule="auto"/>
        <w:jc w:val="both"/>
        <w:rPr>
          <w:rFonts w:ascii="David" w:hAnsi="David" w:cs="David"/>
          <w:b/>
          <w:bCs/>
          <w:rtl/>
        </w:rPr>
      </w:pPr>
      <w:r w:rsidRPr="006A35FC">
        <w:rPr>
          <w:rFonts w:ascii="David" w:hAnsi="David" w:cs="David"/>
          <w:b/>
          <w:bCs/>
          <w:rtl/>
        </w:rPr>
        <w:t>מבוא ונספחים</w:t>
      </w:r>
      <w:r w:rsidRPr="006A35FC">
        <w:rPr>
          <w:rFonts w:ascii="David" w:hAnsi="David" w:cs="David"/>
          <w:b/>
          <w:bCs/>
          <w:rtl/>
        </w:rPr>
        <w:br/>
      </w:r>
      <w:r w:rsidRPr="006A35FC">
        <w:rPr>
          <w:rFonts w:ascii="David" w:hAnsi="David" w:cs="David"/>
          <w:rtl/>
        </w:rPr>
        <w:t>המבוא לחוזה זה ונספחיו מהווים חלק בלתי נפרד ממנו.</w:t>
      </w:r>
    </w:p>
    <w:p w:rsidR="00145872" w:rsidRPr="006A35FC" w:rsidRDefault="00145872" w:rsidP="006833D7">
      <w:pPr>
        <w:numPr>
          <w:ilvl w:val="0"/>
          <w:numId w:val="61"/>
        </w:numPr>
        <w:spacing w:before="120" w:line="360" w:lineRule="auto"/>
        <w:ind w:right="142"/>
        <w:jc w:val="both"/>
        <w:rPr>
          <w:rFonts w:ascii="David" w:hAnsi="David" w:cs="David"/>
        </w:rPr>
      </w:pPr>
      <w:r w:rsidRPr="006A35FC">
        <w:rPr>
          <w:rFonts w:ascii="David" w:hAnsi="David" w:cs="David"/>
          <w:b/>
          <w:bCs/>
          <w:rtl/>
        </w:rPr>
        <w:t>פרשנות</w:t>
      </w:r>
      <w:r w:rsidRPr="006A35FC">
        <w:rPr>
          <w:rFonts w:ascii="David" w:hAnsi="David" w:cs="David"/>
          <w:b/>
          <w:bCs/>
          <w:rtl/>
        </w:rPr>
        <w:br/>
      </w:r>
      <w:r w:rsidRPr="006A35FC">
        <w:rPr>
          <w:rFonts w:ascii="David" w:hAnsi="David" w:cs="David"/>
          <w:rtl/>
        </w:rPr>
        <w:t>למונחים שלהלן תהא בחוזה זה ובנספחיו המשמעות הכתובה בצידם, זולת אם משתמעת מן ההקשר משמעות אחרת.</w:t>
      </w:r>
    </w:p>
    <w:p w:rsidR="00145872" w:rsidRPr="006A35FC" w:rsidRDefault="00145872" w:rsidP="006833D7">
      <w:pPr>
        <w:numPr>
          <w:ilvl w:val="1"/>
          <w:numId w:val="61"/>
        </w:numPr>
        <w:spacing w:before="120" w:line="360" w:lineRule="auto"/>
        <w:ind w:right="0"/>
        <w:jc w:val="both"/>
        <w:rPr>
          <w:rFonts w:ascii="David" w:hAnsi="David" w:cs="David"/>
        </w:rPr>
      </w:pPr>
      <w:r w:rsidRPr="006A35FC">
        <w:rPr>
          <w:rFonts w:ascii="David" w:hAnsi="David" w:cs="David"/>
          <w:b/>
          <w:bCs/>
          <w:rtl/>
        </w:rPr>
        <w:lastRenderedPageBreak/>
        <w:t>"</w:t>
      </w:r>
      <w:r w:rsidRPr="006A35FC">
        <w:rPr>
          <w:rFonts w:ascii="David" w:hAnsi="David" w:cs="David" w:hint="eastAsia"/>
          <w:b/>
          <w:bCs/>
          <w:rtl/>
        </w:rPr>
        <w:t>קניון</w:t>
      </w:r>
      <w:r w:rsidRPr="006A35FC">
        <w:rPr>
          <w:rFonts w:ascii="David" w:hAnsi="David" w:cs="David"/>
          <w:b/>
          <w:bCs/>
          <w:rtl/>
        </w:rPr>
        <w:t xml:space="preserve"> </w:t>
      </w:r>
      <w:r w:rsidRPr="006A35FC">
        <w:rPr>
          <w:rFonts w:ascii="David" w:hAnsi="David" w:cs="David" w:hint="eastAsia"/>
          <w:b/>
          <w:bCs/>
          <w:rtl/>
        </w:rPr>
        <w:t>דיגיטלי</w:t>
      </w:r>
      <w:r w:rsidRPr="006A35FC">
        <w:rPr>
          <w:rFonts w:ascii="David" w:hAnsi="David" w:cs="David"/>
          <w:b/>
          <w:bCs/>
          <w:rtl/>
        </w:rPr>
        <w:t xml:space="preserve"> </w:t>
      </w:r>
      <w:r w:rsidRPr="006A35FC">
        <w:rPr>
          <w:rFonts w:ascii="David" w:hAnsi="David" w:cs="David" w:hint="eastAsia"/>
          <w:b/>
          <w:bCs/>
          <w:rtl/>
        </w:rPr>
        <w:t>ממשלתי</w:t>
      </w:r>
      <w:r w:rsidRPr="006A35FC">
        <w:rPr>
          <w:rFonts w:ascii="David" w:hAnsi="David" w:cs="David"/>
          <w:b/>
          <w:bCs/>
          <w:rtl/>
        </w:rPr>
        <w:t>" / "המערכת הממוחשבת"</w:t>
      </w:r>
      <w:r w:rsidRPr="006A35FC">
        <w:rPr>
          <w:rFonts w:ascii="David" w:hAnsi="David" w:cs="David"/>
          <w:rtl/>
        </w:rPr>
        <w:t xml:space="preserve"> – מערכת ממוחשבת </w:t>
      </w:r>
      <w:r w:rsidRPr="006A35FC">
        <w:rPr>
          <w:rFonts w:ascii="David" w:hAnsi="David" w:cs="David" w:hint="eastAsia"/>
          <w:rtl/>
        </w:rPr>
        <w:t>לביצוע</w:t>
      </w:r>
      <w:r w:rsidRPr="006A35FC">
        <w:rPr>
          <w:rFonts w:ascii="David" w:hAnsi="David" w:cs="David"/>
          <w:rtl/>
        </w:rPr>
        <w:t xml:space="preserve"> </w:t>
      </w:r>
      <w:r w:rsidRPr="006A35FC">
        <w:rPr>
          <w:rFonts w:ascii="David" w:hAnsi="David" w:cs="David" w:hint="eastAsia"/>
          <w:rtl/>
        </w:rPr>
        <w:t>הליכי</w:t>
      </w:r>
      <w:r w:rsidRPr="006A35FC">
        <w:rPr>
          <w:rFonts w:ascii="David" w:hAnsi="David" w:cs="David"/>
          <w:rtl/>
        </w:rPr>
        <w:t xml:space="preserve"> </w:t>
      </w:r>
      <w:r w:rsidRPr="006A35FC">
        <w:rPr>
          <w:rFonts w:ascii="David" w:hAnsi="David" w:cs="David" w:hint="eastAsia"/>
          <w:rtl/>
        </w:rPr>
        <w:t>רכש</w:t>
      </w:r>
      <w:r w:rsidRPr="006A35FC">
        <w:rPr>
          <w:rFonts w:ascii="David" w:hAnsi="David" w:cs="David"/>
          <w:rtl/>
        </w:rPr>
        <w:t xml:space="preserve">, </w:t>
      </w:r>
      <w:r w:rsidRPr="006A35FC">
        <w:rPr>
          <w:rFonts w:ascii="David" w:hAnsi="David" w:cs="David" w:hint="eastAsia"/>
          <w:rtl/>
        </w:rPr>
        <w:t>ניהול</w:t>
      </w:r>
      <w:r w:rsidRPr="006A35FC">
        <w:rPr>
          <w:rFonts w:ascii="David" w:hAnsi="David" w:cs="David"/>
          <w:rtl/>
        </w:rPr>
        <w:t xml:space="preserve"> </w:t>
      </w:r>
      <w:r w:rsidRPr="006A35FC">
        <w:rPr>
          <w:rFonts w:ascii="David" w:hAnsi="David" w:cs="David" w:hint="eastAsia"/>
          <w:rtl/>
        </w:rPr>
        <w:t>רשימות</w:t>
      </w:r>
      <w:r w:rsidRPr="006A35FC">
        <w:rPr>
          <w:rFonts w:ascii="David" w:hAnsi="David" w:cs="David"/>
          <w:rtl/>
        </w:rPr>
        <w:t xml:space="preserve"> </w:t>
      </w:r>
      <w:r w:rsidRPr="006A35FC">
        <w:rPr>
          <w:rFonts w:ascii="David" w:hAnsi="David" w:cs="David" w:hint="eastAsia"/>
          <w:rtl/>
        </w:rPr>
        <w:t>ספקים</w:t>
      </w:r>
      <w:r w:rsidRPr="006A35FC">
        <w:rPr>
          <w:rFonts w:ascii="David" w:hAnsi="David" w:cs="David"/>
          <w:rtl/>
        </w:rPr>
        <w:t xml:space="preserve"> </w:t>
      </w:r>
      <w:r w:rsidRPr="006A35FC">
        <w:rPr>
          <w:rFonts w:ascii="David" w:hAnsi="David" w:cs="David" w:hint="eastAsia"/>
          <w:rtl/>
        </w:rPr>
        <w:t>וביצוע</w:t>
      </w:r>
      <w:r w:rsidRPr="006A35FC">
        <w:rPr>
          <w:rFonts w:ascii="David" w:hAnsi="David" w:cs="David"/>
          <w:rtl/>
        </w:rPr>
        <w:t xml:space="preserve"> </w:t>
      </w:r>
      <w:r w:rsidRPr="006A35FC">
        <w:rPr>
          <w:rFonts w:ascii="David" w:hAnsi="David" w:cs="David" w:hint="eastAsia"/>
          <w:rtl/>
        </w:rPr>
        <w:t>הליכים</w:t>
      </w:r>
      <w:r w:rsidRPr="006A35FC">
        <w:rPr>
          <w:rFonts w:ascii="David" w:hAnsi="David" w:cs="David"/>
          <w:rtl/>
        </w:rPr>
        <w:t xml:space="preserve"> </w:t>
      </w:r>
      <w:r w:rsidRPr="006A35FC">
        <w:rPr>
          <w:rFonts w:ascii="David" w:hAnsi="David" w:cs="David" w:hint="eastAsia"/>
          <w:rtl/>
        </w:rPr>
        <w:t>תחרותיים</w:t>
      </w:r>
      <w:r w:rsidRPr="006A35FC">
        <w:rPr>
          <w:rFonts w:ascii="David" w:hAnsi="David" w:cs="David"/>
          <w:rtl/>
        </w:rPr>
        <w:t xml:space="preserve"> </w:t>
      </w:r>
      <w:r w:rsidRPr="006A35FC">
        <w:rPr>
          <w:rFonts w:ascii="David" w:hAnsi="David" w:cs="David" w:hint="eastAsia"/>
          <w:rtl/>
        </w:rPr>
        <w:t>לרבות</w:t>
      </w:r>
      <w:r w:rsidRPr="006A35FC">
        <w:rPr>
          <w:rFonts w:ascii="David" w:hAnsi="David" w:cs="David"/>
          <w:rtl/>
        </w:rPr>
        <w:t xml:space="preserve"> </w:t>
      </w:r>
      <w:r w:rsidRPr="006A35FC">
        <w:rPr>
          <w:rFonts w:ascii="David" w:hAnsi="David" w:cs="David" w:hint="eastAsia"/>
          <w:rtl/>
        </w:rPr>
        <w:t>בחירות</w:t>
      </w:r>
      <w:r w:rsidRPr="006A35FC">
        <w:rPr>
          <w:rFonts w:ascii="David" w:hAnsi="David" w:cs="David"/>
          <w:rtl/>
        </w:rPr>
        <w:t xml:space="preserve"> </w:t>
      </w:r>
      <w:r w:rsidRPr="006A35FC">
        <w:rPr>
          <w:rFonts w:ascii="David" w:hAnsi="David" w:cs="David" w:hint="eastAsia"/>
          <w:rtl/>
        </w:rPr>
        <w:t>זוכה</w:t>
      </w:r>
      <w:r w:rsidRPr="006A35FC">
        <w:rPr>
          <w:rFonts w:ascii="David" w:hAnsi="David" w:cs="David"/>
          <w:rtl/>
        </w:rPr>
        <w:t>/ים.</w:t>
      </w:r>
    </w:p>
    <w:p w:rsidR="00145872" w:rsidRPr="006A35FC" w:rsidRDefault="00145872" w:rsidP="006833D7">
      <w:pPr>
        <w:numPr>
          <w:ilvl w:val="1"/>
          <w:numId w:val="61"/>
        </w:numPr>
        <w:spacing w:before="120" w:line="360" w:lineRule="auto"/>
        <w:ind w:right="0"/>
        <w:jc w:val="both"/>
        <w:rPr>
          <w:rFonts w:ascii="David" w:hAnsi="David" w:cs="David"/>
          <w:rtl/>
        </w:rPr>
      </w:pPr>
      <w:r w:rsidRPr="006A35FC">
        <w:rPr>
          <w:rFonts w:ascii="David" w:hAnsi="David" w:cs="David"/>
          <w:b/>
          <w:bCs/>
          <w:rtl/>
        </w:rPr>
        <w:t>"משתמש"</w:t>
      </w:r>
      <w:r w:rsidRPr="006A35FC">
        <w:rPr>
          <w:rFonts w:ascii="David" w:hAnsi="David" w:cs="David"/>
          <w:rtl/>
        </w:rPr>
        <w:t xml:space="preserve"> – </w:t>
      </w:r>
      <w:r w:rsidRPr="006A35FC">
        <w:rPr>
          <w:rFonts w:ascii="David" w:hAnsi="David" w:cs="David" w:hint="eastAsia"/>
          <w:rtl/>
        </w:rPr>
        <w:t>ספק</w:t>
      </w:r>
      <w:r w:rsidRPr="006A35FC">
        <w:rPr>
          <w:rFonts w:ascii="David" w:hAnsi="David" w:cs="David"/>
          <w:rtl/>
        </w:rPr>
        <w:t xml:space="preserve"> </w:t>
      </w:r>
      <w:r w:rsidRPr="006A35FC">
        <w:rPr>
          <w:rFonts w:ascii="David" w:hAnsi="David" w:cs="David" w:hint="eastAsia"/>
          <w:rtl/>
        </w:rPr>
        <w:t>אשר</w:t>
      </w:r>
      <w:r w:rsidRPr="006A35FC">
        <w:rPr>
          <w:rFonts w:ascii="David" w:hAnsi="David" w:cs="David"/>
          <w:rtl/>
        </w:rPr>
        <w:t xml:space="preserve"> </w:t>
      </w:r>
      <w:r w:rsidRPr="006A35FC">
        <w:rPr>
          <w:rFonts w:ascii="David" w:hAnsi="David" w:cs="David" w:hint="eastAsia"/>
          <w:rtl/>
        </w:rPr>
        <w:t>ועדת</w:t>
      </w:r>
      <w:r w:rsidRPr="006A35FC">
        <w:rPr>
          <w:rFonts w:ascii="David" w:hAnsi="David" w:cs="David"/>
          <w:rtl/>
        </w:rPr>
        <w:t xml:space="preserve"> </w:t>
      </w:r>
      <w:r w:rsidRPr="006A35FC">
        <w:rPr>
          <w:rFonts w:ascii="David" w:hAnsi="David" w:cs="David" w:hint="eastAsia"/>
          <w:rtl/>
        </w:rPr>
        <w:t>המכרזים</w:t>
      </w:r>
      <w:r w:rsidRPr="006A35FC">
        <w:rPr>
          <w:rFonts w:ascii="David" w:hAnsi="David" w:cs="David"/>
          <w:rtl/>
        </w:rPr>
        <w:t xml:space="preserve"> </w:t>
      </w:r>
      <w:r w:rsidRPr="006A35FC">
        <w:rPr>
          <w:rFonts w:ascii="David" w:hAnsi="David" w:cs="David" w:hint="eastAsia"/>
          <w:rtl/>
        </w:rPr>
        <w:t>של</w:t>
      </w:r>
      <w:r w:rsidRPr="006A35FC">
        <w:rPr>
          <w:rFonts w:ascii="David" w:hAnsi="David" w:cs="David"/>
          <w:rtl/>
        </w:rPr>
        <w:t xml:space="preserve">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w:t>
      </w:r>
      <w:r w:rsidRPr="006A35FC">
        <w:rPr>
          <w:rFonts w:ascii="David" w:hAnsi="David" w:cs="David" w:hint="eastAsia"/>
          <w:rtl/>
        </w:rPr>
        <w:t>בחרה</w:t>
      </w:r>
      <w:r w:rsidRPr="006A35FC">
        <w:rPr>
          <w:rFonts w:ascii="David" w:hAnsi="David" w:cs="David"/>
          <w:rtl/>
        </w:rPr>
        <w:t xml:space="preserve"> </w:t>
      </w:r>
      <w:r w:rsidRPr="006A35FC">
        <w:rPr>
          <w:rFonts w:ascii="David" w:hAnsi="David" w:cs="David" w:hint="eastAsia"/>
          <w:rtl/>
        </w:rPr>
        <w:t>להכליל</w:t>
      </w:r>
      <w:r w:rsidRPr="006A35FC">
        <w:rPr>
          <w:rFonts w:ascii="David" w:hAnsi="David" w:cs="David"/>
          <w:rtl/>
        </w:rPr>
        <w:t xml:space="preserve"> </w:t>
      </w:r>
      <w:r w:rsidRPr="006A35FC">
        <w:rPr>
          <w:rFonts w:ascii="David" w:hAnsi="David" w:cs="David" w:hint="eastAsia"/>
          <w:rtl/>
        </w:rPr>
        <w:t>אותו</w:t>
      </w:r>
      <w:r w:rsidRPr="006A35FC">
        <w:rPr>
          <w:rFonts w:ascii="David" w:hAnsi="David" w:cs="David"/>
          <w:rtl/>
        </w:rPr>
        <w:t xml:space="preserve"> </w:t>
      </w:r>
      <w:r w:rsidRPr="006A35FC">
        <w:rPr>
          <w:rFonts w:ascii="David" w:hAnsi="David" w:cs="David" w:hint="eastAsia"/>
          <w:rtl/>
        </w:rPr>
        <w:t>ברשימת</w:t>
      </w:r>
      <w:r w:rsidRPr="006A35FC">
        <w:rPr>
          <w:rFonts w:ascii="David" w:hAnsi="David" w:cs="David"/>
          <w:rtl/>
        </w:rPr>
        <w:t xml:space="preserve"> </w:t>
      </w:r>
      <w:r w:rsidRPr="006A35FC">
        <w:rPr>
          <w:rFonts w:ascii="David" w:hAnsi="David" w:cs="David" w:hint="eastAsia"/>
          <w:rtl/>
        </w:rPr>
        <w:t>הספקים</w:t>
      </w:r>
      <w:r w:rsidRPr="006A35FC">
        <w:rPr>
          <w:rFonts w:ascii="David" w:hAnsi="David" w:cs="David"/>
          <w:rtl/>
        </w:rPr>
        <w:t xml:space="preserve"> </w:t>
      </w:r>
      <w:r w:rsidRPr="006A35FC">
        <w:rPr>
          <w:rFonts w:ascii="David" w:hAnsi="David" w:cs="David" w:hint="eastAsia"/>
          <w:rtl/>
        </w:rPr>
        <w:t>הרשומים</w:t>
      </w:r>
      <w:r w:rsidRPr="006A35FC">
        <w:rPr>
          <w:rFonts w:ascii="David" w:hAnsi="David" w:cs="David"/>
          <w:rtl/>
        </w:rPr>
        <w:t xml:space="preserve">, </w:t>
      </w:r>
      <w:r w:rsidRPr="006A35FC">
        <w:rPr>
          <w:rFonts w:ascii="David" w:hAnsi="David" w:cs="David" w:hint="eastAsia"/>
          <w:rtl/>
        </w:rPr>
        <w:t>המאושרים</w:t>
      </w:r>
      <w:r w:rsidRPr="006A35FC">
        <w:rPr>
          <w:rFonts w:ascii="David" w:hAnsi="David" w:cs="David"/>
          <w:rtl/>
        </w:rPr>
        <w:t xml:space="preserve"> </w:t>
      </w:r>
      <w:r w:rsidRPr="006A35FC">
        <w:rPr>
          <w:rFonts w:ascii="David" w:hAnsi="David" w:cs="David" w:hint="eastAsia"/>
          <w:rtl/>
        </w:rPr>
        <w:t>להשתתפות</w:t>
      </w:r>
      <w:r w:rsidRPr="006A35FC">
        <w:rPr>
          <w:rFonts w:ascii="David" w:hAnsi="David" w:cs="David"/>
          <w:rtl/>
        </w:rPr>
        <w:t xml:space="preserve"> </w:t>
      </w:r>
      <w:r w:rsidRPr="006A35FC">
        <w:rPr>
          <w:rFonts w:ascii="David" w:hAnsi="David" w:cs="David" w:hint="eastAsia"/>
          <w:rtl/>
        </w:rPr>
        <w:t>בתיחורים</w:t>
      </w:r>
      <w:r w:rsidRPr="006A35FC">
        <w:rPr>
          <w:rFonts w:ascii="David" w:hAnsi="David" w:cs="David"/>
          <w:rtl/>
        </w:rPr>
        <w:t xml:space="preserve"> </w:t>
      </w:r>
      <w:r w:rsidRPr="006A35FC">
        <w:rPr>
          <w:rFonts w:ascii="David" w:hAnsi="David" w:cs="David" w:hint="eastAsia"/>
          <w:rtl/>
        </w:rPr>
        <w:t>תקופתיים</w:t>
      </w:r>
      <w:r w:rsidRPr="006A35FC">
        <w:rPr>
          <w:rFonts w:ascii="David" w:hAnsi="David" w:cs="David"/>
          <w:rtl/>
        </w:rPr>
        <w:t xml:space="preserve"> </w:t>
      </w:r>
      <w:r w:rsidRPr="006A35FC">
        <w:rPr>
          <w:rFonts w:ascii="David" w:hAnsi="David" w:cs="David" w:hint="eastAsia"/>
          <w:rtl/>
        </w:rPr>
        <w:t>אשר</w:t>
      </w:r>
      <w:r w:rsidRPr="006A35FC">
        <w:rPr>
          <w:rFonts w:ascii="David" w:hAnsi="David" w:cs="David"/>
          <w:rtl/>
        </w:rPr>
        <w:t xml:space="preserve"> </w:t>
      </w:r>
      <w:r w:rsidRPr="006A35FC">
        <w:rPr>
          <w:rFonts w:ascii="David" w:hAnsi="David" w:cs="David" w:hint="eastAsia"/>
          <w:rtl/>
        </w:rPr>
        <w:t>יערכו</w:t>
      </w:r>
      <w:r w:rsidRPr="006A35FC">
        <w:rPr>
          <w:rFonts w:ascii="David" w:hAnsi="David" w:cs="David"/>
          <w:rtl/>
        </w:rPr>
        <w:t xml:space="preserve"> </w:t>
      </w:r>
      <w:r w:rsidRPr="006A35FC">
        <w:rPr>
          <w:rFonts w:ascii="David" w:hAnsi="David" w:cs="David" w:hint="eastAsia"/>
          <w:rtl/>
        </w:rPr>
        <w:t>מעת</w:t>
      </w:r>
      <w:r w:rsidRPr="006A35FC">
        <w:rPr>
          <w:rFonts w:ascii="David" w:hAnsi="David" w:cs="David"/>
          <w:rtl/>
        </w:rPr>
        <w:t xml:space="preserve"> </w:t>
      </w:r>
      <w:r w:rsidRPr="006A35FC">
        <w:rPr>
          <w:rFonts w:ascii="David" w:hAnsi="David" w:cs="David" w:hint="eastAsia"/>
          <w:rtl/>
        </w:rPr>
        <w:t>לעת</w:t>
      </w:r>
      <w:r w:rsidRPr="006A35FC">
        <w:rPr>
          <w:rFonts w:ascii="David" w:hAnsi="David" w:cs="David"/>
          <w:rtl/>
        </w:rPr>
        <w:t xml:space="preserve">. </w:t>
      </w:r>
    </w:p>
    <w:p w:rsidR="00145872" w:rsidRPr="006A35FC" w:rsidRDefault="00145872" w:rsidP="006833D7">
      <w:pPr>
        <w:numPr>
          <w:ilvl w:val="1"/>
          <w:numId w:val="61"/>
        </w:numPr>
        <w:spacing w:before="120" w:line="360" w:lineRule="auto"/>
        <w:ind w:right="0"/>
        <w:jc w:val="both"/>
        <w:rPr>
          <w:rFonts w:ascii="David" w:hAnsi="David" w:cs="David"/>
        </w:rPr>
      </w:pPr>
      <w:r w:rsidRPr="006A35FC">
        <w:rPr>
          <w:rFonts w:ascii="David" w:hAnsi="David" w:cs="David"/>
          <w:b/>
          <w:bCs/>
          <w:rtl/>
        </w:rPr>
        <w:t>"נציג משתמש"</w:t>
      </w:r>
      <w:r w:rsidRPr="006A35FC">
        <w:rPr>
          <w:rFonts w:ascii="David" w:hAnsi="David" w:cs="David"/>
          <w:rtl/>
        </w:rPr>
        <w:t xml:space="preserve"> – כל אדם הפועל מטעם המשתמש </w:t>
      </w:r>
      <w:r w:rsidRPr="006A35FC">
        <w:rPr>
          <w:rFonts w:ascii="David" w:hAnsi="David" w:cs="David" w:hint="eastAsia"/>
          <w:rtl/>
        </w:rPr>
        <w:t>בקניון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w:t>
      </w:r>
    </w:p>
    <w:p w:rsidR="00145872" w:rsidRPr="006A35FC" w:rsidRDefault="00145872" w:rsidP="006833D7">
      <w:pPr>
        <w:numPr>
          <w:ilvl w:val="1"/>
          <w:numId w:val="61"/>
        </w:numPr>
        <w:spacing w:before="120" w:line="360" w:lineRule="auto"/>
        <w:ind w:right="0"/>
        <w:jc w:val="both"/>
        <w:rPr>
          <w:rFonts w:ascii="David" w:hAnsi="David" w:cs="David"/>
        </w:rPr>
      </w:pPr>
      <w:r w:rsidRPr="006A35FC">
        <w:rPr>
          <w:rFonts w:ascii="David" w:hAnsi="David" w:cs="David"/>
          <w:b/>
          <w:bCs/>
          <w:rtl/>
        </w:rPr>
        <w:t>"תשתית מרכזית"</w:t>
      </w:r>
      <w:r w:rsidRPr="006A35FC">
        <w:rPr>
          <w:rFonts w:ascii="David" w:hAnsi="David" w:cs="David"/>
          <w:rtl/>
        </w:rPr>
        <w:t xml:space="preserve"> – כלל רכיבי התוכנה, החומרה והתקשורת המרכזיים המשמשים להפעלת </w:t>
      </w:r>
      <w:r w:rsidRPr="006A35FC">
        <w:rPr>
          <w:rFonts w:ascii="David" w:hAnsi="David" w:cs="David" w:hint="eastAsia"/>
          <w:rtl/>
        </w:rPr>
        <w:t>הקניון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xml:space="preserve"> בצד הממשלה, עד וכולל אתר האינטרנט של </w:t>
      </w:r>
      <w:r w:rsidRPr="006A35FC">
        <w:rPr>
          <w:rFonts w:ascii="David" w:hAnsi="David" w:cs="David" w:hint="eastAsia"/>
          <w:rtl/>
        </w:rPr>
        <w:t>הקניון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w:t>
      </w:r>
    </w:p>
    <w:p w:rsidR="00145872" w:rsidRPr="006A35FC" w:rsidRDefault="00145872" w:rsidP="006833D7">
      <w:pPr>
        <w:numPr>
          <w:ilvl w:val="1"/>
          <w:numId w:val="61"/>
        </w:numPr>
        <w:spacing w:before="120" w:line="360" w:lineRule="auto"/>
        <w:ind w:right="0"/>
        <w:jc w:val="both"/>
        <w:rPr>
          <w:rFonts w:ascii="David" w:hAnsi="David" w:cs="David"/>
        </w:rPr>
      </w:pPr>
      <w:r w:rsidRPr="006A35FC">
        <w:rPr>
          <w:rFonts w:ascii="David" w:hAnsi="David" w:cs="David"/>
          <w:b/>
          <w:bCs/>
          <w:rtl/>
        </w:rPr>
        <w:t>"תשתית מקומית"</w:t>
      </w:r>
      <w:r w:rsidRPr="006A35FC">
        <w:rPr>
          <w:rFonts w:ascii="David" w:hAnsi="David" w:cs="David"/>
          <w:rtl/>
        </w:rPr>
        <w:t xml:space="preserve"> – כלל רכיבי התוכנה, החומרה והתקשורת המשמשים את המשתמש לגישה </w:t>
      </w:r>
      <w:r w:rsidRPr="006A35FC">
        <w:rPr>
          <w:rFonts w:ascii="David" w:hAnsi="David" w:cs="David" w:hint="eastAsia"/>
          <w:rtl/>
        </w:rPr>
        <w:t>לקניון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xml:space="preserve"> והעבודה בו, עד אתר האינטרנט של </w:t>
      </w:r>
      <w:r w:rsidRPr="006A35FC">
        <w:rPr>
          <w:rFonts w:ascii="David" w:hAnsi="David" w:cs="David" w:hint="eastAsia"/>
          <w:rtl/>
        </w:rPr>
        <w:t>הקניון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145872" w:rsidRPr="006A35FC" w:rsidRDefault="00145872" w:rsidP="006833D7">
      <w:pPr>
        <w:numPr>
          <w:ilvl w:val="1"/>
          <w:numId w:val="61"/>
        </w:numPr>
        <w:spacing w:before="120" w:line="360" w:lineRule="auto"/>
        <w:ind w:right="0"/>
        <w:jc w:val="both"/>
        <w:rPr>
          <w:rFonts w:ascii="David" w:hAnsi="David" w:cs="David"/>
        </w:rPr>
      </w:pPr>
      <w:r w:rsidRPr="006A35FC">
        <w:rPr>
          <w:rFonts w:ascii="David" w:hAnsi="David" w:cs="David"/>
          <w:b/>
          <w:bCs/>
          <w:rtl/>
        </w:rPr>
        <w:t>"מידע מותר"</w:t>
      </w:r>
      <w:r w:rsidRPr="006A35FC">
        <w:rPr>
          <w:rFonts w:ascii="David" w:hAnsi="David" w:cs="David"/>
          <w:rtl/>
        </w:rPr>
        <w:t xml:space="preserve"> </w:t>
      </w:r>
      <w:r w:rsidR="00A81B3E">
        <w:rPr>
          <w:rFonts w:ascii="David" w:hAnsi="David" w:cs="David"/>
          <w:rtl/>
        </w:rPr>
        <w:t>–</w:t>
      </w:r>
      <w:r w:rsidRPr="006A35FC">
        <w:rPr>
          <w:rFonts w:ascii="David" w:hAnsi="David" w:cs="David"/>
          <w:rtl/>
        </w:rPr>
        <w:t xml:space="preserve"> כל מידע המצוי </w:t>
      </w:r>
      <w:r w:rsidRPr="006A35FC">
        <w:rPr>
          <w:rFonts w:ascii="David" w:hAnsi="David" w:cs="David" w:hint="eastAsia"/>
          <w:rtl/>
        </w:rPr>
        <w:t>בקניון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xml:space="preserve"> שהמשתמש מורשה לקבלו לצרכים הפנימיים שלו.</w:t>
      </w:r>
    </w:p>
    <w:p w:rsidR="00145872" w:rsidRPr="006A35FC" w:rsidRDefault="00145872" w:rsidP="006833D7">
      <w:pPr>
        <w:numPr>
          <w:ilvl w:val="1"/>
          <w:numId w:val="61"/>
        </w:numPr>
        <w:spacing w:before="120" w:line="360" w:lineRule="auto"/>
        <w:ind w:right="0"/>
        <w:jc w:val="both"/>
        <w:rPr>
          <w:rFonts w:ascii="David" w:hAnsi="David" w:cs="David"/>
        </w:rPr>
      </w:pPr>
      <w:r w:rsidRPr="006A35FC">
        <w:rPr>
          <w:rFonts w:ascii="David" w:hAnsi="David" w:cs="David"/>
          <w:b/>
          <w:bCs/>
          <w:rtl/>
        </w:rPr>
        <w:t>"מידע אסור"</w:t>
      </w:r>
      <w:r w:rsidRPr="006A35FC">
        <w:rPr>
          <w:rFonts w:ascii="David" w:hAnsi="David" w:cs="David"/>
          <w:rtl/>
        </w:rPr>
        <w:t xml:space="preserve"> </w:t>
      </w:r>
      <w:r w:rsidR="00A81B3E">
        <w:rPr>
          <w:rFonts w:ascii="David" w:hAnsi="David" w:cs="David"/>
          <w:rtl/>
        </w:rPr>
        <w:t>–</w:t>
      </w:r>
      <w:r w:rsidRPr="006A35FC">
        <w:rPr>
          <w:rFonts w:ascii="David" w:hAnsi="David" w:cs="David"/>
          <w:rtl/>
        </w:rPr>
        <w:t xml:space="preserve"> מידע, ידיעות או נתונים מכל סוג שהוא ומכל צורה שהיא, המצויים </w:t>
      </w:r>
      <w:r w:rsidRPr="006A35FC">
        <w:rPr>
          <w:rFonts w:ascii="David" w:hAnsi="David" w:cs="David" w:hint="eastAsia"/>
          <w:rtl/>
        </w:rPr>
        <w:t>בקניון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למעט מידע מותר.</w:t>
      </w:r>
    </w:p>
    <w:p w:rsidR="00145872" w:rsidRPr="006A35FC" w:rsidRDefault="00145872" w:rsidP="006833D7">
      <w:pPr>
        <w:pStyle w:val="affff6"/>
        <w:numPr>
          <w:ilvl w:val="1"/>
          <w:numId w:val="61"/>
        </w:numPr>
        <w:spacing w:before="120" w:after="120" w:line="360" w:lineRule="auto"/>
        <w:ind w:right="708"/>
        <w:contextualSpacing/>
        <w:jc w:val="both"/>
        <w:rPr>
          <w:rFonts w:ascii="David" w:hAnsi="David" w:cs="David"/>
        </w:rPr>
      </w:pPr>
      <w:r w:rsidRPr="006A35FC">
        <w:rPr>
          <w:rFonts w:ascii="David" w:hAnsi="David" w:cs="David"/>
          <w:b/>
          <w:bCs/>
          <w:rtl/>
        </w:rPr>
        <w:t>"גורם מאשר"</w:t>
      </w:r>
      <w:r w:rsidRPr="006A35FC">
        <w:rPr>
          <w:rFonts w:ascii="David" w:hAnsi="David" w:cs="David"/>
          <w:rtl/>
        </w:rPr>
        <w:t xml:space="preserve"> – כהגדרתו בחוק חתימה אלקטרונית, התשס"א-2001.</w:t>
      </w:r>
    </w:p>
    <w:p w:rsidR="00145872" w:rsidRPr="006A35FC" w:rsidRDefault="00145872" w:rsidP="006833D7">
      <w:pPr>
        <w:numPr>
          <w:ilvl w:val="1"/>
          <w:numId w:val="61"/>
        </w:numPr>
        <w:spacing w:before="120" w:line="360" w:lineRule="auto"/>
        <w:ind w:right="0"/>
        <w:jc w:val="both"/>
        <w:rPr>
          <w:rFonts w:ascii="David" w:hAnsi="David" w:cs="David"/>
        </w:rPr>
      </w:pPr>
      <w:r w:rsidRPr="006A35FC">
        <w:rPr>
          <w:rFonts w:ascii="David" w:hAnsi="David" w:cs="David"/>
          <w:b/>
          <w:bCs/>
          <w:rtl/>
        </w:rPr>
        <w:t>"חתימה אלקטרונית מאושרת"</w:t>
      </w:r>
      <w:r w:rsidR="00A81B3E">
        <w:rPr>
          <w:rFonts w:ascii="David" w:hAnsi="David" w:cs="David" w:hint="cs"/>
          <w:rtl/>
        </w:rPr>
        <w:t xml:space="preserve"> </w:t>
      </w:r>
      <w:r w:rsidR="00A81B3E">
        <w:rPr>
          <w:rFonts w:ascii="David" w:hAnsi="David" w:cs="David"/>
          <w:rtl/>
        </w:rPr>
        <w:t>–</w:t>
      </w:r>
      <w:r w:rsidR="00A81B3E">
        <w:rPr>
          <w:rFonts w:ascii="David" w:hAnsi="David" w:cs="David" w:hint="cs"/>
          <w:rtl/>
        </w:rPr>
        <w:t xml:space="preserve"> </w:t>
      </w:r>
      <w:r w:rsidRPr="006A35FC">
        <w:rPr>
          <w:rFonts w:ascii="David" w:hAnsi="David" w:cs="David"/>
          <w:rtl/>
        </w:rPr>
        <w:t>כהגדרתה בחוק חתימה אלקטרונית, התשס"א-2001.</w:t>
      </w:r>
    </w:p>
    <w:p w:rsidR="00145872" w:rsidRPr="006A35FC" w:rsidRDefault="00145872" w:rsidP="006833D7">
      <w:pPr>
        <w:numPr>
          <w:ilvl w:val="1"/>
          <w:numId w:val="61"/>
        </w:numPr>
        <w:spacing w:before="120" w:line="360" w:lineRule="auto"/>
        <w:ind w:right="0"/>
        <w:jc w:val="both"/>
        <w:rPr>
          <w:rFonts w:ascii="David" w:hAnsi="David" w:cs="David"/>
        </w:rPr>
      </w:pPr>
      <w:r w:rsidRPr="006A35FC">
        <w:rPr>
          <w:rFonts w:ascii="David" w:hAnsi="David" w:cs="David"/>
          <w:b/>
          <w:bCs/>
          <w:rtl/>
        </w:rPr>
        <w:t>"המשרדים"</w:t>
      </w:r>
      <w:r w:rsidRPr="006A35FC">
        <w:rPr>
          <w:rFonts w:ascii="David" w:hAnsi="David" w:cs="David"/>
          <w:rtl/>
        </w:rPr>
        <w:t xml:space="preserve"> – משרדי הממשלה.</w:t>
      </w:r>
    </w:p>
    <w:p w:rsidR="00145872" w:rsidRPr="006A35FC" w:rsidRDefault="00145872" w:rsidP="006833D7">
      <w:pPr>
        <w:pStyle w:val="affff6"/>
        <w:numPr>
          <w:ilvl w:val="0"/>
          <w:numId w:val="61"/>
        </w:numPr>
        <w:spacing w:before="120" w:after="120" w:line="360" w:lineRule="auto"/>
        <w:contextualSpacing/>
        <w:jc w:val="both"/>
        <w:rPr>
          <w:rFonts w:ascii="David" w:hAnsi="David" w:cs="David"/>
          <w:b/>
          <w:bCs/>
        </w:rPr>
      </w:pPr>
      <w:r w:rsidRPr="006A35FC">
        <w:rPr>
          <w:rFonts w:ascii="David" w:hAnsi="David" w:cs="David" w:hint="eastAsia"/>
          <w:b/>
          <w:bCs/>
          <w:rtl/>
        </w:rPr>
        <w:t>הגבלת</w:t>
      </w:r>
      <w:r w:rsidRPr="006A35FC">
        <w:rPr>
          <w:rFonts w:ascii="David" w:hAnsi="David" w:cs="David"/>
          <w:b/>
          <w:bCs/>
          <w:rtl/>
        </w:rPr>
        <w:t xml:space="preserve"> </w:t>
      </w:r>
      <w:r w:rsidRPr="006A35FC">
        <w:rPr>
          <w:rFonts w:ascii="David" w:hAnsi="David" w:cs="David" w:hint="eastAsia"/>
          <w:b/>
          <w:bCs/>
          <w:rtl/>
        </w:rPr>
        <w:t>אחריות</w:t>
      </w:r>
    </w:p>
    <w:p w:rsidR="00145872" w:rsidRPr="006A35FC" w:rsidRDefault="00145872" w:rsidP="006833D7">
      <w:pPr>
        <w:numPr>
          <w:ilvl w:val="1"/>
          <w:numId w:val="61"/>
        </w:numPr>
        <w:spacing w:before="120" w:line="360" w:lineRule="auto"/>
        <w:ind w:right="0"/>
        <w:jc w:val="both"/>
        <w:rPr>
          <w:rFonts w:ascii="David" w:hAnsi="David" w:cs="David"/>
        </w:rPr>
      </w:pP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w:t>
      </w:r>
      <w:r w:rsidRPr="006A35FC">
        <w:rPr>
          <w:rFonts w:ascii="David" w:hAnsi="David" w:cs="David" w:hint="eastAsia"/>
          <w:rtl/>
        </w:rPr>
        <w:t>יעשה</w:t>
      </w:r>
      <w:r w:rsidRPr="006A35FC">
        <w:rPr>
          <w:rFonts w:ascii="David" w:hAnsi="David" w:cs="David"/>
          <w:rtl/>
        </w:rPr>
        <w:t xml:space="preserve"> כל מאמץ סביר להבטיח זמינות ותקינות פעולת </w:t>
      </w:r>
      <w:r w:rsidRPr="006A35FC">
        <w:rPr>
          <w:rFonts w:ascii="David" w:hAnsi="David" w:cs="David" w:hint="eastAsia"/>
          <w:rtl/>
        </w:rPr>
        <w:t>המערכת</w:t>
      </w:r>
      <w:r w:rsidRPr="006A35FC">
        <w:rPr>
          <w:rFonts w:ascii="David" w:hAnsi="David" w:cs="David"/>
          <w:rtl/>
        </w:rPr>
        <w:t xml:space="preserve"> </w:t>
      </w:r>
      <w:r w:rsidRPr="006A35FC">
        <w:rPr>
          <w:rFonts w:ascii="David" w:hAnsi="David" w:cs="David" w:hint="eastAsia"/>
          <w:rtl/>
        </w:rPr>
        <w:t>הממוחשבת</w:t>
      </w:r>
      <w:r w:rsidRPr="006A35FC">
        <w:rPr>
          <w:rFonts w:ascii="David" w:hAnsi="David" w:cs="David"/>
          <w:rtl/>
        </w:rPr>
        <w:t xml:space="preserve"> ואולם ייתכן </w:t>
      </w:r>
      <w:r w:rsidRPr="006A35FC">
        <w:rPr>
          <w:rFonts w:ascii="David" w:hAnsi="David" w:cs="David" w:hint="eastAsia"/>
          <w:rtl/>
        </w:rPr>
        <w:t>שהמערכת</w:t>
      </w:r>
      <w:r w:rsidRPr="006A35FC">
        <w:rPr>
          <w:rFonts w:ascii="David" w:hAnsi="David" w:cs="David"/>
          <w:rtl/>
        </w:rPr>
        <w:t xml:space="preserve"> הממוחשבת לא </w:t>
      </w:r>
      <w:r w:rsidRPr="006A35FC">
        <w:rPr>
          <w:rFonts w:ascii="David" w:hAnsi="David" w:cs="David" w:hint="eastAsia"/>
          <w:rtl/>
        </w:rPr>
        <w:t>תהיה</w:t>
      </w:r>
      <w:r w:rsidRPr="006A35FC">
        <w:rPr>
          <w:rFonts w:ascii="David" w:hAnsi="David" w:cs="David"/>
          <w:rtl/>
        </w:rPr>
        <w:t xml:space="preserve"> </w:t>
      </w:r>
      <w:r w:rsidRPr="006A35FC">
        <w:rPr>
          <w:rFonts w:ascii="David" w:hAnsi="David" w:cs="David" w:hint="eastAsia"/>
          <w:rtl/>
        </w:rPr>
        <w:t>זמינה</w:t>
      </w:r>
      <w:r w:rsidRPr="006A35FC">
        <w:rPr>
          <w:rFonts w:ascii="David" w:hAnsi="David" w:cs="David"/>
          <w:rtl/>
        </w:rPr>
        <w:t xml:space="preserve"> מעת לעת בשל תקלות או לצורך תחזוקה. כמו כן ייתכנו תקלות שיחייבו הגשת הצעות חוזרות או יפגעו בקצב </w:t>
      </w:r>
      <w:r w:rsidRPr="00D04C50">
        <w:rPr>
          <w:rFonts w:ascii="David" w:hAnsi="David" w:cs="David"/>
          <w:rtl/>
        </w:rPr>
        <w:t>העבודה.</w:t>
      </w:r>
      <w:r w:rsidRPr="006A35FC">
        <w:rPr>
          <w:rFonts w:ascii="David" w:hAnsi="David" w:cs="David"/>
          <w:rtl/>
        </w:rPr>
        <w:t xml:space="preserve"> במקרים אלה לא תהיה למשתמש כל תביעה, דרישה או טענה כלפי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ו/או מי מטעמ</w:t>
      </w:r>
      <w:r w:rsidRPr="006A35FC">
        <w:rPr>
          <w:rFonts w:ascii="David" w:hAnsi="David" w:cs="David" w:hint="eastAsia"/>
          <w:rtl/>
        </w:rPr>
        <w:t>ו</w:t>
      </w:r>
      <w:r w:rsidRPr="006A35FC">
        <w:rPr>
          <w:rFonts w:ascii="David" w:hAnsi="David" w:cs="David"/>
          <w:rtl/>
        </w:rPr>
        <w:t xml:space="preserve"> או כלפי </w:t>
      </w:r>
      <w:r w:rsidRPr="006A35FC">
        <w:rPr>
          <w:rFonts w:ascii="David" w:hAnsi="David" w:cs="David" w:hint="eastAsia"/>
          <w:rtl/>
        </w:rPr>
        <w:t>המזמינים</w:t>
      </w:r>
      <w:r w:rsidRPr="006A35FC">
        <w:rPr>
          <w:rFonts w:ascii="David" w:hAnsi="David" w:cs="David"/>
          <w:rtl/>
        </w:rPr>
        <w:t xml:space="preserve"> ו/או מי מטעמם ובלבד שננקטו על ידי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או מי מטעמ</w:t>
      </w:r>
      <w:r w:rsidRPr="006A35FC">
        <w:rPr>
          <w:rFonts w:ascii="David" w:hAnsi="David" w:cs="David" w:hint="eastAsia"/>
          <w:rtl/>
        </w:rPr>
        <w:t>ו</w:t>
      </w:r>
      <w:r w:rsidRPr="006A35FC">
        <w:rPr>
          <w:rFonts w:ascii="David" w:hAnsi="David" w:cs="David"/>
          <w:rtl/>
        </w:rPr>
        <w:t>, מאמצים סבירים למניעת הישנות התקלות והטיפול בהן.</w:t>
      </w:r>
    </w:p>
    <w:p w:rsidR="00145872" w:rsidRPr="006A35FC" w:rsidRDefault="00145872" w:rsidP="006833D7">
      <w:pPr>
        <w:numPr>
          <w:ilvl w:val="1"/>
          <w:numId w:val="61"/>
        </w:numPr>
        <w:spacing w:before="120" w:line="360" w:lineRule="auto"/>
        <w:ind w:right="0"/>
        <w:jc w:val="both"/>
        <w:rPr>
          <w:rFonts w:ascii="David" w:hAnsi="David" w:cs="David"/>
        </w:rPr>
      </w:pPr>
      <w:r w:rsidRPr="006A35FC">
        <w:rPr>
          <w:rFonts w:ascii="David" w:hAnsi="David" w:cs="David" w:hint="eastAsia"/>
          <w:rtl/>
        </w:rPr>
        <w:t>עורך</w:t>
      </w:r>
      <w:r w:rsidRPr="006A35FC">
        <w:rPr>
          <w:rFonts w:ascii="David" w:hAnsi="David" w:cs="David"/>
          <w:rtl/>
        </w:rPr>
        <w:t xml:space="preserve"> המכרז יפעיל במערכת הממוחשבת אמצעי אבטחת מידע נאותים ואולם ייתכנו פגיעות באבטחת מידע ובמקרים אלה לא תהיה למשתמש כל תביעה, </w:t>
      </w:r>
      <w:r w:rsidRPr="006A35FC">
        <w:rPr>
          <w:rFonts w:ascii="David" w:hAnsi="David" w:cs="David"/>
          <w:rtl/>
        </w:rPr>
        <w:lastRenderedPageBreak/>
        <w:t xml:space="preserve">דרישה או טענה כלפי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ו/או מי מטעמ</w:t>
      </w:r>
      <w:r w:rsidRPr="006A35FC">
        <w:rPr>
          <w:rFonts w:ascii="David" w:hAnsi="David" w:cs="David" w:hint="eastAsia"/>
          <w:rtl/>
        </w:rPr>
        <w:t>ו</w:t>
      </w:r>
      <w:r w:rsidRPr="006A35FC">
        <w:rPr>
          <w:rFonts w:ascii="David" w:hAnsi="David" w:cs="David"/>
          <w:rtl/>
        </w:rPr>
        <w:t xml:space="preserve"> או כלפי המ</w:t>
      </w:r>
      <w:r w:rsidRPr="006A35FC">
        <w:rPr>
          <w:rFonts w:ascii="David" w:hAnsi="David" w:cs="David" w:hint="eastAsia"/>
          <w:rtl/>
        </w:rPr>
        <w:t>זמינים</w:t>
      </w:r>
      <w:r w:rsidRPr="006A35FC">
        <w:rPr>
          <w:rFonts w:ascii="David" w:hAnsi="David" w:cs="David"/>
          <w:rtl/>
        </w:rPr>
        <w:t xml:space="preserve"> ו/או מי מטעמם ובלבד שננקטו על ידי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או מי מטעמ</w:t>
      </w:r>
      <w:r w:rsidRPr="006A35FC">
        <w:rPr>
          <w:rFonts w:ascii="David" w:hAnsi="David" w:cs="David" w:hint="eastAsia"/>
          <w:rtl/>
        </w:rPr>
        <w:t>ו</w:t>
      </w:r>
      <w:r w:rsidRPr="006A35FC">
        <w:rPr>
          <w:rFonts w:ascii="David" w:hAnsi="David" w:cs="David"/>
          <w:rtl/>
        </w:rPr>
        <w:t>, מאמצים סבירים למניעת הישנות הפגיעות והטיפול בהן.</w:t>
      </w:r>
    </w:p>
    <w:p w:rsidR="00145872" w:rsidRPr="006A35FC" w:rsidRDefault="00145872" w:rsidP="006A35FC">
      <w:pPr>
        <w:spacing w:line="360" w:lineRule="auto"/>
        <w:ind w:left="1416"/>
        <w:jc w:val="both"/>
        <w:rPr>
          <w:rFonts w:ascii="David" w:hAnsi="David" w:cs="David"/>
        </w:rPr>
      </w:pPr>
      <w:r w:rsidRPr="006A35FC">
        <w:rPr>
          <w:rFonts w:ascii="David" w:hAnsi="David" w:cs="David"/>
          <w:rtl/>
        </w:rPr>
        <w:t xml:space="preserve">מבלי לגרוע מכלליות האמור לעיל, הוראות סעיף זה יחולו גם במקרה של פגיעות באבטחת מידע שהביאו לחשיפת פרטי המשתמשים ו/או נציגיהם ו/או </w:t>
      </w:r>
      <w:r w:rsidRPr="006A35FC">
        <w:rPr>
          <w:rFonts w:ascii="David" w:hAnsi="David" w:cs="David" w:hint="eastAsia"/>
          <w:rtl/>
        </w:rPr>
        <w:t>פרטי</w:t>
      </w:r>
      <w:r w:rsidRPr="006A35FC">
        <w:rPr>
          <w:rFonts w:ascii="David" w:hAnsi="David" w:cs="David"/>
          <w:rtl/>
        </w:rPr>
        <w:t xml:space="preserve"> הצעותיהם. </w:t>
      </w:r>
    </w:p>
    <w:p w:rsidR="00145872" w:rsidRPr="006A35FC" w:rsidRDefault="00145872" w:rsidP="0048087C">
      <w:pPr>
        <w:spacing w:line="360" w:lineRule="auto"/>
        <w:ind w:left="1416"/>
        <w:jc w:val="both"/>
        <w:rPr>
          <w:rFonts w:ascii="David" w:hAnsi="David" w:cs="David"/>
          <w:rtl/>
        </w:rPr>
      </w:pPr>
      <w:r w:rsidRPr="006A35FC">
        <w:rPr>
          <w:rFonts w:ascii="David" w:hAnsi="David" w:cs="David" w:hint="eastAsia"/>
          <w:rtl/>
        </w:rPr>
        <w:t>במקרה</w:t>
      </w:r>
      <w:r w:rsidRPr="006A35FC">
        <w:rPr>
          <w:rFonts w:ascii="David" w:hAnsi="David" w:cs="David"/>
          <w:rtl/>
        </w:rPr>
        <w:t xml:space="preserve"> </w:t>
      </w:r>
      <w:r w:rsidRPr="006A35FC">
        <w:rPr>
          <w:rFonts w:ascii="David" w:hAnsi="David" w:cs="David" w:hint="eastAsia"/>
          <w:rtl/>
        </w:rPr>
        <w:t>של</w:t>
      </w:r>
      <w:r w:rsidRPr="006A35FC">
        <w:rPr>
          <w:rFonts w:ascii="David" w:hAnsi="David" w:cs="David"/>
          <w:rtl/>
        </w:rPr>
        <w:t xml:space="preserve"> </w:t>
      </w:r>
      <w:r w:rsidRPr="006A35FC">
        <w:rPr>
          <w:rFonts w:ascii="David" w:hAnsi="David" w:cs="David" w:hint="eastAsia"/>
          <w:rtl/>
        </w:rPr>
        <w:t>פגיעה</w:t>
      </w:r>
      <w:r w:rsidRPr="006A35FC">
        <w:rPr>
          <w:rFonts w:ascii="David" w:hAnsi="David" w:cs="David"/>
          <w:rtl/>
        </w:rPr>
        <w:t xml:space="preserve"> </w:t>
      </w:r>
      <w:r w:rsidRPr="006A35FC">
        <w:rPr>
          <w:rFonts w:ascii="David" w:hAnsi="David" w:cs="David" w:hint="eastAsia"/>
          <w:rtl/>
        </w:rPr>
        <w:t>באבטחת</w:t>
      </w:r>
      <w:r w:rsidRPr="006A35FC">
        <w:rPr>
          <w:rFonts w:ascii="David" w:hAnsi="David" w:cs="David"/>
          <w:rtl/>
        </w:rPr>
        <w:t xml:space="preserve"> </w:t>
      </w:r>
      <w:r w:rsidRPr="006A35FC">
        <w:rPr>
          <w:rFonts w:ascii="David" w:hAnsi="David" w:cs="David" w:hint="eastAsia"/>
          <w:rtl/>
        </w:rPr>
        <w:t>מידע</w:t>
      </w:r>
      <w:r w:rsidRPr="006A35FC">
        <w:rPr>
          <w:rFonts w:ascii="David" w:hAnsi="David" w:cs="David"/>
          <w:rtl/>
        </w:rPr>
        <w:t xml:space="preserve"> </w:t>
      </w:r>
      <w:r w:rsidRPr="006A35FC">
        <w:rPr>
          <w:rFonts w:ascii="David" w:hAnsi="David" w:cs="David" w:hint="eastAsia"/>
          <w:rtl/>
        </w:rPr>
        <w:t>שהביאה</w:t>
      </w:r>
      <w:r w:rsidRPr="006A35FC">
        <w:rPr>
          <w:rFonts w:ascii="David" w:hAnsi="David" w:cs="David"/>
          <w:rtl/>
        </w:rPr>
        <w:t xml:space="preserve"> </w:t>
      </w:r>
      <w:r w:rsidRPr="006A35FC">
        <w:rPr>
          <w:rFonts w:ascii="David" w:hAnsi="David" w:cs="David" w:hint="eastAsia"/>
          <w:rtl/>
        </w:rPr>
        <w:t>לחשיפת</w:t>
      </w:r>
      <w:r w:rsidRPr="006A35FC">
        <w:rPr>
          <w:rFonts w:ascii="David" w:hAnsi="David" w:cs="David"/>
          <w:rtl/>
        </w:rPr>
        <w:t xml:space="preserve"> </w:t>
      </w:r>
      <w:r w:rsidRPr="006A35FC">
        <w:rPr>
          <w:rFonts w:ascii="David" w:hAnsi="David" w:cs="David" w:hint="eastAsia"/>
          <w:rtl/>
        </w:rPr>
        <w:t>פרטי</w:t>
      </w:r>
      <w:r w:rsidRPr="006A35FC">
        <w:rPr>
          <w:rFonts w:ascii="David" w:hAnsi="David" w:cs="David"/>
          <w:rtl/>
        </w:rPr>
        <w:t xml:space="preserve"> </w:t>
      </w:r>
      <w:r w:rsidRPr="006A35FC">
        <w:rPr>
          <w:rFonts w:ascii="David" w:hAnsi="David" w:cs="David" w:hint="eastAsia"/>
          <w:rtl/>
        </w:rPr>
        <w:t>הצעות</w:t>
      </w:r>
      <w:r w:rsidRPr="006A35FC">
        <w:rPr>
          <w:rFonts w:ascii="David" w:hAnsi="David" w:cs="David"/>
          <w:rtl/>
        </w:rPr>
        <w:t xml:space="preserve"> </w:t>
      </w:r>
      <w:r w:rsidRPr="006A35FC">
        <w:rPr>
          <w:rFonts w:ascii="David" w:hAnsi="David" w:cs="David" w:hint="eastAsia"/>
          <w:rtl/>
        </w:rPr>
        <w:t>המשתמשים</w:t>
      </w:r>
      <w:r w:rsidRPr="006A35FC">
        <w:rPr>
          <w:rFonts w:ascii="David" w:hAnsi="David" w:cs="David"/>
          <w:rtl/>
        </w:rPr>
        <w:t xml:space="preserve">, </w:t>
      </w:r>
      <w:r w:rsidRPr="006A35FC">
        <w:rPr>
          <w:rFonts w:ascii="David" w:hAnsi="David" w:cs="David" w:hint="eastAsia"/>
          <w:rtl/>
        </w:rPr>
        <w:t>יודיע</w:t>
      </w:r>
      <w:r w:rsidRPr="006A35FC">
        <w:rPr>
          <w:rFonts w:ascii="David" w:hAnsi="David" w:cs="David"/>
          <w:rtl/>
        </w:rPr>
        <w:t xml:space="preserve"> </w:t>
      </w:r>
      <w:r w:rsidRPr="006A35FC">
        <w:rPr>
          <w:rFonts w:ascii="David" w:hAnsi="David" w:cs="David" w:hint="eastAsia"/>
          <w:rtl/>
        </w:rPr>
        <w:t>על</w:t>
      </w:r>
      <w:r w:rsidRPr="006A35FC">
        <w:rPr>
          <w:rFonts w:ascii="David" w:hAnsi="David" w:cs="David"/>
          <w:rtl/>
        </w:rPr>
        <w:t xml:space="preserve"> </w:t>
      </w:r>
      <w:r w:rsidRPr="006A35FC">
        <w:rPr>
          <w:rFonts w:ascii="David" w:hAnsi="David" w:cs="David" w:hint="eastAsia"/>
          <w:rtl/>
        </w:rPr>
        <w:t>כך</w:t>
      </w:r>
      <w:r w:rsidRPr="006A35FC">
        <w:rPr>
          <w:rFonts w:ascii="David" w:hAnsi="David" w:cs="David"/>
          <w:rtl/>
        </w:rPr>
        <w:t xml:space="preserve">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009457CB">
        <w:rPr>
          <w:rFonts w:ascii="David" w:hAnsi="David" w:cs="David" w:hint="cs"/>
          <w:rtl/>
        </w:rPr>
        <w:t xml:space="preserve"> או מרכב"ה</w:t>
      </w:r>
      <w:r w:rsidRPr="006A35FC">
        <w:rPr>
          <w:rFonts w:ascii="David" w:hAnsi="David" w:cs="David"/>
          <w:rtl/>
        </w:rPr>
        <w:t xml:space="preserve"> </w:t>
      </w:r>
      <w:r w:rsidRPr="006A35FC">
        <w:rPr>
          <w:rFonts w:ascii="David" w:hAnsi="David" w:cs="David" w:hint="eastAsia"/>
          <w:rtl/>
        </w:rPr>
        <w:t>למזמין</w:t>
      </w:r>
      <w:r w:rsidRPr="006A35FC">
        <w:rPr>
          <w:rFonts w:ascii="David" w:hAnsi="David" w:cs="David"/>
          <w:rtl/>
        </w:rPr>
        <w:t xml:space="preserve"> </w:t>
      </w:r>
      <w:r w:rsidRPr="006A35FC">
        <w:rPr>
          <w:rFonts w:ascii="David" w:hAnsi="David" w:cs="David" w:hint="eastAsia"/>
          <w:rtl/>
        </w:rPr>
        <w:t>המנהל</w:t>
      </w:r>
      <w:r w:rsidRPr="006A35FC">
        <w:rPr>
          <w:rFonts w:ascii="David" w:hAnsi="David" w:cs="David"/>
          <w:rtl/>
        </w:rPr>
        <w:t xml:space="preserve"> </w:t>
      </w:r>
      <w:r w:rsidRPr="006A35FC">
        <w:rPr>
          <w:rFonts w:ascii="David" w:hAnsi="David" w:cs="David" w:hint="eastAsia"/>
          <w:rtl/>
        </w:rPr>
        <w:t>את</w:t>
      </w:r>
      <w:r w:rsidRPr="006A35FC">
        <w:rPr>
          <w:rFonts w:ascii="David" w:hAnsi="David" w:cs="David"/>
          <w:rtl/>
        </w:rPr>
        <w:t xml:space="preserve"> </w:t>
      </w:r>
      <w:r w:rsidRPr="006A35FC">
        <w:rPr>
          <w:rFonts w:ascii="David" w:hAnsi="David" w:cs="David" w:hint="eastAsia"/>
          <w:rtl/>
        </w:rPr>
        <w:t>התיחור</w:t>
      </w:r>
      <w:r w:rsidRPr="006A35FC">
        <w:rPr>
          <w:rFonts w:ascii="David" w:hAnsi="David" w:cs="David"/>
          <w:rtl/>
        </w:rPr>
        <w:t xml:space="preserve"> </w:t>
      </w:r>
      <w:r w:rsidRPr="006A35FC">
        <w:rPr>
          <w:rFonts w:ascii="David" w:hAnsi="David" w:cs="David" w:hint="eastAsia"/>
          <w:rtl/>
        </w:rPr>
        <w:t>והוא</w:t>
      </w:r>
      <w:r w:rsidRPr="006A35FC">
        <w:rPr>
          <w:rFonts w:ascii="David" w:hAnsi="David" w:cs="David"/>
          <w:rtl/>
        </w:rPr>
        <w:t xml:space="preserve"> </w:t>
      </w:r>
      <w:r w:rsidRPr="006A35FC">
        <w:rPr>
          <w:rFonts w:ascii="David" w:hAnsi="David" w:cs="David" w:hint="eastAsia"/>
          <w:rtl/>
        </w:rPr>
        <w:t>יפעל</w:t>
      </w:r>
      <w:r w:rsidRPr="006A35FC">
        <w:rPr>
          <w:rFonts w:ascii="David" w:hAnsi="David" w:cs="David"/>
          <w:rtl/>
        </w:rPr>
        <w:t xml:space="preserve"> </w:t>
      </w:r>
      <w:r w:rsidRPr="006A35FC">
        <w:rPr>
          <w:rFonts w:ascii="David" w:hAnsi="David" w:cs="David" w:hint="eastAsia"/>
          <w:rtl/>
        </w:rPr>
        <w:t>בהתאם</w:t>
      </w:r>
      <w:r w:rsidRPr="006A35FC">
        <w:rPr>
          <w:rFonts w:ascii="David" w:hAnsi="David" w:cs="David"/>
          <w:rtl/>
        </w:rPr>
        <w:t>.</w:t>
      </w:r>
    </w:p>
    <w:p w:rsidR="00A81B3E" w:rsidRDefault="00145872" w:rsidP="006833D7">
      <w:pPr>
        <w:pStyle w:val="affff6"/>
        <w:numPr>
          <w:ilvl w:val="1"/>
          <w:numId w:val="61"/>
        </w:numPr>
        <w:spacing w:before="120" w:line="360" w:lineRule="auto"/>
        <w:ind w:right="0"/>
        <w:jc w:val="both"/>
        <w:rPr>
          <w:rFonts w:ascii="David" w:hAnsi="David" w:cs="David"/>
        </w:rPr>
      </w:pPr>
      <w:r w:rsidRPr="00B77098">
        <w:rPr>
          <w:rFonts w:ascii="David" w:hAnsi="David" w:cs="David"/>
          <w:rtl/>
        </w:rPr>
        <w:t xml:space="preserve">המשתמש מוותר בזאת על כל דרישה, תביעה או טענה כלפי </w:t>
      </w:r>
      <w:r w:rsidRPr="00B77098">
        <w:rPr>
          <w:rFonts w:ascii="David" w:hAnsi="David" w:cs="David" w:hint="eastAsia"/>
          <w:rtl/>
        </w:rPr>
        <w:t>עורך</w:t>
      </w:r>
      <w:r w:rsidRPr="00B77098">
        <w:rPr>
          <w:rFonts w:ascii="David" w:hAnsi="David" w:cs="David"/>
          <w:rtl/>
        </w:rPr>
        <w:t xml:space="preserve"> </w:t>
      </w:r>
      <w:r w:rsidRPr="00B77098">
        <w:rPr>
          <w:rFonts w:ascii="David" w:hAnsi="David" w:cs="David" w:hint="eastAsia"/>
          <w:rtl/>
        </w:rPr>
        <w:t>המכרז</w:t>
      </w:r>
      <w:r w:rsidRPr="00B77098">
        <w:rPr>
          <w:rFonts w:ascii="David" w:hAnsi="David" w:cs="David"/>
          <w:rtl/>
        </w:rPr>
        <w:t>, ה</w:t>
      </w:r>
      <w:r w:rsidRPr="00B77098">
        <w:rPr>
          <w:rFonts w:ascii="David" w:hAnsi="David" w:cs="David" w:hint="eastAsia"/>
          <w:rtl/>
        </w:rPr>
        <w:t>מזמינים</w:t>
      </w:r>
      <w:r w:rsidRPr="00B77098">
        <w:rPr>
          <w:rFonts w:ascii="David" w:hAnsi="David" w:cs="David"/>
          <w:rtl/>
        </w:rPr>
        <w:t xml:space="preserve"> או מי מטעמם על כל נזק ישיר או עקיף או הפסד כלשהו הנובעים משימושו </w:t>
      </w:r>
      <w:r w:rsidRPr="00B77098">
        <w:rPr>
          <w:rFonts w:ascii="David" w:hAnsi="David" w:cs="David" w:hint="eastAsia"/>
          <w:rtl/>
        </w:rPr>
        <w:t>במערכת</w:t>
      </w:r>
      <w:r w:rsidRPr="00B77098">
        <w:rPr>
          <w:rFonts w:ascii="David" w:hAnsi="David" w:cs="David"/>
          <w:rtl/>
        </w:rPr>
        <w:t xml:space="preserve"> </w:t>
      </w:r>
      <w:r w:rsidRPr="00B77098">
        <w:rPr>
          <w:rFonts w:ascii="David" w:hAnsi="David" w:cs="David" w:hint="eastAsia"/>
          <w:rtl/>
        </w:rPr>
        <w:t>הממוחשבת</w:t>
      </w:r>
      <w:r w:rsidRPr="00B77098">
        <w:rPr>
          <w:rFonts w:ascii="David" w:hAnsi="David" w:cs="David"/>
          <w:rtl/>
        </w:rPr>
        <w:t xml:space="preserve"> ו/או מאי-נכונות המידע </w:t>
      </w:r>
      <w:r w:rsidRPr="00B77098">
        <w:rPr>
          <w:rFonts w:ascii="David" w:hAnsi="David" w:cs="David" w:hint="eastAsia"/>
          <w:rtl/>
        </w:rPr>
        <w:t>במערכת</w:t>
      </w:r>
      <w:r w:rsidRPr="00B77098">
        <w:rPr>
          <w:rFonts w:ascii="David" w:hAnsi="David" w:cs="David"/>
          <w:rtl/>
        </w:rPr>
        <w:t xml:space="preserve"> </w:t>
      </w:r>
      <w:r w:rsidRPr="00B77098">
        <w:rPr>
          <w:rFonts w:ascii="David" w:hAnsi="David" w:cs="David" w:hint="eastAsia"/>
          <w:rtl/>
        </w:rPr>
        <w:t>הממוחשבת</w:t>
      </w:r>
      <w:r w:rsidRPr="00B77098">
        <w:rPr>
          <w:rFonts w:ascii="David" w:hAnsi="David" w:cs="David"/>
          <w:rtl/>
        </w:rPr>
        <w:t>.</w:t>
      </w:r>
    </w:p>
    <w:p w:rsidR="00145872" w:rsidRPr="00A81B3E" w:rsidRDefault="00145872" w:rsidP="00A81B3E">
      <w:pPr>
        <w:pStyle w:val="affff6"/>
        <w:spacing w:before="120" w:line="360" w:lineRule="auto"/>
        <w:ind w:left="1416"/>
        <w:jc w:val="both"/>
        <w:rPr>
          <w:rFonts w:ascii="David" w:hAnsi="David" w:cs="David"/>
          <w:rtl/>
        </w:rPr>
      </w:pPr>
      <w:r w:rsidRPr="00A81B3E">
        <w:rPr>
          <w:rFonts w:ascii="David" w:hAnsi="David" w:cs="David"/>
          <w:rtl/>
        </w:rPr>
        <w:t xml:space="preserve">המשתמש וכל נציגיו פוטרים את </w:t>
      </w:r>
      <w:r w:rsidRPr="00A81B3E">
        <w:rPr>
          <w:rFonts w:ascii="David" w:hAnsi="David" w:cs="David" w:hint="eastAsia"/>
          <w:rtl/>
        </w:rPr>
        <w:t>עורך</w:t>
      </w:r>
      <w:r w:rsidRPr="00A81B3E">
        <w:rPr>
          <w:rFonts w:ascii="David" w:hAnsi="David" w:cs="David"/>
          <w:rtl/>
        </w:rPr>
        <w:t xml:space="preserve"> </w:t>
      </w:r>
      <w:r w:rsidRPr="00A81B3E">
        <w:rPr>
          <w:rFonts w:ascii="David" w:hAnsi="David" w:cs="David" w:hint="eastAsia"/>
          <w:rtl/>
        </w:rPr>
        <w:t>המכרז</w:t>
      </w:r>
      <w:r w:rsidRPr="00A81B3E">
        <w:rPr>
          <w:rFonts w:ascii="David" w:hAnsi="David" w:cs="David"/>
          <w:rtl/>
        </w:rPr>
        <w:t xml:space="preserve">, </w:t>
      </w:r>
      <w:r w:rsidRPr="00A81B3E">
        <w:rPr>
          <w:rFonts w:ascii="David" w:hAnsi="David" w:cs="David" w:hint="eastAsia"/>
          <w:rtl/>
        </w:rPr>
        <w:t>המזמינים</w:t>
      </w:r>
      <w:r w:rsidRPr="00A81B3E">
        <w:rPr>
          <w:rFonts w:ascii="David" w:hAnsi="David" w:cs="David"/>
          <w:rtl/>
        </w:rPr>
        <w:t xml:space="preserve"> וכל מי שבא מטעמם מאחריות כלשהי לכל נזק, עקיף או ישיר, שייגרם לו או לכל צד שלישי כאמור בסעיף (3) לעיל.</w:t>
      </w:r>
    </w:p>
    <w:p w:rsidR="00145872" w:rsidRPr="006A35FC" w:rsidRDefault="00145872" w:rsidP="006833D7">
      <w:pPr>
        <w:pStyle w:val="affff6"/>
        <w:numPr>
          <w:ilvl w:val="0"/>
          <w:numId w:val="61"/>
        </w:numPr>
        <w:spacing w:before="120" w:line="360" w:lineRule="auto"/>
        <w:contextualSpacing/>
        <w:jc w:val="both"/>
        <w:rPr>
          <w:rFonts w:ascii="David" w:hAnsi="David" w:cs="David"/>
          <w:b/>
          <w:bCs/>
        </w:rPr>
      </w:pPr>
      <w:r w:rsidRPr="006A35FC">
        <w:rPr>
          <w:rFonts w:ascii="David" w:hAnsi="David" w:cs="David" w:hint="eastAsia"/>
          <w:b/>
          <w:bCs/>
          <w:rtl/>
        </w:rPr>
        <w:t>תשתית</w:t>
      </w:r>
      <w:r w:rsidRPr="006A35FC">
        <w:rPr>
          <w:rFonts w:ascii="David" w:hAnsi="David" w:cs="David"/>
          <w:b/>
          <w:bCs/>
          <w:rtl/>
        </w:rPr>
        <w:t xml:space="preserve"> </w:t>
      </w:r>
      <w:r w:rsidRPr="006A35FC">
        <w:rPr>
          <w:rFonts w:ascii="David" w:hAnsi="David" w:cs="David" w:hint="eastAsia"/>
          <w:b/>
          <w:bCs/>
          <w:rtl/>
        </w:rPr>
        <w:t>מקומית</w:t>
      </w:r>
    </w:p>
    <w:p w:rsidR="00145872" w:rsidRPr="006A35FC" w:rsidRDefault="00145872" w:rsidP="006833D7">
      <w:pPr>
        <w:numPr>
          <w:ilvl w:val="1"/>
          <w:numId w:val="61"/>
        </w:numPr>
        <w:spacing w:before="120" w:line="360" w:lineRule="auto"/>
        <w:ind w:right="0"/>
        <w:jc w:val="both"/>
        <w:rPr>
          <w:rFonts w:ascii="David" w:hAnsi="David" w:cs="David"/>
        </w:rPr>
      </w:pPr>
      <w:r w:rsidRPr="006A35FC">
        <w:rPr>
          <w:rFonts w:ascii="David" w:hAnsi="David" w:cs="David"/>
          <w:rtl/>
        </w:rPr>
        <w:t xml:space="preserve">לצורך הפעלת </w:t>
      </w:r>
      <w:r w:rsidRPr="006A35FC">
        <w:rPr>
          <w:rFonts w:ascii="David" w:hAnsi="David" w:cs="David" w:hint="eastAsia"/>
          <w:rtl/>
        </w:rPr>
        <w:t>המערכת</w:t>
      </w:r>
      <w:r w:rsidRPr="006A35FC">
        <w:rPr>
          <w:rFonts w:ascii="David" w:hAnsi="David" w:cs="David"/>
          <w:rtl/>
        </w:rPr>
        <w:t xml:space="preserve"> </w:t>
      </w:r>
      <w:r w:rsidRPr="006A35FC">
        <w:rPr>
          <w:rFonts w:ascii="David" w:hAnsi="David" w:cs="David" w:hint="eastAsia"/>
          <w:rtl/>
        </w:rPr>
        <w:t>הממוחשבת</w:t>
      </w:r>
      <w:r w:rsidRPr="006A35FC">
        <w:rPr>
          <w:rFonts w:ascii="David" w:hAnsi="David" w:cs="David"/>
          <w:rtl/>
        </w:rPr>
        <w:t xml:space="preserve">, יקים המשתמש תשתית מקומית העומדת לפחות בדרישות המתוארות </w:t>
      </w:r>
      <w:r w:rsidRPr="006A35FC">
        <w:rPr>
          <w:rFonts w:ascii="David" w:hAnsi="David" w:cs="David" w:hint="eastAsia"/>
          <w:rtl/>
        </w:rPr>
        <w:t>בפרק</w:t>
      </w:r>
      <w:r w:rsidRPr="006A35FC">
        <w:rPr>
          <w:rFonts w:ascii="David" w:hAnsi="David" w:cs="David"/>
          <w:rtl/>
        </w:rPr>
        <w:t xml:space="preserve"> 2 למסמכי המכרז.</w:t>
      </w:r>
    </w:p>
    <w:p w:rsidR="00145872" w:rsidRPr="006A35FC" w:rsidRDefault="00145872" w:rsidP="006833D7">
      <w:pPr>
        <w:numPr>
          <w:ilvl w:val="1"/>
          <w:numId w:val="61"/>
        </w:numPr>
        <w:spacing w:before="120" w:line="360" w:lineRule="auto"/>
        <w:ind w:right="0"/>
        <w:jc w:val="both"/>
        <w:rPr>
          <w:rFonts w:ascii="David" w:hAnsi="David" w:cs="David"/>
        </w:rPr>
      </w:pPr>
      <w:r w:rsidRPr="006A35FC">
        <w:rPr>
          <w:rFonts w:ascii="David" w:hAnsi="David" w:cs="David"/>
          <w:rtl/>
        </w:rPr>
        <w:t>הקמת התשתית המקומית והפעלתה יהיו באחריות בלעדית של המשתמש או מי מטעמו ועל חשבונו של המשתמש. ל</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לא תהיה אחריות כלשהי על התשתית </w:t>
      </w:r>
      <w:r w:rsidRPr="006A35FC">
        <w:rPr>
          <w:rFonts w:ascii="David" w:hAnsi="David" w:cs="David" w:hint="eastAsia"/>
          <w:rtl/>
        </w:rPr>
        <w:t>המקומית</w:t>
      </w:r>
      <w:r w:rsidRPr="006A35FC">
        <w:rPr>
          <w:rFonts w:ascii="David" w:hAnsi="David" w:cs="David"/>
          <w:rtl/>
        </w:rPr>
        <w:t>.</w:t>
      </w:r>
    </w:p>
    <w:p w:rsidR="00145872" w:rsidRPr="006A35FC" w:rsidRDefault="00145872" w:rsidP="006833D7">
      <w:pPr>
        <w:numPr>
          <w:ilvl w:val="1"/>
          <w:numId w:val="61"/>
        </w:numPr>
        <w:spacing w:before="120" w:line="360" w:lineRule="auto"/>
        <w:ind w:right="0"/>
        <w:jc w:val="both"/>
        <w:rPr>
          <w:rFonts w:ascii="David" w:hAnsi="David" w:cs="David"/>
        </w:rPr>
      </w:pPr>
      <w:r w:rsidRPr="006A35FC">
        <w:rPr>
          <w:rFonts w:ascii="David" w:hAnsi="David" w:cs="David"/>
          <w:rtl/>
        </w:rPr>
        <w:t xml:space="preserve">המשתמש מוותר בזאת על כל דרישה, תביעה או טענה כלפי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המ</w:t>
      </w:r>
      <w:r w:rsidRPr="006A35FC">
        <w:rPr>
          <w:rFonts w:ascii="David" w:hAnsi="David" w:cs="David" w:hint="eastAsia"/>
          <w:rtl/>
        </w:rPr>
        <w:t>זמינים</w:t>
      </w:r>
      <w:r w:rsidRPr="006A35FC">
        <w:rPr>
          <w:rFonts w:ascii="David" w:hAnsi="David" w:cs="David"/>
          <w:rtl/>
        </w:rPr>
        <w:t xml:space="preserve"> או מי מטעמם על כל נזק ישיר או עקיף או הפסד כלשהו הנובעים מאי תקינות התשתית המקומית.</w:t>
      </w:r>
    </w:p>
    <w:p w:rsidR="003820DD" w:rsidRPr="006A35FC" w:rsidRDefault="00145872" w:rsidP="006833D7">
      <w:pPr>
        <w:numPr>
          <w:ilvl w:val="1"/>
          <w:numId w:val="61"/>
        </w:numPr>
        <w:spacing w:before="120" w:line="360" w:lineRule="auto"/>
        <w:ind w:right="0"/>
        <w:jc w:val="both"/>
        <w:rPr>
          <w:rFonts w:ascii="David" w:hAnsi="David" w:cs="David"/>
        </w:rPr>
      </w:pPr>
      <w:r w:rsidRPr="006A35FC">
        <w:rPr>
          <w:rFonts w:ascii="David" w:hAnsi="David" w:cs="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w:t>
      </w:r>
      <w:r w:rsidRPr="006A35FC">
        <w:rPr>
          <w:rFonts w:ascii="David" w:hAnsi="David" w:cs="David" w:hint="eastAsia"/>
          <w:rtl/>
        </w:rPr>
        <w:t>עורך</w:t>
      </w:r>
      <w:r w:rsidRPr="006A35FC">
        <w:rPr>
          <w:rFonts w:ascii="David" w:hAnsi="David" w:cs="David"/>
          <w:rtl/>
        </w:rPr>
        <w:t xml:space="preserve"> המכרז אינו מתחייב לאפשר הפעלת המערכת במחשב המשתמש במערכות הפעלה חדשות במועד מסוים או בכלל אלא שהיא תפעל לפי </w:t>
      </w:r>
      <w:r w:rsidRPr="006A35FC">
        <w:rPr>
          <w:rFonts w:ascii="David" w:hAnsi="David" w:cs="David" w:hint="eastAsia"/>
          <w:rtl/>
        </w:rPr>
        <w:t>ה</w:t>
      </w:r>
      <w:r w:rsidRPr="006A35FC">
        <w:rPr>
          <w:rFonts w:ascii="David" w:hAnsi="David" w:cs="David"/>
          <w:rtl/>
        </w:rPr>
        <w:t>מדיניות הטכנולוגית שתיקבע מדי פעם על ידי הגורמים המוסמכים לכך בממשלה.</w:t>
      </w:r>
      <w:r w:rsidR="003820DD">
        <w:rPr>
          <w:rFonts w:ascii="David" w:hAnsi="David" w:cs="David" w:hint="cs"/>
          <w:rtl/>
        </w:rPr>
        <w:t xml:space="preserve"> </w:t>
      </w:r>
    </w:p>
    <w:p w:rsidR="00145872" w:rsidRPr="004914A9" w:rsidRDefault="00145872" w:rsidP="006833D7">
      <w:pPr>
        <w:numPr>
          <w:ilvl w:val="1"/>
          <w:numId w:val="61"/>
        </w:numPr>
        <w:spacing w:before="120" w:line="360" w:lineRule="auto"/>
        <w:ind w:right="0"/>
        <w:jc w:val="both"/>
        <w:rPr>
          <w:rFonts w:ascii="David" w:hAnsi="David" w:cs="David"/>
          <w:rtl/>
        </w:rPr>
      </w:pPr>
      <w:r w:rsidRPr="004914A9">
        <w:rPr>
          <w:rFonts w:ascii="David" w:hAnsi="David" w:cs="David" w:hint="eastAsia"/>
          <w:rtl/>
        </w:rPr>
        <w:t>המשתמש</w:t>
      </w:r>
      <w:r w:rsidRPr="004914A9">
        <w:rPr>
          <w:rFonts w:ascii="David" w:hAnsi="David" w:cs="David"/>
          <w:rtl/>
        </w:rPr>
        <w:t xml:space="preserve"> </w:t>
      </w:r>
      <w:r w:rsidRPr="004914A9">
        <w:rPr>
          <w:rFonts w:ascii="David" w:hAnsi="David" w:cs="David" w:hint="eastAsia"/>
          <w:rtl/>
        </w:rPr>
        <w:t>מצהיר</w:t>
      </w:r>
      <w:r w:rsidRPr="004914A9">
        <w:rPr>
          <w:rFonts w:ascii="David" w:hAnsi="David" w:cs="David"/>
          <w:rtl/>
        </w:rPr>
        <w:t xml:space="preserve"> </w:t>
      </w:r>
      <w:r w:rsidRPr="004914A9">
        <w:rPr>
          <w:rFonts w:ascii="David" w:hAnsi="David" w:cs="David" w:hint="eastAsia"/>
          <w:rtl/>
        </w:rPr>
        <w:t>על</w:t>
      </w:r>
      <w:r w:rsidRPr="004914A9">
        <w:rPr>
          <w:rFonts w:ascii="David" w:hAnsi="David" w:cs="David"/>
          <w:rtl/>
        </w:rPr>
        <w:t xml:space="preserve"> </w:t>
      </w:r>
      <w:r w:rsidRPr="004914A9">
        <w:rPr>
          <w:rFonts w:ascii="David" w:hAnsi="David" w:cs="David" w:hint="eastAsia"/>
          <w:rtl/>
        </w:rPr>
        <w:t>התחייבותו</w:t>
      </w:r>
      <w:r w:rsidRPr="004914A9">
        <w:rPr>
          <w:rFonts w:ascii="David" w:hAnsi="David" w:cs="David"/>
          <w:rtl/>
        </w:rPr>
        <w:t xml:space="preserve"> </w:t>
      </w:r>
      <w:r w:rsidRPr="004914A9">
        <w:rPr>
          <w:rFonts w:ascii="David" w:hAnsi="David" w:cs="David" w:hint="eastAsia"/>
          <w:rtl/>
        </w:rPr>
        <w:t>לעשות</w:t>
      </w:r>
      <w:r w:rsidRPr="004914A9">
        <w:rPr>
          <w:rFonts w:ascii="David" w:hAnsi="David" w:cs="David"/>
          <w:rtl/>
        </w:rPr>
        <w:t xml:space="preserve"> </w:t>
      </w:r>
      <w:r w:rsidRPr="004914A9">
        <w:rPr>
          <w:rFonts w:ascii="David" w:hAnsi="David" w:cs="David" w:hint="eastAsia"/>
          <w:rtl/>
        </w:rPr>
        <w:t>שימוש</w:t>
      </w:r>
      <w:r w:rsidRPr="004914A9">
        <w:rPr>
          <w:rFonts w:ascii="David" w:hAnsi="David" w:cs="David"/>
          <w:rtl/>
        </w:rPr>
        <w:t xml:space="preserve"> </w:t>
      </w:r>
      <w:r w:rsidRPr="004914A9">
        <w:rPr>
          <w:rFonts w:ascii="David" w:hAnsi="David" w:cs="David" w:hint="eastAsia"/>
          <w:rtl/>
        </w:rPr>
        <w:t>לצורך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אך</w:t>
      </w:r>
      <w:r w:rsidRPr="004914A9">
        <w:rPr>
          <w:rFonts w:ascii="David" w:hAnsi="David" w:cs="David"/>
          <w:rtl/>
        </w:rPr>
        <w:t xml:space="preserve"> </w:t>
      </w:r>
      <w:r w:rsidRPr="004914A9">
        <w:rPr>
          <w:rFonts w:ascii="David" w:hAnsi="David" w:cs="David" w:hint="eastAsia"/>
          <w:rtl/>
        </w:rPr>
        <w:t>ורק</w:t>
      </w:r>
      <w:r w:rsidRPr="004914A9">
        <w:rPr>
          <w:rFonts w:ascii="David" w:hAnsi="David" w:cs="David"/>
          <w:rtl/>
        </w:rPr>
        <w:t xml:space="preserve"> </w:t>
      </w:r>
      <w:r w:rsidRPr="004914A9">
        <w:rPr>
          <w:rFonts w:ascii="David" w:hAnsi="David" w:cs="David" w:hint="eastAsia"/>
          <w:rtl/>
        </w:rPr>
        <w:t>בתוכנות</w:t>
      </w:r>
      <w:r w:rsidRPr="004914A9">
        <w:rPr>
          <w:rFonts w:ascii="David" w:hAnsi="David" w:cs="David"/>
          <w:rtl/>
        </w:rPr>
        <w:t xml:space="preserve"> </w:t>
      </w:r>
      <w:r w:rsidRPr="004914A9">
        <w:rPr>
          <w:rFonts w:ascii="David" w:hAnsi="David" w:cs="David" w:hint="eastAsia"/>
          <w:rtl/>
        </w:rPr>
        <w:t>מקוריות</w:t>
      </w:r>
      <w:r w:rsidRPr="004914A9">
        <w:rPr>
          <w:rFonts w:ascii="David" w:hAnsi="David" w:cs="David"/>
          <w:rtl/>
        </w:rPr>
        <w:t>.</w:t>
      </w:r>
    </w:p>
    <w:p w:rsidR="00145872" w:rsidRPr="004914A9" w:rsidRDefault="00145872" w:rsidP="006833D7">
      <w:pPr>
        <w:numPr>
          <w:ilvl w:val="0"/>
          <w:numId w:val="61"/>
        </w:numPr>
        <w:tabs>
          <w:tab w:val="num" w:pos="970"/>
        </w:tabs>
        <w:spacing w:before="120" w:line="360" w:lineRule="auto"/>
        <w:ind w:right="0"/>
        <w:jc w:val="both"/>
        <w:rPr>
          <w:rFonts w:ascii="David" w:hAnsi="David" w:cs="David"/>
          <w:b/>
          <w:bCs/>
          <w:rtl/>
        </w:rPr>
      </w:pPr>
      <w:r w:rsidRPr="004914A9">
        <w:rPr>
          <w:rFonts w:ascii="David" w:hAnsi="David" w:cs="David"/>
          <w:b/>
          <w:bCs/>
          <w:rtl/>
        </w:rPr>
        <w:t>שימוש בכרטיס חכם</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rtl/>
        </w:rPr>
        <w:lastRenderedPageBreak/>
        <w:t xml:space="preserve">הגישה </w:t>
      </w:r>
      <w:r w:rsidRPr="004914A9">
        <w:rPr>
          <w:rFonts w:ascii="David" w:hAnsi="David" w:cs="David" w:hint="eastAsia"/>
          <w:rtl/>
        </w:rPr>
        <w:t>למערכת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וחתימה אלקטרונית על </w:t>
      </w:r>
      <w:r w:rsidRPr="004914A9">
        <w:rPr>
          <w:rFonts w:ascii="David" w:hAnsi="David" w:cs="David" w:hint="eastAsia"/>
          <w:rtl/>
        </w:rPr>
        <w:t>הצעות</w:t>
      </w:r>
      <w:r w:rsidRPr="004914A9">
        <w:rPr>
          <w:rFonts w:ascii="David" w:hAnsi="David" w:cs="David"/>
          <w:rtl/>
        </w:rPr>
        <w:t xml:space="preserve"> יתאפשרו באמצעות תעודות אלקטרוניות מאושרות המונפקות על-ידי גורם מאשר בהתאם לחוק חתימה אלקטרונית, התשס"א</w:t>
      </w:r>
      <w:r w:rsidR="00B27038">
        <w:rPr>
          <w:rFonts w:ascii="David" w:hAnsi="David" w:cs="David" w:hint="cs"/>
          <w:rtl/>
        </w:rPr>
        <w:t>-</w:t>
      </w:r>
      <w:r w:rsidRPr="004914A9">
        <w:rPr>
          <w:rFonts w:ascii="David" w:hAnsi="David" w:cs="David"/>
          <w:rtl/>
        </w:rPr>
        <w:t xml:space="preserve">2001, התעודות מאוחסנות על גבי "כרטיס חכם". </w:t>
      </w:r>
      <w:r w:rsidRPr="004914A9">
        <w:rPr>
          <w:rFonts w:ascii="David" w:hAnsi="David" w:cs="David" w:hint="eastAsia"/>
          <w:rtl/>
        </w:rPr>
        <w:t>ייתכן</w:t>
      </w:r>
      <w:r w:rsidRPr="004914A9">
        <w:rPr>
          <w:rFonts w:ascii="David" w:hAnsi="David" w:cs="David"/>
          <w:rtl/>
        </w:rPr>
        <w:t xml:space="preserve"> </w:t>
      </w:r>
      <w:r w:rsidRPr="004914A9">
        <w:rPr>
          <w:rFonts w:ascii="David" w:hAnsi="David" w:cs="David" w:hint="eastAsia"/>
          <w:rtl/>
        </w:rPr>
        <w:t>ובעתיד</w:t>
      </w:r>
      <w:r w:rsidRPr="004914A9">
        <w:rPr>
          <w:rFonts w:ascii="David" w:hAnsi="David" w:cs="David"/>
          <w:rtl/>
        </w:rPr>
        <w:t xml:space="preserve"> </w:t>
      </w:r>
      <w:r w:rsidRPr="004914A9">
        <w:rPr>
          <w:rFonts w:ascii="David" w:hAnsi="David" w:cs="David" w:hint="eastAsia"/>
          <w:rtl/>
        </w:rPr>
        <w:t>יוחלט</w:t>
      </w:r>
      <w:r w:rsidRPr="004914A9">
        <w:rPr>
          <w:rFonts w:ascii="David" w:hAnsi="David" w:cs="David"/>
          <w:rtl/>
        </w:rPr>
        <w:t xml:space="preserve"> </w:t>
      </w:r>
      <w:r w:rsidRPr="004914A9">
        <w:rPr>
          <w:rFonts w:ascii="David" w:hAnsi="David" w:cs="David" w:hint="eastAsia"/>
          <w:rtl/>
        </w:rPr>
        <w:t>על</w:t>
      </w:r>
      <w:r w:rsidRPr="004914A9">
        <w:rPr>
          <w:rFonts w:ascii="David" w:hAnsi="David" w:cs="David"/>
          <w:rtl/>
        </w:rPr>
        <w:t xml:space="preserve"> </w:t>
      </w:r>
      <w:r w:rsidRPr="004914A9">
        <w:rPr>
          <w:rFonts w:ascii="David" w:hAnsi="David" w:cs="David" w:hint="eastAsia"/>
          <w:rtl/>
        </w:rPr>
        <w:t>מעבר</w:t>
      </w:r>
      <w:r w:rsidRPr="004914A9">
        <w:rPr>
          <w:rFonts w:ascii="David" w:hAnsi="David" w:cs="David"/>
          <w:rtl/>
        </w:rPr>
        <w:t xml:space="preserve"> </w:t>
      </w:r>
      <w:r w:rsidRPr="004914A9">
        <w:rPr>
          <w:rFonts w:ascii="David" w:hAnsi="David" w:cs="David" w:hint="eastAsia"/>
          <w:rtl/>
        </w:rPr>
        <w:t>לשימוש</w:t>
      </w:r>
      <w:r w:rsidRPr="004914A9">
        <w:rPr>
          <w:rFonts w:ascii="David" w:hAnsi="David" w:cs="David"/>
          <w:rtl/>
        </w:rPr>
        <w:t xml:space="preserve"> </w:t>
      </w:r>
      <w:r w:rsidRPr="004914A9">
        <w:rPr>
          <w:rFonts w:ascii="David" w:hAnsi="David" w:cs="David" w:hint="eastAsia"/>
          <w:rtl/>
        </w:rPr>
        <w:t>בתעודת</w:t>
      </w:r>
      <w:r w:rsidRPr="004914A9">
        <w:rPr>
          <w:rFonts w:ascii="David" w:hAnsi="David" w:cs="David"/>
          <w:rtl/>
        </w:rPr>
        <w:t xml:space="preserve"> </w:t>
      </w:r>
      <w:r w:rsidRPr="004914A9">
        <w:rPr>
          <w:rFonts w:ascii="David" w:hAnsi="David" w:cs="David" w:hint="eastAsia"/>
          <w:rtl/>
        </w:rPr>
        <w:t>זהות</w:t>
      </w:r>
      <w:r w:rsidRPr="004914A9">
        <w:rPr>
          <w:rFonts w:ascii="David" w:hAnsi="David" w:cs="David"/>
          <w:rtl/>
        </w:rPr>
        <w:t xml:space="preserve"> </w:t>
      </w:r>
      <w:r w:rsidRPr="004914A9">
        <w:rPr>
          <w:rFonts w:ascii="David" w:hAnsi="David" w:cs="David" w:hint="eastAsia"/>
          <w:rtl/>
        </w:rPr>
        <w:t>חכמה</w:t>
      </w:r>
      <w:r w:rsidRPr="004914A9">
        <w:rPr>
          <w:rFonts w:ascii="David" w:hAnsi="David" w:cs="David"/>
          <w:rtl/>
        </w:rPr>
        <w:t xml:space="preserve">, </w:t>
      </w:r>
      <w:r w:rsidRPr="004914A9">
        <w:rPr>
          <w:rFonts w:ascii="David" w:hAnsi="David" w:cs="David" w:hint="eastAsia"/>
          <w:rtl/>
        </w:rPr>
        <w:t>כאשר</w:t>
      </w:r>
      <w:r w:rsidRPr="004914A9">
        <w:rPr>
          <w:rFonts w:ascii="David" w:hAnsi="David" w:cs="David"/>
          <w:rtl/>
        </w:rPr>
        <w:t xml:space="preserve"> </w:t>
      </w:r>
      <w:r w:rsidRPr="004914A9">
        <w:rPr>
          <w:rFonts w:ascii="David" w:hAnsi="David" w:cs="David" w:hint="eastAsia"/>
          <w:rtl/>
        </w:rPr>
        <w:t>יונפקו</w:t>
      </w:r>
      <w:r w:rsidRPr="004914A9">
        <w:rPr>
          <w:rFonts w:ascii="David" w:hAnsi="David" w:cs="David"/>
          <w:rtl/>
        </w:rPr>
        <w:t xml:space="preserve"> </w:t>
      </w:r>
      <w:r w:rsidRPr="004914A9">
        <w:rPr>
          <w:rFonts w:ascii="David" w:hAnsi="David" w:cs="David" w:hint="eastAsia"/>
          <w:rtl/>
        </w:rPr>
        <w:t>תעודות</w:t>
      </w:r>
      <w:r w:rsidRPr="004914A9">
        <w:rPr>
          <w:rFonts w:ascii="David" w:hAnsi="David" w:cs="David"/>
          <w:rtl/>
        </w:rPr>
        <w:t xml:space="preserve"> </w:t>
      </w:r>
      <w:r w:rsidRPr="004914A9">
        <w:rPr>
          <w:rFonts w:ascii="David" w:hAnsi="David" w:cs="David" w:hint="eastAsia"/>
          <w:rtl/>
        </w:rPr>
        <w:t>שכאלו</w:t>
      </w:r>
      <w:r w:rsidRPr="004914A9">
        <w:rPr>
          <w:rFonts w:ascii="David" w:hAnsi="David" w:cs="David"/>
          <w:rtl/>
        </w:rPr>
        <w:t xml:space="preserve"> </w:t>
      </w:r>
      <w:r w:rsidRPr="004914A9">
        <w:rPr>
          <w:rFonts w:ascii="David" w:hAnsi="David" w:cs="David" w:hint="eastAsia"/>
          <w:rtl/>
        </w:rPr>
        <w:t>לציבור</w:t>
      </w:r>
      <w:r w:rsidRPr="004914A9">
        <w:rPr>
          <w:rFonts w:ascii="David" w:hAnsi="David" w:cs="David"/>
          <w:rtl/>
        </w:rPr>
        <w:t xml:space="preserve"> </w:t>
      </w:r>
      <w:r w:rsidRPr="004914A9">
        <w:rPr>
          <w:rFonts w:ascii="David" w:hAnsi="David" w:cs="David" w:hint="eastAsia"/>
          <w:rtl/>
        </w:rPr>
        <w:t>הרחב</w:t>
      </w:r>
      <w:r w:rsidRPr="004914A9">
        <w:rPr>
          <w:rFonts w:ascii="David" w:hAnsi="David" w:cs="David"/>
          <w:rtl/>
        </w:rPr>
        <w:t>.</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rtl/>
        </w:rPr>
        <w:t>עלות הנפקת התעודה האלקטרונית, עלות חידושה התקופתי וכל העלויות הנלוות, כגון קורא כרטיסים, יחולו על המשתמש.</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rtl/>
        </w:rPr>
        <w:t xml:space="preserve">הכרטיס החכם (להלן הכרטיס) הינו אישי לנציג משתמש מסוים ואינו ניתן להעברה. </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rtl/>
        </w:rPr>
        <w:t xml:space="preserve">התוקף של </w:t>
      </w:r>
      <w:r w:rsidR="00B27038">
        <w:rPr>
          <w:rFonts w:ascii="David" w:hAnsi="David" w:cs="David" w:hint="cs"/>
          <w:rtl/>
        </w:rPr>
        <w:t>ה</w:t>
      </w:r>
      <w:r w:rsidRPr="004914A9">
        <w:rPr>
          <w:rFonts w:ascii="David" w:hAnsi="David" w:cs="David"/>
          <w:rtl/>
        </w:rPr>
        <w:t>כרטיס החכם הינו לתקופה מוגבלת, ולכן משתמשים יהיו חייבים לחדש את הכרטיס (בתשלום) אחת לתקופה.</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rtl/>
        </w:rPr>
        <w:t xml:space="preserve">הפעלת הכרטיס במחשב המשתמש מחייבת הכנת תשתית מקומית כמפורט </w:t>
      </w:r>
      <w:r w:rsidRPr="004914A9">
        <w:rPr>
          <w:rFonts w:ascii="David" w:hAnsi="David" w:cs="David" w:hint="eastAsia"/>
          <w:rtl/>
        </w:rPr>
        <w:t>בפרק</w:t>
      </w:r>
      <w:r w:rsidRPr="004914A9">
        <w:rPr>
          <w:rFonts w:ascii="David" w:hAnsi="David" w:cs="David"/>
          <w:rtl/>
        </w:rPr>
        <w:t xml:space="preserve"> 2 </w:t>
      </w:r>
      <w:r w:rsidRPr="004914A9">
        <w:rPr>
          <w:rFonts w:ascii="David" w:hAnsi="David" w:cs="David" w:hint="eastAsia"/>
          <w:rtl/>
        </w:rPr>
        <w:t>למסמכי</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rtl/>
        </w:rPr>
        <w:t xml:space="preserve">הנפקת הכרטיס מחייבת הגעה פיסית למשרדי הגורם המאשר של </w:t>
      </w:r>
      <w:r w:rsidR="00B27038">
        <w:rPr>
          <w:rFonts w:ascii="David" w:hAnsi="David" w:cs="David" w:hint="cs"/>
          <w:rtl/>
        </w:rPr>
        <w:t>מי</w:t>
      </w:r>
      <w:r w:rsidRPr="004914A9">
        <w:rPr>
          <w:rFonts w:ascii="David" w:hAnsi="David" w:cs="David"/>
          <w:rtl/>
        </w:rPr>
        <w:t xml:space="preserve"> שבעבורו יונפק הכרטיס. לחילופין ניתן להזמין את הגורם המאשר למשרדי המשתמש בתשלום נוסף שיחול על המשתמש.</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rtl/>
        </w:rPr>
        <w:t>איבוד הכרטיס החכם, תקלה בכרטיס החכם</w:t>
      </w:r>
      <w:r w:rsidR="00B27038">
        <w:rPr>
          <w:rFonts w:ascii="David" w:hAnsi="David" w:cs="David" w:hint="cs"/>
          <w:rtl/>
        </w:rPr>
        <w:t>,</w:t>
      </w:r>
      <w:r w:rsidRPr="004914A9">
        <w:rPr>
          <w:rFonts w:ascii="David" w:hAnsi="David" w:cs="David"/>
          <w:rtl/>
        </w:rPr>
        <w:t xml:space="preserve"> השחתת</w:t>
      </w:r>
      <w:r w:rsidR="00B27038">
        <w:rPr>
          <w:rFonts w:ascii="David" w:hAnsi="David" w:cs="David" w:hint="cs"/>
          <w:rtl/>
        </w:rPr>
        <w:t xml:space="preserve"> הכרטיס החכם </w:t>
      </w:r>
      <w:r w:rsidRPr="004914A9">
        <w:rPr>
          <w:rFonts w:ascii="David" w:hAnsi="David" w:cs="David"/>
          <w:rtl/>
        </w:rPr>
        <w:t>או שכיחת הסיסמה דורשים הנפקת כרטיס חכם חדש הכרוכה בתשלום נוסף לגורם המאשר. תשלום זה יחול על המשתמש.</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rtl/>
        </w:rPr>
        <w:t xml:space="preserve">כל פעולה הנעשית באמצעות הכרטיס החכם תהיה באחריותו הבלעדית של המשתמש ותחייב אותו. </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rtl/>
        </w:rPr>
        <w:t>אם סיסמת הכרטיס התגלתה לאחר, על המשתמש לדאוג לשנות את הסיסמה לאלתר.</w:t>
      </w:r>
    </w:p>
    <w:p w:rsidR="00145872" w:rsidRPr="004914A9" w:rsidRDefault="00145872" w:rsidP="006833D7">
      <w:pPr>
        <w:numPr>
          <w:ilvl w:val="0"/>
          <w:numId w:val="61"/>
        </w:numPr>
        <w:tabs>
          <w:tab w:val="num" w:pos="970"/>
        </w:tabs>
        <w:spacing w:before="120" w:line="360" w:lineRule="auto"/>
        <w:ind w:right="0"/>
        <w:jc w:val="both"/>
        <w:rPr>
          <w:rFonts w:ascii="David" w:hAnsi="David" w:cs="David"/>
          <w:b/>
        </w:rPr>
      </w:pPr>
      <w:r w:rsidRPr="004914A9">
        <w:rPr>
          <w:rFonts w:ascii="David" w:hAnsi="David" w:cs="David"/>
          <w:b/>
          <w:bCs/>
          <w:rtl/>
        </w:rPr>
        <w:t>תנאים נוספים להנפקת כרטיס חכם</w:t>
      </w:r>
    </w:p>
    <w:p w:rsidR="00145872" w:rsidRPr="004914A9" w:rsidRDefault="00145872" w:rsidP="006833D7">
      <w:pPr>
        <w:numPr>
          <w:ilvl w:val="1"/>
          <w:numId w:val="61"/>
        </w:numPr>
        <w:spacing w:before="120" w:line="360" w:lineRule="auto"/>
        <w:ind w:right="0"/>
        <w:jc w:val="both"/>
        <w:rPr>
          <w:rFonts w:ascii="David" w:hAnsi="David" w:cs="David"/>
          <w:rtl/>
        </w:rPr>
      </w:pPr>
      <w:r w:rsidRPr="004914A9">
        <w:rPr>
          <w:rFonts w:ascii="David" w:hAnsi="David" w:cs="David"/>
          <w:rtl/>
        </w:rPr>
        <w:t xml:space="preserve">כתנאי מוקדם לקבלת כרטיסים חכמים לצורך עבודה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00B27038">
        <w:rPr>
          <w:rFonts w:ascii="David" w:hAnsi="David" w:cs="David" w:hint="cs"/>
          <w:rtl/>
        </w:rPr>
        <w:t>ה</w:t>
      </w:r>
      <w:r w:rsidRPr="004914A9">
        <w:rPr>
          <w:rFonts w:ascii="David" w:hAnsi="David" w:cs="David"/>
          <w:rtl/>
        </w:rPr>
        <w:t xml:space="preserve">משתמש </w:t>
      </w:r>
      <w:r w:rsidR="00FD1E12">
        <w:rPr>
          <w:rFonts w:ascii="David" w:hAnsi="David" w:cs="David" w:hint="cs"/>
          <w:rtl/>
        </w:rPr>
        <w:t>יחתום</w:t>
      </w:r>
      <w:r w:rsidRPr="004914A9">
        <w:rPr>
          <w:rFonts w:ascii="David" w:hAnsi="David" w:cs="David"/>
          <w:rtl/>
        </w:rPr>
        <w:t xml:space="preserve"> על הצהרה בנוסח המופיע בנספח 7 </w:t>
      </w:r>
      <w:r w:rsidRPr="004914A9">
        <w:rPr>
          <w:rFonts w:ascii="David" w:hAnsi="David" w:cs="David" w:hint="eastAsia"/>
          <w:rtl/>
        </w:rPr>
        <w:t>למסמכי</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ועו</w:t>
      </w:r>
      <w:r w:rsidR="00B27038">
        <w:rPr>
          <w:rFonts w:ascii="David" w:hAnsi="David" w:cs="David" w:hint="cs"/>
          <w:rtl/>
        </w:rPr>
        <w:t>ה</w:t>
      </w:r>
      <w:r w:rsidRPr="004914A9">
        <w:rPr>
          <w:rFonts w:ascii="David" w:hAnsi="David" w:cs="David"/>
          <w:rtl/>
        </w:rPr>
        <w:t xml:space="preserve">"ד של המשתמש יבדוק את נכונות ההצהרה, יחתום עליה ויאשר כי המשתמש אישר כדין הנפקת כרטיס חכם לכל נציג מטעמו וכי פעולות נציגי המשתמש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יחייבו את המשתמש.</w:t>
      </w:r>
    </w:p>
    <w:p w:rsidR="00145872" w:rsidRPr="004914A9" w:rsidRDefault="00145872" w:rsidP="006833D7">
      <w:pPr>
        <w:numPr>
          <w:ilvl w:val="1"/>
          <w:numId w:val="61"/>
        </w:numPr>
        <w:spacing w:before="120" w:line="360" w:lineRule="auto"/>
        <w:ind w:right="0"/>
        <w:jc w:val="both"/>
        <w:rPr>
          <w:rFonts w:ascii="David" w:hAnsi="David" w:cs="David"/>
          <w:rtl/>
        </w:rPr>
      </w:pPr>
      <w:r w:rsidRPr="004914A9">
        <w:rPr>
          <w:rFonts w:ascii="David" w:hAnsi="David" w:cs="David"/>
          <w:rtl/>
        </w:rPr>
        <w:t>כל מ</w:t>
      </w:r>
      <w:r w:rsidRPr="004914A9">
        <w:rPr>
          <w:rFonts w:ascii="David" w:hAnsi="David" w:cs="David" w:hint="eastAsia"/>
          <w:rtl/>
        </w:rPr>
        <w:t>ציע</w:t>
      </w:r>
      <w:r w:rsidRPr="004914A9">
        <w:rPr>
          <w:rFonts w:ascii="David" w:hAnsi="David" w:cs="David"/>
          <w:rtl/>
        </w:rPr>
        <w:t xml:space="preserve"> יגיש את ההצהרות החתומות והמאושרות הללו </w:t>
      </w:r>
      <w:r w:rsidRPr="004914A9">
        <w:rPr>
          <w:rFonts w:ascii="David" w:hAnsi="David" w:cs="David" w:hint="eastAsia"/>
          <w:rtl/>
        </w:rPr>
        <w:t>במסגרת</w:t>
      </w:r>
      <w:r w:rsidRPr="004914A9">
        <w:rPr>
          <w:rFonts w:ascii="David" w:hAnsi="David" w:cs="David"/>
          <w:rtl/>
        </w:rPr>
        <w:t xml:space="preserve"> </w:t>
      </w:r>
      <w:r w:rsidRPr="004914A9">
        <w:rPr>
          <w:rFonts w:ascii="David" w:hAnsi="David" w:cs="David" w:hint="eastAsia"/>
          <w:rtl/>
        </w:rPr>
        <w:t>הצעתו</w:t>
      </w:r>
      <w:r w:rsidRPr="004914A9">
        <w:rPr>
          <w:rFonts w:ascii="David" w:hAnsi="David" w:cs="David"/>
          <w:rtl/>
        </w:rPr>
        <w:t xml:space="preserve"> </w:t>
      </w:r>
      <w:r w:rsidRPr="004914A9">
        <w:rPr>
          <w:rFonts w:ascii="David" w:hAnsi="David" w:cs="David" w:hint="eastAsia"/>
          <w:rtl/>
        </w:rPr>
        <w:t>למכרז</w:t>
      </w:r>
      <w:r w:rsidRPr="004914A9">
        <w:rPr>
          <w:rFonts w:ascii="David" w:hAnsi="David" w:cs="David"/>
          <w:rtl/>
        </w:rPr>
        <w:t>.</w:t>
      </w:r>
    </w:p>
    <w:p w:rsidR="00145872" w:rsidRPr="004914A9" w:rsidRDefault="00145872" w:rsidP="006833D7">
      <w:pPr>
        <w:numPr>
          <w:ilvl w:val="1"/>
          <w:numId w:val="61"/>
        </w:numPr>
        <w:spacing w:before="120" w:line="360" w:lineRule="auto"/>
        <w:ind w:right="0"/>
        <w:jc w:val="both"/>
        <w:rPr>
          <w:rFonts w:ascii="David" w:hAnsi="David" w:cs="David"/>
          <w:rtl/>
        </w:rPr>
      </w:pPr>
      <w:r w:rsidRPr="004914A9">
        <w:rPr>
          <w:rFonts w:ascii="David" w:hAnsi="David" w:cs="David" w:hint="eastAsia"/>
          <w:rtl/>
        </w:rPr>
        <w:t>מותר</w:t>
      </w:r>
      <w:r w:rsidRPr="004914A9">
        <w:rPr>
          <w:rFonts w:ascii="David" w:hAnsi="David" w:cs="David"/>
          <w:rtl/>
        </w:rPr>
        <w:t xml:space="preserve"> </w:t>
      </w:r>
      <w:r w:rsidRPr="004914A9">
        <w:rPr>
          <w:rFonts w:ascii="David" w:hAnsi="David" w:cs="David" w:hint="eastAsia"/>
          <w:rtl/>
        </w:rPr>
        <w:t>להציג</w:t>
      </w:r>
      <w:r w:rsidRPr="004914A9">
        <w:rPr>
          <w:rFonts w:ascii="David" w:hAnsi="David" w:cs="David"/>
          <w:rtl/>
        </w:rPr>
        <w:t xml:space="preserve"> </w:t>
      </w:r>
      <w:r w:rsidRPr="004914A9">
        <w:rPr>
          <w:rFonts w:ascii="David" w:hAnsi="David" w:cs="David" w:hint="eastAsia"/>
          <w:rtl/>
        </w:rPr>
        <w:t>עד</w:t>
      </w:r>
      <w:r w:rsidRPr="004914A9">
        <w:rPr>
          <w:rFonts w:ascii="David" w:hAnsi="David" w:cs="David"/>
          <w:rtl/>
        </w:rPr>
        <w:t xml:space="preserve"> </w:t>
      </w:r>
      <w:r w:rsidRPr="004914A9">
        <w:rPr>
          <w:rFonts w:ascii="David" w:hAnsi="David" w:cs="David" w:hint="eastAsia"/>
          <w:rtl/>
        </w:rPr>
        <w:t>שני</w:t>
      </w:r>
      <w:r w:rsidRPr="004914A9">
        <w:rPr>
          <w:rFonts w:ascii="David" w:hAnsi="David" w:cs="David"/>
          <w:rtl/>
        </w:rPr>
        <w:t xml:space="preserve"> </w:t>
      </w:r>
      <w:r w:rsidRPr="004914A9">
        <w:rPr>
          <w:rFonts w:ascii="David" w:hAnsi="David" w:cs="David" w:hint="eastAsia"/>
          <w:rtl/>
        </w:rPr>
        <w:t>נציגים</w:t>
      </w:r>
      <w:r w:rsidRPr="004914A9">
        <w:rPr>
          <w:rFonts w:ascii="David" w:hAnsi="David" w:cs="David"/>
          <w:rtl/>
        </w:rPr>
        <w:t xml:space="preserve"> </w:t>
      </w:r>
      <w:r w:rsidRPr="004914A9">
        <w:rPr>
          <w:rFonts w:ascii="David" w:hAnsi="David" w:cs="David" w:hint="eastAsia"/>
          <w:rtl/>
        </w:rPr>
        <w:t>לכל</w:t>
      </w:r>
      <w:r w:rsidRPr="004914A9">
        <w:rPr>
          <w:rFonts w:ascii="David" w:hAnsi="David" w:cs="David"/>
          <w:rtl/>
        </w:rPr>
        <w:t xml:space="preserve"> </w:t>
      </w:r>
      <w:r w:rsidRPr="004914A9">
        <w:rPr>
          <w:rFonts w:ascii="David" w:hAnsi="David" w:cs="David" w:hint="eastAsia"/>
          <w:rtl/>
        </w:rPr>
        <w:t>משתמש</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p>
    <w:p w:rsidR="00145872" w:rsidRPr="004914A9" w:rsidRDefault="00145872" w:rsidP="006833D7">
      <w:pPr>
        <w:numPr>
          <w:ilvl w:val="1"/>
          <w:numId w:val="61"/>
        </w:numPr>
        <w:spacing w:before="120" w:line="360" w:lineRule="auto"/>
        <w:ind w:right="0"/>
        <w:jc w:val="both"/>
        <w:rPr>
          <w:rFonts w:ascii="David" w:hAnsi="David" w:cs="David"/>
          <w:rtl/>
        </w:rPr>
      </w:pPr>
      <w:r w:rsidRPr="004914A9">
        <w:rPr>
          <w:rFonts w:ascii="David" w:hAnsi="David" w:cs="David"/>
          <w:rtl/>
        </w:rPr>
        <w:t xml:space="preserve">החלפת נציג משתמש תיעשה באמצעות </w:t>
      </w:r>
      <w:r w:rsidR="00D12A49">
        <w:rPr>
          <w:rFonts w:ascii="David" w:hAnsi="David" w:cs="David" w:hint="cs"/>
          <w:rtl/>
        </w:rPr>
        <w:t>מנהל המשתמשים</w:t>
      </w:r>
      <w:r w:rsidRPr="004914A9">
        <w:rPr>
          <w:rFonts w:ascii="David" w:hAnsi="David" w:cs="David"/>
          <w:rtl/>
        </w:rPr>
        <w:t xml:space="preserve"> ובהתאם לתנאי חוזה זה.</w:t>
      </w:r>
    </w:p>
    <w:p w:rsidR="00145872" w:rsidRPr="003820DD" w:rsidRDefault="00145872" w:rsidP="00CD63DB">
      <w:pPr>
        <w:pStyle w:val="HeadingPerek"/>
        <w:numPr>
          <w:ilvl w:val="0"/>
          <w:numId w:val="0"/>
        </w:numPr>
        <w:spacing w:before="120" w:line="360" w:lineRule="auto"/>
        <w:ind w:left="708"/>
        <w:rPr>
          <w:rFonts w:ascii="David" w:hAnsi="David"/>
          <w:sz w:val="24"/>
          <w:szCs w:val="24"/>
          <w:rtl/>
        </w:rPr>
      </w:pPr>
      <w:r w:rsidRPr="003820DD">
        <w:rPr>
          <w:rFonts w:ascii="David" w:hAnsi="David"/>
          <w:sz w:val="24"/>
          <w:szCs w:val="24"/>
          <w:rtl/>
        </w:rPr>
        <w:lastRenderedPageBreak/>
        <w:t xml:space="preserve">מודגש כי ההסדרים לגבי הנפקת כרטיס חכם המפורטים בחוזה זה הינם נכונים בעת </w:t>
      </w:r>
      <w:r w:rsidRPr="003820DD">
        <w:rPr>
          <w:rFonts w:ascii="David" w:hAnsi="David" w:hint="eastAsia"/>
          <w:sz w:val="24"/>
          <w:szCs w:val="24"/>
          <w:rtl/>
        </w:rPr>
        <w:t>פרסום</w:t>
      </w:r>
      <w:r w:rsidRPr="003820DD">
        <w:rPr>
          <w:rFonts w:ascii="David" w:hAnsi="David"/>
          <w:sz w:val="24"/>
          <w:szCs w:val="24"/>
          <w:rtl/>
        </w:rPr>
        <w:t xml:space="preserve"> המכרז, אולם הסדרים אלה יכולים להשתנות לפי דרישות הגורם המאשר ו/או אם יוחלף הגורם המאשר ע"י גורם מאשר אחר או נוסף ו/או בעקבות שינוי הוראות חוק ו/או תקנות רל</w:t>
      </w:r>
      <w:r w:rsidRPr="003820DD">
        <w:rPr>
          <w:rFonts w:ascii="David" w:hAnsi="David" w:hint="eastAsia"/>
          <w:sz w:val="24"/>
          <w:szCs w:val="24"/>
          <w:rtl/>
        </w:rPr>
        <w:t>וונ</w:t>
      </w:r>
      <w:r w:rsidRPr="003820DD">
        <w:rPr>
          <w:rFonts w:ascii="David" w:hAnsi="David"/>
          <w:sz w:val="24"/>
          <w:szCs w:val="24"/>
          <w:rtl/>
        </w:rPr>
        <w:t>טיים.</w:t>
      </w:r>
    </w:p>
    <w:p w:rsidR="00145872" w:rsidRPr="00A81B3E" w:rsidRDefault="00145872" w:rsidP="006833D7">
      <w:pPr>
        <w:pStyle w:val="affff6"/>
        <w:numPr>
          <w:ilvl w:val="0"/>
          <w:numId w:val="61"/>
        </w:numPr>
        <w:spacing w:before="120" w:line="360" w:lineRule="auto"/>
        <w:jc w:val="both"/>
        <w:rPr>
          <w:rFonts w:ascii="David" w:hAnsi="David" w:cs="David"/>
          <w:b/>
        </w:rPr>
      </w:pPr>
      <w:r w:rsidRPr="00A81B3E">
        <w:rPr>
          <w:rFonts w:ascii="David" w:hAnsi="David" w:cs="David"/>
          <w:b/>
          <w:bCs/>
          <w:rtl/>
        </w:rPr>
        <w:t>זכויות יוצרים</w:t>
      </w:r>
    </w:p>
    <w:p w:rsidR="00145872" w:rsidRPr="003820DD" w:rsidRDefault="00145872" w:rsidP="00C41B20">
      <w:pPr>
        <w:pStyle w:val="HeadingPerek"/>
        <w:numPr>
          <w:ilvl w:val="0"/>
          <w:numId w:val="0"/>
        </w:numPr>
        <w:spacing w:before="120" w:line="360" w:lineRule="auto"/>
        <w:ind w:left="708"/>
        <w:rPr>
          <w:rFonts w:ascii="David" w:hAnsi="David"/>
          <w:b w:val="0"/>
          <w:bCs w:val="0"/>
          <w:sz w:val="24"/>
          <w:szCs w:val="24"/>
          <w:rtl/>
        </w:rPr>
      </w:pPr>
      <w:r w:rsidRPr="003820DD">
        <w:rPr>
          <w:rFonts w:ascii="David" w:hAnsi="David"/>
          <w:b w:val="0"/>
          <w:bCs w:val="0"/>
          <w:sz w:val="24"/>
          <w:szCs w:val="24"/>
          <w:rtl/>
        </w:rPr>
        <w:t xml:space="preserve">קיימות זכויות יוצרים בנתוני </w:t>
      </w:r>
      <w:r w:rsidRPr="003820DD">
        <w:rPr>
          <w:rFonts w:ascii="David" w:hAnsi="David" w:hint="eastAsia"/>
          <w:b w:val="0"/>
          <w:bCs w:val="0"/>
          <w:sz w:val="24"/>
          <w:szCs w:val="24"/>
          <w:rtl/>
        </w:rPr>
        <w:t>המערכת</w:t>
      </w:r>
      <w:r w:rsidRPr="003820DD">
        <w:rPr>
          <w:rFonts w:ascii="David" w:hAnsi="David"/>
          <w:b w:val="0"/>
          <w:bCs w:val="0"/>
          <w:sz w:val="24"/>
          <w:szCs w:val="24"/>
          <w:rtl/>
        </w:rPr>
        <w:t xml:space="preserve"> </w:t>
      </w:r>
      <w:r w:rsidRPr="003820DD">
        <w:rPr>
          <w:rFonts w:ascii="David" w:hAnsi="David" w:hint="eastAsia"/>
          <w:b w:val="0"/>
          <w:bCs w:val="0"/>
          <w:sz w:val="24"/>
          <w:szCs w:val="24"/>
          <w:rtl/>
        </w:rPr>
        <w:t>הממוחשבת</w:t>
      </w:r>
      <w:r w:rsidRPr="003820DD">
        <w:rPr>
          <w:rFonts w:ascii="David" w:hAnsi="David"/>
          <w:b w:val="0"/>
          <w:bCs w:val="0"/>
          <w:sz w:val="24"/>
          <w:szCs w:val="24"/>
          <w:rtl/>
        </w:rPr>
        <w:t xml:space="preserve"> וכתנאי לקבלת גישה </w:t>
      </w:r>
      <w:r w:rsidRPr="003820DD">
        <w:rPr>
          <w:rFonts w:ascii="David" w:hAnsi="David" w:hint="eastAsia"/>
          <w:b w:val="0"/>
          <w:bCs w:val="0"/>
          <w:sz w:val="24"/>
          <w:szCs w:val="24"/>
          <w:rtl/>
        </w:rPr>
        <w:t>למערכת</w:t>
      </w:r>
      <w:r w:rsidRPr="003820DD">
        <w:rPr>
          <w:rFonts w:ascii="David" w:hAnsi="David"/>
          <w:b w:val="0"/>
          <w:bCs w:val="0"/>
          <w:sz w:val="24"/>
          <w:szCs w:val="24"/>
          <w:rtl/>
        </w:rPr>
        <w:t xml:space="preserve"> </w:t>
      </w:r>
      <w:r w:rsidRPr="003820DD">
        <w:rPr>
          <w:rFonts w:ascii="David" w:hAnsi="David" w:hint="eastAsia"/>
          <w:b w:val="0"/>
          <w:bCs w:val="0"/>
          <w:sz w:val="24"/>
          <w:szCs w:val="24"/>
          <w:rtl/>
        </w:rPr>
        <w:t>הממוחשבת</w:t>
      </w:r>
      <w:r w:rsidRPr="003820DD">
        <w:rPr>
          <w:rFonts w:ascii="David" w:hAnsi="David"/>
          <w:b w:val="0"/>
          <w:bCs w:val="0"/>
          <w:sz w:val="24"/>
          <w:szCs w:val="24"/>
          <w:rtl/>
        </w:rPr>
        <w:t xml:space="preserve">, המשתמש מצהיר בזה שהוא לא ישתמש </w:t>
      </w:r>
      <w:r w:rsidRPr="003820DD">
        <w:rPr>
          <w:rFonts w:ascii="David" w:hAnsi="David" w:hint="eastAsia"/>
          <w:b w:val="0"/>
          <w:bCs w:val="0"/>
          <w:sz w:val="24"/>
          <w:szCs w:val="24"/>
          <w:rtl/>
        </w:rPr>
        <w:t>במערכת</w:t>
      </w:r>
      <w:r w:rsidRPr="003820DD">
        <w:rPr>
          <w:rFonts w:ascii="David" w:hAnsi="David"/>
          <w:b w:val="0"/>
          <w:bCs w:val="0"/>
          <w:sz w:val="24"/>
          <w:szCs w:val="24"/>
          <w:rtl/>
        </w:rPr>
        <w:t xml:space="preserve"> </w:t>
      </w:r>
      <w:r w:rsidRPr="003820DD">
        <w:rPr>
          <w:rFonts w:ascii="David" w:hAnsi="David" w:hint="eastAsia"/>
          <w:b w:val="0"/>
          <w:bCs w:val="0"/>
          <w:sz w:val="24"/>
          <w:szCs w:val="24"/>
          <w:rtl/>
        </w:rPr>
        <w:t>הממוחשבת</w:t>
      </w:r>
      <w:r w:rsidRPr="003820DD">
        <w:rPr>
          <w:rFonts w:ascii="David" w:hAnsi="David"/>
          <w:b w:val="0"/>
          <w:bCs w:val="0"/>
          <w:sz w:val="24"/>
          <w:szCs w:val="24"/>
          <w:rtl/>
        </w:rPr>
        <w:t xml:space="preserve"> והנתונים שב</w:t>
      </w:r>
      <w:r w:rsidRPr="003820DD">
        <w:rPr>
          <w:rFonts w:ascii="David" w:hAnsi="David" w:hint="eastAsia"/>
          <w:b w:val="0"/>
          <w:bCs w:val="0"/>
          <w:sz w:val="24"/>
          <w:szCs w:val="24"/>
          <w:rtl/>
        </w:rPr>
        <w:t>ה</w:t>
      </w:r>
      <w:r w:rsidRPr="003820DD">
        <w:rPr>
          <w:rFonts w:ascii="David" w:hAnsi="David"/>
          <w:b w:val="0"/>
          <w:bCs w:val="0"/>
          <w:sz w:val="24"/>
          <w:szCs w:val="24"/>
          <w:rtl/>
        </w:rPr>
        <w:t xml:space="preserve"> אלא למטרת מענה </w:t>
      </w:r>
      <w:r w:rsidR="00C41B20">
        <w:rPr>
          <w:rFonts w:ascii="David" w:hAnsi="David" w:hint="cs"/>
          <w:b w:val="0"/>
          <w:bCs w:val="0"/>
          <w:sz w:val="24"/>
          <w:szCs w:val="24"/>
          <w:rtl/>
        </w:rPr>
        <w:t>לפניות פרטניות</w:t>
      </w:r>
      <w:r w:rsidRPr="003820DD">
        <w:rPr>
          <w:rFonts w:ascii="David" w:hAnsi="David"/>
          <w:b w:val="0"/>
          <w:bCs w:val="0"/>
          <w:sz w:val="24"/>
          <w:szCs w:val="24"/>
          <w:rtl/>
        </w:rPr>
        <w:t xml:space="preserve"> וביצוע עבודות בהן זכה.</w:t>
      </w:r>
    </w:p>
    <w:p w:rsidR="00145872" w:rsidRPr="00A81B3E" w:rsidRDefault="00145872" w:rsidP="00C74102">
      <w:pPr>
        <w:pStyle w:val="affff6"/>
        <w:numPr>
          <w:ilvl w:val="0"/>
          <w:numId w:val="61"/>
        </w:numPr>
        <w:spacing w:before="120" w:line="360" w:lineRule="auto"/>
        <w:jc w:val="both"/>
        <w:rPr>
          <w:rFonts w:ascii="David" w:hAnsi="David" w:cs="David"/>
          <w:b/>
        </w:rPr>
      </w:pPr>
      <w:r w:rsidRPr="00A81B3E">
        <w:rPr>
          <w:rFonts w:ascii="David" w:hAnsi="David" w:cs="David"/>
          <w:b/>
          <w:bCs/>
          <w:rtl/>
        </w:rPr>
        <w:t>ניהול משתמשים, תמיכה, הדרכה והטמעה</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י</w:t>
      </w:r>
      <w:r w:rsidRPr="004914A9">
        <w:rPr>
          <w:rFonts w:ascii="David" w:hAnsi="David" w:cs="David"/>
          <w:rtl/>
        </w:rPr>
        <w:t xml:space="preserve">מנה גורם מרכזי אשר </w:t>
      </w:r>
      <w:r w:rsidR="00B27038">
        <w:rPr>
          <w:rFonts w:ascii="David" w:hAnsi="David" w:cs="David" w:hint="cs"/>
          <w:rtl/>
        </w:rPr>
        <w:t>אליו יפנו</w:t>
      </w:r>
      <w:r w:rsidRPr="004914A9">
        <w:rPr>
          <w:rFonts w:ascii="David" w:hAnsi="David" w:cs="David"/>
          <w:rtl/>
        </w:rPr>
        <w:t xml:space="preserve"> המשתמשים ונציגיהם</w:t>
      </w:r>
      <w:r w:rsidR="00B27038">
        <w:rPr>
          <w:rFonts w:ascii="David" w:hAnsi="David" w:cs="David" w:hint="cs"/>
          <w:rtl/>
        </w:rPr>
        <w:t xml:space="preserve"> בקשר</w:t>
      </w:r>
      <w:r w:rsidRPr="004914A9">
        <w:rPr>
          <w:rFonts w:ascii="David" w:hAnsi="David" w:cs="David"/>
          <w:rtl/>
        </w:rPr>
        <w:t xml:space="preserve"> ל</w:t>
      </w:r>
      <w:r w:rsidR="00D12A49">
        <w:rPr>
          <w:rFonts w:ascii="David" w:hAnsi="David" w:cs="David" w:hint="cs"/>
          <w:rtl/>
        </w:rPr>
        <w:t>שימוש ו</w:t>
      </w:r>
      <w:r w:rsidRPr="004914A9">
        <w:rPr>
          <w:rFonts w:ascii="David" w:hAnsi="David" w:cs="David"/>
          <w:rtl/>
        </w:rPr>
        <w:t xml:space="preserve">הרשאות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00D12A49">
        <w:rPr>
          <w:rFonts w:ascii="David" w:hAnsi="David" w:cs="David" w:hint="cs"/>
          <w:rtl/>
        </w:rPr>
        <w:t xml:space="preserve"> (להלן: </w:t>
      </w:r>
      <w:r w:rsidR="00D12A49" w:rsidRPr="00D12A49">
        <w:rPr>
          <w:rFonts w:ascii="David" w:hAnsi="David" w:cs="David" w:hint="cs"/>
          <w:b/>
          <w:bCs/>
          <w:rtl/>
        </w:rPr>
        <w:t>"מנהל המשתמשים"</w:t>
      </w:r>
      <w:r w:rsidR="00D12A49">
        <w:rPr>
          <w:rFonts w:ascii="David" w:hAnsi="David" w:cs="David" w:hint="cs"/>
          <w:rtl/>
        </w:rPr>
        <w:t>)</w:t>
      </w:r>
      <w:r w:rsidRPr="004914A9">
        <w:rPr>
          <w:rFonts w:ascii="David" w:hAnsi="David" w:cs="David"/>
          <w:rtl/>
        </w:rPr>
        <w:t>. גורם זה לא יהיה מוסמך לתת תמיכה מקצועית/הדרכה וכן לא יהיה מוסמך לתת מענה לכל נושא אחר, ותשובותי</w:t>
      </w:r>
      <w:r w:rsidRPr="004914A9">
        <w:rPr>
          <w:rFonts w:ascii="David" w:hAnsi="David" w:cs="David" w:hint="eastAsia"/>
          <w:rtl/>
        </w:rPr>
        <w:t>ו</w:t>
      </w:r>
      <w:r w:rsidRPr="004914A9">
        <w:rPr>
          <w:rFonts w:ascii="David" w:hAnsi="David" w:cs="David"/>
          <w:rtl/>
        </w:rPr>
        <w:t xml:space="preserve">, היה וניתנו או הובנו בכל נושא אחר לא יחייבו את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ו/או את </w:t>
      </w:r>
      <w:r w:rsidRPr="004914A9">
        <w:rPr>
          <w:rFonts w:ascii="David" w:hAnsi="David" w:cs="David" w:hint="eastAsia"/>
          <w:rtl/>
        </w:rPr>
        <w:t>המזמינים</w:t>
      </w:r>
      <w:r w:rsidRPr="004914A9">
        <w:rPr>
          <w:rFonts w:ascii="David" w:hAnsi="David" w:cs="David"/>
          <w:rtl/>
        </w:rPr>
        <w:t>.</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י</w:t>
      </w:r>
      <w:r w:rsidRPr="004914A9">
        <w:rPr>
          <w:rFonts w:ascii="David" w:hAnsi="David" w:cs="David"/>
          <w:rtl/>
        </w:rPr>
        <w:t xml:space="preserve">פעיל מרכז תמיכה טלפוני ללא תשלום לשימוש המשתמשים ונציגיהם, אשר יפעל בימים א' עד ה' בין השעות </w:t>
      </w:r>
      <w:r w:rsidR="004914A9">
        <w:rPr>
          <w:rFonts w:ascii="David" w:hAnsi="David" w:cs="David" w:hint="cs"/>
          <w:rtl/>
        </w:rPr>
        <w:t>08:00-16:00.</w:t>
      </w:r>
      <w:r w:rsidRPr="004914A9">
        <w:rPr>
          <w:rFonts w:ascii="David" w:hAnsi="David" w:cs="David"/>
          <w:rtl/>
        </w:rPr>
        <w:t xml:space="preserve"> </w:t>
      </w:r>
      <w:r w:rsidRPr="004914A9">
        <w:rPr>
          <w:rFonts w:ascii="David" w:hAnsi="David" w:cs="David" w:hint="eastAsia"/>
          <w:rtl/>
        </w:rPr>
        <w:t>עורך</w:t>
      </w:r>
      <w:r w:rsidRPr="004914A9">
        <w:rPr>
          <w:rFonts w:ascii="David" w:hAnsi="David" w:cs="David"/>
          <w:rtl/>
        </w:rPr>
        <w:t xml:space="preserve"> המכרז יהיה רשאי לשנות</w:t>
      </w:r>
      <w:r w:rsidR="00B27038">
        <w:rPr>
          <w:rFonts w:ascii="David" w:hAnsi="David" w:cs="David" w:hint="cs"/>
          <w:rtl/>
        </w:rPr>
        <w:t xml:space="preserve"> את</w:t>
      </w:r>
      <w:r w:rsidRPr="004914A9">
        <w:rPr>
          <w:rFonts w:ascii="David" w:hAnsi="David" w:cs="David"/>
          <w:rtl/>
        </w:rPr>
        <w:t xml:space="preserve"> מועדי פעילויות מרכז התמיכה על ידי הודעה מראש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עורך</w:t>
      </w:r>
      <w:r w:rsidRPr="004914A9">
        <w:rPr>
          <w:rFonts w:ascii="David" w:hAnsi="David" w:cs="David"/>
          <w:rtl/>
        </w:rPr>
        <w:t xml:space="preserve"> המכרז יעשה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ה</w:t>
      </w:r>
      <w:r w:rsidRPr="004914A9">
        <w:rPr>
          <w:rFonts w:ascii="David" w:hAnsi="David" w:cs="David" w:hint="eastAsia"/>
          <w:rtl/>
        </w:rPr>
        <w:t>מזמינים</w:t>
      </w:r>
      <w:r w:rsidRPr="004914A9">
        <w:rPr>
          <w:rFonts w:ascii="David" w:hAnsi="David" w:cs="David"/>
          <w:rtl/>
        </w:rPr>
        <w:t xml:space="preserve"> או מי מטעמם על כל נזק ישיר או עקיף או הפסד כלשהו הנובעים מאי</w:t>
      </w:r>
      <w:r w:rsidR="00B27038">
        <w:rPr>
          <w:rFonts w:ascii="David" w:hAnsi="David" w:cs="David" w:hint="cs"/>
          <w:rtl/>
        </w:rPr>
        <w:t>-</w:t>
      </w:r>
      <w:r w:rsidRPr="004914A9">
        <w:rPr>
          <w:rFonts w:ascii="David" w:hAnsi="David" w:cs="David"/>
          <w:rtl/>
        </w:rPr>
        <w:t>זמינות מרכז התמיכה ו/או מזמני התגובה בו.</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יעניק</w:t>
      </w:r>
      <w:r w:rsidRPr="004914A9">
        <w:rPr>
          <w:rFonts w:ascii="David" w:hAnsi="David" w:cs="David"/>
          <w:rtl/>
        </w:rPr>
        <w:t xml:space="preserve"> </w:t>
      </w:r>
      <w:r w:rsidRPr="004914A9">
        <w:rPr>
          <w:rFonts w:ascii="David" w:hAnsi="David" w:cs="David" w:hint="eastAsia"/>
          <w:rtl/>
        </w:rPr>
        <w:t>לספקים</w:t>
      </w:r>
      <w:r w:rsidRPr="004914A9">
        <w:rPr>
          <w:rFonts w:ascii="David" w:hAnsi="David" w:cs="David"/>
          <w:rtl/>
        </w:rPr>
        <w:t xml:space="preserve"> </w:t>
      </w:r>
      <w:r w:rsidRPr="004914A9">
        <w:rPr>
          <w:rFonts w:ascii="David" w:hAnsi="David" w:cs="David" w:hint="eastAsia"/>
          <w:rtl/>
        </w:rPr>
        <w:t>הרשומים</w:t>
      </w:r>
      <w:r w:rsidRPr="004914A9">
        <w:rPr>
          <w:rFonts w:ascii="David" w:hAnsi="David" w:cs="David"/>
          <w:rtl/>
        </w:rPr>
        <w:t xml:space="preserve"> </w:t>
      </w:r>
      <w:r w:rsidRPr="004914A9">
        <w:rPr>
          <w:rFonts w:ascii="David" w:hAnsi="David" w:cs="David" w:hint="eastAsia"/>
          <w:rtl/>
        </w:rPr>
        <w:t>הדרכה</w:t>
      </w:r>
      <w:r w:rsidRPr="004914A9">
        <w:rPr>
          <w:rFonts w:ascii="David" w:hAnsi="David" w:cs="David"/>
          <w:rtl/>
        </w:rPr>
        <w:t xml:space="preserve"> </w:t>
      </w:r>
      <w:r w:rsidRPr="004914A9">
        <w:rPr>
          <w:rFonts w:ascii="David" w:hAnsi="David" w:cs="David" w:hint="eastAsia"/>
          <w:rtl/>
        </w:rPr>
        <w:t>בה</w:t>
      </w:r>
      <w:r w:rsidRPr="004914A9">
        <w:rPr>
          <w:rFonts w:ascii="David" w:hAnsi="David" w:cs="David"/>
          <w:rtl/>
        </w:rPr>
        <w:t xml:space="preserve"> </w:t>
      </w:r>
      <w:r w:rsidRPr="004914A9">
        <w:rPr>
          <w:rFonts w:ascii="David" w:hAnsi="David" w:cs="David" w:hint="eastAsia"/>
          <w:rtl/>
        </w:rPr>
        <w:t>יוסבר</w:t>
      </w:r>
      <w:r w:rsidRPr="004914A9">
        <w:rPr>
          <w:rFonts w:ascii="David" w:hAnsi="David" w:cs="David"/>
          <w:rtl/>
        </w:rPr>
        <w:t xml:space="preserve"> </w:t>
      </w:r>
      <w:r w:rsidRPr="004914A9">
        <w:rPr>
          <w:rFonts w:ascii="David" w:hAnsi="David" w:cs="David" w:hint="eastAsia"/>
          <w:rtl/>
        </w:rPr>
        <w:t>אופן</w:t>
      </w:r>
      <w:r w:rsidRPr="004914A9">
        <w:rPr>
          <w:rFonts w:ascii="David" w:hAnsi="David" w:cs="David"/>
          <w:rtl/>
        </w:rPr>
        <w:t xml:space="preserve"> </w:t>
      </w:r>
      <w:r w:rsidRPr="004914A9">
        <w:rPr>
          <w:rFonts w:ascii="David" w:hAnsi="David" w:cs="David" w:hint="eastAsia"/>
          <w:rtl/>
        </w:rPr>
        <w:t>השימוש</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כמפורט</w:t>
      </w:r>
      <w:r w:rsidRPr="004914A9">
        <w:rPr>
          <w:rFonts w:ascii="David" w:hAnsi="David" w:cs="David"/>
          <w:rtl/>
        </w:rPr>
        <w:t xml:space="preserve"> </w:t>
      </w:r>
      <w:r w:rsidRPr="004914A9">
        <w:rPr>
          <w:rFonts w:ascii="David" w:hAnsi="David" w:cs="David" w:hint="eastAsia"/>
          <w:rtl/>
        </w:rPr>
        <w:t>בסעיף</w:t>
      </w:r>
      <w:r w:rsidRPr="004914A9">
        <w:rPr>
          <w:rFonts w:ascii="David" w:hAnsi="David" w:cs="David"/>
          <w:rtl/>
        </w:rPr>
        <w:t xml:space="preserve"> </w:t>
      </w:r>
      <w:r w:rsidR="00C826A5">
        <w:rPr>
          <w:rFonts w:ascii="David" w:hAnsi="David" w:cs="David"/>
          <w:rtl/>
        </w:rPr>
        <w:fldChar w:fldCharType="begin"/>
      </w:r>
      <w:r w:rsidR="00C826A5">
        <w:rPr>
          <w:rFonts w:ascii="David" w:hAnsi="David" w:cs="David"/>
          <w:rtl/>
        </w:rPr>
        <w:instrText xml:space="preserve"> </w:instrText>
      </w:r>
      <w:r w:rsidR="00C826A5">
        <w:rPr>
          <w:rFonts w:ascii="David" w:hAnsi="David" w:cs="David" w:hint="eastAsia"/>
        </w:rPr>
        <w:instrText>REF</w:instrText>
      </w:r>
      <w:r w:rsidR="00C826A5">
        <w:rPr>
          <w:rFonts w:ascii="David" w:hAnsi="David" w:cs="David" w:hint="eastAsia"/>
          <w:rtl/>
        </w:rPr>
        <w:instrText xml:space="preserve"> _</w:instrText>
      </w:r>
      <w:r w:rsidR="00C826A5">
        <w:rPr>
          <w:rFonts w:ascii="David" w:hAnsi="David" w:cs="David" w:hint="eastAsia"/>
        </w:rPr>
        <w:instrText>Ref504903567 \r \h</w:instrText>
      </w:r>
      <w:r w:rsidR="00C826A5">
        <w:rPr>
          <w:rFonts w:ascii="David" w:hAnsi="David" w:cs="David"/>
          <w:rtl/>
        </w:rPr>
        <w:instrText xml:space="preserve"> </w:instrText>
      </w:r>
      <w:r w:rsidR="00C826A5">
        <w:rPr>
          <w:rFonts w:ascii="David" w:hAnsi="David" w:cs="David"/>
          <w:rtl/>
        </w:rPr>
      </w:r>
      <w:r w:rsidR="00C826A5">
        <w:rPr>
          <w:rFonts w:ascii="David" w:hAnsi="David" w:cs="David"/>
          <w:rtl/>
        </w:rPr>
        <w:fldChar w:fldCharType="separate"/>
      </w:r>
      <w:r w:rsidR="00A41AD5">
        <w:rPr>
          <w:rFonts w:ascii="David" w:hAnsi="David" w:cs="David"/>
          <w:rtl/>
        </w:rPr>
        <w:t>‏0.10.1.4.2</w:t>
      </w:r>
      <w:r w:rsidR="00C826A5">
        <w:rPr>
          <w:rFonts w:ascii="David" w:hAnsi="David" w:cs="David"/>
          <w:rtl/>
        </w:rPr>
        <w:fldChar w:fldCharType="end"/>
      </w:r>
      <w:r w:rsidR="00C826A5">
        <w:rPr>
          <w:rFonts w:ascii="David" w:hAnsi="David" w:cs="David" w:hint="cs"/>
          <w:rtl/>
        </w:rPr>
        <w:t xml:space="preserve"> </w:t>
      </w:r>
      <w:r w:rsidRPr="004914A9">
        <w:rPr>
          <w:rFonts w:ascii="David" w:hAnsi="David" w:cs="David" w:hint="eastAsia"/>
          <w:rtl/>
        </w:rPr>
        <w:t>למסמכי</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ההשתתפות</w:t>
      </w:r>
      <w:r w:rsidRPr="004914A9">
        <w:rPr>
          <w:rFonts w:ascii="David" w:hAnsi="David" w:cs="David"/>
          <w:rtl/>
        </w:rPr>
        <w:t xml:space="preserve"> </w:t>
      </w:r>
      <w:r w:rsidRPr="004914A9">
        <w:rPr>
          <w:rFonts w:ascii="David" w:hAnsi="David" w:cs="David" w:hint="eastAsia"/>
          <w:rtl/>
        </w:rPr>
        <w:t>בהדרכה</w:t>
      </w:r>
      <w:r w:rsidRPr="004914A9">
        <w:rPr>
          <w:rFonts w:ascii="David" w:hAnsi="David" w:cs="David"/>
          <w:rtl/>
        </w:rPr>
        <w:t xml:space="preserve"> </w:t>
      </w:r>
      <w:r w:rsidRPr="004914A9">
        <w:rPr>
          <w:rFonts w:ascii="David" w:hAnsi="David" w:cs="David" w:hint="eastAsia"/>
          <w:rtl/>
        </w:rPr>
        <w:t>הכרחית</w:t>
      </w:r>
      <w:r w:rsidRPr="004914A9">
        <w:rPr>
          <w:rFonts w:ascii="David" w:hAnsi="David" w:cs="David"/>
          <w:rtl/>
        </w:rPr>
        <w:t xml:space="preserve"> </w:t>
      </w:r>
      <w:r w:rsidRPr="004914A9">
        <w:rPr>
          <w:rFonts w:ascii="David" w:hAnsi="David" w:cs="David" w:hint="eastAsia"/>
          <w:rtl/>
        </w:rPr>
        <w:t>לעבודה</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יהיה</w:t>
      </w:r>
      <w:r w:rsidRPr="004914A9">
        <w:rPr>
          <w:rFonts w:ascii="David" w:hAnsi="David" w:cs="David"/>
          <w:rtl/>
        </w:rPr>
        <w:t xml:space="preserve"> </w:t>
      </w:r>
      <w:r w:rsidRPr="004914A9">
        <w:rPr>
          <w:rFonts w:ascii="David" w:hAnsi="David" w:cs="David" w:hint="eastAsia"/>
          <w:rtl/>
        </w:rPr>
        <w:t>רשאי</w:t>
      </w:r>
      <w:r w:rsidRPr="004914A9">
        <w:rPr>
          <w:rFonts w:ascii="David" w:hAnsi="David" w:cs="David"/>
          <w:rtl/>
        </w:rPr>
        <w:t xml:space="preserve"> </w:t>
      </w:r>
      <w:r w:rsidRPr="004914A9">
        <w:rPr>
          <w:rFonts w:ascii="David" w:hAnsi="David" w:cs="David" w:hint="eastAsia"/>
          <w:rtl/>
        </w:rPr>
        <w:t>שלא</w:t>
      </w:r>
      <w:r w:rsidRPr="004914A9">
        <w:rPr>
          <w:rFonts w:ascii="David" w:hAnsi="David" w:cs="David"/>
          <w:rtl/>
        </w:rPr>
        <w:t xml:space="preserve"> </w:t>
      </w:r>
      <w:r w:rsidRPr="004914A9">
        <w:rPr>
          <w:rFonts w:ascii="David" w:hAnsi="David" w:cs="David" w:hint="eastAsia"/>
          <w:rtl/>
        </w:rPr>
        <w:t>להעניק</w:t>
      </w:r>
      <w:r w:rsidRPr="004914A9">
        <w:rPr>
          <w:rFonts w:ascii="David" w:hAnsi="David" w:cs="David"/>
          <w:rtl/>
        </w:rPr>
        <w:t xml:space="preserve"> </w:t>
      </w:r>
      <w:r w:rsidRPr="004914A9">
        <w:rPr>
          <w:rFonts w:ascii="David" w:hAnsi="David" w:cs="David" w:hint="eastAsia"/>
          <w:rtl/>
        </w:rPr>
        <w:t>הדרכות</w:t>
      </w:r>
      <w:r w:rsidRPr="004914A9">
        <w:rPr>
          <w:rFonts w:ascii="David" w:hAnsi="David" w:cs="David"/>
          <w:rtl/>
        </w:rPr>
        <w:t xml:space="preserve"> </w:t>
      </w:r>
      <w:r w:rsidRPr="004914A9">
        <w:rPr>
          <w:rFonts w:ascii="David" w:hAnsi="David" w:cs="David" w:hint="eastAsia"/>
          <w:rtl/>
        </w:rPr>
        <w:t>נוספות</w:t>
      </w:r>
      <w:r w:rsidRPr="004914A9">
        <w:rPr>
          <w:rFonts w:ascii="David" w:hAnsi="David" w:cs="David"/>
          <w:rtl/>
        </w:rPr>
        <w:t xml:space="preserve"> </w:t>
      </w:r>
      <w:r w:rsidRPr="004914A9">
        <w:rPr>
          <w:rFonts w:ascii="David" w:hAnsi="David" w:cs="David" w:hint="eastAsia"/>
          <w:rtl/>
        </w:rPr>
        <w:t>לספקים</w:t>
      </w:r>
      <w:r w:rsidRPr="004914A9">
        <w:rPr>
          <w:rFonts w:ascii="David" w:hAnsi="David" w:cs="David"/>
          <w:rtl/>
        </w:rPr>
        <w:t xml:space="preserve"> </w:t>
      </w:r>
      <w:r w:rsidRPr="004914A9">
        <w:rPr>
          <w:rFonts w:ascii="David" w:hAnsi="David" w:cs="David" w:hint="eastAsia"/>
          <w:rtl/>
        </w:rPr>
        <w:t>רשומים</w:t>
      </w:r>
      <w:r w:rsidRPr="004914A9">
        <w:rPr>
          <w:rFonts w:ascii="David" w:hAnsi="David" w:cs="David"/>
          <w:rtl/>
        </w:rPr>
        <w:t xml:space="preserve"> </w:t>
      </w:r>
      <w:r w:rsidRPr="004914A9">
        <w:rPr>
          <w:rFonts w:ascii="David" w:hAnsi="David" w:cs="David" w:hint="eastAsia"/>
          <w:rtl/>
        </w:rPr>
        <w:t>שלא</w:t>
      </w:r>
      <w:r w:rsidRPr="004914A9">
        <w:rPr>
          <w:rFonts w:ascii="David" w:hAnsi="David" w:cs="David"/>
          <w:rtl/>
        </w:rPr>
        <w:t xml:space="preserve"> </w:t>
      </w:r>
      <w:r w:rsidRPr="004914A9">
        <w:rPr>
          <w:rFonts w:ascii="David" w:hAnsi="David" w:cs="David" w:hint="eastAsia"/>
          <w:rtl/>
        </w:rPr>
        <w:t>יגיעו</w:t>
      </w:r>
      <w:r w:rsidRPr="004914A9">
        <w:rPr>
          <w:rFonts w:ascii="David" w:hAnsi="David" w:cs="David"/>
          <w:rtl/>
        </w:rPr>
        <w:t xml:space="preserve"> </w:t>
      </w:r>
      <w:r w:rsidRPr="004914A9">
        <w:rPr>
          <w:rFonts w:ascii="David" w:hAnsi="David" w:cs="David" w:hint="eastAsia"/>
          <w:rtl/>
        </w:rPr>
        <w:t>להדרכה</w:t>
      </w:r>
      <w:r w:rsidRPr="004914A9">
        <w:rPr>
          <w:rFonts w:ascii="David" w:hAnsi="David" w:cs="David"/>
          <w:rtl/>
        </w:rPr>
        <w:t xml:space="preserve"> </w:t>
      </w:r>
      <w:r w:rsidRPr="004914A9">
        <w:rPr>
          <w:rFonts w:ascii="David" w:hAnsi="David" w:cs="David" w:hint="eastAsia"/>
          <w:rtl/>
        </w:rPr>
        <w:t>אליה</w:t>
      </w:r>
      <w:r w:rsidRPr="004914A9">
        <w:rPr>
          <w:rFonts w:ascii="David" w:hAnsi="David" w:cs="David"/>
          <w:rtl/>
        </w:rPr>
        <w:t xml:space="preserve"> </w:t>
      </w:r>
      <w:r w:rsidRPr="004914A9">
        <w:rPr>
          <w:rFonts w:ascii="David" w:hAnsi="David" w:cs="David" w:hint="eastAsia"/>
          <w:rtl/>
        </w:rPr>
        <w:t>זומנו</w:t>
      </w:r>
      <w:r w:rsidRPr="004914A9">
        <w:rPr>
          <w:rFonts w:ascii="David" w:hAnsi="David" w:cs="David"/>
          <w:rtl/>
        </w:rPr>
        <w:t xml:space="preserve"> </w:t>
      </w:r>
      <w:r w:rsidRPr="004914A9">
        <w:rPr>
          <w:rFonts w:ascii="David" w:hAnsi="David" w:cs="David" w:hint="eastAsia"/>
          <w:rtl/>
        </w:rPr>
        <w:t>ו</w:t>
      </w:r>
      <w:r w:rsidRPr="004914A9">
        <w:rPr>
          <w:rFonts w:ascii="David" w:hAnsi="David" w:cs="David"/>
          <w:rtl/>
        </w:rPr>
        <w:t xml:space="preserve">/או </w:t>
      </w:r>
      <w:r w:rsidRPr="004914A9">
        <w:rPr>
          <w:rFonts w:ascii="David" w:hAnsi="David" w:cs="David" w:hint="eastAsia"/>
          <w:rtl/>
        </w:rPr>
        <w:t>לגבות</w:t>
      </w:r>
      <w:r w:rsidRPr="004914A9">
        <w:rPr>
          <w:rFonts w:ascii="David" w:hAnsi="David" w:cs="David"/>
          <w:rtl/>
        </w:rPr>
        <w:t xml:space="preserve"> </w:t>
      </w:r>
      <w:r w:rsidRPr="004914A9">
        <w:rPr>
          <w:rFonts w:ascii="David" w:hAnsi="David" w:cs="David" w:hint="eastAsia"/>
          <w:rtl/>
        </w:rPr>
        <w:t>תשלום</w:t>
      </w:r>
      <w:r w:rsidRPr="004914A9">
        <w:rPr>
          <w:rFonts w:ascii="David" w:hAnsi="David" w:cs="David"/>
          <w:rtl/>
        </w:rPr>
        <w:t xml:space="preserve"> </w:t>
      </w:r>
      <w:r w:rsidRPr="004914A9">
        <w:rPr>
          <w:rFonts w:ascii="David" w:hAnsi="David" w:cs="David" w:hint="eastAsia"/>
          <w:rtl/>
        </w:rPr>
        <w:t>בגין</w:t>
      </w:r>
      <w:r w:rsidRPr="004914A9">
        <w:rPr>
          <w:rFonts w:ascii="David" w:hAnsi="David" w:cs="David"/>
          <w:rtl/>
        </w:rPr>
        <w:t xml:space="preserve"> </w:t>
      </w:r>
      <w:r w:rsidRPr="004914A9">
        <w:rPr>
          <w:rFonts w:ascii="David" w:hAnsi="David" w:cs="David" w:hint="eastAsia"/>
          <w:rtl/>
        </w:rPr>
        <w:t>הדרכות</w:t>
      </w:r>
      <w:r w:rsidRPr="004914A9">
        <w:rPr>
          <w:rFonts w:ascii="David" w:hAnsi="David" w:cs="David"/>
          <w:rtl/>
        </w:rPr>
        <w:t xml:space="preserve"> </w:t>
      </w:r>
      <w:r w:rsidRPr="004914A9">
        <w:rPr>
          <w:rFonts w:ascii="David" w:hAnsi="David" w:cs="David" w:hint="eastAsia"/>
          <w:rtl/>
        </w:rPr>
        <w:t>נוספות</w:t>
      </w:r>
      <w:r w:rsidRPr="004914A9">
        <w:rPr>
          <w:rFonts w:ascii="David" w:hAnsi="David" w:cs="David"/>
          <w:rtl/>
        </w:rPr>
        <w:t>.</w:t>
      </w:r>
    </w:p>
    <w:p w:rsidR="00145872" w:rsidRPr="004914A9" w:rsidRDefault="00145872" w:rsidP="006833D7">
      <w:pPr>
        <w:numPr>
          <w:ilvl w:val="0"/>
          <w:numId w:val="61"/>
        </w:numPr>
        <w:tabs>
          <w:tab w:val="num" w:pos="970"/>
        </w:tabs>
        <w:spacing w:before="120" w:line="360" w:lineRule="auto"/>
        <w:ind w:right="0"/>
        <w:jc w:val="both"/>
        <w:rPr>
          <w:rFonts w:ascii="David" w:hAnsi="David" w:cs="David"/>
          <w:b/>
        </w:rPr>
      </w:pPr>
      <w:r w:rsidRPr="004914A9">
        <w:rPr>
          <w:rFonts w:ascii="David" w:hAnsi="David" w:cs="David"/>
          <w:b/>
          <w:bCs/>
          <w:rtl/>
        </w:rPr>
        <w:t>שימוש בהליכים חלופיים:</w:t>
      </w:r>
    </w:p>
    <w:p w:rsidR="00145872" w:rsidRDefault="00145872" w:rsidP="006833D7">
      <w:pPr>
        <w:numPr>
          <w:ilvl w:val="1"/>
          <w:numId w:val="61"/>
        </w:numPr>
        <w:spacing w:before="120" w:line="360" w:lineRule="auto"/>
        <w:ind w:right="0"/>
        <w:jc w:val="both"/>
        <w:rPr>
          <w:rFonts w:ascii="David" w:hAnsi="David" w:cs="David"/>
        </w:rPr>
      </w:pPr>
      <w:r w:rsidRPr="004914A9">
        <w:rPr>
          <w:rFonts w:ascii="David" w:hAnsi="David" w:cs="David" w:hint="eastAsia"/>
          <w:rtl/>
        </w:rPr>
        <w:t>ככלל</w:t>
      </w:r>
      <w:r w:rsidRPr="004914A9">
        <w:rPr>
          <w:rFonts w:ascii="David" w:hAnsi="David" w:cs="David"/>
          <w:rtl/>
        </w:rPr>
        <w:t>, עורך המכרז ינחה את כל המזמינים להשתמש במערכת הממוחשבת בלבד, אולם במקרה שלמזמין אין גישה לאינטרנט או במקרה של כשל במערכת הממוחשבת או במקרים מיוחדים אחרים, עורך המכרז יהיה רשאי להנחות את המזמינים להשתמש</w:t>
      </w:r>
      <w:r w:rsidR="00D12A49">
        <w:rPr>
          <w:rFonts w:ascii="David" w:hAnsi="David" w:cs="David" w:hint="cs"/>
          <w:rtl/>
        </w:rPr>
        <w:t xml:space="preserve"> בהליכים חלופיים</w:t>
      </w:r>
      <w:r w:rsidRPr="004914A9">
        <w:rPr>
          <w:rFonts w:ascii="David" w:hAnsi="David" w:cs="David"/>
          <w:rtl/>
        </w:rPr>
        <w:t xml:space="preserve">. במקרים אלה </w:t>
      </w:r>
      <w:r w:rsidRPr="004914A9">
        <w:rPr>
          <w:rFonts w:ascii="David" w:hAnsi="David" w:cs="David" w:hint="eastAsia"/>
          <w:rtl/>
        </w:rPr>
        <w:t>לא</w:t>
      </w:r>
      <w:r w:rsidRPr="004914A9">
        <w:rPr>
          <w:rFonts w:ascii="David" w:hAnsi="David" w:cs="David"/>
          <w:rtl/>
        </w:rPr>
        <w:t xml:space="preserve"> תהיה למשתמשים כל </w:t>
      </w:r>
      <w:r w:rsidRPr="004914A9">
        <w:rPr>
          <w:rFonts w:ascii="David" w:hAnsi="David" w:cs="David"/>
          <w:rtl/>
        </w:rPr>
        <w:lastRenderedPageBreak/>
        <w:t xml:space="preserve">תביעה או טענה כלפי עורך המכרז או מי מטעמו ו/או כלפי המזמינים או מי מטעמם. </w:t>
      </w:r>
    </w:p>
    <w:p w:rsidR="00145872" w:rsidRPr="004914A9" w:rsidRDefault="00145872" w:rsidP="006833D7">
      <w:pPr>
        <w:numPr>
          <w:ilvl w:val="0"/>
          <w:numId w:val="61"/>
        </w:numPr>
        <w:tabs>
          <w:tab w:val="num" w:pos="970"/>
        </w:tabs>
        <w:spacing w:before="120" w:line="360" w:lineRule="auto"/>
        <w:ind w:right="0"/>
        <w:jc w:val="both"/>
        <w:rPr>
          <w:rFonts w:ascii="David" w:hAnsi="David" w:cs="David"/>
          <w:b/>
        </w:rPr>
      </w:pPr>
      <w:r w:rsidRPr="004914A9">
        <w:rPr>
          <w:rFonts w:ascii="David" w:hAnsi="David" w:cs="David"/>
          <w:b/>
          <w:bCs/>
          <w:rtl/>
        </w:rPr>
        <w:t>בעיות ביצועים, פונקציונליות חסרה או חלקית:</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rtl/>
        </w:rPr>
        <w:t xml:space="preserve">ייתכן שחלק מהפונקציות של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לא </w:t>
      </w:r>
      <w:r w:rsidR="00854B6C">
        <w:rPr>
          <w:rFonts w:ascii="David" w:hAnsi="David" w:cs="David" w:hint="cs"/>
          <w:rtl/>
        </w:rPr>
        <w:t>י</w:t>
      </w:r>
      <w:r w:rsidRPr="004914A9">
        <w:rPr>
          <w:rFonts w:ascii="David" w:hAnsi="David" w:cs="David"/>
          <w:rtl/>
        </w:rPr>
        <w:t>הי</w:t>
      </w:r>
      <w:r w:rsidR="00854B6C">
        <w:rPr>
          <w:rFonts w:ascii="David" w:hAnsi="David" w:cs="David" w:hint="cs"/>
          <w:rtl/>
        </w:rPr>
        <w:t>ו</w:t>
      </w:r>
      <w:r w:rsidRPr="004914A9">
        <w:rPr>
          <w:rFonts w:ascii="David" w:hAnsi="David" w:cs="David"/>
          <w:rtl/>
        </w:rPr>
        <w:t xml:space="preserve"> זמינ</w:t>
      </w:r>
      <w:r w:rsidR="00854B6C">
        <w:rPr>
          <w:rFonts w:ascii="David" w:hAnsi="David" w:cs="David" w:hint="cs"/>
          <w:rtl/>
        </w:rPr>
        <w:t>ות</w:t>
      </w:r>
      <w:r w:rsidRPr="004914A9">
        <w:rPr>
          <w:rFonts w:ascii="David" w:hAnsi="David" w:cs="David"/>
          <w:rtl/>
        </w:rPr>
        <w:t xml:space="preserve"> במועד ההפעלה הראשו</w:t>
      </w:r>
      <w:r w:rsidR="00854B6C">
        <w:rPr>
          <w:rFonts w:ascii="David" w:hAnsi="David" w:cs="David" w:hint="cs"/>
          <w:rtl/>
        </w:rPr>
        <w:t>ן</w:t>
      </w:r>
      <w:r w:rsidRPr="004914A9">
        <w:rPr>
          <w:rFonts w:ascii="David" w:hAnsi="David" w:cs="David"/>
          <w:rtl/>
        </w:rPr>
        <w:t xml:space="preserve"> המתוכנ</w:t>
      </w:r>
      <w:r w:rsidR="00854B6C">
        <w:rPr>
          <w:rFonts w:ascii="David" w:hAnsi="David" w:cs="David" w:hint="cs"/>
          <w:rtl/>
        </w:rPr>
        <w:t>ן</w:t>
      </w:r>
      <w:r w:rsidRPr="004914A9">
        <w:rPr>
          <w:rFonts w:ascii="David" w:hAnsi="David" w:cs="David"/>
          <w:rtl/>
        </w:rPr>
        <w:t xml:space="preserve"> של ה</w:t>
      </w:r>
      <w:r w:rsidRPr="004914A9">
        <w:rPr>
          <w:rFonts w:ascii="David" w:hAnsi="David" w:cs="David" w:hint="eastAsia"/>
          <w:rtl/>
        </w:rPr>
        <w:t>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במקרה זה, תוספות </w:t>
      </w:r>
      <w:r w:rsidR="00854B6C">
        <w:rPr>
          <w:rFonts w:ascii="David" w:hAnsi="David" w:cs="David" w:hint="cs"/>
          <w:rtl/>
        </w:rPr>
        <w:t xml:space="preserve">של </w:t>
      </w:r>
      <w:r w:rsidRPr="004914A9">
        <w:rPr>
          <w:rFonts w:ascii="David" w:hAnsi="David" w:cs="David"/>
          <w:rtl/>
        </w:rPr>
        <w:t>פונקציו</w:t>
      </w:r>
      <w:r w:rsidR="00854B6C">
        <w:rPr>
          <w:rFonts w:ascii="David" w:hAnsi="David" w:cs="David" w:hint="cs"/>
          <w:rtl/>
        </w:rPr>
        <w:t>ת</w:t>
      </w:r>
      <w:r w:rsidRPr="004914A9">
        <w:rPr>
          <w:rFonts w:ascii="David" w:hAnsi="David" w:cs="David"/>
          <w:rtl/>
        </w:rPr>
        <w:t xml:space="preserve"> יוטמעו בשלבים </w:t>
      </w:r>
      <w:r w:rsidR="00854B6C">
        <w:rPr>
          <w:rFonts w:ascii="David" w:hAnsi="David" w:cs="David" w:hint="cs"/>
          <w:rtl/>
        </w:rPr>
        <w:t>מאוחרים ל</w:t>
      </w:r>
      <w:r w:rsidRPr="004914A9">
        <w:rPr>
          <w:rFonts w:ascii="David" w:hAnsi="David" w:cs="David"/>
          <w:rtl/>
        </w:rPr>
        <w:t xml:space="preserve">כניסת המערכת לעבודה בפועל. לא תהיה למשתמשים כל תביעה או טענה כלפי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ו/או מי מטעמ</w:t>
      </w:r>
      <w:r w:rsidRPr="004914A9">
        <w:rPr>
          <w:rFonts w:ascii="David" w:hAnsi="David" w:cs="David" w:hint="eastAsia"/>
          <w:rtl/>
        </w:rPr>
        <w:t>ו</w:t>
      </w:r>
      <w:r w:rsidRPr="004914A9">
        <w:rPr>
          <w:rFonts w:ascii="David" w:hAnsi="David" w:cs="David"/>
          <w:rtl/>
        </w:rPr>
        <w:t xml:space="preserve"> או כלפי </w:t>
      </w:r>
      <w:r w:rsidRPr="004914A9">
        <w:rPr>
          <w:rFonts w:ascii="David" w:hAnsi="David" w:cs="David" w:hint="eastAsia"/>
          <w:rtl/>
        </w:rPr>
        <w:t>המזמינים</w:t>
      </w:r>
      <w:r w:rsidRPr="004914A9">
        <w:rPr>
          <w:rFonts w:ascii="David" w:hAnsi="David" w:cs="David"/>
          <w:rtl/>
        </w:rPr>
        <w:t xml:space="preserve"> ו/או מי טעמם בגין חוסרי פונקציו</w:t>
      </w:r>
      <w:r w:rsidR="00854B6C">
        <w:rPr>
          <w:rFonts w:ascii="David" w:hAnsi="David" w:cs="David" w:hint="cs"/>
          <w:rtl/>
        </w:rPr>
        <w:t>ת</w:t>
      </w:r>
      <w:r w:rsidRPr="004914A9">
        <w:rPr>
          <w:rFonts w:ascii="David" w:hAnsi="David" w:cs="David"/>
          <w:rtl/>
        </w:rPr>
        <w:t xml:space="preserve"> כאמור.</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המכרז יעשה כל מאמץ סביר להבטיח זמינות ותקינות פעולת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ואולם ייתכן שהמערכת לא תהיה זמינה מעת לעת בשל תקלות או לצורך תחזוקה. כמו כן, ייתכנו תקלות שיחייבו הגש</w:t>
      </w:r>
      <w:r w:rsidRPr="004914A9">
        <w:rPr>
          <w:rFonts w:ascii="David" w:hAnsi="David" w:cs="David" w:hint="eastAsia"/>
          <w:rtl/>
        </w:rPr>
        <w:t>ה</w:t>
      </w:r>
      <w:r w:rsidRPr="004914A9">
        <w:rPr>
          <w:rFonts w:ascii="David" w:hAnsi="David" w:cs="David"/>
          <w:rtl/>
        </w:rPr>
        <w:t xml:space="preserve"> חוזרת של הצעות או יפגעו בקצב העבודה. במקרים אלה לא תהיה לספקים כל תביעה או טענה כלפי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ו/או מי מטעמ</w:t>
      </w:r>
      <w:r w:rsidRPr="004914A9">
        <w:rPr>
          <w:rFonts w:ascii="David" w:hAnsi="David" w:cs="David" w:hint="eastAsia"/>
          <w:rtl/>
        </w:rPr>
        <w:t>ו</w:t>
      </w:r>
      <w:r w:rsidRPr="004914A9">
        <w:rPr>
          <w:rFonts w:ascii="David" w:hAnsi="David" w:cs="David"/>
          <w:rtl/>
        </w:rPr>
        <w:t xml:space="preserve"> או כלפי </w:t>
      </w:r>
      <w:r w:rsidRPr="004914A9">
        <w:rPr>
          <w:rFonts w:ascii="David" w:hAnsi="David" w:cs="David" w:hint="eastAsia"/>
          <w:rtl/>
        </w:rPr>
        <w:t>המזמינים</w:t>
      </w:r>
      <w:r w:rsidRPr="004914A9">
        <w:rPr>
          <w:rFonts w:ascii="David" w:hAnsi="David" w:cs="David"/>
          <w:rtl/>
        </w:rPr>
        <w:t xml:space="preserve"> ו/או מי מטעמם ובלבד שננקטו על ידי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או מי מטעמ</w:t>
      </w:r>
      <w:r w:rsidRPr="004914A9">
        <w:rPr>
          <w:rFonts w:ascii="David" w:hAnsi="David" w:cs="David" w:hint="eastAsia"/>
          <w:rtl/>
        </w:rPr>
        <w:t>ו</w:t>
      </w:r>
      <w:r w:rsidRPr="004914A9">
        <w:rPr>
          <w:rFonts w:ascii="David" w:hAnsi="David" w:cs="David"/>
          <w:rtl/>
        </w:rPr>
        <w:t>, מאמצים סבירים למניעת הישנות התקלות והטיפול בהן.</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rtl/>
        </w:rPr>
        <w:t xml:space="preserve">במקרים בהם תקלה מתמשכת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מונעת באופן זמני הגשת </w:t>
      </w:r>
      <w:r w:rsidRPr="004914A9">
        <w:rPr>
          <w:rFonts w:ascii="David" w:hAnsi="David" w:cs="David" w:hint="eastAsia"/>
          <w:rtl/>
        </w:rPr>
        <w:t>הצעות</w:t>
      </w:r>
      <w:r w:rsidRPr="004914A9">
        <w:rPr>
          <w:rFonts w:ascii="David" w:hAnsi="David" w:cs="David"/>
          <w:rtl/>
        </w:rPr>
        <w:t xml:space="preserve"> באמצעות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יונחו</w:t>
      </w:r>
      <w:r w:rsidRPr="004914A9">
        <w:rPr>
          <w:rFonts w:ascii="David" w:hAnsi="David" w:cs="David"/>
          <w:rtl/>
        </w:rPr>
        <w:t xml:space="preserve"> המזמינים להאריך את המועד האחרון להגשת ההצעות בפרק זמן שלא יפחת מפרק הזמן בו לא ניתן היה להגיש הצעות באמצעות המערכת הממוחשבת. במקרה של תקלה מתמשכת, המ</w:t>
      </w:r>
      <w:r w:rsidRPr="004914A9">
        <w:rPr>
          <w:rFonts w:ascii="David" w:hAnsi="David" w:cs="David" w:hint="eastAsia"/>
          <w:rtl/>
        </w:rPr>
        <w:t>זמינים</w:t>
      </w:r>
      <w:r w:rsidRPr="004914A9">
        <w:rPr>
          <w:rFonts w:ascii="David" w:hAnsi="David" w:cs="David"/>
          <w:rtl/>
        </w:rPr>
        <w:t xml:space="preserve"> </w:t>
      </w:r>
      <w:r w:rsidR="00A81B3E">
        <w:rPr>
          <w:rFonts w:ascii="David" w:hAnsi="David" w:cs="David" w:hint="cs"/>
          <w:rtl/>
        </w:rPr>
        <w:t xml:space="preserve">יונחו </w:t>
      </w:r>
      <w:r w:rsidRPr="004914A9">
        <w:rPr>
          <w:rFonts w:ascii="David" w:hAnsi="David" w:cs="David" w:hint="eastAsia"/>
          <w:rtl/>
        </w:rPr>
        <w:t>להמשיך</w:t>
      </w:r>
      <w:r w:rsidRPr="004914A9">
        <w:rPr>
          <w:rFonts w:ascii="David" w:hAnsi="David" w:cs="David"/>
          <w:rtl/>
        </w:rPr>
        <w:t xml:space="preserve"> את ההליך שלא באמצעות המערכת הממוחשבת, בהתאם ל</w:t>
      </w:r>
      <w:r w:rsidR="00E46821">
        <w:rPr>
          <w:rFonts w:ascii="David" w:hAnsi="David" w:cs="David" w:hint="cs"/>
          <w:rtl/>
        </w:rPr>
        <w:t>תקנות ול</w:t>
      </w:r>
      <w:r w:rsidRPr="004914A9">
        <w:rPr>
          <w:rFonts w:ascii="David" w:hAnsi="David" w:cs="David"/>
          <w:rtl/>
        </w:rPr>
        <w:t xml:space="preserve">הנחיות כפי שיפורסמו על ידי החשב הכללי מעת לעת. במקרה זה, ייתכן והספקים הרשומים יידרשו להגיש הצעה בכתב לתיבת מכרזים פיזית. </w:t>
      </w:r>
    </w:p>
    <w:p w:rsidR="00145872" w:rsidRPr="004914A9" w:rsidRDefault="00145872" w:rsidP="006833D7">
      <w:pPr>
        <w:numPr>
          <w:ilvl w:val="0"/>
          <w:numId w:val="61"/>
        </w:numPr>
        <w:tabs>
          <w:tab w:val="num" w:pos="970"/>
        </w:tabs>
        <w:spacing w:before="120" w:line="360" w:lineRule="auto"/>
        <w:ind w:right="0"/>
        <w:jc w:val="both"/>
        <w:rPr>
          <w:rFonts w:ascii="David" w:hAnsi="David" w:cs="David"/>
          <w:b/>
        </w:rPr>
      </w:pPr>
      <w:r w:rsidRPr="004914A9">
        <w:rPr>
          <w:rFonts w:ascii="David" w:hAnsi="David" w:cs="David"/>
          <w:b/>
          <w:bCs/>
          <w:rtl/>
        </w:rPr>
        <w:t>שינויים חקיקתיים</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rtl/>
        </w:rPr>
        <w:t xml:space="preserve">ייתכן שבמהלך הפעלת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ישתנו חוקים ותקנות או יפורסמו החלטות בתי המשפט או פסקי דין </w:t>
      </w:r>
      <w:r w:rsidRPr="004914A9">
        <w:rPr>
          <w:rFonts w:ascii="David" w:hAnsi="David" w:cs="David" w:hint="eastAsia"/>
          <w:rtl/>
        </w:rPr>
        <w:t>המשפיעים</w:t>
      </w:r>
      <w:r w:rsidRPr="004914A9">
        <w:rPr>
          <w:rFonts w:ascii="David" w:hAnsi="David" w:cs="David"/>
          <w:rtl/>
        </w:rPr>
        <w:t xml:space="preserve"> </w:t>
      </w:r>
      <w:r w:rsidRPr="004914A9">
        <w:rPr>
          <w:rFonts w:ascii="David" w:hAnsi="David" w:cs="David" w:hint="eastAsia"/>
          <w:rtl/>
        </w:rPr>
        <w:t>על</w:t>
      </w:r>
      <w:r w:rsidRPr="004914A9">
        <w:rPr>
          <w:rFonts w:ascii="David" w:hAnsi="David" w:cs="David"/>
          <w:rtl/>
        </w:rPr>
        <w:t xml:space="preserve"> </w:t>
      </w:r>
      <w:r w:rsidRPr="004914A9">
        <w:rPr>
          <w:rFonts w:ascii="David" w:hAnsi="David" w:cs="David" w:hint="eastAsia"/>
          <w:rtl/>
        </w:rPr>
        <w:t>תהליכי</w:t>
      </w:r>
      <w:r w:rsidRPr="004914A9">
        <w:rPr>
          <w:rFonts w:ascii="David" w:hAnsi="David" w:cs="David"/>
          <w:rtl/>
        </w:rPr>
        <w:t xml:space="preserve"> </w:t>
      </w:r>
      <w:r w:rsidRPr="004914A9">
        <w:rPr>
          <w:rFonts w:ascii="David" w:hAnsi="David" w:cs="David" w:hint="eastAsia"/>
          <w:rtl/>
        </w:rPr>
        <w:t>הרכש</w:t>
      </w:r>
      <w:r w:rsidRPr="004914A9">
        <w:rPr>
          <w:rFonts w:ascii="David" w:hAnsi="David" w:cs="David"/>
          <w:rtl/>
        </w:rPr>
        <w:t xml:space="preserve"> </w:t>
      </w:r>
      <w:r w:rsidRPr="004914A9">
        <w:rPr>
          <w:rFonts w:ascii="David" w:hAnsi="David" w:cs="David" w:hint="eastAsia"/>
          <w:rtl/>
        </w:rPr>
        <w:t>הממשלתי</w:t>
      </w:r>
      <w:r w:rsidRPr="004914A9">
        <w:rPr>
          <w:rFonts w:ascii="David" w:hAnsi="David" w:cs="David"/>
          <w:rtl/>
        </w:rPr>
        <w:t xml:space="preserve"> </w:t>
      </w:r>
      <w:r w:rsidRPr="004914A9">
        <w:rPr>
          <w:rFonts w:ascii="David" w:hAnsi="David" w:cs="David" w:hint="eastAsia"/>
          <w:rtl/>
        </w:rPr>
        <w:t>ובמקרים</w:t>
      </w:r>
      <w:r w:rsidRPr="004914A9">
        <w:rPr>
          <w:rFonts w:ascii="David" w:hAnsi="David" w:cs="David"/>
          <w:rtl/>
        </w:rPr>
        <w:t xml:space="preserve"> </w:t>
      </w:r>
      <w:r w:rsidRPr="004914A9">
        <w:rPr>
          <w:rFonts w:ascii="David" w:hAnsi="David" w:cs="David" w:hint="eastAsia"/>
          <w:rtl/>
        </w:rPr>
        <w:t>אלה</w:t>
      </w:r>
      <w:r w:rsidRPr="004914A9">
        <w:rPr>
          <w:rFonts w:ascii="David" w:hAnsi="David" w:cs="David"/>
          <w:rtl/>
        </w:rPr>
        <w:t xml:space="preserve"> </w:t>
      </w:r>
      <w:r w:rsidRPr="004914A9">
        <w:rPr>
          <w:rFonts w:ascii="David" w:hAnsi="David" w:cs="David" w:hint="eastAsia"/>
          <w:rtl/>
        </w:rPr>
        <w:t>יהיה</w:t>
      </w:r>
      <w:r w:rsidRPr="004914A9">
        <w:rPr>
          <w:rFonts w:ascii="David" w:hAnsi="David" w:cs="David"/>
          <w:rtl/>
        </w:rPr>
        <w:t xml:space="preserve">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רשאי</w:t>
      </w:r>
      <w:r w:rsidRPr="004914A9">
        <w:rPr>
          <w:rFonts w:ascii="David" w:hAnsi="David" w:cs="David"/>
          <w:rtl/>
        </w:rPr>
        <w:t xml:space="preserve"> </w:t>
      </w:r>
      <w:r w:rsidRPr="004914A9">
        <w:rPr>
          <w:rFonts w:ascii="David" w:hAnsi="David" w:cs="David" w:hint="eastAsia"/>
          <w:rtl/>
        </w:rPr>
        <w:t>להתאים</w:t>
      </w:r>
      <w:r w:rsidRPr="004914A9">
        <w:rPr>
          <w:rFonts w:ascii="David" w:hAnsi="David" w:cs="David"/>
          <w:rtl/>
        </w:rPr>
        <w:t xml:space="preserve"> </w:t>
      </w:r>
      <w:r w:rsidRPr="004914A9">
        <w:rPr>
          <w:rFonts w:ascii="David" w:hAnsi="David" w:cs="David" w:hint="eastAsia"/>
          <w:rtl/>
        </w:rPr>
        <w:t>את</w:t>
      </w:r>
      <w:r w:rsidRPr="004914A9">
        <w:rPr>
          <w:rFonts w:ascii="David" w:hAnsi="David" w:cs="David"/>
          <w:rtl/>
        </w:rPr>
        <w:t xml:space="preserve"> </w:t>
      </w:r>
      <w:r w:rsidRPr="004914A9">
        <w:rPr>
          <w:rFonts w:ascii="David" w:hAnsi="David" w:cs="David" w:hint="eastAsia"/>
          <w:rtl/>
        </w:rPr>
        <w:t>תהליכי</w:t>
      </w:r>
      <w:r w:rsidRPr="004914A9">
        <w:rPr>
          <w:rFonts w:ascii="David" w:hAnsi="David" w:cs="David"/>
          <w:rtl/>
        </w:rPr>
        <w:t xml:space="preserve"> </w:t>
      </w:r>
      <w:r w:rsidRPr="004914A9">
        <w:rPr>
          <w:rFonts w:ascii="David" w:hAnsi="David" w:cs="David" w:hint="eastAsia"/>
          <w:rtl/>
        </w:rPr>
        <w:t>העבודה</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בהתאמה</w:t>
      </w:r>
      <w:r w:rsidRPr="004914A9">
        <w:rPr>
          <w:rFonts w:ascii="David" w:hAnsi="David" w:cs="David"/>
          <w:rtl/>
        </w:rPr>
        <w:t xml:space="preserve"> </w:t>
      </w:r>
      <w:r w:rsidRPr="004914A9">
        <w:rPr>
          <w:rFonts w:ascii="David" w:hAnsi="David" w:cs="David" w:hint="eastAsia"/>
          <w:rtl/>
        </w:rPr>
        <w:t>לשינויים</w:t>
      </w:r>
      <w:r w:rsidRPr="004914A9">
        <w:rPr>
          <w:rFonts w:ascii="David" w:hAnsi="David" w:cs="David"/>
          <w:rtl/>
        </w:rPr>
        <w:t xml:space="preserve"> </w:t>
      </w:r>
      <w:r w:rsidRPr="004914A9">
        <w:rPr>
          <w:rFonts w:ascii="David" w:hAnsi="David" w:cs="David" w:hint="eastAsia"/>
          <w:rtl/>
        </w:rPr>
        <w:t>אלה</w:t>
      </w:r>
      <w:r w:rsidRPr="004914A9">
        <w:rPr>
          <w:rFonts w:ascii="David" w:hAnsi="David" w:cs="David"/>
          <w:rtl/>
        </w:rPr>
        <w:t xml:space="preserve">. המשתמשים יהיו מחויבים לעבוד לפי הכללים החדשים שיוגדרו. </w:t>
      </w:r>
    </w:p>
    <w:p w:rsidR="00145872" w:rsidRDefault="00145872" w:rsidP="006833D7">
      <w:pPr>
        <w:numPr>
          <w:ilvl w:val="1"/>
          <w:numId w:val="61"/>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המכרז שומר לעצמו את הזכות לשנות הסדרים ותהליכים בניהול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ע"י הודעה מראש למשתמשים ו/או נציגיהם דרך </w:t>
      </w:r>
      <w:r w:rsidRPr="004914A9">
        <w:rPr>
          <w:rFonts w:ascii="David" w:hAnsi="David" w:cs="David" w:hint="eastAsia"/>
          <w:rtl/>
        </w:rPr>
        <w:t>המערכת</w:t>
      </w:r>
      <w:r w:rsidRPr="004914A9">
        <w:rPr>
          <w:rFonts w:ascii="David" w:hAnsi="David" w:cs="David"/>
          <w:rtl/>
        </w:rPr>
        <w:t xml:space="preserve"> הממוחשבת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ע"י הודעה בכתב </w:t>
      </w:r>
      <w:r w:rsidRPr="004914A9">
        <w:rPr>
          <w:rFonts w:ascii="David" w:hAnsi="David" w:cs="David" w:hint="eastAsia"/>
          <w:rtl/>
        </w:rPr>
        <w:t>לעורך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תוך 30 יום מיום משלוח ההודעה על השינויים כאמור.</w:t>
      </w:r>
    </w:p>
    <w:p w:rsidR="00145872" w:rsidRPr="004914A9" w:rsidRDefault="00145872" w:rsidP="006833D7">
      <w:pPr>
        <w:numPr>
          <w:ilvl w:val="0"/>
          <w:numId w:val="61"/>
        </w:numPr>
        <w:tabs>
          <w:tab w:val="num" w:pos="970"/>
        </w:tabs>
        <w:spacing w:before="120" w:line="360" w:lineRule="auto"/>
        <w:ind w:right="0"/>
        <w:jc w:val="both"/>
        <w:rPr>
          <w:rFonts w:ascii="David" w:hAnsi="David" w:cs="David"/>
          <w:b/>
          <w:bCs/>
          <w:rtl/>
        </w:rPr>
      </w:pPr>
      <w:r w:rsidRPr="004914A9">
        <w:rPr>
          <w:rFonts w:ascii="David" w:hAnsi="David" w:cs="David"/>
          <w:b/>
          <w:bCs/>
          <w:rtl/>
        </w:rPr>
        <w:lastRenderedPageBreak/>
        <w:t>חבלה ומידע אסור</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rtl/>
        </w:rPr>
        <w:t>המשתמש וכל נציגיו מתחייבים לא לגרום, לא לנסות לגרום ולא להניח לאחר לגרום לשינוי כלשהו במידע, ידיעה או נתון מכל סוג שהוא המצויים ב</w:t>
      </w:r>
      <w:r w:rsidRPr="004914A9">
        <w:rPr>
          <w:rFonts w:ascii="David" w:hAnsi="David" w:cs="David" w:hint="eastAsia"/>
          <w:rtl/>
        </w:rPr>
        <w:t>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פרט </w:t>
      </w:r>
      <w:r w:rsidRPr="004914A9">
        <w:rPr>
          <w:rFonts w:ascii="David" w:hAnsi="David" w:cs="David" w:hint="eastAsia"/>
          <w:rtl/>
        </w:rPr>
        <w:t>להגשת</w:t>
      </w:r>
      <w:r w:rsidRPr="004914A9">
        <w:rPr>
          <w:rFonts w:ascii="David" w:hAnsi="David" w:cs="David"/>
          <w:rtl/>
        </w:rPr>
        <w:t xml:space="preserve"> הצעות במענה </w:t>
      </w:r>
      <w:r w:rsidR="00C41B20">
        <w:rPr>
          <w:rFonts w:ascii="David" w:hAnsi="David" w:cs="David" w:hint="cs"/>
          <w:rtl/>
        </w:rPr>
        <w:t>לפניות פרטניות</w:t>
      </w:r>
      <w:r w:rsidRPr="004914A9">
        <w:rPr>
          <w:rFonts w:ascii="David" w:hAnsi="David" w:cs="David"/>
          <w:rtl/>
        </w:rPr>
        <w:t xml:space="preserve"> שהופנו אליו ופעולות אחרות שהממשלה תאפשר לבצע באמצעות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אם</w:t>
      </w:r>
      <w:r w:rsidRPr="004914A9">
        <w:rPr>
          <w:rFonts w:ascii="David" w:hAnsi="David" w:cs="David"/>
          <w:rtl/>
        </w:rPr>
        <w:t xml:space="preserve"> </w:t>
      </w:r>
      <w:r w:rsidRPr="004914A9">
        <w:rPr>
          <w:rFonts w:ascii="David" w:hAnsi="David" w:cs="David" w:hint="eastAsia"/>
          <w:rtl/>
        </w:rPr>
        <w:t>תאפשר</w:t>
      </w:r>
      <w:r w:rsidRPr="004914A9">
        <w:rPr>
          <w:rFonts w:ascii="David" w:hAnsi="David" w:cs="David"/>
          <w:rtl/>
        </w:rPr>
        <w:t>.</w:t>
      </w:r>
    </w:p>
    <w:p w:rsidR="00145872" w:rsidRPr="004914A9" w:rsidRDefault="00145872" w:rsidP="006833D7">
      <w:pPr>
        <w:numPr>
          <w:ilvl w:val="1"/>
          <w:numId w:val="61"/>
        </w:numPr>
        <w:spacing w:before="120" w:line="360" w:lineRule="auto"/>
        <w:ind w:right="0"/>
        <w:jc w:val="both"/>
        <w:rPr>
          <w:rFonts w:ascii="David" w:hAnsi="David" w:cs="David"/>
          <w:rtl/>
        </w:rPr>
      </w:pPr>
      <w:r w:rsidRPr="004914A9">
        <w:rPr>
          <w:rFonts w:ascii="David" w:hAnsi="David" w:cs="David"/>
          <w:rtl/>
        </w:rPr>
        <w:t xml:space="preserve">המשתמש מתחייב להשתמש במידע מותר אך ורק למטרת </w:t>
      </w:r>
      <w:r w:rsidRPr="004914A9">
        <w:rPr>
          <w:rFonts w:ascii="David" w:hAnsi="David" w:cs="David" w:hint="eastAsia"/>
          <w:rtl/>
        </w:rPr>
        <w:t>מענה</w:t>
      </w:r>
      <w:r w:rsidRPr="004914A9">
        <w:rPr>
          <w:rFonts w:ascii="David" w:hAnsi="David" w:cs="David"/>
          <w:rtl/>
        </w:rPr>
        <w:t xml:space="preserve"> </w:t>
      </w:r>
      <w:r w:rsidR="00C41B20">
        <w:rPr>
          <w:rFonts w:ascii="David" w:hAnsi="David" w:cs="David" w:hint="cs"/>
          <w:rtl/>
        </w:rPr>
        <w:t>לפניות פרטניות</w:t>
      </w:r>
      <w:r w:rsidRPr="004914A9">
        <w:rPr>
          <w:rFonts w:ascii="David" w:hAnsi="David" w:cs="David"/>
          <w:rtl/>
        </w:rPr>
        <w:t xml:space="preserve">, </w:t>
      </w:r>
      <w:r w:rsidRPr="004914A9">
        <w:rPr>
          <w:rFonts w:ascii="David" w:hAnsi="David" w:cs="David" w:hint="eastAsia"/>
          <w:rtl/>
        </w:rPr>
        <w:t>קבלת</w:t>
      </w:r>
      <w:r w:rsidRPr="004914A9">
        <w:rPr>
          <w:rFonts w:ascii="David" w:hAnsi="David" w:cs="David"/>
          <w:rtl/>
        </w:rPr>
        <w:t xml:space="preserve"> הודעות מהמזמינים ומתן הודעות למזמינים וביצוע עבודות אותן זכה לבצע במסגרת הליך תיחור, בהתאם למכרז והמשתמש מתחייב לא להפיץ את המידע לגורם כלשהו שלא לצורך המטרות המפורטות לעיל.</w:t>
      </w:r>
    </w:p>
    <w:p w:rsidR="00145872" w:rsidRPr="004914A9" w:rsidRDefault="00145872" w:rsidP="006833D7">
      <w:pPr>
        <w:numPr>
          <w:ilvl w:val="1"/>
          <w:numId w:val="61"/>
        </w:numPr>
        <w:spacing w:before="120" w:line="360" w:lineRule="auto"/>
        <w:ind w:right="0"/>
        <w:jc w:val="both"/>
        <w:rPr>
          <w:rFonts w:ascii="David" w:hAnsi="David" w:cs="David"/>
          <w:rtl/>
        </w:rPr>
      </w:pPr>
      <w:r w:rsidRPr="004914A9">
        <w:rPr>
          <w:rFonts w:ascii="David" w:hAnsi="David" w:cs="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145872" w:rsidRPr="004914A9" w:rsidRDefault="00145872" w:rsidP="006833D7">
      <w:pPr>
        <w:numPr>
          <w:ilvl w:val="2"/>
          <w:numId w:val="61"/>
        </w:numPr>
        <w:spacing w:before="120" w:line="360" w:lineRule="auto"/>
        <w:ind w:right="0"/>
        <w:jc w:val="both"/>
        <w:rPr>
          <w:rFonts w:ascii="David" w:hAnsi="David" w:cs="David"/>
          <w:rtl/>
        </w:rPr>
      </w:pPr>
      <w:r w:rsidRPr="004914A9">
        <w:rPr>
          <w:rFonts w:ascii="David" w:hAnsi="David" w:cs="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914A9">
        <w:rPr>
          <w:rFonts w:ascii="David" w:hAnsi="David" w:cs="David" w:hint="eastAsia"/>
          <w:rtl/>
        </w:rPr>
        <w:t>למנהל</w:t>
      </w:r>
      <w:r w:rsidRPr="004914A9">
        <w:rPr>
          <w:rFonts w:ascii="David" w:hAnsi="David" w:cs="David"/>
          <w:rtl/>
        </w:rPr>
        <w:t xml:space="preserve"> </w:t>
      </w:r>
      <w:r w:rsidRPr="004914A9">
        <w:rPr>
          <w:rFonts w:ascii="David" w:hAnsi="David" w:cs="David" w:hint="eastAsia"/>
          <w:rtl/>
        </w:rPr>
        <w:t>המשתמשים</w:t>
      </w:r>
      <w:r w:rsidRPr="004914A9">
        <w:rPr>
          <w:rFonts w:ascii="David" w:hAnsi="David" w:cs="David"/>
          <w:rtl/>
        </w:rPr>
        <w:t xml:space="preserve"> </w:t>
      </w:r>
      <w:r w:rsidRPr="004914A9">
        <w:rPr>
          <w:rFonts w:ascii="David" w:hAnsi="David" w:cs="David" w:hint="eastAsia"/>
          <w:rtl/>
        </w:rPr>
        <w:t>בכתב</w:t>
      </w:r>
      <w:r w:rsidRPr="004914A9">
        <w:rPr>
          <w:rFonts w:ascii="David" w:hAnsi="David" w:cs="David"/>
          <w:rtl/>
        </w:rPr>
        <w:t>,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145872" w:rsidRPr="004914A9" w:rsidRDefault="00145872" w:rsidP="006833D7">
      <w:pPr>
        <w:numPr>
          <w:ilvl w:val="2"/>
          <w:numId w:val="61"/>
        </w:numPr>
        <w:spacing w:before="120" w:line="360" w:lineRule="auto"/>
        <w:ind w:right="0"/>
        <w:jc w:val="both"/>
        <w:rPr>
          <w:rFonts w:ascii="David" w:hAnsi="David" w:cs="David"/>
          <w:rtl/>
        </w:rPr>
      </w:pPr>
      <w:r w:rsidRPr="004914A9">
        <w:rPr>
          <w:rFonts w:ascii="David" w:hAnsi="David" w:cs="David"/>
          <w:rtl/>
        </w:rPr>
        <w:t xml:space="preserve">להודיע מיד טלפונית וגם בכתב על האירוע </w:t>
      </w:r>
      <w:r w:rsidRPr="004914A9">
        <w:rPr>
          <w:rFonts w:ascii="David" w:hAnsi="David" w:cs="David" w:hint="eastAsia"/>
          <w:rtl/>
        </w:rPr>
        <w:t>לעורך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w:t>
      </w:r>
    </w:p>
    <w:p w:rsidR="00145872" w:rsidRPr="004914A9" w:rsidRDefault="00145872" w:rsidP="006833D7">
      <w:pPr>
        <w:numPr>
          <w:ilvl w:val="2"/>
          <w:numId w:val="61"/>
        </w:numPr>
        <w:spacing w:before="120" w:line="360" w:lineRule="auto"/>
        <w:ind w:right="0"/>
        <w:jc w:val="both"/>
        <w:rPr>
          <w:rFonts w:ascii="David" w:hAnsi="David" w:cs="David"/>
        </w:rPr>
      </w:pPr>
      <w:r w:rsidRPr="004914A9">
        <w:rPr>
          <w:rFonts w:ascii="David" w:hAnsi="David" w:cs="David"/>
          <w:rtl/>
        </w:rPr>
        <w:t>לא לעשות כל שימוש במידע אסור ולא לגלותו לאיש, למעט גילוי הדרוש לצורך פסקאות א. ו-ב. לעיל.</w:t>
      </w:r>
    </w:p>
    <w:p w:rsidR="00145872" w:rsidRPr="004914A9" w:rsidRDefault="00145872" w:rsidP="006833D7">
      <w:pPr>
        <w:numPr>
          <w:ilvl w:val="1"/>
          <w:numId w:val="61"/>
        </w:numPr>
        <w:spacing w:before="120" w:line="360" w:lineRule="auto"/>
        <w:ind w:right="0"/>
        <w:jc w:val="both"/>
        <w:rPr>
          <w:rFonts w:ascii="David" w:hAnsi="David" w:cs="David"/>
          <w:rtl/>
        </w:rPr>
      </w:pPr>
      <w:r w:rsidRPr="004914A9">
        <w:rPr>
          <w:rFonts w:ascii="David" w:hAnsi="David" w:cs="David"/>
          <w:rtl/>
        </w:rPr>
        <w:t xml:space="preserve">המשתמש מתחייב </w:t>
      </w:r>
      <w:r w:rsidR="00D60E86">
        <w:rPr>
          <w:rFonts w:ascii="David" w:hAnsi="David" w:cs="David" w:hint="cs"/>
          <w:rtl/>
        </w:rPr>
        <w:t>ש</w:t>
      </w:r>
      <w:r w:rsidRPr="004914A9">
        <w:rPr>
          <w:rFonts w:ascii="David" w:hAnsi="David" w:cs="David"/>
          <w:rtl/>
        </w:rPr>
        <w:t>לא להשתמש במידע בניגוד לדין.</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rtl/>
        </w:rPr>
        <w:t>המשתמש מתחייב לא לאפשר למי שאינו הנציג המורשה שלו (לו הונפק כרטיס חכם) להת</w:t>
      </w:r>
      <w:r w:rsidR="00D60E86">
        <w:rPr>
          <w:rFonts w:ascii="David" w:hAnsi="David" w:cs="David" w:hint="cs"/>
          <w:rtl/>
        </w:rPr>
        <w:t>חבר</w:t>
      </w:r>
      <w:r w:rsidRPr="004914A9">
        <w:rPr>
          <w:rFonts w:ascii="David" w:hAnsi="David" w:cs="David"/>
          <w:rtl/>
        </w:rPr>
        <w:t xml:space="preserve">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w:t>
      </w:r>
      <w:r w:rsidR="00D60E86">
        <w:rPr>
          <w:rFonts w:ascii="David" w:hAnsi="David" w:cs="David" w:hint="cs"/>
          <w:rtl/>
        </w:rPr>
        <w:t>חבר</w:t>
      </w:r>
      <w:r w:rsidRPr="004914A9">
        <w:rPr>
          <w:rFonts w:ascii="David" w:hAnsi="David" w:cs="David"/>
          <w:rtl/>
        </w:rPr>
        <w:t xml:space="preserve"> למערכת.</w:t>
      </w:r>
    </w:p>
    <w:p w:rsidR="00145872" w:rsidRPr="004914A9" w:rsidRDefault="00145872" w:rsidP="006833D7">
      <w:pPr>
        <w:numPr>
          <w:ilvl w:val="1"/>
          <w:numId w:val="61"/>
        </w:numPr>
        <w:spacing w:before="120" w:line="360" w:lineRule="auto"/>
        <w:ind w:right="0"/>
        <w:jc w:val="both"/>
        <w:rPr>
          <w:rFonts w:ascii="David" w:hAnsi="David" w:cs="David"/>
          <w:rtl/>
        </w:rPr>
      </w:pPr>
      <w:r w:rsidRPr="004914A9">
        <w:rPr>
          <w:rFonts w:ascii="David" w:hAnsi="David" w:cs="David"/>
          <w:rtl/>
        </w:rPr>
        <w:t xml:space="preserve">המשתמש אחראי לכך שכל נציג מורשה שלו ימלא את חובותיו לפי </w:t>
      </w:r>
      <w:r w:rsidR="00DA7509">
        <w:rPr>
          <w:rFonts w:ascii="David" w:hAnsi="David" w:cs="David" w:hint="cs"/>
          <w:rtl/>
        </w:rPr>
        <w:t xml:space="preserve">המפורט בנספח 7 למסמכי המכרז </w:t>
      </w:r>
      <w:r w:rsidRPr="004914A9">
        <w:rPr>
          <w:rFonts w:ascii="David" w:hAnsi="David" w:cs="David"/>
          <w:rtl/>
        </w:rPr>
        <w:t>ולפי חוזה זה וכן שהוא ימלא את כל הדרישות המוטלות על המשתמש בסעיף זה.</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rtl/>
        </w:rPr>
        <w:t xml:space="preserve">הפרה של אחת או יותר מהתחייבויות המשתמש על פי חוזה זה על ידי המשתמש או נציג מורשה שלו תחשב להפרת חוזה על ידי המשתמש, וזאת מבלי לפגוע בזכויות </w:t>
      </w:r>
      <w:r w:rsidRPr="004914A9">
        <w:rPr>
          <w:rFonts w:ascii="David" w:hAnsi="David" w:cs="David" w:hint="eastAsia"/>
          <w:rtl/>
        </w:rPr>
        <w:t>עורך</w:t>
      </w:r>
      <w:r w:rsidRPr="004914A9">
        <w:rPr>
          <w:rFonts w:ascii="David" w:hAnsi="David" w:cs="David"/>
          <w:rtl/>
        </w:rPr>
        <w:t xml:space="preserve"> המכרז לפיצוי, שיפוי או כל סעד אחר שיגיע לה מאת הנציג המורשה.</w:t>
      </w:r>
    </w:p>
    <w:p w:rsidR="00145872" w:rsidRPr="004914A9" w:rsidRDefault="00145872" w:rsidP="006833D7">
      <w:pPr>
        <w:numPr>
          <w:ilvl w:val="1"/>
          <w:numId w:val="61"/>
        </w:numPr>
        <w:spacing w:before="120" w:line="360" w:lineRule="auto"/>
        <w:ind w:right="0"/>
        <w:jc w:val="both"/>
        <w:rPr>
          <w:rFonts w:ascii="David" w:hAnsi="David" w:cs="David"/>
          <w:rtl/>
        </w:rPr>
      </w:pPr>
      <w:r w:rsidRPr="004914A9">
        <w:rPr>
          <w:rFonts w:ascii="David" w:hAnsi="David" w:cs="David"/>
          <w:rtl/>
        </w:rPr>
        <w:lastRenderedPageBreak/>
        <w:t xml:space="preserve">המשתמש מתחייב לבטל את הרשאתו של כל נציג מורשה שלו שהפסיק את עבודתו אצל המשתמש ולהודיע על כך </w:t>
      </w:r>
      <w:r w:rsidRPr="004914A9">
        <w:rPr>
          <w:rFonts w:ascii="David" w:hAnsi="David" w:cs="David" w:hint="eastAsia"/>
          <w:rtl/>
        </w:rPr>
        <w:t>לעורך</w:t>
      </w:r>
      <w:r w:rsidRPr="004914A9">
        <w:rPr>
          <w:rFonts w:ascii="David" w:hAnsi="David" w:cs="David"/>
          <w:rtl/>
        </w:rPr>
        <w:t xml:space="preserve"> המכרז טלפונית וגם בכתב תוך 48 שעות מ</w:t>
      </w:r>
      <w:r w:rsidRPr="004914A9">
        <w:rPr>
          <w:rFonts w:ascii="David" w:hAnsi="David" w:cs="David" w:hint="eastAsia"/>
          <w:rtl/>
        </w:rPr>
        <w:t>מועד</w:t>
      </w:r>
      <w:r w:rsidRPr="004914A9">
        <w:rPr>
          <w:rFonts w:ascii="David" w:hAnsi="David" w:cs="David"/>
          <w:rtl/>
        </w:rPr>
        <w:t xml:space="preserve"> סיום עבודתו של הנציג.</w:t>
      </w:r>
    </w:p>
    <w:p w:rsidR="00145872" w:rsidRPr="004914A9" w:rsidRDefault="00145872" w:rsidP="006833D7">
      <w:pPr>
        <w:numPr>
          <w:ilvl w:val="1"/>
          <w:numId w:val="61"/>
        </w:numPr>
        <w:spacing w:before="120" w:line="360" w:lineRule="auto"/>
        <w:ind w:right="0"/>
        <w:jc w:val="both"/>
        <w:rPr>
          <w:rFonts w:ascii="David" w:hAnsi="David" w:cs="David"/>
          <w:rtl/>
        </w:rPr>
      </w:pPr>
      <w:r w:rsidRPr="004914A9">
        <w:rPr>
          <w:rFonts w:ascii="David" w:hAnsi="David" w:cs="David"/>
          <w:rtl/>
        </w:rPr>
        <w:t>הודיע המשתמש ל</w:t>
      </w:r>
      <w:r w:rsidRPr="004914A9">
        <w:rPr>
          <w:rFonts w:ascii="David" w:hAnsi="David" w:cs="David" w:hint="eastAsia"/>
          <w:rtl/>
        </w:rPr>
        <w:t>עורך</w:t>
      </w:r>
      <w:r w:rsidRPr="004914A9">
        <w:rPr>
          <w:rFonts w:ascii="David" w:hAnsi="David" w:cs="David"/>
          <w:rtl/>
        </w:rPr>
        <w:t xml:space="preserve"> המכרז כאמור בפסקה (8) לעיל, </w:t>
      </w:r>
      <w:r w:rsidRPr="004914A9">
        <w:rPr>
          <w:rFonts w:ascii="David" w:hAnsi="David" w:cs="David" w:hint="eastAsia"/>
          <w:rtl/>
        </w:rPr>
        <w:t>י</w:t>
      </w:r>
      <w:r w:rsidRPr="004914A9">
        <w:rPr>
          <w:rFonts w:ascii="David" w:hAnsi="David" w:cs="David"/>
          <w:rtl/>
        </w:rPr>
        <w:t xml:space="preserve">בטל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את זכאותו של נציג המשתמש שהפסיק להיות מורשה לשימוש במערכת</w:t>
      </w:r>
      <w:r w:rsidR="00D60E86">
        <w:rPr>
          <w:rFonts w:ascii="David" w:hAnsi="David" w:cs="David" w:hint="cs"/>
          <w:rtl/>
        </w:rPr>
        <w:t>,</w:t>
      </w:r>
      <w:r w:rsidRPr="004914A9">
        <w:rPr>
          <w:rFonts w:ascii="David" w:hAnsi="David" w:cs="David"/>
          <w:rtl/>
        </w:rPr>
        <w:t xml:space="preserve"> להשתמש במערכת תוך 48 שעות מ</w:t>
      </w:r>
      <w:r w:rsidRPr="004914A9">
        <w:rPr>
          <w:rFonts w:ascii="David" w:hAnsi="David" w:cs="David" w:hint="eastAsia"/>
          <w:rtl/>
        </w:rPr>
        <w:t>מועד</w:t>
      </w:r>
      <w:r w:rsidRPr="004914A9">
        <w:rPr>
          <w:rFonts w:ascii="David" w:hAnsi="David" w:cs="David"/>
          <w:rtl/>
        </w:rPr>
        <w:t xml:space="preserve"> קבלת ההודעה בכתב אולם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רשאי</w:t>
      </w:r>
      <w:r w:rsidRPr="004914A9">
        <w:rPr>
          <w:rFonts w:ascii="David" w:hAnsi="David" w:cs="David"/>
          <w:rtl/>
        </w:rPr>
        <w:t xml:space="preserve"> (ולא חייב) לבטל את ההרשאה גם על סמך הודעה טלפונית בלבד.</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המכרז יהיה רשאי לבטל את ההרשאה לנציג מורשה של המשתמש מכל סיבה שהיא בתנאי ש</w:t>
      </w:r>
      <w:r w:rsidRPr="004914A9">
        <w:rPr>
          <w:rFonts w:ascii="David" w:hAnsi="David" w:cs="David" w:hint="eastAsia"/>
          <w:rtl/>
        </w:rPr>
        <w:t>עורך</w:t>
      </w:r>
      <w:r w:rsidRPr="004914A9">
        <w:rPr>
          <w:rFonts w:ascii="David" w:hAnsi="David" w:cs="David"/>
          <w:rtl/>
        </w:rPr>
        <w:t xml:space="preserve"> המכרז ינמק </w:t>
      </w:r>
      <w:r w:rsidR="00277015">
        <w:rPr>
          <w:rFonts w:ascii="David" w:hAnsi="David" w:cs="David" w:hint="cs"/>
          <w:rtl/>
        </w:rPr>
        <w:t xml:space="preserve">בכתב </w:t>
      </w:r>
      <w:r w:rsidRPr="004914A9">
        <w:rPr>
          <w:rFonts w:ascii="David" w:hAnsi="David" w:cs="David"/>
          <w:rtl/>
        </w:rPr>
        <w:t>את סיבת הביטול.</w:t>
      </w:r>
    </w:p>
    <w:p w:rsidR="00145872" w:rsidRPr="004914A9" w:rsidRDefault="00145872" w:rsidP="006833D7">
      <w:pPr>
        <w:numPr>
          <w:ilvl w:val="0"/>
          <w:numId w:val="61"/>
        </w:numPr>
        <w:tabs>
          <w:tab w:val="num" w:pos="970"/>
        </w:tabs>
        <w:spacing w:before="120" w:line="360" w:lineRule="auto"/>
        <w:ind w:right="0"/>
        <w:jc w:val="both"/>
        <w:rPr>
          <w:rFonts w:ascii="David" w:hAnsi="David" w:cs="David"/>
          <w:b/>
        </w:rPr>
      </w:pPr>
      <w:r w:rsidRPr="004914A9">
        <w:rPr>
          <w:rFonts w:ascii="David" w:hAnsi="David" w:cs="David"/>
          <w:b/>
          <w:bCs/>
          <w:rtl/>
        </w:rPr>
        <w:t xml:space="preserve">ניתוק המשתמש </w:t>
      </w:r>
      <w:r w:rsidRPr="004914A9">
        <w:rPr>
          <w:rFonts w:ascii="David" w:hAnsi="David" w:cs="David" w:hint="eastAsia"/>
          <w:b/>
          <w:bCs/>
          <w:rtl/>
        </w:rPr>
        <w:t>מהמערכת</w:t>
      </w:r>
      <w:r w:rsidRPr="004914A9">
        <w:rPr>
          <w:rFonts w:ascii="David" w:hAnsi="David" w:cs="David"/>
          <w:b/>
          <w:bCs/>
          <w:rtl/>
        </w:rPr>
        <w:t xml:space="preserve"> </w:t>
      </w:r>
      <w:r w:rsidRPr="004914A9">
        <w:rPr>
          <w:rFonts w:ascii="David" w:hAnsi="David" w:cs="David" w:hint="eastAsia"/>
          <w:b/>
          <w:bCs/>
          <w:rtl/>
        </w:rPr>
        <w:t>הממוחשבת</w:t>
      </w:r>
    </w:p>
    <w:p w:rsidR="00145872" w:rsidRPr="004914A9" w:rsidRDefault="00145872" w:rsidP="006833D7">
      <w:pPr>
        <w:numPr>
          <w:ilvl w:val="1"/>
          <w:numId w:val="61"/>
        </w:numPr>
        <w:spacing w:before="120" w:line="360" w:lineRule="auto"/>
        <w:ind w:right="0"/>
        <w:jc w:val="both"/>
        <w:rPr>
          <w:rFonts w:ascii="David" w:hAnsi="David" w:cs="David"/>
          <w:rtl/>
        </w:rPr>
      </w:pPr>
      <w:r w:rsidRPr="004914A9">
        <w:rPr>
          <w:rFonts w:ascii="David" w:hAnsi="David" w:cs="David"/>
          <w:rtl/>
        </w:rPr>
        <w:t xml:space="preserve">באם ייווצרו תנאים הכרחיים המחייבים את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להפסיק </w:t>
      </w:r>
      <w:r w:rsidR="00D60E86">
        <w:rPr>
          <w:rFonts w:ascii="David" w:hAnsi="David" w:cs="David" w:hint="cs"/>
          <w:rtl/>
        </w:rPr>
        <w:t xml:space="preserve">את </w:t>
      </w:r>
      <w:r w:rsidRPr="004914A9">
        <w:rPr>
          <w:rFonts w:ascii="David" w:hAnsi="David" w:cs="David"/>
          <w:rtl/>
        </w:rPr>
        <w:t xml:space="preserve">השימוש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או</w:t>
      </w:r>
      <w:r w:rsidRPr="004914A9">
        <w:rPr>
          <w:rFonts w:ascii="David" w:hAnsi="David" w:cs="David"/>
          <w:rtl/>
        </w:rPr>
        <w:t xml:space="preserve"> </w:t>
      </w:r>
      <w:r w:rsidRPr="004914A9">
        <w:rPr>
          <w:rFonts w:ascii="David" w:hAnsi="David" w:cs="David" w:hint="eastAsia"/>
          <w:rtl/>
        </w:rPr>
        <w:t>חלקה</w:t>
      </w:r>
      <w:r w:rsidRPr="004914A9">
        <w:rPr>
          <w:rFonts w:ascii="David" w:hAnsi="David" w:cs="David"/>
          <w:rtl/>
        </w:rPr>
        <w:t xml:space="preserve">, </w:t>
      </w:r>
      <w:r w:rsidRPr="004914A9">
        <w:rPr>
          <w:rFonts w:ascii="David" w:hAnsi="David" w:cs="David" w:hint="eastAsia"/>
          <w:rtl/>
        </w:rPr>
        <w:t>י</w:t>
      </w:r>
      <w:r w:rsidRPr="004914A9">
        <w:rPr>
          <w:rFonts w:ascii="David" w:hAnsi="David" w:cs="David"/>
          <w:rtl/>
        </w:rPr>
        <w:t xml:space="preserve">הא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רשאי</w:t>
      </w:r>
      <w:r w:rsidRPr="004914A9">
        <w:rPr>
          <w:rFonts w:ascii="David" w:hAnsi="David" w:cs="David"/>
          <w:rtl/>
        </w:rPr>
        <w:t xml:space="preserve"> להפסיק את פעילות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לתקופה מוגבלת או בלתי מוגבלת.</w:t>
      </w:r>
    </w:p>
    <w:p w:rsidR="00145872" w:rsidRPr="004914A9" w:rsidRDefault="00145872" w:rsidP="006833D7">
      <w:pPr>
        <w:numPr>
          <w:ilvl w:val="1"/>
          <w:numId w:val="61"/>
        </w:numPr>
        <w:spacing w:before="120" w:line="360" w:lineRule="auto"/>
        <w:ind w:right="0"/>
        <w:jc w:val="both"/>
        <w:rPr>
          <w:rFonts w:ascii="David" w:hAnsi="David" w:cs="David"/>
        </w:rPr>
      </w:pPr>
      <w:r w:rsidRPr="004914A9">
        <w:rPr>
          <w:rFonts w:ascii="David" w:hAnsi="David" w:cs="David"/>
          <w:rtl/>
        </w:rPr>
        <w:t>אם יתברר כי קיים חשש לגבי נכונות ההצהרות של המשתמש או נציגיו שניתנו ל</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או </w:t>
      </w:r>
      <w:r w:rsidR="008F3A93">
        <w:rPr>
          <w:rFonts w:ascii="David" w:hAnsi="David" w:cs="David" w:hint="cs"/>
          <w:rtl/>
        </w:rPr>
        <w:t>כי המשתמש או נציגיו</w:t>
      </w:r>
      <w:r w:rsidRPr="004914A9">
        <w:rPr>
          <w:rFonts w:ascii="David" w:hAnsi="David" w:cs="David"/>
          <w:rtl/>
        </w:rPr>
        <w:t xml:space="preserve"> קיבלו מידע אסור והשתמש</w:t>
      </w:r>
      <w:r w:rsidR="008F3A93">
        <w:rPr>
          <w:rFonts w:ascii="David" w:hAnsi="David" w:cs="David" w:hint="cs"/>
          <w:rtl/>
        </w:rPr>
        <w:t>ו</w:t>
      </w:r>
      <w:r w:rsidRPr="004914A9">
        <w:rPr>
          <w:rFonts w:ascii="David" w:hAnsi="David" w:cs="David"/>
          <w:rtl/>
        </w:rPr>
        <w:t xml:space="preserve"> בו בניגוד להוראות סעיף 12 לעיל או ניס</w:t>
      </w:r>
      <w:r w:rsidR="008F3A93">
        <w:rPr>
          <w:rFonts w:ascii="David" w:hAnsi="David" w:cs="David" w:hint="cs"/>
          <w:rtl/>
        </w:rPr>
        <w:t>ו</w:t>
      </w:r>
      <w:r w:rsidRPr="004914A9">
        <w:rPr>
          <w:rFonts w:ascii="David" w:hAnsi="David" w:cs="David"/>
          <w:rtl/>
        </w:rPr>
        <w:t xml:space="preserve"> לחבל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00A41277">
        <w:rPr>
          <w:rFonts w:ascii="David" w:hAnsi="David" w:cs="David"/>
          <w:rtl/>
        </w:rPr>
        <w:t xml:space="preserve"> או הניח</w:t>
      </w:r>
      <w:r w:rsidR="008F3A93">
        <w:rPr>
          <w:rFonts w:ascii="David" w:hAnsi="David" w:cs="David" w:hint="cs"/>
          <w:rtl/>
        </w:rPr>
        <w:t>ו</w:t>
      </w:r>
      <w:r w:rsidR="00A41277">
        <w:rPr>
          <w:rFonts w:ascii="David" w:hAnsi="David" w:cs="David"/>
          <w:rtl/>
        </w:rPr>
        <w:t xml:space="preserve"> לאחר</w:t>
      </w:r>
      <w:r w:rsidR="00A41277">
        <w:rPr>
          <w:rFonts w:ascii="David" w:hAnsi="David" w:cs="David" w:hint="cs"/>
          <w:rtl/>
        </w:rPr>
        <w:t xml:space="preserve"> </w:t>
      </w:r>
      <w:r w:rsidRPr="004914A9">
        <w:rPr>
          <w:rFonts w:ascii="David" w:hAnsi="David" w:cs="David"/>
          <w:rtl/>
        </w:rPr>
        <w:t xml:space="preserve">לחבל במערכת הממוחשבת, </w:t>
      </w:r>
      <w:r w:rsidRPr="004914A9">
        <w:rPr>
          <w:rFonts w:ascii="David" w:hAnsi="David" w:cs="David" w:hint="eastAsia"/>
          <w:rtl/>
        </w:rPr>
        <w:t>י</w:t>
      </w:r>
      <w:r w:rsidRPr="004914A9">
        <w:rPr>
          <w:rFonts w:ascii="David" w:hAnsi="David" w:cs="David"/>
          <w:rtl/>
        </w:rPr>
        <w:t xml:space="preserve">הא </w:t>
      </w:r>
      <w:r w:rsidRPr="004914A9">
        <w:rPr>
          <w:rFonts w:ascii="David" w:hAnsi="David" w:cs="David" w:hint="eastAsia"/>
          <w:rtl/>
        </w:rPr>
        <w:t>עורך</w:t>
      </w:r>
      <w:r w:rsidRPr="004914A9">
        <w:rPr>
          <w:rFonts w:ascii="David" w:hAnsi="David" w:cs="David"/>
          <w:rtl/>
        </w:rPr>
        <w:t xml:space="preserve"> המכרז רשאי לנתק את המשתמש מהמערכת הממוחשבת עד לבירור העניין ובמקרה זה לא תהיה למשתמש כל תביעה או טענה כלפי </w:t>
      </w:r>
      <w:r w:rsidRPr="004914A9">
        <w:rPr>
          <w:rFonts w:ascii="David" w:hAnsi="David" w:cs="David" w:hint="eastAsia"/>
          <w:rtl/>
        </w:rPr>
        <w:t>עורך</w:t>
      </w:r>
      <w:r w:rsidRPr="004914A9">
        <w:rPr>
          <w:rFonts w:ascii="David" w:hAnsi="David" w:cs="David"/>
          <w:rtl/>
        </w:rPr>
        <w:t xml:space="preserve"> המכרז או מי מטעמ</w:t>
      </w:r>
      <w:r w:rsidRPr="004914A9">
        <w:rPr>
          <w:rFonts w:ascii="David" w:hAnsi="David" w:cs="David" w:hint="eastAsia"/>
          <w:rtl/>
        </w:rPr>
        <w:t>ו</w:t>
      </w:r>
      <w:r w:rsidRPr="004914A9">
        <w:rPr>
          <w:rFonts w:ascii="David" w:hAnsi="David" w:cs="David"/>
          <w:rtl/>
        </w:rPr>
        <w:t xml:space="preserve"> ו/או ה</w:t>
      </w:r>
      <w:r w:rsidRPr="004914A9">
        <w:rPr>
          <w:rFonts w:ascii="David" w:hAnsi="David" w:cs="David" w:hint="eastAsia"/>
          <w:rtl/>
        </w:rPr>
        <w:t>מזמינים</w:t>
      </w:r>
      <w:r w:rsidRPr="004914A9">
        <w:rPr>
          <w:rFonts w:ascii="David" w:hAnsi="David" w:cs="David"/>
          <w:rtl/>
        </w:rPr>
        <w:t xml:space="preserve"> או מי מטעמם בגין </w:t>
      </w:r>
      <w:r w:rsidRPr="004914A9">
        <w:rPr>
          <w:rFonts w:ascii="David" w:hAnsi="David" w:cs="David" w:hint="eastAsia"/>
          <w:rtl/>
        </w:rPr>
        <w:t>חוסר</w:t>
      </w:r>
      <w:r w:rsidRPr="004914A9">
        <w:rPr>
          <w:rFonts w:ascii="David" w:hAnsi="David" w:cs="David"/>
          <w:rtl/>
        </w:rPr>
        <w:t xml:space="preserve"> </w:t>
      </w:r>
      <w:r w:rsidRPr="004914A9">
        <w:rPr>
          <w:rFonts w:ascii="David" w:hAnsi="David" w:cs="David" w:hint="eastAsia"/>
          <w:rtl/>
        </w:rPr>
        <w:t>יכולת</w:t>
      </w:r>
      <w:r w:rsidRPr="004914A9">
        <w:rPr>
          <w:rFonts w:ascii="David" w:hAnsi="David" w:cs="David"/>
          <w:rtl/>
        </w:rPr>
        <w:t xml:space="preserve"> </w:t>
      </w:r>
      <w:r w:rsidRPr="004914A9">
        <w:rPr>
          <w:rFonts w:ascii="David" w:hAnsi="David" w:cs="David" w:hint="eastAsia"/>
          <w:rtl/>
        </w:rPr>
        <w:t>להשתמש</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w:t>
      </w:r>
    </w:p>
    <w:p w:rsidR="00145872" w:rsidRPr="004914A9" w:rsidRDefault="00145872" w:rsidP="006833D7">
      <w:pPr>
        <w:numPr>
          <w:ilvl w:val="0"/>
          <w:numId w:val="61"/>
        </w:numPr>
        <w:tabs>
          <w:tab w:val="num" w:pos="970"/>
        </w:tabs>
        <w:spacing w:before="120" w:line="360" w:lineRule="auto"/>
        <w:ind w:right="0"/>
        <w:jc w:val="both"/>
        <w:rPr>
          <w:rFonts w:ascii="David" w:hAnsi="David" w:cs="David"/>
          <w:rtl/>
        </w:rPr>
      </w:pPr>
      <w:r w:rsidRPr="004914A9">
        <w:rPr>
          <w:rFonts w:ascii="David" w:hAnsi="David" w:cs="David"/>
          <w:b/>
          <w:bCs/>
          <w:rtl/>
        </w:rPr>
        <w:t>ביטול החוזה</w:t>
      </w:r>
    </w:p>
    <w:p w:rsidR="00145872" w:rsidRPr="00117095" w:rsidRDefault="00145872" w:rsidP="006833D7">
      <w:pPr>
        <w:numPr>
          <w:ilvl w:val="1"/>
          <w:numId w:val="61"/>
        </w:numPr>
        <w:spacing w:before="120" w:line="360" w:lineRule="auto"/>
        <w:ind w:right="0"/>
        <w:jc w:val="both"/>
        <w:rPr>
          <w:rFonts w:ascii="David" w:hAnsi="David" w:cs="David"/>
          <w:rtl/>
        </w:rPr>
      </w:pPr>
      <w:r w:rsidRPr="004914A9">
        <w:rPr>
          <w:rFonts w:ascii="David" w:hAnsi="David" w:cs="David"/>
          <w:rtl/>
        </w:rPr>
        <w:t>כל אחד מהצדדים יהא רשאי לבטל חוזה זה מכל סיבה שהיא בהודעה בכתב, והביטול יכנס לתוקפו בחלוף 21 ימים לאחר שהגיעה הודעת הביטול אל הצד השני.</w:t>
      </w:r>
      <w:r w:rsidR="00221883">
        <w:rPr>
          <w:rFonts w:ascii="David" w:hAnsi="David" w:cs="David" w:hint="cs"/>
          <w:rtl/>
        </w:rPr>
        <w:t xml:space="preserve"> יובהר כי ביטול חוזה זה משמעו יציאה ממאגר הספקים הרשומים.</w:t>
      </w:r>
    </w:p>
    <w:p w:rsidR="00145872" w:rsidRPr="00117095" w:rsidRDefault="00145872" w:rsidP="006833D7">
      <w:pPr>
        <w:numPr>
          <w:ilvl w:val="1"/>
          <w:numId w:val="61"/>
        </w:numPr>
        <w:spacing w:before="120" w:line="360" w:lineRule="auto"/>
        <w:ind w:right="0"/>
        <w:jc w:val="both"/>
        <w:rPr>
          <w:rFonts w:ascii="David" w:hAnsi="David" w:cs="David"/>
          <w:rtl/>
        </w:rPr>
      </w:pPr>
      <w:r w:rsidRPr="00117095">
        <w:rPr>
          <w:rFonts w:ascii="David" w:hAnsi="David" w:cs="David"/>
          <w:rtl/>
        </w:rPr>
        <w:t xml:space="preserve">הפר המשתמש אחת או יותר מהתחייבויותיו לפי חוזה זה, </w:t>
      </w:r>
      <w:r w:rsidRPr="00117095">
        <w:rPr>
          <w:rFonts w:ascii="David" w:hAnsi="David" w:cs="David" w:hint="eastAsia"/>
          <w:rtl/>
        </w:rPr>
        <w:t>יהא</w:t>
      </w:r>
      <w:r w:rsidRPr="00117095">
        <w:rPr>
          <w:rFonts w:ascii="David" w:hAnsi="David" w:cs="David"/>
          <w:rtl/>
        </w:rPr>
        <w:t xml:space="preserve"> </w:t>
      </w: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w:t>
      </w:r>
      <w:r w:rsidRPr="00117095">
        <w:rPr>
          <w:rFonts w:ascii="David" w:hAnsi="David" w:cs="David" w:hint="eastAsia"/>
          <w:rtl/>
        </w:rPr>
        <w:t>רשא</w:t>
      </w:r>
      <w:r w:rsidRPr="00117095">
        <w:rPr>
          <w:rFonts w:ascii="David" w:hAnsi="David" w:cs="David"/>
          <w:rtl/>
        </w:rPr>
        <w:t>י לבטל את החוזה ללא הודעה מראש, מיד כשההפרה הגיעה לידיעת</w:t>
      </w:r>
      <w:r w:rsidRPr="00117095">
        <w:rPr>
          <w:rFonts w:ascii="David" w:hAnsi="David" w:cs="David" w:hint="eastAsia"/>
          <w:rtl/>
        </w:rPr>
        <w:t>ו</w:t>
      </w:r>
      <w:r w:rsidRPr="00117095">
        <w:rPr>
          <w:rFonts w:ascii="David" w:hAnsi="David" w:cs="David"/>
          <w:rtl/>
        </w:rPr>
        <w:t xml:space="preserve"> ואולם </w:t>
      </w:r>
      <w:r w:rsidR="008F3A93">
        <w:rPr>
          <w:rFonts w:ascii="David" w:hAnsi="David" w:cs="David" w:hint="cs"/>
          <w:rtl/>
        </w:rPr>
        <w:t xml:space="preserve">רשאי </w:t>
      </w: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w:t>
      </w:r>
      <w:r w:rsidR="008F3A93">
        <w:rPr>
          <w:rFonts w:ascii="David" w:hAnsi="David" w:cs="David" w:hint="cs"/>
          <w:rtl/>
        </w:rPr>
        <w:t xml:space="preserve">לשקול </w:t>
      </w:r>
      <w:r w:rsidRPr="00117095">
        <w:rPr>
          <w:rFonts w:ascii="David" w:hAnsi="David" w:cs="David"/>
          <w:rtl/>
        </w:rPr>
        <w:t xml:space="preserve">הענקת </w:t>
      </w:r>
      <w:r w:rsidR="008F3A93">
        <w:rPr>
          <w:rFonts w:ascii="David" w:hAnsi="David" w:cs="David" w:hint="cs"/>
          <w:rtl/>
        </w:rPr>
        <w:t>משך</w:t>
      </w:r>
      <w:r w:rsidRPr="00117095">
        <w:rPr>
          <w:rFonts w:ascii="David" w:hAnsi="David" w:cs="David"/>
          <w:rtl/>
        </w:rPr>
        <w:t xml:space="preserve"> זמן סביר לשם תיקון העילה לביטול החוזה</w:t>
      </w:r>
      <w:r w:rsidR="008F3A93">
        <w:rPr>
          <w:rFonts w:ascii="David" w:hAnsi="David" w:cs="David" w:hint="cs"/>
          <w:rtl/>
        </w:rPr>
        <w:t>, הכל</w:t>
      </w:r>
      <w:r w:rsidRPr="00117095">
        <w:rPr>
          <w:rFonts w:ascii="David" w:hAnsi="David" w:cs="David"/>
          <w:rtl/>
        </w:rPr>
        <w:t xml:space="preserve"> בהתחשב באופי ההפרה</w:t>
      </w:r>
      <w:r w:rsidR="008F3A93">
        <w:rPr>
          <w:rFonts w:ascii="David" w:hAnsi="David" w:cs="David" w:hint="cs"/>
          <w:rtl/>
        </w:rPr>
        <w:t xml:space="preserve"> ובמשכה.</w:t>
      </w:r>
      <w:r w:rsidRPr="00117095">
        <w:rPr>
          <w:rFonts w:ascii="David" w:hAnsi="David" w:cs="David"/>
          <w:rtl/>
        </w:rPr>
        <w:t xml:space="preserve"> אין באמור בסעיף קטן זה כדי לפגוע בזכויות </w:t>
      </w: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לכל סעד אחר המגיע ל</w:t>
      </w:r>
      <w:r w:rsidRPr="00117095">
        <w:rPr>
          <w:rFonts w:ascii="David" w:hAnsi="David" w:cs="David" w:hint="eastAsia"/>
          <w:rtl/>
        </w:rPr>
        <w:t>ו</w:t>
      </w:r>
      <w:r w:rsidRPr="00117095">
        <w:rPr>
          <w:rFonts w:ascii="David" w:hAnsi="David" w:cs="David"/>
          <w:rtl/>
        </w:rPr>
        <w:t xml:space="preserve"> מאת המשתמש או נציגו, לפי חוזה זה או על פי דין.</w:t>
      </w:r>
    </w:p>
    <w:p w:rsidR="00145872" w:rsidRPr="00117095" w:rsidRDefault="00145872" w:rsidP="006833D7">
      <w:pPr>
        <w:pStyle w:val="affff6"/>
        <w:numPr>
          <w:ilvl w:val="0"/>
          <w:numId w:val="61"/>
        </w:numPr>
        <w:spacing w:before="120" w:line="360" w:lineRule="auto"/>
        <w:contextualSpacing/>
        <w:jc w:val="both"/>
        <w:rPr>
          <w:rFonts w:ascii="David" w:hAnsi="David" w:cs="David"/>
        </w:rPr>
      </w:pPr>
      <w:r w:rsidRPr="00117095">
        <w:rPr>
          <w:rFonts w:ascii="David" w:hAnsi="David" w:cs="David"/>
          <w:b/>
          <w:bCs/>
          <w:rtl/>
        </w:rPr>
        <w:t>הסבה</w:t>
      </w:r>
    </w:p>
    <w:p w:rsidR="00145872" w:rsidRPr="00117095" w:rsidRDefault="00145872" w:rsidP="006833D7">
      <w:pPr>
        <w:numPr>
          <w:ilvl w:val="1"/>
          <w:numId w:val="61"/>
        </w:numPr>
        <w:spacing w:before="120" w:line="360" w:lineRule="auto"/>
        <w:ind w:right="0"/>
        <w:jc w:val="both"/>
        <w:rPr>
          <w:rFonts w:ascii="David" w:hAnsi="David" w:cs="David"/>
        </w:rPr>
      </w:pPr>
      <w:r w:rsidRPr="00117095">
        <w:rPr>
          <w:rFonts w:ascii="David" w:hAnsi="David" w:cs="David" w:hint="eastAsia"/>
          <w:rtl/>
        </w:rPr>
        <w:t>המשתמש</w:t>
      </w:r>
      <w:r w:rsidRPr="00117095">
        <w:rPr>
          <w:rFonts w:ascii="David" w:hAnsi="David" w:cs="David"/>
          <w:rtl/>
        </w:rPr>
        <w:t xml:space="preserve"> מתחייב לא להסב, למסור או להעביר לאחר או לאחרים את זכויותיו או חובותיו לפי חוזה זה, כולן או מקצתן אלא אם הוא קיבל על כך הסכמת עורך המכרז בכתב מראש. </w:t>
      </w:r>
    </w:p>
    <w:p w:rsidR="00277015" w:rsidRPr="00277015" w:rsidRDefault="00145872" w:rsidP="00277015">
      <w:pPr>
        <w:numPr>
          <w:ilvl w:val="1"/>
          <w:numId w:val="61"/>
        </w:numPr>
        <w:spacing w:before="120" w:line="360" w:lineRule="auto"/>
        <w:ind w:right="0"/>
        <w:jc w:val="both"/>
        <w:rPr>
          <w:rFonts w:ascii="David" w:hAnsi="David" w:cs="David"/>
        </w:rPr>
      </w:pPr>
      <w:r w:rsidRPr="00117095">
        <w:rPr>
          <w:rFonts w:ascii="David" w:hAnsi="David" w:cs="David" w:hint="eastAsia"/>
          <w:rtl/>
        </w:rPr>
        <w:lastRenderedPageBreak/>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w:t>
      </w:r>
      <w:r w:rsidRPr="00117095">
        <w:rPr>
          <w:rFonts w:ascii="David" w:hAnsi="David" w:cs="David" w:hint="eastAsia"/>
          <w:rtl/>
        </w:rPr>
        <w:t>יהיה</w:t>
      </w:r>
      <w:r w:rsidRPr="00117095">
        <w:rPr>
          <w:rFonts w:ascii="David" w:hAnsi="David" w:cs="David"/>
          <w:rtl/>
        </w:rPr>
        <w:t xml:space="preserve"> </w:t>
      </w:r>
      <w:r w:rsidRPr="00117095">
        <w:rPr>
          <w:rFonts w:ascii="David" w:hAnsi="David" w:cs="David" w:hint="eastAsia"/>
          <w:rtl/>
        </w:rPr>
        <w:t>זכאי</w:t>
      </w:r>
      <w:r w:rsidRPr="00117095">
        <w:rPr>
          <w:rFonts w:ascii="David" w:hAnsi="David" w:cs="David"/>
          <w:rtl/>
        </w:rPr>
        <w:t xml:space="preserve"> </w:t>
      </w:r>
      <w:r w:rsidRPr="00117095">
        <w:rPr>
          <w:rFonts w:ascii="David" w:hAnsi="David" w:cs="David" w:hint="eastAsia"/>
          <w:rtl/>
        </w:rPr>
        <w:t>להמחות</w:t>
      </w:r>
      <w:r w:rsidRPr="00117095">
        <w:rPr>
          <w:rFonts w:ascii="David" w:hAnsi="David" w:cs="David"/>
          <w:rtl/>
        </w:rPr>
        <w:t xml:space="preserve"> </w:t>
      </w:r>
      <w:r w:rsidRPr="00117095">
        <w:rPr>
          <w:rFonts w:ascii="David" w:hAnsi="David" w:cs="David" w:hint="eastAsia"/>
          <w:rtl/>
        </w:rPr>
        <w:t>את</w:t>
      </w:r>
      <w:r w:rsidRPr="00117095">
        <w:rPr>
          <w:rFonts w:ascii="David" w:hAnsi="David" w:cs="David"/>
          <w:rtl/>
        </w:rPr>
        <w:t xml:space="preserve"> </w:t>
      </w:r>
      <w:r w:rsidRPr="00117095">
        <w:rPr>
          <w:rFonts w:ascii="David" w:hAnsi="David" w:cs="David" w:hint="eastAsia"/>
          <w:rtl/>
        </w:rPr>
        <w:t>זכויותיו</w:t>
      </w:r>
      <w:r w:rsidRPr="00117095">
        <w:rPr>
          <w:rFonts w:ascii="David" w:hAnsi="David" w:cs="David"/>
          <w:rtl/>
        </w:rPr>
        <w:t xml:space="preserve"> </w:t>
      </w:r>
      <w:r w:rsidRPr="00117095">
        <w:rPr>
          <w:rFonts w:ascii="David" w:hAnsi="David" w:cs="David" w:hint="eastAsia"/>
          <w:rtl/>
        </w:rPr>
        <w:t>ו</w:t>
      </w:r>
      <w:r w:rsidRPr="00117095">
        <w:rPr>
          <w:rFonts w:ascii="David" w:hAnsi="David" w:cs="David"/>
          <w:rtl/>
        </w:rPr>
        <w:t xml:space="preserve">/או </w:t>
      </w:r>
      <w:r w:rsidRPr="00117095">
        <w:rPr>
          <w:rFonts w:ascii="David" w:hAnsi="David" w:cs="David" w:hint="eastAsia"/>
          <w:rtl/>
        </w:rPr>
        <w:t>התחייבויותיו</w:t>
      </w:r>
      <w:r w:rsidRPr="00117095">
        <w:rPr>
          <w:rFonts w:ascii="David" w:hAnsi="David" w:cs="David"/>
          <w:rtl/>
        </w:rPr>
        <w:t xml:space="preserve"> </w:t>
      </w:r>
      <w:r w:rsidRPr="00117095">
        <w:rPr>
          <w:rFonts w:ascii="David" w:hAnsi="David" w:cs="David" w:hint="eastAsia"/>
          <w:rtl/>
        </w:rPr>
        <w:t>על</w:t>
      </w:r>
      <w:r w:rsidRPr="00117095">
        <w:rPr>
          <w:rFonts w:ascii="David" w:hAnsi="David" w:cs="David"/>
          <w:rtl/>
        </w:rPr>
        <w:t xml:space="preserve"> </w:t>
      </w:r>
      <w:r w:rsidRPr="00117095">
        <w:rPr>
          <w:rFonts w:ascii="David" w:hAnsi="David" w:cs="David" w:hint="eastAsia"/>
          <w:rtl/>
        </w:rPr>
        <w:t>פי</w:t>
      </w:r>
      <w:r w:rsidRPr="00117095">
        <w:rPr>
          <w:rFonts w:ascii="David" w:hAnsi="David" w:cs="David"/>
          <w:rtl/>
        </w:rPr>
        <w:t xml:space="preserve"> </w:t>
      </w:r>
      <w:r w:rsidRPr="00117095">
        <w:rPr>
          <w:rFonts w:ascii="David" w:hAnsi="David" w:cs="David" w:hint="eastAsia"/>
          <w:rtl/>
        </w:rPr>
        <w:t>חוזה</w:t>
      </w:r>
      <w:r w:rsidRPr="00117095">
        <w:rPr>
          <w:rFonts w:ascii="David" w:hAnsi="David" w:cs="David"/>
          <w:rtl/>
        </w:rPr>
        <w:t xml:space="preserve"> </w:t>
      </w:r>
      <w:r w:rsidRPr="00117095">
        <w:rPr>
          <w:rFonts w:ascii="David" w:hAnsi="David" w:cs="David" w:hint="eastAsia"/>
          <w:rtl/>
        </w:rPr>
        <w:t>זה</w:t>
      </w:r>
      <w:r w:rsidRPr="00117095">
        <w:rPr>
          <w:rFonts w:ascii="David" w:hAnsi="David" w:cs="David"/>
          <w:rtl/>
        </w:rPr>
        <w:t xml:space="preserve"> </w:t>
      </w:r>
      <w:r w:rsidRPr="00117095">
        <w:rPr>
          <w:rFonts w:ascii="David" w:hAnsi="David" w:cs="David" w:hint="eastAsia"/>
          <w:rtl/>
        </w:rPr>
        <w:t>לכל</w:t>
      </w:r>
      <w:r w:rsidRPr="00117095">
        <w:rPr>
          <w:rFonts w:ascii="David" w:hAnsi="David" w:cs="David"/>
          <w:rtl/>
        </w:rPr>
        <w:t xml:space="preserve"> </w:t>
      </w:r>
      <w:r w:rsidRPr="00117095">
        <w:rPr>
          <w:rFonts w:ascii="David" w:hAnsi="David" w:cs="David" w:hint="eastAsia"/>
          <w:rtl/>
        </w:rPr>
        <w:t>מי</w:t>
      </w:r>
      <w:r w:rsidRPr="00117095">
        <w:rPr>
          <w:rFonts w:ascii="David" w:hAnsi="David" w:cs="David"/>
          <w:rtl/>
        </w:rPr>
        <w:t xml:space="preserve"> </w:t>
      </w:r>
      <w:r w:rsidRPr="00117095">
        <w:rPr>
          <w:rFonts w:ascii="David" w:hAnsi="David" w:cs="David" w:hint="eastAsia"/>
          <w:rtl/>
        </w:rPr>
        <w:t>שימצא</w:t>
      </w:r>
      <w:r w:rsidRPr="00117095">
        <w:rPr>
          <w:rFonts w:ascii="David" w:hAnsi="David" w:cs="David"/>
          <w:rtl/>
        </w:rPr>
        <w:t xml:space="preserve"> </w:t>
      </w:r>
      <w:r w:rsidRPr="00117095">
        <w:rPr>
          <w:rFonts w:ascii="David" w:hAnsi="David" w:cs="David" w:hint="eastAsia"/>
          <w:rtl/>
        </w:rPr>
        <w:t>לנכון</w:t>
      </w:r>
      <w:r w:rsidRPr="00117095">
        <w:rPr>
          <w:rFonts w:ascii="David" w:hAnsi="David" w:cs="David"/>
          <w:rtl/>
        </w:rPr>
        <w:t xml:space="preserve"> </w:t>
      </w:r>
      <w:r w:rsidRPr="00117095">
        <w:rPr>
          <w:rFonts w:ascii="David" w:hAnsi="David" w:cs="David" w:hint="eastAsia"/>
          <w:rtl/>
        </w:rPr>
        <w:t>והמשתמש</w:t>
      </w:r>
      <w:r w:rsidRPr="00117095">
        <w:rPr>
          <w:rFonts w:ascii="David" w:hAnsi="David" w:cs="David"/>
          <w:rtl/>
        </w:rPr>
        <w:t xml:space="preserve"> </w:t>
      </w:r>
      <w:r w:rsidRPr="00117095">
        <w:rPr>
          <w:rFonts w:ascii="David" w:hAnsi="David" w:cs="David" w:hint="eastAsia"/>
          <w:rtl/>
        </w:rPr>
        <w:t>מתחייב</w:t>
      </w:r>
      <w:r w:rsidRPr="00117095">
        <w:rPr>
          <w:rFonts w:ascii="David" w:hAnsi="David" w:cs="David"/>
          <w:rtl/>
        </w:rPr>
        <w:t xml:space="preserve"> </w:t>
      </w:r>
      <w:r w:rsidRPr="00117095">
        <w:rPr>
          <w:rFonts w:ascii="David" w:hAnsi="David" w:cs="David" w:hint="eastAsia"/>
          <w:rtl/>
        </w:rPr>
        <w:t>למלא</w:t>
      </w:r>
      <w:r w:rsidRPr="00117095">
        <w:rPr>
          <w:rFonts w:ascii="David" w:hAnsi="David" w:cs="David"/>
          <w:rtl/>
        </w:rPr>
        <w:t xml:space="preserve"> </w:t>
      </w:r>
      <w:r w:rsidRPr="00117095">
        <w:rPr>
          <w:rFonts w:ascii="David" w:hAnsi="David" w:cs="David" w:hint="eastAsia"/>
          <w:rtl/>
        </w:rPr>
        <w:t>אחר</w:t>
      </w:r>
      <w:r w:rsidRPr="00117095">
        <w:rPr>
          <w:rFonts w:ascii="David" w:hAnsi="David" w:cs="David"/>
          <w:rtl/>
        </w:rPr>
        <w:t xml:space="preserve"> </w:t>
      </w:r>
      <w:r w:rsidRPr="00117095">
        <w:rPr>
          <w:rFonts w:ascii="David" w:hAnsi="David" w:cs="David" w:hint="eastAsia"/>
          <w:rtl/>
        </w:rPr>
        <w:t>כל</w:t>
      </w:r>
      <w:r w:rsidRPr="00117095">
        <w:rPr>
          <w:rFonts w:ascii="David" w:hAnsi="David" w:cs="David"/>
          <w:rtl/>
        </w:rPr>
        <w:t xml:space="preserve"> </w:t>
      </w:r>
      <w:r w:rsidRPr="00117095">
        <w:rPr>
          <w:rFonts w:ascii="David" w:hAnsi="David" w:cs="David" w:hint="eastAsia"/>
          <w:rtl/>
        </w:rPr>
        <w:t>התחייבויותיו</w:t>
      </w:r>
      <w:r w:rsidRPr="00117095">
        <w:rPr>
          <w:rFonts w:ascii="David" w:hAnsi="David" w:cs="David"/>
          <w:rtl/>
        </w:rPr>
        <w:t xml:space="preserve">, </w:t>
      </w:r>
      <w:r w:rsidRPr="00117095">
        <w:rPr>
          <w:rFonts w:ascii="David" w:hAnsi="David" w:cs="David" w:hint="eastAsia"/>
          <w:rtl/>
        </w:rPr>
        <w:t>כלפי</w:t>
      </w:r>
      <w:r w:rsidRPr="00117095">
        <w:rPr>
          <w:rFonts w:ascii="David" w:hAnsi="David" w:cs="David"/>
          <w:rtl/>
        </w:rPr>
        <w:t xml:space="preserve"> </w:t>
      </w:r>
      <w:r w:rsidRPr="00117095">
        <w:rPr>
          <w:rFonts w:ascii="David" w:hAnsi="David" w:cs="David" w:hint="eastAsia"/>
          <w:rtl/>
        </w:rPr>
        <w:t>מי</w:t>
      </w:r>
      <w:r w:rsidRPr="00117095">
        <w:rPr>
          <w:rFonts w:ascii="David" w:hAnsi="David" w:cs="David"/>
          <w:rtl/>
        </w:rPr>
        <w:t xml:space="preserve"> </w:t>
      </w:r>
      <w:r w:rsidRPr="00117095">
        <w:rPr>
          <w:rFonts w:ascii="David" w:hAnsi="David" w:cs="David" w:hint="eastAsia"/>
          <w:rtl/>
        </w:rPr>
        <w:t>שהועברו</w:t>
      </w:r>
      <w:r w:rsidRPr="00117095">
        <w:rPr>
          <w:rFonts w:ascii="David" w:hAnsi="David" w:cs="David"/>
          <w:rtl/>
        </w:rPr>
        <w:t xml:space="preserve"> </w:t>
      </w:r>
      <w:r w:rsidRPr="00117095">
        <w:rPr>
          <w:rFonts w:ascii="David" w:hAnsi="David" w:cs="David" w:hint="eastAsia"/>
          <w:rtl/>
        </w:rPr>
        <w:t>לו</w:t>
      </w:r>
      <w:r w:rsidRPr="00117095">
        <w:rPr>
          <w:rFonts w:ascii="David" w:hAnsi="David" w:cs="David"/>
          <w:rtl/>
        </w:rPr>
        <w:t xml:space="preserve"> </w:t>
      </w:r>
      <w:r w:rsidRPr="00117095">
        <w:rPr>
          <w:rFonts w:ascii="David" w:hAnsi="David" w:cs="David" w:hint="eastAsia"/>
          <w:rtl/>
        </w:rPr>
        <w:t>הזכויות</w:t>
      </w:r>
      <w:r w:rsidRPr="00117095">
        <w:rPr>
          <w:rFonts w:ascii="David" w:hAnsi="David" w:cs="David"/>
          <w:rtl/>
        </w:rPr>
        <w:t xml:space="preserve"> </w:t>
      </w:r>
      <w:r w:rsidRPr="00117095">
        <w:rPr>
          <w:rFonts w:ascii="David" w:hAnsi="David" w:cs="David" w:hint="eastAsia"/>
          <w:rtl/>
        </w:rPr>
        <w:t>כאמור</w:t>
      </w:r>
      <w:r w:rsidRPr="00117095">
        <w:rPr>
          <w:rFonts w:ascii="David" w:hAnsi="David" w:cs="David"/>
          <w:rtl/>
        </w:rPr>
        <w:t xml:space="preserve">, </w:t>
      </w:r>
      <w:r w:rsidRPr="00117095">
        <w:rPr>
          <w:rFonts w:ascii="David" w:hAnsi="David" w:cs="David" w:hint="eastAsia"/>
          <w:rtl/>
        </w:rPr>
        <w:t>בכלל</w:t>
      </w:r>
      <w:r w:rsidRPr="00117095">
        <w:rPr>
          <w:rFonts w:ascii="David" w:hAnsi="David" w:cs="David"/>
          <w:rtl/>
        </w:rPr>
        <w:t xml:space="preserve"> </w:t>
      </w:r>
      <w:r w:rsidRPr="00117095">
        <w:rPr>
          <w:rFonts w:ascii="David" w:hAnsi="David" w:cs="David" w:hint="eastAsia"/>
          <w:rtl/>
        </w:rPr>
        <w:t>זה</w:t>
      </w:r>
      <w:r w:rsidRPr="00117095">
        <w:rPr>
          <w:rFonts w:ascii="David" w:hAnsi="David" w:cs="David"/>
          <w:rtl/>
        </w:rPr>
        <w:t xml:space="preserve"> </w:t>
      </w:r>
      <w:r w:rsidRPr="00117095">
        <w:rPr>
          <w:rFonts w:ascii="David" w:hAnsi="David" w:cs="David" w:hint="eastAsia"/>
          <w:rtl/>
        </w:rPr>
        <w:t>ומבלי</w:t>
      </w:r>
      <w:r w:rsidRPr="00117095">
        <w:rPr>
          <w:rFonts w:ascii="David" w:hAnsi="David" w:cs="David"/>
          <w:rtl/>
        </w:rPr>
        <w:t xml:space="preserve"> </w:t>
      </w:r>
      <w:r w:rsidRPr="00117095">
        <w:rPr>
          <w:rFonts w:ascii="David" w:hAnsi="David" w:cs="David" w:hint="eastAsia"/>
          <w:rtl/>
        </w:rPr>
        <w:t>לגרוע</w:t>
      </w:r>
      <w:r w:rsidRPr="00117095">
        <w:rPr>
          <w:rFonts w:ascii="David" w:hAnsi="David" w:cs="David"/>
          <w:rtl/>
        </w:rPr>
        <w:t xml:space="preserve"> </w:t>
      </w:r>
      <w:r w:rsidRPr="00117095">
        <w:rPr>
          <w:rFonts w:ascii="David" w:hAnsi="David" w:cs="David" w:hint="eastAsia"/>
          <w:rtl/>
        </w:rPr>
        <w:t>מהאמור</w:t>
      </w:r>
      <w:r w:rsidRPr="00117095">
        <w:rPr>
          <w:rFonts w:ascii="David" w:hAnsi="David" w:cs="David"/>
          <w:rtl/>
        </w:rPr>
        <w:t xml:space="preserve"> </w:t>
      </w:r>
      <w:r w:rsidRPr="00117095">
        <w:rPr>
          <w:rFonts w:ascii="David" w:hAnsi="David" w:cs="David" w:hint="eastAsia"/>
          <w:rtl/>
        </w:rPr>
        <w:t>לעיל</w:t>
      </w:r>
      <w:r w:rsidRPr="00117095">
        <w:rPr>
          <w:rFonts w:ascii="David" w:hAnsi="David" w:cs="David"/>
          <w:rtl/>
        </w:rPr>
        <w:t xml:space="preserve">, </w:t>
      </w:r>
      <w:r w:rsidRPr="00117095">
        <w:rPr>
          <w:rFonts w:ascii="David" w:hAnsi="David" w:cs="David" w:hint="eastAsia"/>
          <w:rtl/>
        </w:rPr>
        <w:t>יהיה</w:t>
      </w:r>
      <w:r w:rsidRPr="00117095">
        <w:rPr>
          <w:rFonts w:ascii="David" w:hAnsi="David" w:cs="David"/>
          <w:rtl/>
        </w:rPr>
        <w:t xml:space="preserve"> </w:t>
      </w: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w:t>
      </w:r>
      <w:r w:rsidRPr="00117095">
        <w:rPr>
          <w:rFonts w:ascii="David" w:hAnsi="David" w:cs="David" w:hint="eastAsia"/>
          <w:rtl/>
        </w:rPr>
        <w:t>רשאי</w:t>
      </w:r>
      <w:r w:rsidRPr="00117095">
        <w:rPr>
          <w:rFonts w:ascii="David" w:hAnsi="David" w:cs="David"/>
          <w:rtl/>
        </w:rPr>
        <w:t xml:space="preserve"> </w:t>
      </w:r>
      <w:r w:rsidRPr="00117095">
        <w:rPr>
          <w:rFonts w:ascii="David" w:hAnsi="David" w:cs="David" w:hint="eastAsia"/>
          <w:rtl/>
        </w:rPr>
        <w:t>להמחות</w:t>
      </w:r>
      <w:r w:rsidRPr="00117095">
        <w:rPr>
          <w:rFonts w:ascii="David" w:hAnsi="David" w:cs="David"/>
          <w:rtl/>
        </w:rPr>
        <w:t xml:space="preserve"> </w:t>
      </w:r>
      <w:r w:rsidRPr="00117095">
        <w:rPr>
          <w:rFonts w:ascii="David" w:hAnsi="David" w:cs="David" w:hint="eastAsia"/>
          <w:rtl/>
        </w:rPr>
        <w:t>ולהסב</w:t>
      </w:r>
      <w:r w:rsidRPr="00117095">
        <w:rPr>
          <w:rFonts w:ascii="David" w:hAnsi="David" w:cs="David"/>
          <w:rtl/>
        </w:rPr>
        <w:t xml:space="preserve"> </w:t>
      </w:r>
      <w:r w:rsidRPr="00117095">
        <w:rPr>
          <w:rFonts w:ascii="David" w:hAnsi="David" w:cs="David" w:hint="eastAsia"/>
          <w:rtl/>
        </w:rPr>
        <w:t>את</w:t>
      </w:r>
      <w:r w:rsidRPr="00117095">
        <w:rPr>
          <w:rFonts w:ascii="David" w:hAnsi="David" w:cs="David"/>
          <w:rtl/>
        </w:rPr>
        <w:t xml:space="preserve"> </w:t>
      </w:r>
      <w:r w:rsidRPr="00117095">
        <w:rPr>
          <w:rFonts w:ascii="David" w:hAnsi="David" w:cs="David" w:hint="eastAsia"/>
          <w:rtl/>
        </w:rPr>
        <w:t>זכויותיו</w:t>
      </w:r>
      <w:r w:rsidRPr="00117095">
        <w:rPr>
          <w:rFonts w:ascii="David" w:hAnsi="David" w:cs="David"/>
          <w:rtl/>
        </w:rPr>
        <w:t xml:space="preserve"> </w:t>
      </w:r>
      <w:r w:rsidRPr="00117095">
        <w:rPr>
          <w:rFonts w:ascii="David" w:hAnsi="David" w:cs="David" w:hint="eastAsia"/>
          <w:rtl/>
        </w:rPr>
        <w:t>על</w:t>
      </w:r>
      <w:r w:rsidRPr="00117095">
        <w:rPr>
          <w:rFonts w:ascii="David" w:hAnsi="David" w:cs="David"/>
          <w:rtl/>
        </w:rPr>
        <w:t xml:space="preserve"> </w:t>
      </w:r>
      <w:r w:rsidRPr="00117095">
        <w:rPr>
          <w:rFonts w:ascii="David" w:hAnsi="David" w:cs="David" w:hint="eastAsia"/>
          <w:rtl/>
        </w:rPr>
        <w:t>פי</w:t>
      </w:r>
      <w:r w:rsidRPr="00117095">
        <w:rPr>
          <w:rFonts w:ascii="David" w:hAnsi="David" w:cs="David"/>
          <w:rtl/>
        </w:rPr>
        <w:t xml:space="preserve"> </w:t>
      </w:r>
      <w:r w:rsidRPr="00117095">
        <w:rPr>
          <w:rFonts w:ascii="David" w:hAnsi="David" w:cs="David" w:hint="eastAsia"/>
          <w:rtl/>
        </w:rPr>
        <w:t>חוזה</w:t>
      </w:r>
      <w:r w:rsidRPr="00117095">
        <w:rPr>
          <w:rFonts w:ascii="David" w:hAnsi="David" w:cs="David"/>
          <w:rtl/>
        </w:rPr>
        <w:t xml:space="preserve"> </w:t>
      </w:r>
      <w:r w:rsidRPr="00117095">
        <w:rPr>
          <w:rFonts w:ascii="David" w:hAnsi="David" w:cs="David" w:hint="eastAsia"/>
          <w:rtl/>
        </w:rPr>
        <w:t>זה</w:t>
      </w:r>
      <w:r w:rsidRPr="00117095">
        <w:rPr>
          <w:rFonts w:ascii="David" w:hAnsi="David" w:cs="David"/>
          <w:rtl/>
        </w:rPr>
        <w:t xml:space="preserve"> </w:t>
      </w:r>
      <w:r w:rsidRPr="00117095">
        <w:rPr>
          <w:rFonts w:ascii="David" w:hAnsi="David" w:cs="David" w:hint="eastAsia"/>
          <w:rtl/>
        </w:rPr>
        <w:t>לגוף</w:t>
      </w:r>
      <w:r w:rsidRPr="00117095">
        <w:rPr>
          <w:rFonts w:ascii="David" w:hAnsi="David" w:cs="David"/>
          <w:rtl/>
        </w:rPr>
        <w:t xml:space="preserve"> </w:t>
      </w:r>
      <w:r w:rsidRPr="00117095">
        <w:rPr>
          <w:rFonts w:ascii="David" w:hAnsi="David" w:cs="David" w:hint="eastAsia"/>
          <w:rtl/>
        </w:rPr>
        <w:t>ניהולי</w:t>
      </w:r>
      <w:r w:rsidRPr="00117095">
        <w:rPr>
          <w:rFonts w:ascii="David" w:hAnsi="David" w:cs="David"/>
          <w:rtl/>
        </w:rPr>
        <w:t xml:space="preserve"> </w:t>
      </w:r>
      <w:r w:rsidRPr="00117095">
        <w:rPr>
          <w:rFonts w:ascii="David" w:hAnsi="David" w:cs="David" w:hint="eastAsia"/>
          <w:rtl/>
        </w:rPr>
        <w:t>ככל</w:t>
      </w:r>
      <w:r w:rsidRPr="00117095">
        <w:rPr>
          <w:rFonts w:ascii="David" w:hAnsi="David" w:cs="David"/>
          <w:rtl/>
        </w:rPr>
        <w:t xml:space="preserve"> </w:t>
      </w:r>
      <w:r w:rsidRPr="00117095">
        <w:rPr>
          <w:rFonts w:ascii="David" w:hAnsi="David" w:cs="David" w:hint="eastAsia"/>
          <w:rtl/>
        </w:rPr>
        <w:t>שימצא</w:t>
      </w:r>
      <w:r w:rsidRPr="00117095">
        <w:rPr>
          <w:rFonts w:ascii="David" w:hAnsi="David" w:cs="David"/>
          <w:rtl/>
        </w:rPr>
        <w:t xml:space="preserve"> </w:t>
      </w:r>
      <w:r w:rsidRPr="00117095">
        <w:rPr>
          <w:rFonts w:ascii="David" w:hAnsi="David" w:cs="David" w:hint="eastAsia"/>
          <w:rtl/>
        </w:rPr>
        <w:t>לנכון</w:t>
      </w:r>
      <w:r w:rsidRPr="00117095">
        <w:rPr>
          <w:rFonts w:ascii="David" w:hAnsi="David" w:cs="David"/>
          <w:rtl/>
        </w:rPr>
        <w:t>.</w:t>
      </w:r>
      <w:r w:rsidR="00277015">
        <w:rPr>
          <w:rFonts w:ascii="David" w:hAnsi="David" w:cs="David" w:hint="cs"/>
          <w:rtl/>
        </w:rPr>
        <w:t xml:space="preserve"> עורך המכרז ימסור לספק הודעה בכתב על הסבת והמחאת זכויות והתחייבויות בהתאם לסעיף זה. </w:t>
      </w:r>
    </w:p>
    <w:p w:rsidR="00145872" w:rsidRPr="00117095" w:rsidRDefault="00145872" w:rsidP="006833D7">
      <w:pPr>
        <w:numPr>
          <w:ilvl w:val="0"/>
          <w:numId w:val="61"/>
        </w:numPr>
        <w:spacing w:before="120" w:line="360" w:lineRule="auto"/>
        <w:ind w:right="0"/>
        <w:jc w:val="both"/>
        <w:rPr>
          <w:rFonts w:ascii="David" w:hAnsi="David" w:cs="David"/>
          <w:b/>
        </w:rPr>
      </w:pPr>
      <w:r w:rsidRPr="00117095">
        <w:rPr>
          <w:rFonts w:ascii="David" w:hAnsi="David" w:cs="David"/>
          <w:b/>
          <w:bCs/>
          <w:rtl/>
        </w:rPr>
        <w:t>סמכות שיפוט</w:t>
      </w:r>
    </w:p>
    <w:p w:rsidR="00145872" w:rsidRPr="003820DD" w:rsidRDefault="00145872" w:rsidP="00CD63DB">
      <w:pPr>
        <w:pStyle w:val="HeadingPerek"/>
        <w:numPr>
          <w:ilvl w:val="0"/>
          <w:numId w:val="0"/>
        </w:numPr>
        <w:spacing w:before="120" w:line="360" w:lineRule="auto"/>
        <w:ind w:left="708"/>
        <w:rPr>
          <w:rFonts w:ascii="David" w:hAnsi="David"/>
          <w:b w:val="0"/>
          <w:bCs w:val="0"/>
          <w:sz w:val="24"/>
          <w:szCs w:val="24"/>
        </w:rPr>
      </w:pPr>
      <w:r w:rsidRPr="003820DD">
        <w:rPr>
          <w:rFonts w:ascii="David" w:hAnsi="David"/>
          <w:b w:val="0"/>
          <w:bCs w:val="0"/>
          <w:sz w:val="24"/>
          <w:szCs w:val="24"/>
          <w:rtl/>
        </w:rPr>
        <w:t xml:space="preserve">כל סכסוך משפטי ו/או תביעה לפי הסכם זה תוגש לבתי המשפט המוסמכים בירושלים. </w:t>
      </w:r>
    </w:p>
    <w:p w:rsidR="00145872" w:rsidRPr="00117095" w:rsidRDefault="00145872" w:rsidP="00C74102">
      <w:pPr>
        <w:numPr>
          <w:ilvl w:val="0"/>
          <w:numId w:val="61"/>
        </w:numPr>
        <w:spacing w:before="120" w:line="360" w:lineRule="auto"/>
        <w:jc w:val="both"/>
        <w:rPr>
          <w:rFonts w:ascii="David" w:hAnsi="David" w:cs="David"/>
        </w:rPr>
      </w:pPr>
      <w:r w:rsidRPr="00117095">
        <w:rPr>
          <w:rFonts w:ascii="David" w:hAnsi="David" w:cs="David"/>
          <w:b/>
          <w:bCs/>
          <w:rtl/>
        </w:rPr>
        <w:t>הודעות</w:t>
      </w:r>
    </w:p>
    <w:p w:rsidR="00BA10BF" w:rsidRPr="00BA10BF" w:rsidRDefault="00BA10BF" w:rsidP="00BA10BF">
      <w:pPr>
        <w:pStyle w:val="HeadingPerek"/>
        <w:numPr>
          <w:ilvl w:val="0"/>
          <w:numId w:val="0"/>
        </w:numPr>
        <w:spacing w:before="120" w:line="360" w:lineRule="auto"/>
        <w:ind w:left="708"/>
        <w:rPr>
          <w:rFonts w:ascii="David" w:hAnsi="David"/>
          <w:b w:val="0"/>
          <w:bCs w:val="0"/>
          <w:sz w:val="24"/>
          <w:szCs w:val="24"/>
          <w:rtl/>
        </w:rPr>
      </w:pPr>
      <w:r w:rsidRPr="00BA10BF">
        <w:rPr>
          <w:rFonts w:ascii="David" w:hAnsi="David"/>
          <w:b w:val="0"/>
          <w:bCs w:val="0"/>
          <w:sz w:val="24"/>
          <w:szCs w:val="24"/>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145872" w:rsidRPr="00117095" w:rsidRDefault="00145872" w:rsidP="00C74102">
      <w:pPr>
        <w:numPr>
          <w:ilvl w:val="0"/>
          <w:numId w:val="61"/>
        </w:numPr>
        <w:spacing w:before="120" w:line="360" w:lineRule="auto"/>
        <w:jc w:val="both"/>
        <w:rPr>
          <w:rFonts w:ascii="David" w:hAnsi="David" w:cs="David"/>
          <w:lang w:eastAsia="he-IL"/>
        </w:rPr>
      </w:pPr>
      <w:r w:rsidRPr="00117095">
        <w:rPr>
          <w:rFonts w:ascii="David" w:hAnsi="David" w:cs="David"/>
          <w:b/>
          <w:bCs/>
          <w:rtl/>
        </w:rPr>
        <w:t>כתובות הצדדים</w:t>
      </w:r>
    </w:p>
    <w:p w:rsidR="00145872" w:rsidRPr="00117095" w:rsidRDefault="00145872" w:rsidP="00117095">
      <w:pPr>
        <w:spacing w:line="360" w:lineRule="auto"/>
        <w:ind w:left="708"/>
        <w:jc w:val="both"/>
        <w:rPr>
          <w:rFonts w:ascii="David" w:hAnsi="David" w:cs="David"/>
          <w:lang w:eastAsia="he-IL"/>
        </w:rPr>
      </w:pPr>
      <w:r w:rsidRPr="00117095">
        <w:rPr>
          <w:rFonts w:ascii="David" w:hAnsi="David" w:cs="David"/>
          <w:rtl/>
          <w:lang w:eastAsia="he-IL"/>
        </w:rPr>
        <w:t xml:space="preserve">הממשלה – משרד האוצר, חטיבת נכסים, רכש ולוגיסטיקה, רח' קפלן 1, ירושלים.  </w:t>
      </w:r>
    </w:p>
    <w:p w:rsidR="00753185" w:rsidRPr="00117095" w:rsidRDefault="00145872" w:rsidP="008E0873">
      <w:pPr>
        <w:spacing w:line="360" w:lineRule="auto"/>
        <w:ind w:left="708" w:right="708"/>
        <w:jc w:val="both"/>
        <w:rPr>
          <w:rFonts w:ascii="David" w:hAnsi="David" w:cs="David"/>
          <w:b/>
          <w:bCs/>
          <w:u w:val="single"/>
          <w:rtl/>
        </w:rPr>
      </w:pPr>
      <w:r w:rsidRPr="00117095">
        <w:rPr>
          <w:rFonts w:ascii="David" w:hAnsi="David" w:cs="David"/>
          <w:rtl/>
        </w:rPr>
        <w:t>המשתמש - ________________________________________________</w:t>
      </w:r>
      <w:r w:rsidR="008E0873">
        <w:rPr>
          <w:rFonts w:ascii="David" w:hAnsi="David" w:cs="David"/>
          <w:rtl/>
        </w:rPr>
        <w:br/>
      </w:r>
    </w:p>
    <w:p w:rsidR="00145872" w:rsidRDefault="00145872" w:rsidP="00CD63DB">
      <w:pPr>
        <w:pStyle w:val="af2"/>
        <w:widowControl w:val="0"/>
        <w:spacing w:line="360" w:lineRule="auto"/>
        <w:jc w:val="center"/>
        <w:rPr>
          <w:rFonts w:ascii="David" w:hAnsi="David" w:cs="David"/>
          <w:b/>
          <w:bCs/>
          <w:rtl/>
        </w:rPr>
      </w:pPr>
      <w:r w:rsidRPr="003820DD">
        <w:rPr>
          <w:rFonts w:ascii="David" w:hAnsi="David" w:cs="David"/>
          <w:b/>
          <w:bCs/>
          <w:rtl/>
        </w:rPr>
        <w:t>ולראיה באו הצדדים על החתום:</w:t>
      </w:r>
    </w:p>
    <w:p w:rsidR="00753185" w:rsidRDefault="00753185" w:rsidP="00CD63DB">
      <w:pPr>
        <w:pStyle w:val="af2"/>
        <w:widowControl w:val="0"/>
        <w:spacing w:line="360" w:lineRule="auto"/>
        <w:jc w:val="center"/>
        <w:rPr>
          <w:rFonts w:ascii="David" w:hAnsi="David" w:cs="David"/>
          <w:b/>
          <w:bCs/>
          <w:rtl/>
        </w:rPr>
      </w:pPr>
    </w:p>
    <w:p w:rsidR="00753185" w:rsidRPr="003820DD" w:rsidRDefault="00753185" w:rsidP="00CD63DB">
      <w:pPr>
        <w:pStyle w:val="af2"/>
        <w:widowControl w:val="0"/>
        <w:spacing w:line="360" w:lineRule="auto"/>
        <w:jc w:val="center"/>
        <w:rPr>
          <w:rFonts w:ascii="David" w:hAnsi="David" w:cs="David"/>
          <w:b/>
          <w:bCs/>
          <w:rtl/>
        </w:rPr>
      </w:pPr>
    </w:p>
    <w:p w:rsidR="00145872" w:rsidRPr="00117095" w:rsidRDefault="00145872" w:rsidP="0008333A">
      <w:pPr>
        <w:pStyle w:val="af2"/>
        <w:widowControl w:val="0"/>
        <w:spacing w:line="360" w:lineRule="auto"/>
        <w:ind w:left="1440" w:hanging="720"/>
        <w:jc w:val="both"/>
        <w:rPr>
          <w:rFonts w:ascii="David" w:hAnsi="David" w:cs="David"/>
          <w:rtl/>
        </w:rPr>
      </w:pPr>
      <w:r w:rsidRPr="003820DD">
        <w:rPr>
          <w:rFonts w:ascii="David" w:hAnsi="David" w:cs="David"/>
          <w:rtl/>
        </w:rPr>
        <w:t>___________________</w:t>
      </w:r>
      <w:r w:rsidR="008E0873">
        <w:rPr>
          <w:rFonts w:ascii="David" w:hAnsi="David" w:cs="David"/>
          <w:rtl/>
        </w:rPr>
        <w:tab/>
      </w:r>
      <w:r w:rsidR="008E0873">
        <w:rPr>
          <w:rFonts w:ascii="David" w:hAnsi="David" w:cs="David"/>
          <w:rtl/>
        </w:rPr>
        <w:tab/>
      </w:r>
      <w:r w:rsidR="008E0873">
        <w:rPr>
          <w:rFonts w:ascii="David" w:hAnsi="David" w:cs="David"/>
          <w:rtl/>
        </w:rPr>
        <w:tab/>
      </w:r>
      <w:r w:rsidRPr="003820DD">
        <w:rPr>
          <w:rFonts w:ascii="David" w:hAnsi="David" w:cs="David"/>
          <w:rtl/>
        </w:rPr>
        <w:t>________________</w:t>
      </w:r>
      <w:r w:rsidR="008E0873">
        <w:rPr>
          <w:rFonts w:ascii="David" w:hAnsi="David" w:cs="David"/>
          <w:rtl/>
        </w:rPr>
        <w:br/>
      </w:r>
      <w:r w:rsidRPr="00117095">
        <w:rPr>
          <w:rFonts w:ascii="David" w:hAnsi="David" w:cs="David"/>
          <w:b/>
          <w:bCs/>
          <w:rtl/>
        </w:rPr>
        <w:t>עורך המכר</w:t>
      </w:r>
      <w:r w:rsidR="008E0873">
        <w:rPr>
          <w:rFonts w:ascii="David" w:hAnsi="David" w:cs="David" w:hint="cs"/>
          <w:b/>
          <w:bCs/>
          <w:rtl/>
        </w:rPr>
        <w:t>ז</w:t>
      </w:r>
      <w:r w:rsidR="0008333A">
        <w:rPr>
          <w:rFonts w:ascii="David" w:hAnsi="David" w:cs="David"/>
          <w:b/>
          <w:bCs/>
          <w:rtl/>
        </w:rPr>
        <w:tab/>
      </w:r>
      <w:r w:rsidR="0008333A">
        <w:rPr>
          <w:rFonts w:ascii="David" w:hAnsi="David" w:cs="David"/>
          <w:b/>
          <w:bCs/>
          <w:rtl/>
        </w:rPr>
        <w:tab/>
      </w:r>
      <w:r w:rsidR="0008333A">
        <w:rPr>
          <w:rFonts w:ascii="David" w:hAnsi="David" w:cs="David"/>
          <w:b/>
          <w:bCs/>
          <w:rtl/>
        </w:rPr>
        <w:tab/>
      </w:r>
      <w:r w:rsidR="0008333A">
        <w:rPr>
          <w:rFonts w:ascii="David" w:hAnsi="David" w:cs="David"/>
          <w:b/>
          <w:bCs/>
          <w:rtl/>
        </w:rPr>
        <w:tab/>
      </w:r>
      <w:r w:rsidR="0008333A">
        <w:rPr>
          <w:rFonts w:ascii="David" w:hAnsi="David" w:cs="David"/>
          <w:b/>
          <w:bCs/>
          <w:rtl/>
        </w:rPr>
        <w:tab/>
      </w:r>
      <w:r w:rsidRPr="00117095">
        <w:rPr>
          <w:rFonts w:ascii="David" w:hAnsi="David" w:cs="David"/>
          <w:b/>
          <w:bCs/>
          <w:rtl/>
        </w:rPr>
        <w:t>הספק</w:t>
      </w:r>
    </w:p>
    <w:p w:rsidR="00A53FFF" w:rsidRDefault="00A53FFF">
      <w:pPr>
        <w:bidi w:val="0"/>
        <w:rPr>
          <w:rFonts w:ascii="David" w:hAnsi="David" w:cs="David"/>
        </w:rPr>
      </w:pPr>
      <w:r>
        <w:rPr>
          <w:rFonts w:ascii="David" w:hAnsi="David" w:cs="David"/>
          <w:rtl/>
        </w:rPr>
        <w:br w:type="page"/>
      </w:r>
    </w:p>
    <w:p w:rsidR="00B34AE6" w:rsidRPr="003D3BBB" w:rsidRDefault="00B34AE6" w:rsidP="003D3BBB">
      <w:pPr>
        <w:pStyle w:val="affffa"/>
        <w:jc w:val="center"/>
        <w:rPr>
          <w:sz w:val="28"/>
          <w:szCs w:val="28"/>
          <w:u w:val="single"/>
          <w:rtl/>
        </w:rPr>
      </w:pPr>
      <w:bookmarkStart w:id="623" w:name="_נספח_2_–"/>
      <w:bookmarkStart w:id="624" w:name="_Toc514073267"/>
      <w:bookmarkStart w:id="625" w:name="_Toc514073594"/>
      <w:bookmarkEnd w:id="623"/>
      <w:r w:rsidRPr="003D3BBB">
        <w:rPr>
          <w:sz w:val="28"/>
          <w:szCs w:val="28"/>
          <w:u w:val="single"/>
          <w:rtl/>
        </w:rPr>
        <w:lastRenderedPageBreak/>
        <w:t>נספח</w:t>
      </w:r>
      <w:r w:rsidRPr="003D3BBB">
        <w:rPr>
          <w:rFonts w:hint="cs"/>
          <w:sz w:val="28"/>
          <w:szCs w:val="28"/>
          <w:u w:val="single"/>
          <w:rtl/>
        </w:rPr>
        <w:t xml:space="preserve"> 2 </w:t>
      </w:r>
      <w:r w:rsidRPr="003D3BBB">
        <w:rPr>
          <w:sz w:val="28"/>
          <w:szCs w:val="28"/>
          <w:u w:val="single"/>
          <w:rtl/>
        </w:rPr>
        <w:t>– חוזה שימוש בפורטל ספקים</w:t>
      </w:r>
      <w:bookmarkEnd w:id="624"/>
      <w:bookmarkEnd w:id="625"/>
    </w:p>
    <w:p w:rsidR="00B34AE6" w:rsidRPr="00210789" w:rsidRDefault="00B34AE6" w:rsidP="00B34AE6">
      <w:pPr>
        <w:spacing w:before="120" w:line="360" w:lineRule="auto"/>
        <w:jc w:val="center"/>
        <w:rPr>
          <w:rFonts w:ascii="David" w:hAnsi="David" w:cs="David"/>
          <w:b/>
          <w:bCs/>
          <w:u w:val="single"/>
          <w:rtl/>
        </w:rPr>
      </w:pPr>
      <w:r w:rsidRPr="00210789">
        <w:rPr>
          <w:rFonts w:ascii="David" w:hAnsi="David" w:cs="David"/>
          <w:b/>
          <w:bCs/>
          <w:rtl/>
        </w:rPr>
        <w:t>חוזה</w:t>
      </w:r>
    </w:p>
    <w:p w:rsidR="00B34AE6" w:rsidRPr="00210789" w:rsidRDefault="00B34AE6" w:rsidP="00B34AE6">
      <w:pPr>
        <w:spacing w:before="120" w:line="360" w:lineRule="auto"/>
        <w:rPr>
          <w:rFonts w:ascii="David" w:hAnsi="David" w:cs="David"/>
          <w:rtl/>
        </w:rPr>
      </w:pPr>
      <w:r w:rsidRPr="00210789">
        <w:rPr>
          <w:rFonts w:ascii="David" w:hAnsi="David" w:cs="David"/>
          <w:rtl/>
        </w:rPr>
        <w:t>שנערך ונחתם ביום ____________  לחודש ______________  בשנת _____________</w:t>
      </w:r>
    </w:p>
    <w:p w:rsidR="00B34AE6" w:rsidRPr="00210789" w:rsidRDefault="00B34AE6" w:rsidP="00B34AE6">
      <w:pPr>
        <w:spacing w:before="120" w:line="360" w:lineRule="auto"/>
        <w:rPr>
          <w:rFonts w:ascii="David" w:hAnsi="David" w:cs="David"/>
          <w:rtl/>
        </w:rPr>
      </w:pPr>
      <w:r w:rsidRPr="00210789">
        <w:rPr>
          <w:rFonts w:ascii="David" w:hAnsi="David" w:cs="David"/>
          <w:b/>
          <w:bCs/>
          <w:rtl/>
        </w:rPr>
        <w:t>ב י ן</w:t>
      </w:r>
      <w:r w:rsidRPr="00210789">
        <w:rPr>
          <w:rFonts w:ascii="David" w:hAnsi="David" w:cs="David"/>
          <w:rtl/>
        </w:rPr>
        <w:t xml:space="preserve"> :</w:t>
      </w:r>
      <w:r w:rsidRPr="00210789">
        <w:rPr>
          <w:rFonts w:ascii="David" w:hAnsi="David" w:cs="David"/>
          <w:rtl/>
        </w:rPr>
        <w:tab/>
        <w:t xml:space="preserve">ממשלת ישראל בשם מדינת ישראל המיוצגת ע"י החשב הכללי </w:t>
      </w:r>
    </w:p>
    <w:p w:rsidR="00B34AE6" w:rsidRPr="00210789" w:rsidRDefault="00B34AE6" w:rsidP="00B34AE6">
      <w:pPr>
        <w:spacing w:before="120" w:line="360" w:lineRule="auto"/>
        <w:jc w:val="center"/>
        <w:rPr>
          <w:rFonts w:ascii="David" w:hAnsi="David" w:cs="David"/>
          <w:b/>
          <w:bCs/>
          <w:rtl/>
        </w:rPr>
      </w:pPr>
      <w:r w:rsidRPr="00210789" w:rsidDel="00706DCF">
        <w:rPr>
          <w:rFonts w:ascii="David" w:hAnsi="David" w:cs="David"/>
          <w:rtl/>
        </w:rPr>
        <w:t xml:space="preserve"> </w:t>
      </w:r>
      <w:r w:rsidRPr="00210789">
        <w:rPr>
          <w:rFonts w:ascii="David" w:hAnsi="David" w:cs="David"/>
          <w:b/>
          <w:bCs/>
          <w:rtl/>
        </w:rPr>
        <w:t>(להלן - הממשלה)</w:t>
      </w:r>
    </w:p>
    <w:p w:rsidR="00B34AE6" w:rsidRPr="00210789" w:rsidRDefault="00B34AE6" w:rsidP="00B34AE6">
      <w:pPr>
        <w:spacing w:before="120" w:line="360" w:lineRule="auto"/>
        <w:rPr>
          <w:rFonts w:ascii="David" w:hAnsi="David" w:cs="David"/>
          <w:rtl/>
        </w:rPr>
      </w:pPr>
      <w:r w:rsidRPr="00210789">
        <w:rPr>
          <w:rFonts w:ascii="David" w:hAnsi="David" w:cs="David"/>
          <w:rtl/>
        </w:rPr>
        <w:t xml:space="preserve"> </w:t>
      </w:r>
    </w:p>
    <w:p w:rsidR="00B34AE6" w:rsidRPr="00210789" w:rsidRDefault="00B34AE6" w:rsidP="00B34AE6">
      <w:pPr>
        <w:spacing w:before="120" w:line="360" w:lineRule="auto"/>
        <w:jc w:val="right"/>
        <w:rPr>
          <w:rFonts w:ascii="David" w:hAnsi="David" w:cs="David"/>
          <w:b/>
          <w:bCs/>
          <w:u w:val="single"/>
          <w:rtl/>
        </w:rPr>
      </w:pPr>
      <w:r w:rsidRPr="00210789">
        <w:rPr>
          <w:rFonts w:ascii="David" w:hAnsi="David" w:cs="David"/>
          <w:b/>
          <w:bCs/>
          <w:u w:val="single"/>
          <w:rtl/>
        </w:rPr>
        <w:t xml:space="preserve">מ צ ד   א ח ד </w:t>
      </w:r>
    </w:p>
    <w:p w:rsidR="00B34AE6" w:rsidRPr="00210789" w:rsidRDefault="00B34AE6" w:rsidP="00B34AE6">
      <w:pPr>
        <w:spacing w:before="120" w:line="360" w:lineRule="auto"/>
        <w:rPr>
          <w:rFonts w:ascii="David" w:hAnsi="David" w:cs="David"/>
          <w:rtl/>
        </w:rPr>
      </w:pPr>
      <w:r w:rsidRPr="00210789">
        <w:rPr>
          <w:rFonts w:ascii="David" w:hAnsi="David" w:cs="David"/>
          <w:b/>
          <w:bCs/>
          <w:rtl/>
        </w:rPr>
        <w:t>ל ב י ן</w:t>
      </w:r>
      <w:r w:rsidRPr="00210789">
        <w:rPr>
          <w:rFonts w:ascii="David" w:hAnsi="David" w:cs="David"/>
          <w:rtl/>
        </w:rPr>
        <w:t xml:space="preserve"> :</w:t>
      </w:r>
      <w:r w:rsidRPr="00210789">
        <w:rPr>
          <w:rFonts w:ascii="David" w:hAnsi="David" w:cs="David"/>
          <w:rtl/>
        </w:rPr>
        <w:tab/>
        <w:t>_____________________________  ח.פ. ______________</w:t>
      </w:r>
    </w:p>
    <w:p w:rsidR="00B34AE6" w:rsidRPr="00210789" w:rsidRDefault="00B34AE6" w:rsidP="00B34AE6">
      <w:pPr>
        <w:spacing w:before="120" w:line="360" w:lineRule="auto"/>
        <w:rPr>
          <w:rFonts w:ascii="David" w:hAnsi="David" w:cs="David"/>
          <w:rtl/>
        </w:rPr>
      </w:pPr>
      <w:r w:rsidRPr="00210789">
        <w:rPr>
          <w:rFonts w:ascii="David" w:hAnsi="David" w:cs="David"/>
          <w:rtl/>
        </w:rPr>
        <w:t xml:space="preserve">באמצעות מורשה/מורשי חתימה מטעמו/ה _____________________________________ </w:t>
      </w:r>
    </w:p>
    <w:p w:rsidR="00B34AE6" w:rsidRPr="00210789" w:rsidRDefault="00B34AE6" w:rsidP="00B34AE6">
      <w:pPr>
        <w:spacing w:before="120" w:line="360" w:lineRule="auto"/>
        <w:jc w:val="center"/>
        <w:rPr>
          <w:rFonts w:ascii="David" w:hAnsi="David" w:cs="David"/>
          <w:b/>
          <w:bCs/>
          <w:rtl/>
        </w:rPr>
      </w:pPr>
      <w:r w:rsidRPr="00210789">
        <w:rPr>
          <w:rFonts w:ascii="David" w:hAnsi="David" w:cs="David"/>
          <w:b/>
          <w:bCs/>
          <w:rtl/>
        </w:rPr>
        <w:t>(להלן - המשתמש)</w:t>
      </w:r>
    </w:p>
    <w:p w:rsidR="00B34AE6" w:rsidRPr="00210789" w:rsidRDefault="00B34AE6" w:rsidP="00B34AE6">
      <w:pPr>
        <w:spacing w:before="120" w:line="360" w:lineRule="auto"/>
        <w:jc w:val="right"/>
        <w:rPr>
          <w:rFonts w:ascii="David" w:hAnsi="David" w:cs="David"/>
          <w:b/>
          <w:bCs/>
          <w:u w:val="single"/>
          <w:rtl/>
        </w:rPr>
      </w:pPr>
      <w:r w:rsidRPr="00210789">
        <w:rPr>
          <w:rFonts w:ascii="David" w:hAnsi="David" w:cs="David"/>
          <w:rtl/>
        </w:rPr>
        <w:t xml:space="preserve"> </w:t>
      </w:r>
      <w:r w:rsidRPr="00210789">
        <w:rPr>
          <w:rFonts w:ascii="David" w:hAnsi="David" w:cs="David"/>
          <w:b/>
          <w:bCs/>
          <w:u w:val="single"/>
          <w:rtl/>
        </w:rPr>
        <w:t>מ צ ד   ש נ י</w:t>
      </w:r>
    </w:p>
    <w:p w:rsidR="00B34AE6" w:rsidRPr="00210789" w:rsidRDefault="00B34AE6" w:rsidP="00B34AE6">
      <w:pPr>
        <w:spacing w:before="120" w:line="360" w:lineRule="auto"/>
        <w:rPr>
          <w:rFonts w:ascii="David" w:hAnsi="David" w:cs="David"/>
          <w:rtl/>
        </w:rPr>
      </w:pP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התניות"/>
      </w:tblPr>
      <w:tblGrid>
        <w:gridCol w:w="1471"/>
        <w:gridCol w:w="6799"/>
      </w:tblGrid>
      <w:tr w:rsidR="00B34AE6" w:rsidTr="0004502D">
        <w:trPr>
          <w:tblHeader/>
        </w:trPr>
        <w:tc>
          <w:tcPr>
            <w:tcW w:w="1471" w:type="dxa"/>
          </w:tcPr>
          <w:p w:rsidR="00B34AE6" w:rsidRPr="00210789" w:rsidRDefault="00B34AE6" w:rsidP="00B34AE6">
            <w:pPr>
              <w:spacing w:before="120" w:line="360" w:lineRule="auto"/>
              <w:rPr>
                <w:rFonts w:ascii="David" w:hAnsi="David" w:cs="David"/>
                <w:b/>
                <w:bCs/>
                <w:rtl/>
              </w:rPr>
            </w:pPr>
            <w:r w:rsidRPr="00210789">
              <w:rPr>
                <w:rFonts w:ascii="David" w:hAnsi="David" w:cs="David"/>
                <w:b/>
                <w:bCs/>
                <w:rtl/>
              </w:rPr>
              <w:t>ה ו א י ל :</w:t>
            </w:r>
          </w:p>
          <w:p w:rsidR="00B34AE6" w:rsidRDefault="00B34AE6" w:rsidP="00B34AE6">
            <w:pPr>
              <w:spacing w:before="120" w:line="360" w:lineRule="auto"/>
              <w:rPr>
                <w:rFonts w:ascii="David" w:hAnsi="David" w:cs="David"/>
                <w:b/>
                <w:bCs/>
                <w:rtl/>
              </w:rPr>
            </w:pPr>
          </w:p>
        </w:tc>
        <w:tc>
          <w:tcPr>
            <w:tcW w:w="6799" w:type="dxa"/>
          </w:tcPr>
          <w:p w:rsidR="00B34AE6" w:rsidRPr="00706DCF" w:rsidRDefault="00B34AE6" w:rsidP="00B34AE6">
            <w:pPr>
              <w:spacing w:before="120" w:line="360" w:lineRule="auto"/>
              <w:jc w:val="both"/>
              <w:rPr>
                <w:rFonts w:ascii="David" w:hAnsi="David" w:cs="David"/>
                <w:rtl/>
              </w:rPr>
            </w:pPr>
            <w:r w:rsidRPr="00210789">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tc>
      </w:tr>
      <w:tr w:rsidR="00B34AE6" w:rsidTr="00B34AE6">
        <w:tc>
          <w:tcPr>
            <w:tcW w:w="1471" w:type="dxa"/>
          </w:tcPr>
          <w:p w:rsidR="00B34AE6" w:rsidRPr="00210789" w:rsidRDefault="00B34AE6" w:rsidP="00B34AE6">
            <w:pPr>
              <w:spacing w:before="120" w:line="360" w:lineRule="auto"/>
              <w:rPr>
                <w:rFonts w:ascii="David" w:hAnsi="David" w:cs="David"/>
                <w:b/>
                <w:bCs/>
                <w:rtl/>
              </w:rPr>
            </w:pPr>
            <w:r w:rsidRPr="00210789">
              <w:rPr>
                <w:rFonts w:ascii="David" w:hAnsi="David" w:cs="David"/>
                <w:b/>
                <w:bCs/>
                <w:rtl/>
              </w:rPr>
              <w:t>ו ה ו א י ל :</w:t>
            </w:r>
          </w:p>
          <w:p w:rsidR="00B34AE6" w:rsidRDefault="00B34AE6" w:rsidP="00B34AE6">
            <w:pPr>
              <w:spacing w:before="120" w:line="360" w:lineRule="auto"/>
              <w:rPr>
                <w:rFonts w:ascii="David" w:hAnsi="David" w:cs="David"/>
                <w:b/>
                <w:bCs/>
                <w:rtl/>
              </w:rPr>
            </w:pPr>
          </w:p>
        </w:tc>
        <w:tc>
          <w:tcPr>
            <w:tcW w:w="6799" w:type="dxa"/>
          </w:tcPr>
          <w:p w:rsidR="00B34AE6" w:rsidRPr="00706DCF" w:rsidRDefault="00B34AE6" w:rsidP="00B34AE6">
            <w:pPr>
              <w:spacing w:before="120" w:line="360" w:lineRule="auto"/>
              <w:jc w:val="both"/>
              <w:rPr>
                <w:rFonts w:ascii="David" w:hAnsi="David" w:cs="David"/>
                <w:rtl/>
              </w:rPr>
            </w:pPr>
            <w:r w:rsidRPr="00210789">
              <w:rPr>
                <w:rFonts w:ascii="David" w:hAnsi="David" w:cs="David"/>
                <w:rtl/>
              </w:rPr>
              <w:t>והממשלה מוכנה לספק למשתמש שירותים שונים במסגרת פורטל הספקים הממשלתי כפי שיוגדרו ע"י משרד האוצר מפעם לפעם,</w:t>
            </w:r>
          </w:p>
        </w:tc>
      </w:tr>
      <w:tr w:rsidR="00B34AE6" w:rsidTr="00B34AE6">
        <w:tc>
          <w:tcPr>
            <w:tcW w:w="1471" w:type="dxa"/>
          </w:tcPr>
          <w:p w:rsidR="00B34AE6" w:rsidRPr="00210789" w:rsidRDefault="00B34AE6" w:rsidP="00B34AE6">
            <w:pPr>
              <w:spacing w:before="120" w:line="360" w:lineRule="auto"/>
              <w:rPr>
                <w:rFonts w:ascii="David" w:hAnsi="David" w:cs="David"/>
                <w:b/>
                <w:bCs/>
                <w:rtl/>
              </w:rPr>
            </w:pPr>
            <w:r w:rsidRPr="00210789">
              <w:rPr>
                <w:rFonts w:ascii="David" w:hAnsi="David" w:cs="David"/>
                <w:b/>
                <w:bCs/>
                <w:rtl/>
              </w:rPr>
              <w:t>ו ה ו א י ל :</w:t>
            </w:r>
          </w:p>
          <w:p w:rsidR="00B34AE6" w:rsidRDefault="00B34AE6" w:rsidP="00B34AE6">
            <w:pPr>
              <w:spacing w:before="120" w:line="360" w:lineRule="auto"/>
              <w:rPr>
                <w:rFonts w:ascii="David" w:hAnsi="David" w:cs="David"/>
                <w:b/>
                <w:bCs/>
                <w:rtl/>
              </w:rPr>
            </w:pPr>
          </w:p>
        </w:tc>
        <w:tc>
          <w:tcPr>
            <w:tcW w:w="6799" w:type="dxa"/>
          </w:tcPr>
          <w:p w:rsidR="00B34AE6" w:rsidRPr="00706DCF" w:rsidRDefault="00B34AE6" w:rsidP="00B34AE6">
            <w:pPr>
              <w:spacing w:before="120" w:line="360" w:lineRule="auto"/>
              <w:jc w:val="both"/>
              <w:rPr>
                <w:rFonts w:ascii="David" w:hAnsi="David" w:cs="David"/>
                <w:rtl/>
              </w:rPr>
            </w:pPr>
            <w:r w:rsidRPr="00210789">
              <w:rPr>
                <w:rFonts w:ascii="David" w:hAnsi="David" w:cs="David"/>
                <w:rtl/>
              </w:rPr>
              <w:t>והמשתמש מעונין בקבלת שירותים אלה או חלקם בתנאים המפורטים להלן,</w:t>
            </w:r>
          </w:p>
        </w:tc>
      </w:tr>
    </w:tbl>
    <w:p w:rsidR="00B34AE6" w:rsidRPr="00706DCF" w:rsidRDefault="00B34AE6" w:rsidP="00B34AE6">
      <w:pPr>
        <w:spacing w:before="120" w:line="360" w:lineRule="auto"/>
        <w:jc w:val="center"/>
        <w:rPr>
          <w:rFonts w:ascii="David" w:hAnsi="David" w:cs="David"/>
          <w:b/>
          <w:bCs/>
          <w:rtl/>
        </w:rPr>
      </w:pPr>
      <w:r w:rsidRPr="00706DCF">
        <w:rPr>
          <w:rFonts w:ascii="David" w:hAnsi="David" w:cs="David"/>
          <w:b/>
          <w:bCs/>
          <w:rtl/>
        </w:rPr>
        <w:t>לכן הוסכם בין הצדדים כדלקמן:</w:t>
      </w:r>
    </w:p>
    <w:p w:rsidR="00B34AE6" w:rsidRPr="00706DCF" w:rsidRDefault="00B34AE6" w:rsidP="006833D7">
      <w:pPr>
        <w:numPr>
          <w:ilvl w:val="0"/>
          <w:numId w:val="74"/>
        </w:numPr>
        <w:spacing w:before="120" w:line="360" w:lineRule="auto"/>
        <w:rPr>
          <w:rFonts w:ascii="David" w:hAnsi="David" w:cs="David"/>
          <w:b/>
          <w:bCs/>
          <w:rtl/>
        </w:rPr>
      </w:pPr>
      <w:r w:rsidRPr="00210789">
        <w:rPr>
          <w:rFonts w:ascii="David" w:hAnsi="David" w:cs="David"/>
          <w:b/>
          <w:bCs/>
          <w:rtl/>
        </w:rPr>
        <w:t>מבוא ונספחים</w:t>
      </w:r>
      <w:r w:rsidRPr="00210789">
        <w:rPr>
          <w:rFonts w:ascii="David" w:hAnsi="David" w:cs="David"/>
          <w:b/>
          <w:bCs/>
          <w:rtl/>
        </w:rPr>
        <w:br/>
      </w:r>
      <w:r w:rsidRPr="00210789">
        <w:rPr>
          <w:rFonts w:ascii="David" w:hAnsi="David" w:cs="David"/>
          <w:rtl/>
        </w:rPr>
        <w:t>המבוא לחוזה זה ונספחיו מהווים חלק בלתי נפרד ממנו.</w:t>
      </w:r>
      <w:r w:rsidRPr="00210789">
        <w:rPr>
          <w:rFonts w:ascii="David" w:hAnsi="David" w:cs="David"/>
          <w:rtl/>
        </w:rPr>
        <w:br/>
      </w:r>
    </w:p>
    <w:p w:rsidR="00B34AE6" w:rsidRPr="00210789" w:rsidRDefault="00B34AE6" w:rsidP="006833D7">
      <w:pPr>
        <w:numPr>
          <w:ilvl w:val="0"/>
          <w:numId w:val="74"/>
        </w:numPr>
        <w:spacing w:before="120" w:line="360" w:lineRule="auto"/>
        <w:ind w:right="0"/>
        <w:jc w:val="both"/>
        <w:rPr>
          <w:rFonts w:ascii="David" w:hAnsi="David" w:cs="David"/>
        </w:rPr>
      </w:pPr>
      <w:r w:rsidRPr="00210789">
        <w:rPr>
          <w:rFonts w:ascii="David" w:hAnsi="David" w:cs="David"/>
          <w:b/>
          <w:bCs/>
          <w:rtl/>
        </w:rPr>
        <w:t>פרשנות</w:t>
      </w:r>
      <w:r w:rsidRPr="00210789">
        <w:rPr>
          <w:rFonts w:ascii="David" w:hAnsi="David" w:cs="David"/>
          <w:b/>
          <w:bCs/>
          <w:rtl/>
        </w:rPr>
        <w:br/>
      </w:r>
      <w:r w:rsidRPr="00210789">
        <w:rPr>
          <w:rFonts w:ascii="David" w:hAnsi="David" w:cs="David"/>
          <w:rtl/>
        </w:rPr>
        <w:t>למונחים שלהלן תהא בחוזה זה ובנספחיו המשמעות הכתובה בצידם, זולת אם משתמעת מן ההקשר משמעות אחרת.</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b/>
          <w:bCs/>
          <w:rtl/>
        </w:rPr>
        <w:t>"פורטל ספקים ממשלתי"</w:t>
      </w:r>
      <w:r w:rsidRPr="00210789">
        <w:rPr>
          <w:rFonts w:ascii="David" w:hAnsi="David" w:cs="David"/>
          <w:rtl/>
        </w:rPr>
        <w:t xml:space="preserve"> – מערכת ממוחשבת להעברת הזמנות רכש מהממשלה לספקים וקבלת דיווחי ביצוע וחשבוניות מהספקים לממשלה.</w:t>
      </w:r>
    </w:p>
    <w:p w:rsidR="00B34AE6" w:rsidRPr="002A41FD" w:rsidRDefault="00B34AE6" w:rsidP="006833D7">
      <w:pPr>
        <w:numPr>
          <w:ilvl w:val="1"/>
          <w:numId w:val="74"/>
        </w:numPr>
        <w:spacing w:before="120" w:line="360" w:lineRule="auto"/>
        <w:ind w:right="0"/>
        <w:jc w:val="both"/>
        <w:rPr>
          <w:rFonts w:ascii="David" w:hAnsi="David" w:cs="David"/>
          <w:rtl/>
        </w:rPr>
      </w:pPr>
      <w:r w:rsidRPr="002A41FD">
        <w:rPr>
          <w:rFonts w:ascii="David" w:hAnsi="David" w:cs="David"/>
          <w:b/>
          <w:bCs/>
          <w:rtl/>
        </w:rPr>
        <w:t>"משתמש"</w:t>
      </w:r>
      <w:r w:rsidRPr="002A41FD">
        <w:rPr>
          <w:rFonts w:ascii="David" w:hAnsi="David" w:cs="David"/>
          <w:rtl/>
        </w:rPr>
        <w:t xml:space="preserve"> – ספק (תאגיד או יחיד) שנרשם לשימוש בפורטל הספקים הממשלתי.</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b/>
          <w:bCs/>
          <w:rtl/>
        </w:rPr>
        <w:t>"נציג משתמש"</w:t>
      </w:r>
      <w:r w:rsidRPr="00210789">
        <w:rPr>
          <w:rFonts w:ascii="David" w:hAnsi="David" w:cs="David"/>
          <w:rtl/>
        </w:rPr>
        <w:t xml:space="preserve"> – כל אדם הפועל מטעם המשתמש בפורטל הספקים הממשלתי.</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b/>
          <w:bCs/>
          <w:rtl/>
        </w:rPr>
        <w:lastRenderedPageBreak/>
        <w:t>"תשתית מרכזית"</w:t>
      </w:r>
      <w:r w:rsidRPr="00210789">
        <w:rPr>
          <w:rFonts w:ascii="David" w:hAnsi="David" w:cs="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b/>
          <w:bCs/>
          <w:rtl/>
        </w:rPr>
        <w:t>"תשתית מקומית"</w:t>
      </w:r>
      <w:r w:rsidRPr="00210789">
        <w:rPr>
          <w:rFonts w:ascii="David" w:hAnsi="David" w:cs="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b/>
          <w:bCs/>
          <w:rtl/>
        </w:rPr>
        <w:t>"מידע מותר"</w:t>
      </w:r>
      <w:r w:rsidRPr="00210789">
        <w:rPr>
          <w:rFonts w:ascii="David" w:hAnsi="David" w:cs="David"/>
          <w:rtl/>
        </w:rPr>
        <w:t xml:space="preserve"> - כל מידע המצוי בפורטל הספקים הממשלתי שהמשתמש מורשה לקבלו לצרכים הפנימיים שלו.</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b/>
          <w:bCs/>
          <w:rtl/>
        </w:rPr>
        <w:t>"מידע אסור"</w:t>
      </w:r>
      <w:r w:rsidRPr="00210789">
        <w:rPr>
          <w:rFonts w:ascii="David" w:hAnsi="David" w:cs="David"/>
          <w:rtl/>
        </w:rPr>
        <w:t xml:space="preserve"> - מידע, ידיעות או נתונים מכל סוג שהוא ומכל צורה שהיא, המצויים בפורטל הספקים הממשלתי, למעט מידע מותר.</w:t>
      </w:r>
    </w:p>
    <w:p w:rsidR="00B34AE6" w:rsidRPr="00210789" w:rsidRDefault="00B34AE6" w:rsidP="002C5069">
      <w:pPr>
        <w:spacing w:before="120" w:line="360" w:lineRule="auto"/>
        <w:ind w:left="1416"/>
        <w:jc w:val="both"/>
        <w:rPr>
          <w:rFonts w:ascii="David" w:hAnsi="David" w:cs="David"/>
        </w:rPr>
      </w:pPr>
      <w:r w:rsidRPr="00210789">
        <w:rPr>
          <w:rFonts w:ascii="David" w:hAnsi="David" w:cs="David"/>
          <w:b/>
          <w:bCs/>
          <w:rtl/>
        </w:rPr>
        <w:t>"גורם מאשר"</w:t>
      </w:r>
      <w:r w:rsidRPr="00210789">
        <w:rPr>
          <w:rFonts w:ascii="David" w:hAnsi="David" w:cs="David"/>
          <w:rtl/>
        </w:rPr>
        <w:t xml:space="preserve"> – כהגדרתו בחוק חתימה אלקטרונית, התשס"א-2001.</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b/>
          <w:bCs/>
          <w:rtl/>
        </w:rPr>
        <w:t>"חתימה אלקטרונית מאושרת"</w:t>
      </w:r>
      <w:r w:rsidRPr="00210789">
        <w:rPr>
          <w:rFonts w:ascii="David" w:hAnsi="David" w:cs="David"/>
          <w:rtl/>
        </w:rPr>
        <w:t xml:space="preserve"> - כהגדרתה בחוק חתימה אלקטרונית, התשס"א-2001.</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b/>
          <w:bCs/>
          <w:rtl/>
        </w:rPr>
        <w:t>"המשרדים"</w:t>
      </w:r>
      <w:r w:rsidRPr="00210789">
        <w:rPr>
          <w:rFonts w:ascii="David" w:hAnsi="David" w:cs="David"/>
          <w:rtl/>
        </w:rPr>
        <w:t xml:space="preserve"> – משרדי הממשלה.</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b/>
          <w:bCs/>
          <w:rtl/>
        </w:rPr>
        <w:t>"חברה מנהלת"</w:t>
      </w:r>
      <w:r w:rsidRPr="00210789">
        <w:rPr>
          <w:rFonts w:ascii="David" w:hAnsi="David" w:cs="David"/>
          <w:rtl/>
        </w:rPr>
        <w:t xml:space="preserve"> – גוף הפועל מטעמה של הממשלה האחראי לקשר עם הספקים העושים שימוש בפורטל, כפי שיפורט בחוזה זה.</w:t>
      </w:r>
    </w:p>
    <w:p w:rsidR="00B34AE6" w:rsidRPr="00210789" w:rsidRDefault="00B34AE6" w:rsidP="006833D7">
      <w:pPr>
        <w:numPr>
          <w:ilvl w:val="0"/>
          <w:numId w:val="74"/>
        </w:numPr>
        <w:spacing w:before="120" w:line="360" w:lineRule="auto"/>
        <w:jc w:val="both"/>
        <w:rPr>
          <w:rFonts w:ascii="David" w:hAnsi="David" w:cs="David"/>
          <w:b/>
        </w:rPr>
      </w:pPr>
      <w:r w:rsidRPr="00210789">
        <w:rPr>
          <w:rFonts w:ascii="David" w:hAnsi="David" w:cs="David"/>
          <w:b/>
          <w:bCs/>
          <w:rtl/>
        </w:rPr>
        <w:t>פונקציונליות פורטל הספקים</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באמצעות פורטל הספקים הממשלתי ניתן יהיה לבצע את הפעולות להלן:</w:t>
      </w:r>
    </w:p>
    <w:p w:rsidR="00B34AE6" w:rsidRPr="00210789" w:rsidRDefault="00B34AE6" w:rsidP="006833D7">
      <w:pPr>
        <w:numPr>
          <w:ilvl w:val="2"/>
          <w:numId w:val="74"/>
        </w:numPr>
        <w:spacing w:before="120" w:line="360" w:lineRule="auto"/>
        <w:ind w:right="0"/>
        <w:jc w:val="both"/>
        <w:rPr>
          <w:rFonts w:ascii="David" w:hAnsi="David" w:cs="David"/>
        </w:rPr>
      </w:pPr>
      <w:r w:rsidRPr="00210789">
        <w:rPr>
          <w:rFonts w:ascii="David" w:hAnsi="David" w:cs="David"/>
          <w:rtl/>
        </w:rPr>
        <w:t>לצפות בהזמנות הרכש הנשלחות ע"י משרדי הממשלה העושים שימוש בפורטל לספק ולהדפיס אותן אם המשרד צירף להזמנה את פלט ההזמנה להדפסה.</w:t>
      </w:r>
    </w:p>
    <w:p w:rsidR="00B34AE6" w:rsidRPr="00210789" w:rsidRDefault="00B34AE6" w:rsidP="006833D7">
      <w:pPr>
        <w:numPr>
          <w:ilvl w:val="2"/>
          <w:numId w:val="74"/>
        </w:numPr>
        <w:spacing w:before="120" w:line="360" w:lineRule="auto"/>
        <w:ind w:right="0"/>
        <w:jc w:val="both"/>
        <w:rPr>
          <w:rFonts w:ascii="David" w:hAnsi="David" w:cs="David"/>
        </w:rPr>
      </w:pPr>
      <w:r w:rsidRPr="00210789">
        <w:rPr>
          <w:rFonts w:ascii="David" w:hAnsi="David" w:cs="David"/>
          <w:rtl/>
        </w:rPr>
        <w:t>להגיש דיווחי ביצוע.</w:t>
      </w:r>
    </w:p>
    <w:p w:rsidR="00B34AE6" w:rsidRPr="00210789" w:rsidRDefault="00B34AE6" w:rsidP="006833D7">
      <w:pPr>
        <w:numPr>
          <w:ilvl w:val="2"/>
          <w:numId w:val="74"/>
        </w:numPr>
        <w:spacing w:before="120" w:line="360" w:lineRule="auto"/>
        <w:ind w:right="0"/>
        <w:jc w:val="both"/>
        <w:rPr>
          <w:rFonts w:ascii="David" w:hAnsi="David" w:cs="David"/>
        </w:rPr>
      </w:pPr>
      <w:r w:rsidRPr="00210789">
        <w:rPr>
          <w:rFonts w:ascii="David" w:hAnsi="David" w:cs="David"/>
          <w:rtl/>
        </w:rPr>
        <w:t>להגיש חשבוניות חתומות אלקטרונית אשר יהוו חשבונית מקור וזאת במקום הגשת חשבוניות פיסיות.</w:t>
      </w:r>
    </w:p>
    <w:p w:rsidR="00B34AE6" w:rsidRPr="00210789" w:rsidRDefault="00B34AE6" w:rsidP="006833D7">
      <w:pPr>
        <w:numPr>
          <w:ilvl w:val="2"/>
          <w:numId w:val="74"/>
        </w:numPr>
        <w:spacing w:before="120" w:line="360" w:lineRule="auto"/>
        <w:ind w:right="0"/>
        <w:jc w:val="both"/>
        <w:rPr>
          <w:rFonts w:ascii="David" w:hAnsi="David" w:cs="David"/>
        </w:rPr>
      </w:pPr>
      <w:r w:rsidRPr="00210789">
        <w:rPr>
          <w:rFonts w:ascii="David" w:hAnsi="David" w:cs="David"/>
          <w:rtl/>
        </w:rPr>
        <w:t>לצפות בסטטוס אישור המסמכים שהוגשו ותקינותם ע"י משרדי הממשלה.</w:t>
      </w:r>
    </w:p>
    <w:p w:rsidR="00B34AE6" w:rsidRPr="00210789" w:rsidRDefault="00B34AE6" w:rsidP="006833D7">
      <w:pPr>
        <w:numPr>
          <w:ilvl w:val="0"/>
          <w:numId w:val="74"/>
        </w:numPr>
        <w:spacing w:before="120" w:line="360" w:lineRule="auto"/>
        <w:ind w:right="0"/>
        <w:jc w:val="both"/>
        <w:rPr>
          <w:rFonts w:ascii="David" w:hAnsi="David" w:cs="David"/>
          <w:b/>
        </w:rPr>
      </w:pPr>
      <w:r w:rsidRPr="00210789">
        <w:rPr>
          <w:rFonts w:ascii="David" w:hAnsi="David" w:cs="David"/>
          <w:b/>
          <w:bCs/>
          <w:rtl/>
        </w:rPr>
        <w:t>עמידה בהנחיות רשות המיסים</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ל"כללים למשלוח מסמכים ממוחשבים".</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lastRenderedPageBreak/>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B34AE6" w:rsidRPr="00210789" w:rsidRDefault="00B34AE6" w:rsidP="006833D7">
      <w:pPr>
        <w:numPr>
          <w:ilvl w:val="0"/>
          <w:numId w:val="74"/>
        </w:numPr>
        <w:spacing w:before="120" w:line="360" w:lineRule="auto"/>
        <w:ind w:right="0"/>
        <w:jc w:val="both"/>
        <w:rPr>
          <w:rFonts w:ascii="David" w:hAnsi="David" w:cs="David"/>
          <w:b/>
        </w:rPr>
      </w:pPr>
      <w:r w:rsidRPr="00210789">
        <w:rPr>
          <w:rFonts w:ascii="David" w:hAnsi="David" w:cs="David"/>
          <w:b/>
          <w:bCs/>
          <w:rtl/>
        </w:rPr>
        <w:t>הגבלת אחריות</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B34AE6" w:rsidRPr="00210789" w:rsidRDefault="00B34AE6" w:rsidP="006833D7">
      <w:pPr>
        <w:numPr>
          <w:ilvl w:val="1"/>
          <w:numId w:val="74"/>
        </w:numPr>
        <w:spacing w:before="120" w:line="360" w:lineRule="auto"/>
        <w:ind w:right="0"/>
        <w:jc w:val="both"/>
        <w:rPr>
          <w:rFonts w:ascii="David" w:hAnsi="David" w:cs="David"/>
          <w:rtl/>
        </w:rPr>
      </w:pPr>
      <w:r w:rsidRPr="00210789">
        <w:rPr>
          <w:rFonts w:ascii="David" w:hAnsi="David" w:cs="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B34AE6" w:rsidRPr="00210789" w:rsidRDefault="00B34AE6" w:rsidP="006833D7">
      <w:pPr>
        <w:numPr>
          <w:ilvl w:val="1"/>
          <w:numId w:val="74"/>
        </w:numPr>
        <w:spacing w:before="120" w:line="360" w:lineRule="auto"/>
        <w:ind w:right="0"/>
        <w:jc w:val="both"/>
        <w:rPr>
          <w:rFonts w:ascii="David" w:hAnsi="David" w:cs="David"/>
          <w:rtl/>
        </w:rPr>
      </w:pPr>
      <w:r w:rsidRPr="00210789">
        <w:rPr>
          <w:rFonts w:ascii="David" w:hAnsi="David" w:cs="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B34AE6" w:rsidRPr="00210789" w:rsidRDefault="00B34AE6" w:rsidP="006833D7">
      <w:pPr>
        <w:numPr>
          <w:ilvl w:val="0"/>
          <w:numId w:val="74"/>
        </w:numPr>
        <w:spacing w:before="120" w:line="360" w:lineRule="auto"/>
        <w:ind w:right="0"/>
        <w:jc w:val="both"/>
        <w:rPr>
          <w:rFonts w:ascii="David" w:hAnsi="David" w:cs="David"/>
          <w:b/>
        </w:rPr>
      </w:pPr>
      <w:r w:rsidRPr="00210789">
        <w:rPr>
          <w:rFonts w:ascii="David" w:hAnsi="David" w:cs="David"/>
          <w:b/>
          <w:bCs/>
          <w:rtl/>
        </w:rPr>
        <w:t>תשתית מקומית</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לצורך הפעלת פורטל הספקים הממשלתי, יקים המשתמש תשתית מקומית העומדת לפחות בדרישות המתוארות בנספח א' לחוזה זה המהווה חלק בלתי נפרד ממנו.</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lastRenderedPageBreak/>
        <w:t>הקמת התשתית המקומית והפעלתה יהיו באחריות בלעדית של המשתמש או מי מטעמו ועל חשבונו של המשתמש. לממשלה לא תהיה אחריות כלשהי על התשתית המקומית.</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B34AE6" w:rsidRPr="00210789" w:rsidRDefault="00B34AE6" w:rsidP="006833D7">
      <w:pPr>
        <w:numPr>
          <w:ilvl w:val="1"/>
          <w:numId w:val="74"/>
        </w:numPr>
        <w:spacing w:before="120" w:line="360" w:lineRule="auto"/>
        <w:ind w:right="0"/>
        <w:jc w:val="both"/>
        <w:rPr>
          <w:rFonts w:ascii="David" w:hAnsi="David" w:cs="David"/>
          <w:rtl/>
        </w:rPr>
      </w:pPr>
      <w:r w:rsidRPr="00210789">
        <w:rPr>
          <w:rFonts w:ascii="David" w:hAnsi="David" w:cs="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B34AE6" w:rsidRPr="00210789" w:rsidRDefault="00B34AE6" w:rsidP="006833D7">
      <w:pPr>
        <w:numPr>
          <w:ilvl w:val="0"/>
          <w:numId w:val="74"/>
        </w:numPr>
        <w:spacing w:before="120" w:line="360" w:lineRule="auto"/>
        <w:ind w:right="0"/>
        <w:jc w:val="both"/>
        <w:rPr>
          <w:rFonts w:ascii="David" w:hAnsi="David" w:cs="David"/>
          <w:b/>
          <w:bCs/>
          <w:rtl/>
        </w:rPr>
      </w:pPr>
      <w:r w:rsidRPr="00210789">
        <w:rPr>
          <w:rFonts w:ascii="David" w:hAnsi="David" w:cs="David"/>
          <w:b/>
          <w:bCs/>
          <w:rtl/>
        </w:rPr>
        <w:t>שימוש בכרטיס חכם</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10789">
        <w:rPr>
          <w:rFonts w:ascii="David" w:hAnsi="David" w:cs="David"/>
        </w:rPr>
        <w:t xml:space="preserve">, </w:t>
      </w:r>
      <w:r w:rsidRPr="00210789">
        <w:rPr>
          <w:rFonts w:ascii="David" w:hAnsi="David" w:cs="David"/>
          <w:rtl/>
        </w:rPr>
        <w:t>התשס"א – 2001, התעודות מאוחסנות על גבי "כרטיס חכם" או "</w:t>
      </w:r>
      <w:r w:rsidRPr="00210789">
        <w:rPr>
          <w:rFonts w:ascii="David" w:hAnsi="David" w:cs="David"/>
        </w:rPr>
        <w:t xml:space="preserve"> TOKEN</w:t>
      </w:r>
      <w:r w:rsidRPr="00210789">
        <w:rPr>
          <w:rFonts w:ascii="David" w:hAnsi="David" w:cs="David"/>
          <w:rtl/>
        </w:rPr>
        <w:t>".</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עלות הנפקת התעודה האלקטרונית, עלות חידושה התקופתי וכל העלויות הנלוות, כגון קורא כרטיסים, יחולו על המשתמש.</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 xml:space="preserve">הכרטיס החכם (להלן הכרטיס) הינו אישי לנציג משתמש מסוים ואינו ניתן להעברה. </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התוקף של כרטיס החכם הינו לתקופה מוגבלת, ולכן משתמשים יהיו חייבים לחדש את הכרטיס (בתשלום) אחת לתקופה (כיום, אחת לשנתיים או אחת לארבע שנים).</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הפעלת הכרטיס במחשב המשתמש מחייבת הכנת תשתית מקומית כמפורט בנספח א' לחוזה זה.</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lastRenderedPageBreak/>
        <w:t xml:space="preserve">כל פעולה הנעשית באמצעות הכרטיס החכם תהיה באחריותו הבלעדית של המשתמש ותחייב אותו. </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אם סיסמת הכרטיס התגלתה לאחר, על המשתמש לדאוג לשנות את הסיסמה לאלתר.</w:t>
      </w:r>
    </w:p>
    <w:p w:rsidR="00B34AE6" w:rsidRPr="00210789" w:rsidRDefault="00B34AE6" w:rsidP="006833D7">
      <w:pPr>
        <w:numPr>
          <w:ilvl w:val="0"/>
          <w:numId w:val="74"/>
        </w:numPr>
        <w:spacing w:before="120" w:line="360" w:lineRule="auto"/>
        <w:ind w:right="0"/>
        <w:jc w:val="both"/>
        <w:rPr>
          <w:rFonts w:ascii="David" w:hAnsi="David" w:cs="David"/>
          <w:b/>
        </w:rPr>
      </w:pPr>
      <w:r w:rsidRPr="00210789">
        <w:rPr>
          <w:rFonts w:ascii="David" w:hAnsi="David" w:cs="David"/>
          <w:b/>
          <w:bCs/>
          <w:rtl/>
        </w:rPr>
        <w:t>תנאים נוספים להנפקת כרטיס חכם</w:t>
      </w:r>
    </w:p>
    <w:p w:rsidR="00B34AE6" w:rsidRPr="00210789" w:rsidRDefault="00B34AE6" w:rsidP="006833D7">
      <w:pPr>
        <w:numPr>
          <w:ilvl w:val="1"/>
          <w:numId w:val="74"/>
        </w:numPr>
        <w:spacing w:before="120" w:line="360" w:lineRule="auto"/>
        <w:ind w:right="0"/>
        <w:jc w:val="both"/>
        <w:rPr>
          <w:rFonts w:ascii="David" w:hAnsi="David" w:cs="David"/>
          <w:rtl/>
        </w:rPr>
      </w:pPr>
      <w:r w:rsidRPr="00210789">
        <w:rPr>
          <w:rFonts w:ascii="David" w:hAnsi="David" w:cs="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B34AE6" w:rsidRPr="00210789" w:rsidRDefault="00B34AE6" w:rsidP="006833D7">
      <w:pPr>
        <w:numPr>
          <w:ilvl w:val="1"/>
          <w:numId w:val="74"/>
        </w:numPr>
        <w:spacing w:before="120" w:line="360" w:lineRule="auto"/>
        <w:ind w:right="0"/>
        <w:jc w:val="both"/>
        <w:rPr>
          <w:rFonts w:ascii="David" w:hAnsi="David" w:cs="David"/>
          <w:rtl/>
        </w:rPr>
      </w:pPr>
      <w:r w:rsidRPr="00210789">
        <w:rPr>
          <w:rFonts w:ascii="David" w:hAnsi="David" w:cs="David"/>
          <w:rtl/>
        </w:rPr>
        <w:t xml:space="preserve">כל משתמש יגיש את ההצהרות החתומות והמאושרות הללו לחברת הניהול כתנאי להגדרתו בפורטל הספקים הממשלתי. </w:t>
      </w:r>
    </w:p>
    <w:p w:rsidR="00B34AE6" w:rsidRPr="00210789" w:rsidRDefault="00B34AE6" w:rsidP="006833D7">
      <w:pPr>
        <w:numPr>
          <w:ilvl w:val="1"/>
          <w:numId w:val="74"/>
        </w:numPr>
        <w:spacing w:before="120" w:line="360" w:lineRule="auto"/>
        <w:ind w:right="0"/>
        <w:jc w:val="both"/>
        <w:rPr>
          <w:rFonts w:ascii="David" w:hAnsi="David" w:cs="David"/>
          <w:rtl/>
        </w:rPr>
      </w:pPr>
      <w:r w:rsidRPr="00210789">
        <w:rPr>
          <w:rFonts w:ascii="David" w:hAnsi="David" w:cs="David"/>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B34AE6" w:rsidRPr="00210789" w:rsidRDefault="00B34AE6" w:rsidP="006833D7">
      <w:pPr>
        <w:numPr>
          <w:ilvl w:val="1"/>
          <w:numId w:val="74"/>
        </w:numPr>
        <w:spacing w:before="120" w:line="360" w:lineRule="auto"/>
        <w:ind w:right="0"/>
        <w:jc w:val="both"/>
        <w:rPr>
          <w:rFonts w:ascii="David" w:hAnsi="David" w:cs="David"/>
          <w:rtl/>
        </w:rPr>
      </w:pPr>
      <w:r w:rsidRPr="00210789">
        <w:rPr>
          <w:rFonts w:ascii="David" w:hAnsi="David" w:cs="David"/>
          <w:rtl/>
        </w:rPr>
        <w:t>החלפת נציג משתמש תיעשה באמצעות חברת הניהול ובהתאם לתנאי חוזה זה.</w:t>
      </w:r>
    </w:p>
    <w:p w:rsidR="00B34AE6" w:rsidRPr="00210789" w:rsidRDefault="00B34AE6" w:rsidP="002C5069">
      <w:pPr>
        <w:pStyle w:val="HeadingPerek"/>
        <w:numPr>
          <w:ilvl w:val="0"/>
          <w:numId w:val="0"/>
        </w:numPr>
        <w:spacing w:before="120" w:line="360" w:lineRule="auto"/>
        <w:ind w:left="708"/>
        <w:rPr>
          <w:rFonts w:ascii="David" w:hAnsi="David"/>
          <w:sz w:val="24"/>
          <w:szCs w:val="24"/>
          <w:rtl/>
        </w:rPr>
      </w:pPr>
      <w:r w:rsidRPr="00210789">
        <w:rPr>
          <w:rFonts w:ascii="David" w:hAnsi="David"/>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B34AE6" w:rsidRPr="00210789" w:rsidRDefault="00B34AE6" w:rsidP="006833D7">
      <w:pPr>
        <w:numPr>
          <w:ilvl w:val="0"/>
          <w:numId w:val="74"/>
        </w:numPr>
        <w:spacing w:before="120" w:line="360" w:lineRule="auto"/>
        <w:jc w:val="both"/>
        <w:rPr>
          <w:rFonts w:ascii="David" w:hAnsi="David" w:cs="David"/>
          <w:b/>
        </w:rPr>
      </w:pPr>
      <w:r w:rsidRPr="00210789">
        <w:rPr>
          <w:rFonts w:ascii="David" w:hAnsi="David" w:cs="David"/>
          <w:b/>
          <w:bCs/>
          <w:rtl/>
        </w:rPr>
        <w:t>זכויות יוצרים</w:t>
      </w:r>
    </w:p>
    <w:p w:rsidR="00B34AE6" w:rsidRPr="00210789" w:rsidRDefault="00B34AE6" w:rsidP="002C5069">
      <w:pPr>
        <w:pStyle w:val="HeadingPerek"/>
        <w:numPr>
          <w:ilvl w:val="0"/>
          <w:numId w:val="0"/>
        </w:numPr>
        <w:spacing w:before="120" w:line="360" w:lineRule="auto"/>
        <w:ind w:left="708"/>
        <w:rPr>
          <w:rFonts w:ascii="David" w:hAnsi="David"/>
          <w:b w:val="0"/>
          <w:bCs w:val="0"/>
          <w:sz w:val="24"/>
          <w:szCs w:val="24"/>
          <w:rtl/>
        </w:rPr>
      </w:pPr>
      <w:r w:rsidRPr="00210789">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B34AE6" w:rsidRPr="00210789" w:rsidRDefault="00B34AE6" w:rsidP="006833D7">
      <w:pPr>
        <w:numPr>
          <w:ilvl w:val="0"/>
          <w:numId w:val="74"/>
        </w:numPr>
        <w:spacing w:before="120" w:line="360" w:lineRule="auto"/>
        <w:ind w:right="0"/>
        <w:jc w:val="both"/>
        <w:rPr>
          <w:rFonts w:ascii="David" w:hAnsi="David" w:cs="David"/>
          <w:b/>
        </w:rPr>
      </w:pPr>
      <w:r w:rsidRPr="00210789">
        <w:rPr>
          <w:rFonts w:ascii="David" w:hAnsi="David" w:cs="David"/>
          <w:b/>
          <w:bCs/>
          <w:rtl/>
        </w:rPr>
        <w:t>ניהול משתמשים, תמיכה, הדרכה והטמעה</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lastRenderedPageBreak/>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B34AE6" w:rsidRPr="00210789" w:rsidRDefault="00B34AE6" w:rsidP="006833D7">
      <w:pPr>
        <w:numPr>
          <w:ilvl w:val="0"/>
          <w:numId w:val="74"/>
        </w:numPr>
        <w:spacing w:before="120" w:line="360" w:lineRule="auto"/>
        <w:ind w:right="0"/>
        <w:jc w:val="both"/>
        <w:rPr>
          <w:rFonts w:ascii="David" w:hAnsi="David" w:cs="David"/>
          <w:b/>
        </w:rPr>
      </w:pPr>
      <w:r w:rsidRPr="00210789">
        <w:rPr>
          <w:rFonts w:ascii="David" w:hAnsi="David" w:cs="David"/>
          <w:b/>
          <w:bCs/>
          <w:rtl/>
        </w:rPr>
        <w:t>שימוש בהליכים חלופיים:</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בפורטל יכללו הזמנות רכש מסוגים מסוימים, כפי שייקבע מעת לעת ע"י הממשלה.</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B34AE6" w:rsidRPr="00210789" w:rsidRDefault="00B34AE6" w:rsidP="006833D7">
      <w:pPr>
        <w:numPr>
          <w:ilvl w:val="0"/>
          <w:numId w:val="74"/>
        </w:numPr>
        <w:spacing w:before="120" w:line="360" w:lineRule="auto"/>
        <w:ind w:right="0"/>
        <w:jc w:val="both"/>
        <w:rPr>
          <w:rFonts w:ascii="David" w:hAnsi="David" w:cs="David"/>
          <w:b/>
        </w:rPr>
      </w:pPr>
      <w:r w:rsidRPr="00210789">
        <w:rPr>
          <w:rFonts w:ascii="David" w:hAnsi="David" w:cs="David"/>
          <w:b/>
          <w:bCs/>
          <w:rtl/>
        </w:rPr>
        <w:t>בעיות ביצועים, פונקציונליות חסרה או חלקית:</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 xml:space="preserve">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w:t>
      </w:r>
      <w:r w:rsidRPr="00210789">
        <w:rPr>
          <w:rFonts w:ascii="David" w:hAnsi="David" w:cs="David"/>
          <w:rtl/>
        </w:rPr>
        <w:lastRenderedPageBreak/>
        <w:t>למשתמשים כל תביעה או טענה כלפי הממשלה ו/או מי מטעמה או כלפי משרדים ו/או מי טעמם בגין חוסרי פונקציונליות כאמור.</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B34AE6" w:rsidRPr="00210789" w:rsidRDefault="00B34AE6" w:rsidP="006833D7">
      <w:pPr>
        <w:numPr>
          <w:ilvl w:val="0"/>
          <w:numId w:val="74"/>
        </w:numPr>
        <w:spacing w:before="120" w:line="360" w:lineRule="auto"/>
        <w:ind w:right="0"/>
        <w:jc w:val="both"/>
        <w:rPr>
          <w:rFonts w:ascii="David" w:hAnsi="David" w:cs="David"/>
          <w:b/>
        </w:rPr>
      </w:pPr>
      <w:r w:rsidRPr="00210789">
        <w:rPr>
          <w:rFonts w:ascii="David" w:hAnsi="David" w:cs="David"/>
          <w:b/>
          <w:bCs/>
          <w:rtl/>
        </w:rPr>
        <w:t>שינויים חקיקתיים</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B34AE6" w:rsidRPr="00210789" w:rsidRDefault="00B34AE6" w:rsidP="006833D7">
      <w:pPr>
        <w:numPr>
          <w:ilvl w:val="0"/>
          <w:numId w:val="74"/>
        </w:numPr>
        <w:spacing w:before="120" w:line="360" w:lineRule="auto"/>
        <w:ind w:right="0"/>
        <w:jc w:val="both"/>
        <w:rPr>
          <w:rFonts w:ascii="David" w:hAnsi="David" w:cs="David"/>
          <w:b/>
          <w:bCs/>
          <w:rtl/>
        </w:rPr>
      </w:pPr>
      <w:r w:rsidRPr="00210789">
        <w:rPr>
          <w:rFonts w:ascii="David" w:hAnsi="David" w:cs="David"/>
          <w:b/>
          <w:bCs/>
          <w:rtl/>
        </w:rPr>
        <w:t>חבלה ומידע אסור</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B34AE6" w:rsidRPr="00210789" w:rsidRDefault="00B34AE6" w:rsidP="006833D7">
      <w:pPr>
        <w:numPr>
          <w:ilvl w:val="1"/>
          <w:numId w:val="74"/>
        </w:numPr>
        <w:spacing w:before="120" w:line="360" w:lineRule="auto"/>
        <w:ind w:right="0"/>
        <w:jc w:val="both"/>
        <w:rPr>
          <w:rFonts w:ascii="David" w:hAnsi="David" w:cs="David"/>
          <w:rtl/>
        </w:rPr>
      </w:pPr>
      <w:r w:rsidRPr="00210789">
        <w:rPr>
          <w:rFonts w:ascii="David" w:hAnsi="David" w:cs="David"/>
          <w:rtl/>
        </w:rPr>
        <w:t>המשתמש מתחייב להשתמש במידע מותר אך ורק למטרת אישור הזמנות רכש, הגשת דיווחי ביצוע וחשבוניות למשרדי הממשלה</w:t>
      </w:r>
      <w:r>
        <w:rPr>
          <w:rFonts w:ascii="David" w:hAnsi="David" w:cs="David" w:hint="cs"/>
          <w:rtl/>
        </w:rPr>
        <w:t xml:space="preserve"> ויחידות הסמך</w:t>
      </w:r>
      <w:r w:rsidRPr="00210789">
        <w:rPr>
          <w:rFonts w:ascii="David" w:hAnsi="David" w:cs="David"/>
          <w:rtl/>
        </w:rPr>
        <w:t xml:space="preserve"> והמשתמש מתחייב לא להפיץ את המידע לגורם כלשהו שלא לצורך המטרות המפורטות לעיל.</w:t>
      </w:r>
    </w:p>
    <w:p w:rsidR="00B34AE6" w:rsidRPr="00210789" w:rsidRDefault="00B34AE6" w:rsidP="006833D7">
      <w:pPr>
        <w:numPr>
          <w:ilvl w:val="1"/>
          <w:numId w:val="74"/>
        </w:numPr>
        <w:spacing w:before="120" w:line="360" w:lineRule="auto"/>
        <w:ind w:right="0"/>
        <w:jc w:val="both"/>
        <w:rPr>
          <w:rFonts w:ascii="David" w:hAnsi="David" w:cs="David"/>
          <w:rtl/>
        </w:rPr>
      </w:pPr>
      <w:r w:rsidRPr="00210789">
        <w:rPr>
          <w:rFonts w:ascii="David" w:hAnsi="David" w:cs="David"/>
          <w:rtl/>
        </w:rPr>
        <w:lastRenderedPageBreak/>
        <w:t>המשתמש וכל נציגיו מתחייבים לא לנסות לקבל מידע אסור מהמערכת, ואם במקרה יגיע אליהם מידע אסור בדרך כלשהי, מתחייבים המשתמש וכל נציגיו, ביחד ולחוד:</w:t>
      </w:r>
    </w:p>
    <w:p w:rsidR="00B34AE6" w:rsidRPr="00210789" w:rsidRDefault="00B34AE6" w:rsidP="006833D7">
      <w:pPr>
        <w:numPr>
          <w:ilvl w:val="2"/>
          <w:numId w:val="74"/>
        </w:numPr>
        <w:spacing w:before="120" w:line="360" w:lineRule="auto"/>
        <w:ind w:right="0"/>
        <w:jc w:val="both"/>
        <w:rPr>
          <w:rFonts w:ascii="David" w:hAnsi="David" w:cs="David"/>
          <w:rtl/>
        </w:rPr>
      </w:pPr>
      <w:r w:rsidRPr="00210789">
        <w:rPr>
          <w:rFonts w:ascii="David" w:hAnsi="David" w:cs="David"/>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B34AE6" w:rsidRPr="00210789" w:rsidRDefault="00B34AE6" w:rsidP="006833D7">
      <w:pPr>
        <w:numPr>
          <w:ilvl w:val="2"/>
          <w:numId w:val="74"/>
        </w:numPr>
        <w:spacing w:before="120" w:line="360" w:lineRule="auto"/>
        <w:ind w:right="0"/>
        <w:jc w:val="both"/>
        <w:rPr>
          <w:rFonts w:ascii="David" w:hAnsi="David" w:cs="David"/>
          <w:rtl/>
        </w:rPr>
      </w:pPr>
      <w:r w:rsidRPr="00210789">
        <w:rPr>
          <w:rFonts w:ascii="David" w:hAnsi="David" w:cs="David"/>
          <w:rtl/>
        </w:rPr>
        <w:t>להודיע מיד טלפונית וגם בכתב על האירוע לחברת הניהול.</w:t>
      </w:r>
    </w:p>
    <w:p w:rsidR="00B34AE6" w:rsidRPr="00210789" w:rsidRDefault="00B34AE6" w:rsidP="006833D7">
      <w:pPr>
        <w:numPr>
          <w:ilvl w:val="2"/>
          <w:numId w:val="74"/>
        </w:numPr>
        <w:spacing w:before="120" w:line="360" w:lineRule="auto"/>
        <w:ind w:right="0"/>
        <w:jc w:val="both"/>
        <w:rPr>
          <w:rFonts w:ascii="David" w:hAnsi="David" w:cs="David"/>
        </w:rPr>
      </w:pPr>
      <w:r w:rsidRPr="00210789">
        <w:rPr>
          <w:rFonts w:ascii="David" w:hAnsi="David" w:cs="David"/>
          <w:rtl/>
        </w:rPr>
        <w:t>לא לעשות כל שימוש במידע אסור ולא לגלותו לאיש, למעט גילוי הדרוש לצורך פסקאות א. ו-ב. לעיל.</w:t>
      </w:r>
    </w:p>
    <w:p w:rsidR="00B34AE6" w:rsidRPr="00210789" w:rsidRDefault="00B34AE6" w:rsidP="006833D7">
      <w:pPr>
        <w:numPr>
          <w:ilvl w:val="1"/>
          <w:numId w:val="74"/>
        </w:numPr>
        <w:spacing w:before="120" w:line="360" w:lineRule="auto"/>
        <w:ind w:right="0"/>
        <w:jc w:val="both"/>
        <w:rPr>
          <w:rFonts w:ascii="David" w:hAnsi="David" w:cs="David"/>
          <w:rtl/>
        </w:rPr>
      </w:pPr>
      <w:r w:rsidRPr="00210789">
        <w:rPr>
          <w:rFonts w:ascii="David" w:hAnsi="David" w:cs="David"/>
          <w:rtl/>
        </w:rPr>
        <w:t>המשתמש מתחייב לא להשתמש במידע בניגוד לדין.</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B34AE6" w:rsidRPr="00210789" w:rsidRDefault="00B34AE6" w:rsidP="006833D7">
      <w:pPr>
        <w:numPr>
          <w:ilvl w:val="1"/>
          <w:numId w:val="74"/>
        </w:numPr>
        <w:spacing w:before="120" w:line="360" w:lineRule="auto"/>
        <w:ind w:right="0"/>
        <w:jc w:val="both"/>
        <w:rPr>
          <w:rFonts w:ascii="David" w:hAnsi="David" w:cs="David"/>
          <w:rtl/>
        </w:rPr>
      </w:pPr>
      <w:r w:rsidRPr="00210789">
        <w:rPr>
          <w:rFonts w:ascii="David" w:hAnsi="David" w:cs="David"/>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B34AE6" w:rsidRPr="00210789" w:rsidRDefault="00B34AE6" w:rsidP="006833D7">
      <w:pPr>
        <w:numPr>
          <w:ilvl w:val="1"/>
          <w:numId w:val="74"/>
        </w:numPr>
        <w:spacing w:before="120" w:line="360" w:lineRule="auto"/>
        <w:ind w:right="0"/>
        <w:jc w:val="both"/>
        <w:rPr>
          <w:rFonts w:ascii="David" w:hAnsi="David" w:cs="David"/>
          <w:rtl/>
        </w:rPr>
      </w:pPr>
      <w:r w:rsidRPr="00210789">
        <w:rPr>
          <w:rFonts w:ascii="David" w:hAnsi="David" w:cs="David"/>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B34AE6" w:rsidRPr="00210789" w:rsidRDefault="00B34AE6" w:rsidP="006833D7">
      <w:pPr>
        <w:numPr>
          <w:ilvl w:val="1"/>
          <w:numId w:val="74"/>
        </w:numPr>
        <w:spacing w:before="120" w:line="360" w:lineRule="auto"/>
        <w:ind w:right="0"/>
        <w:jc w:val="both"/>
        <w:rPr>
          <w:rFonts w:ascii="David" w:hAnsi="David" w:cs="David"/>
          <w:rtl/>
        </w:rPr>
      </w:pPr>
      <w:r w:rsidRPr="00210789">
        <w:rPr>
          <w:rFonts w:ascii="David" w:hAnsi="David" w:cs="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הממשלה תהיה רשאית לבטל את ההרשאה לנציג מורשה של המשתמש מכל סיבה שהיא בתנאי שהממשלה תנמק את סיבת הביטול.</w:t>
      </w:r>
    </w:p>
    <w:p w:rsidR="00B34AE6" w:rsidRPr="00210789" w:rsidRDefault="00B34AE6" w:rsidP="006833D7">
      <w:pPr>
        <w:numPr>
          <w:ilvl w:val="0"/>
          <w:numId w:val="74"/>
        </w:numPr>
        <w:spacing w:before="120" w:line="360" w:lineRule="auto"/>
        <w:ind w:right="0"/>
        <w:jc w:val="both"/>
        <w:rPr>
          <w:rFonts w:ascii="David" w:hAnsi="David" w:cs="David"/>
          <w:b/>
        </w:rPr>
      </w:pPr>
      <w:r w:rsidRPr="00210789">
        <w:rPr>
          <w:rFonts w:ascii="David" w:hAnsi="David" w:cs="David"/>
          <w:b/>
          <w:bCs/>
          <w:rtl/>
        </w:rPr>
        <w:t>ניתוק המשתמש מפורטל הספקים הממשלתי</w:t>
      </w:r>
    </w:p>
    <w:p w:rsidR="00B34AE6" w:rsidRPr="00210789" w:rsidRDefault="00B34AE6" w:rsidP="006833D7">
      <w:pPr>
        <w:numPr>
          <w:ilvl w:val="1"/>
          <w:numId w:val="74"/>
        </w:numPr>
        <w:spacing w:before="120" w:line="360" w:lineRule="auto"/>
        <w:ind w:right="0"/>
        <w:jc w:val="both"/>
        <w:rPr>
          <w:rFonts w:ascii="David" w:hAnsi="David" w:cs="David"/>
          <w:rtl/>
        </w:rPr>
      </w:pPr>
      <w:r w:rsidRPr="00210789">
        <w:rPr>
          <w:rFonts w:ascii="David" w:hAnsi="David" w:cs="David"/>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B34AE6" w:rsidRPr="00210789" w:rsidRDefault="00B34AE6" w:rsidP="006833D7">
      <w:pPr>
        <w:numPr>
          <w:ilvl w:val="1"/>
          <w:numId w:val="74"/>
        </w:numPr>
        <w:spacing w:before="120" w:line="360" w:lineRule="auto"/>
        <w:ind w:right="0"/>
        <w:jc w:val="both"/>
        <w:rPr>
          <w:rFonts w:ascii="David" w:hAnsi="David" w:cs="David"/>
        </w:rPr>
      </w:pPr>
      <w:r w:rsidRPr="00210789">
        <w:rPr>
          <w:rFonts w:ascii="David" w:hAnsi="David" w:cs="David"/>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00981D12">
        <w:rPr>
          <w:rFonts w:ascii="David" w:hAnsi="David" w:cs="David" w:hint="cs"/>
          <w:rtl/>
        </w:rPr>
        <w:t>14</w:t>
      </w:r>
      <w:r w:rsidRPr="00210789">
        <w:rPr>
          <w:rFonts w:ascii="David" w:hAnsi="David" w:cs="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B34AE6" w:rsidRPr="00210789" w:rsidRDefault="00B34AE6" w:rsidP="006833D7">
      <w:pPr>
        <w:numPr>
          <w:ilvl w:val="0"/>
          <w:numId w:val="74"/>
        </w:numPr>
        <w:spacing w:before="120" w:line="360" w:lineRule="auto"/>
        <w:ind w:right="0"/>
        <w:jc w:val="both"/>
        <w:rPr>
          <w:rFonts w:ascii="David" w:hAnsi="David" w:cs="David"/>
          <w:rtl/>
        </w:rPr>
      </w:pPr>
      <w:r w:rsidRPr="00210789">
        <w:rPr>
          <w:rFonts w:ascii="David" w:hAnsi="David" w:cs="David"/>
          <w:b/>
          <w:bCs/>
          <w:rtl/>
        </w:rPr>
        <w:t>ביטול החוזה</w:t>
      </w:r>
    </w:p>
    <w:p w:rsidR="00B34AE6" w:rsidRPr="00210789" w:rsidRDefault="00B34AE6" w:rsidP="006833D7">
      <w:pPr>
        <w:numPr>
          <w:ilvl w:val="1"/>
          <w:numId w:val="74"/>
        </w:numPr>
        <w:spacing w:before="120" w:line="360" w:lineRule="auto"/>
        <w:ind w:right="0"/>
        <w:jc w:val="both"/>
        <w:rPr>
          <w:rFonts w:ascii="David" w:hAnsi="David" w:cs="David"/>
          <w:rtl/>
        </w:rPr>
      </w:pPr>
      <w:r w:rsidRPr="00210789">
        <w:rPr>
          <w:rFonts w:ascii="David" w:hAnsi="David" w:cs="David"/>
          <w:rtl/>
        </w:rPr>
        <w:t>כל אחד מהצדדים יהא רשאי לבטל חוזה זה מכל סיבה שהיא בהודעה בכתב, והביטול יכנס לתוקפו בחלוף 21 ימים לאחר שהגיעה הודעת הביטול אל הצד השני.</w:t>
      </w:r>
    </w:p>
    <w:p w:rsidR="00B34AE6" w:rsidRPr="00210789" w:rsidRDefault="00B34AE6" w:rsidP="006833D7">
      <w:pPr>
        <w:numPr>
          <w:ilvl w:val="1"/>
          <w:numId w:val="74"/>
        </w:numPr>
        <w:spacing w:before="120" w:line="360" w:lineRule="auto"/>
        <w:ind w:right="0"/>
        <w:jc w:val="both"/>
        <w:rPr>
          <w:rFonts w:ascii="David" w:hAnsi="David" w:cs="David"/>
          <w:rtl/>
        </w:rPr>
      </w:pPr>
      <w:r w:rsidRPr="00210789">
        <w:rPr>
          <w:rFonts w:ascii="David" w:hAnsi="David" w:cs="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B34AE6" w:rsidRPr="00210789" w:rsidRDefault="00B34AE6" w:rsidP="006833D7">
      <w:pPr>
        <w:numPr>
          <w:ilvl w:val="0"/>
          <w:numId w:val="74"/>
        </w:numPr>
        <w:spacing w:before="120" w:line="360" w:lineRule="auto"/>
        <w:ind w:right="0"/>
        <w:jc w:val="both"/>
        <w:rPr>
          <w:rFonts w:ascii="David" w:hAnsi="David" w:cs="David"/>
        </w:rPr>
      </w:pPr>
      <w:r w:rsidRPr="00210789">
        <w:rPr>
          <w:rFonts w:ascii="David" w:hAnsi="David" w:cs="David"/>
          <w:b/>
          <w:bCs/>
          <w:rtl/>
        </w:rPr>
        <w:t>הסבה</w:t>
      </w:r>
      <w:r w:rsidRPr="00210789">
        <w:rPr>
          <w:rFonts w:ascii="David" w:hAnsi="David" w:cs="David"/>
          <w:b/>
          <w:bCs/>
          <w:rtl/>
        </w:rPr>
        <w:br/>
      </w:r>
      <w:r w:rsidRPr="00210789">
        <w:rPr>
          <w:rFonts w:ascii="David" w:hAnsi="David" w:cs="David"/>
          <w:rtl/>
        </w:rPr>
        <w:t>זכויות המשתמש לפי חוזה זה אינן ניתנות להסבה בדרך מיזוג תאגידים או בכל דרך אחרת ללא הסכמה בכתב ומראש של הממשלה.</w:t>
      </w:r>
    </w:p>
    <w:p w:rsidR="00B34AE6" w:rsidRPr="00210789" w:rsidRDefault="00B34AE6" w:rsidP="006833D7">
      <w:pPr>
        <w:numPr>
          <w:ilvl w:val="0"/>
          <w:numId w:val="74"/>
        </w:numPr>
        <w:spacing w:before="120" w:line="360" w:lineRule="auto"/>
        <w:ind w:right="0"/>
        <w:jc w:val="both"/>
        <w:rPr>
          <w:rFonts w:ascii="David" w:hAnsi="David" w:cs="David"/>
          <w:b/>
        </w:rPr>
      </w:pPr>
      <w:r w:rsidRPr="00210789">
        <w:rPr>
          <w:rFonts w:ascii="David" w:hAnsi="David" w:cs="David"/>
          <w:b/>
          <w:bCs/>
          <w:rtl/>
        </w:rPr>
        <w:t>סמכות שיפוט</w:t>
      </w:r>
    </w:p>
    <w:p w:rsidR="00B34AE6" w:rsidRPr="00210789" w:rsidRDefault="00B34AE6" w:rsidP="002C5069">
      <w:pPr>
        <w:spacing w:before="120" w:line="360" w:lineRule="auto"/>
        <w:ind w:left="708"/>
        <w:jc w:val="both"/>
        <w:rPr>
          <w:rFonts w:ascii="David" w:hAnsi="David" w:cs="David"/>
        </w:rPr>
      </w:pPr>
      <w:r w:rsidRPr="00210789">
        <w:rPr>
          <w:rFonts w:ascii="David" w:hAnsi="David" w:cs="David"/>
          <w:rtl/>
        </w:rPr>
        <w:t xml:space="preserve">כל סכסוך משפטי ו/או תביעה לפי הסכם זה תוגש לבתי המשפט המוסמכים בירושלים. </w:t>
      </w:r>
    </w:p>
    <w:p w:rsidR="00B34AE6" w:rsidRPr="001912D2" w:rsidRDefault="00B34AE6" w:rsidP="006833D7">
      <w:pPr>
        <w:numPr>
          <w:ilvl w:val="0"/>
          <w:numId w:val="74"/>
        </w:numPr>
        <w:spacing w:before="120" w:line="360" w:lineRule="auto"/>
        <w:jc w:val="both"/>
        <w:rPr>
          <w:rFonts w:ascii="David" w:hAnsi="David" w:cs="David"/>
        </w:rPr>
      </w:pPr>
      <w:r w:rsidRPr="001912D2">
        <w:rPr>
          <w:rFonts w:ascii="David" w:hAnsi="David" w:cs="David"/>
          <w:b/>
          <w:bCs/>
          <w:rtl/>
        </w:rPr>
        <w:t>הודעות</w:t>
      </w:r>
      <w:r w:rsidRPr="001912D2">
        <w:rPr>
          <w:rFonts w:ascii="David" w:hAnsi="David" w:cs="David"/>
          <w:b/>
          <w:bCs/>
          <w:rtl/>
        </w:rPr>
        <w:br/>
      </w:r>
      <w:r w:rsidRPr="001912D2">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B34AE6" w:rsidRPr="00210789" w:rsidRDefault="00B34AE6" w:rsidP="006833D7">
      <w:pPr>
        <w:numPr>
          <w:ilvl w:val="0"/>
          <w:numId w:val="74"/>
        </w:numPr>
        <w:spacing w:before="120" w:line="360" w:lineRule="auto"/>
        <w:ind w:right="0"/>
        <w:rPr>
          <w:rFonts w:ascii="David" w:hAnsi="David" w:cs="David"/>
        </w:rPr>
      </w:pPr>
      <w:r w:rsidRPr="00210789">
        <w:rPr>
          <w:rFonts w:ascii="David" w:hAnsi="David" w:cs="David"/>
          <w:b/>
          <w:bCs/>
          <w:rtl/>
        </w:rPr>
        <w:t>כתובות הצדדים</w:t>
      </w:r>
      <w:r w:rsidRPr="00210789">
        <w:rPr>
          <w:rFonts w:ascii="David" w:hAnsi="David" w:cs="David"/>
          <w:b/>
          <w:bCs/>
          <w:rtl/>
        </w:rPr>
        <w:br/>
      </w:r>
      <w:r w:rsidRPr="00210789">
        <w:rPr>
          <w:rFonts w:ascii="David" w:hAnsi="David" w:cs="David"/>
          <w:rtl/>
        </w:rPr>
        <w:t xml:space="preserve">הממשלה – משרד האוצר, חטיבת נכסים, רכש ולוגיסטיקה, רח' קפלן 1, ירושלים.  </w:t>
      </w:r>
    </w:p>
    <w:p w:rsidR="00B34AE6" w:rsidRPr="00210789" w:rsidRDefault="00B34AE6" w:rsidP="002C5069">
      <w:pPr>
        <w:spacing w:before="120" w:line="360" w:lineRule="auto"/>
        <w:ind w:left="708"/>
        <w:rPr>
          <w:rFonts w:ascii="David" w:hAnsi="David" w:cs="David"/>
          <w:rtl/>
        </w:rPr>
      </w:pPr>
      <w:r w:rsidRPr="00210789">
        <w:rPr>
          <w:rFonts w:ascii="David" w:hAnsi="David" w:cs="David"/>
          <w:rtl/>
        </w:rPr>
        <w:t>המשתמש  - _________________________________________________</w:t>
      </w:r>
      <w:r w:rsidRPr="00210789">
        <w:rPr>
          <w:rFonts w:ascii="David" w:hAnsi="David" w:cs="David"/>
          <w:rtl/>
        </w:rPr>
        <w:br/>
      </w:r>
    </w:p>
    <w:p w:rsidR="00B34AE6" w:rsidRPr="00210789" w:rsidRDefault="00B34AE6" w:rsidP="002C5069">
      <w:pPr>
        <w:spacing w:before="120" w:line="360" w:lineRule="auto"/>
        <w:jc w:val="center"/>
        <w:rPr>
          <w:rFonts w:ascii="David" w:hAnsi="David" w:cs="David"/>
          <w:rtl/>
        </w:rPr>
      </w:pPr>
      <w:r w:rsidRPr="00210789">
        <w:rPr>
          <w:rFonts w:ascii="David" w:hAnsi="David" w:cs="David"/>
          <w:rtl/>
        </w:rPr>
        <w:t>ולראיה באו הצדדים על החתום בתאריך הנקוב בראש חוזה זה.</w:t>
      </w:r>
    </w:p>
    <w:p w:rsidR="00B34AE6" w:rsidRDefault="00B34AE6" w:rsidP="00B34AE6">
      <w:pPr>
        <w:spacing w:line="360" w:lineRule="auto"/>
        <w:rPr>
          <w:rFonts w:ascii="David" w:hAnsi="David" w:cs="David"/>
          <w:b/>
          <w:bCs/>
          <w:u w:val="single"/>
          <w:rtl/>
        </w:rPr>
      </w:pPr>
    </w:p>
    <w:p w:rsidR="00B34AE6" w:rsidRPr="00210789" w:rsidRDefault="00B34AE6" w:rsidP="00B34AE6">
      <w:pPr>
        <w:spacing w:line="360" w:lineRule="auto"/>
        <w:rPr>
          <w:rFonts w:ascii="David" w:hAnsi="David" w:cs="David"/>
          <w:b/>
          <w:bCs/>
          <w:u w:val="single"/>
          <w:rtl/>
        </w:rPr>
      </w:pPr>
      <w:r w:rsidRPr="00210789">
        <w:rPr>
          <w:rFonts w:ascii="David" w:hAnsi="David" w:cs="David"/>
          <w:b/>
          <w:bCs/>
          <w:u w:val="single"/>
          <w:rtl/>
        </w:rPr>
        <w:t>חתימות הממשלה</w:t>
      </w:r>
    </w:p>
    <w:p w:rsidR="00B34AE6" w:rsidRPr="00210789" w:rsidRDefault="00B34AE6" w:rsidP="00B34AE6">
      <w:pPr>
        <w:spacing w:line="360" w:lineRule="auto"/>
        <w:rPr>
          <w:rFonts w:ascii="David" w:hAnsi="David" w:cs="David"/>
          <w:rtl/>
        </w:rPr>
      </w:pPr>
    </w:p>
    <w:p w:rsidR="00B34AE6" w:rsidRDefault="00B34AE6" w:rsidP="00B34AE6">
      <w:pPr>
        <w:spacing w:line="360" w:lineRule="auto"/>
        <w:rPr>
          <w:rFonts w:ascii="David" w:hAnsi="David" w:cs="David"/>
          <w:rtl/>
        </w:rPr>
      </w:pPr>
      <w:r w:rsidRPr="00210789">
        <w:rPr>
          <w:rFonts w:ascii="David" w:hAnsi="David" w:cs="David"/>
          <w:rtl/>
        </w:rPr>
        <w:t xml:space="preserve">שם ______________________________________  </w:t>
      </w:r>
    </w:p>
    <w:p w:rsidR="00B34AE6" w:rsidRPr="00210789" w:rsidRDefault="00B34AE6" w:rsidP="00B34AE6">
      <w:pPr>
        <w:spacing w:line="360" w:lineRule="auto"/>
        <w:rPr>
          <w:rFonts w:ascii="David" w:hAnsi="David" w:cs="David"/>
          <w:rtl/>
        </w:rPr>
      </w:pPr>
      <w:r w:rsidRPr="00210789">
        <w:rPr>
          <w:rFonts w:ascii="David" w:hAnsi="David" w:cs="David"/>
          <w:rtl/>
        </w:rPr>
        <w:t>חתימה ___________________________</w:t>
      </w:r>
    </w:p>
    <w:p w:rsidR="00B34AE6" w:rsidRDefault="00B34AE6" w:rsidP="00B34AE6">
      <w:pPr>
        <w:spacing w:line="360" w:lineRule="auto"/>
        <w:rPr>
          <w:rFonts w:ascii="David" w:hAnsi="David" w:cs="David"/>
          <w:rtl/>
        </w:rPr>
      </w:pPr>
    </w:p>
    <w:p w:rsidR="00B34AE6" w:rsidRPr="00210789" w:rsidRDefault="00B34AE6" w:rsidP="00B34AE6">
      <w:pPr>
        <w:spacing w:line="360" w:lineRule="auto"/>
        <w:rPr>
          <w:rFonts w:ascii="David" w:hAnsi="David" w:cs="David"/>
          <w:rtl/>
        </w:rPr>
      </w:pPr>
    </w:p>
    <w:p w:rsidR="00B34AE6" w:rsidRPr="00210789" w:rsidRDefault="00B34AE6" w:rsidP="00B34AE6">
      <w:pPr>
        <w:spacing w:line="360" w:lineRule="auto"/>
        <w:rPr>
          <w:rFonts w:ascii="David" w:hAnsi="David" w:cs="David"/>
          <w:rtl/>
        </w:rPr>
      </w:pPr>
      <w:r w:rsidRPr="00210789">
        <w:rPr>
          <w:rFonts w:ascii="David" w:hAnsi="David" w:cs="David"/>
          <w:rtl/>
        </w:rPr>
        <w:t>שם  _____________________________________ חתימה______________________________</w:t>
      </w:r>
    </w:p>
    <w:p w:rsidR="00B34AE6" w:rsidRDefault="00B34AE6" w:rsidP="00B34AE6">
      <w:pPr>
        <w:spacing w:line="360" w:lineRule="auto"/>
        <w:rPr>
          <w:rFonts w:ascii="David" w:hAnsi="David" w:cs="David"/>
          <w:rtl/>
        </w:rPr>
      </w:pPr>
    </w:p>
    <w:p w:rsidR="00B34AE6" w:rsidRPr="00210789" w:rsidRDefault="00B34AE6" w:rsidP="00B34AE6">
      <w:pPr>
        <w:spacing w:line="360" w:lineRule="auto"/>
        <w:rPr>
          <w:rFonts w:ascii="David" w:hAnsi="David" w:cs="David"/>
          <w:rtl/>
        </w:rPr>
      </w:pPr>
    </w:p>
    <w:p w:rsidR="00B34AE6" w:rsidRPr="00210789" w:rsidRDefault="00B34AE6" w:rsidP="00B34AE6">
      <w:pPr>
        <w:spacing w:line="360" w:lineRule="auto"/>
        <w:rPr>
          <w:rFonts w:ascii="David" w:hAnsi="David" w:cs="David"/>
          <w:b/>
          <w:bCs/>
          <w:u w:val="single"/>
          <w:rtl/>
        </w:rPr>
      </w:pPr>
      <w:r w:rsidRPr="00210789">
        <w:rPr>
          <w:rFonts w:ascii="David" w:hAnsi="David" w:cs="David"/>
          <w:b/>
          <w:bCs/>
          <w:u w:val="single"/>
          <w:rtl/>
        </w:rPr>
        <w:t>חתימות המשתמש</w:t>
      </w:r>
    </w:p>
    <w:p w:rsidR="00B34AE6" w:rsidRPr="00210789" w:rsidRDefault="00B34AE6" w:rsidP="00B34AE6">
      <w:pPr>
        <w:spacing w:line="360" w:lineRule="auto"/>
        <w:rPr>
          <w:rFonts w:ascii="David" w:hAnsi="David" w:cs="David"/>
          <w:b/>
          <w:bCs/>
          <w:u w:val="single"/>
          <w:rtl/>
        </w:rPr>
      </w:pPr>
    </w:p>
    <w:p w:rsidR="00B34AE6" w:rsidRPr="00210789" w:rsidRDefault="00B34AE6" w:rsidP="00B34AE6">
      <w:pPr>
        <w:spacing w:line="360" w:lineRule="auto"/>
        <w:rPr>
          <w:rFonts w:ascii="David" w:hAnsi="David" w:cs="David"/>
          <w:rtl/>
        </w:rPr>
      </w:pPr>
      <w:r w:rsidRPr="00210789">
        <w:rPr>
          <w:rFonts w:ascii="David" w:hAnsi="David" w:cs="David"/>
          <w:rtl/>
        </w:rPr>
        <w:t>שם __________________________________   חתימה________________________________</w:t>
      </w:r>
    </w:p>
    <w:p w:rsidR="00B34AE6" w:rsidRDefault="00B34AE6" w:rsidP="00B34AE6">
      <w:pPr>
        <w:spacing w:line="360" w:lineRule="auto"/>
        <w:rPr>
          <w:rFonts w:ascii="David" w:hAnsi="David" w:cs="David"/>
          <w:rtl/>
        </w:rPr>
      </w:pPr>
    </w:p>
    <w:p w:rsidR="00B34AE6" w:rsidRDefault="00B34AE6" w:rsidP="00B34AE6">
      <w:pPr>
        <w:spacing w:line="360" w:lineRule="auto"/>
        <w:rPr>
          <w:rFonts w:ascii="David" w:hAnsi="David" w:cs="David"/>
          <w:rtl/>
        </w:rPr>
      </w:pPr>
    </w:p>
    <w:p w:rsidR="00B34AE6" w:rsidRDefault="00B34AE6" w:rsidP="0008333A">
      <w:pPr>
        <w:spacing w:line="360" w:lineRule="auto"/>
        <w:rPr>
          <w:rFonts w:ascii="David" w:hAnsi="David" w:cs="David"/>
          <w:rtl/>
        </w:rPr>
      </w:pPr>
      <w:r w:rsidRPr="00210789">
        <w:rPr>
          <w:rFonts w:ascii="David" w:hAnsi="David" w:cs="David"/>
          <w:rtl/>
        </w:rPr>
        <w:t xml:space="preserve">שם  _________________________________ </w:t>
      </w:r>
    </w:p>
    <w:p w:rsidR="00B34AE6" w:rsidRPr="00210789" w:rsidRDefault="00B34AE6" w:rsidP="0008333A">
      <w:pPr>
        <w:spacing w:line="360" w:lineRule="auto"/>
        <w:rPr>
          <w:rFonts w:ascii="David" w:hAnsi="David" w:cs="David"/>
          <w:rtl/>
        </w:rPr>
      </w:pPr>
      <w:r w:rsidRPr="00210789">
        <w:rPr>
          <w:rFonts w:ascii="David" w:hAnsi="David" w:cs="David"/>
          <w:rtl/>
        </w:rPr>
        <w:t>חתימה  _________________________________</w:t>
      </w:r>
    </w:p>
    <w:p w:rsidR="00893315" w:rsidRPr="00893315" w:rsidRDefault="00893315">
      <w:pPr>
        <w:bidi w:val="0"/>
        <w:rPr>
          <w:rFonts w:ascii="David" w:hAnsi="David" w:cs="David"/>
          <w:b/>
          <w:bCs/>
        </w:rPr>
      </w:pPr>
      <w:r w:rsidRPr="00893315">
        <w:rPr>
          <w:rFonts w:ascii="David" w:hAnsi="David" w:cs="David"/>
          <w:b/>
          <w:bCs/>
          <w:rtl/>
        </w:rPr>
        <w:br w:type="page"/>
      </w:r>
    </w:p>
    <w:p w:rsidR="00B34AE6" w:rsidRPr="00210789" w:rsidRDefault="00B34AE6" w:rsidP="00B34AE6">
      <w:pPr>
        <w:spacing w:before="120" w:line="360" w:lineRule="auto"/>
        <w:jc w:val="center"/>
        <w:rPr>
          <w:rFonts w:ascii="David" w:hAnsi="David" w:cs="David"/>
          <w:b/>
          <w:bCs/>
          <w:u w:val="single"/>
          <w:rtl/>
        </w:rPr>
      </w:pPr>
      <w:r w:rsidRPr="00210789">
        <w:rPr>
          <w:rFonts w:ascii="David" w:hAnsi="David" w:cs="David"/>
          <w:b/>
          <w:bCs/>
          <w:u w:val="single"/>
          <w:rtl/>
        </w:rPr>
        <w:lastRenderedPageBreak/>
        <w:t>נספח א' – דרישות לתשתית המקומית</w:t>
      </w:r>
    </w:p>
    <w:p w:rsidR="00B34AE6" w:rsidRPr="00210789" w:rsidRDefault="00B34AE6" w:rsidP="006833D7">
      <w:pPr>
        <w:pStyle w:val="affff6"/>
        <w:numPr>
          <w:ilvl w:val="0"/>
          <w:numId w:val="63"/>
        </w:numPr>
        <w:spacing w:before="120" w:line="360" w:lineRule="auto"/>
        <w:contextualSpacing/>
        <w:rPr>
          <w:rFonts w:ascii="David" w:hAnsi="David" w:cs="David"/>
          <w:b/>
          <w:bCs/>
        </w:rPr>
      </w:pPr>
      <w:r w:rsidRPr="00210789">
        <w:rPr>
          <w:rFonts w:ascii="David" w:hAnsi="David" w:cs="David"/>
          <w:b/>
          <w:bCs/>
          <w:rtl/>
        </w:rPr>
        <w:t xml:space="preserve">אמצעים הניתנים מהגורם המנפק </w:t>
      </w:r>
    </w:p>
    <w:p w:rsidR="00B34AE6" w:rsidRPr="00210789" w:rsidRDefault="00B34AE6" w:rsidP="006833D7">
      <w:pPr>
        <w:pStyle w:val="affff6"/>
        <w:numPr>
          <w:ilvl w:val="1"/>
          <w:numId w:val="63"/>
        </w:numPr>
        <w:spacing w:before="120" w:line="360" w:lineRule="auto"/>
        <w:contextualSpacing/>
        <w:rPr>
          <w:rFonts w:ascii="David" w:hAnsi="David" w:cs="David"/>
        </w:rPr>
      </w:pPr>
      <w:r w:rsidRPr="00210789">
        <w:rPr>
          <w:rFonts w:ascii="David" w:hAnsi="David" w:cs="David"/>
          <w:rtl/>
        </w:rPr>
        <w:t>קורא כרטיסים.</w:t>
      </w:r>
    </w:p>
    <w:p w:rsidR="00B34AE6" w:rsidRPr="00210789" w:rsidRDefault="00B34AE6" w:rsidP="006833D7">
      <w:pPr>
        <w:pStyle w:val="affff6"/>
        <w:numPr>
          <w:ilvl w:val="1"/>
          <w:numId w:val="63"/>
        </w:numPr>
        <w:spacing w:before="120" w:line="360" w:lineRule="auto"/>
        <w:contextualSpacing/>
        <w:rPr>
          <w:rFonts w:ascii="David" w:hAnsi="David" w:cs="David"/>
        </w:rPr>
      </w:pPr>
      <w:r w:rsidRPr="00210789">
        <w:rPr>
          <w:rFonts w:ascii="David" w:hAnsi="David" w:cs="David"/>
          <w:rtl/>
        </w:rPr>
        <w:t>כרטיס חכם.</w:t>
      </w:r>
    </w:p>
    <w:p w:rsidR="00B34AE6" w:rsidRPr="00210789" w:rsidRDefault="00B34AE6" w:rsidP="006833D7">
      <w:pPr>
        <w:pStyle w:val="affff6"/>
        <w:numPr>
          <w:ilvl w:val="1"/>
          <w:numId w:val="63"/>
        </w:numPr>
        <w:spacing w:before="120" w:line="360" w:lineRule="auto"/>
        <w:contextualSpacing/>
        <w:rPr>
          <w:rFonts w:ascii="David" w:hAnsi="David" w:cs="David"/>
        </w:rPr>
      </w:pPr>
      <w:r w:rsidRPr="00210789">
        <w:rPr>
          <w:rFonts w:ascii="David" w:hAnsi="David" w:cs="David"/>
          <w:rtl/>
        </w:rPr>
        <w:t>סיסמא (</w:t>
      </w:r>
      <w:r w:rsidRPr="00210789">
        <w:rPr>
          <w:rFonts w:ascii="David" w:hAnsi="David" w:cs="David"/>
        </w:rPr>
        <w:t>Pin Number</w:t>
      </w:r>
      <w:r w:rsidRPr="00210789">
        <w:rPr>
          <w:rFonts w:ascii="David" w:hAnsi="David" w:cs="David"/>
          <w:rtl/>
        </w:rPr>
        <w:t>).</w:t>
      </w:r>
    </w:p>
    <w:p w:rsidR="00B34AE6" w:rsidRPr="00210789" w:rsidRDefault="00B34AE6" w:rsidP="00B34AE6">
      <w:pPr>
        <w:spacing w:before="120" w:line="360" w:lineRule="auto"/>
        <w:rPr>
          <w:rFonts w:ascii="David" w:hAnsi="David" w:cs="David"/>
        </w:rPr>
      </w:pPr>
    </w:p>
    <w:p w:rsidR="00B34AE6" w:rsidRPr="00210789" w:rsidRDefault="00B34AE6" w:rsidP="006833D7">
      <w:pPr>
        <w:pStyle w:val="affff6"/>
        <w:numPr>
          <w:ilvl w:val="0"/>
          <w:numId w:val="63"/>
        </w:numPr>
        <w:tabs>
          <w:tab w:val="num" w:pos="792"/>
        </w:tabs>
        <w:spacing w:before="120" w:line="360" w:lineRule="auto"/>
        <w:contextualSpacing/>
        <w:rPr>
          <w:rFonts w:ascii="David" w:hAnsi="David" w:cs="David"/>
          <w:b/>
          <w:bCs/>
          <w:rtl/>
        </w:rPr>
      </w:pPr>
      <w:r w:rsidRPr="00210789">
        <w:rPr>
          <w:rFonts w:ascii="David" w:hAnsi="David" w:cs="David"/>
          <w:b/>
          <w:bCs/>
          <w:rtl/>
        </w:rPr>
        <w:t xml:space="preserve">דרישות מערכת </w:t>
      </w:r>
    </w:p>
    <w:p w:rsidR="00B34AE6" w:rsidRPr="00210789" w:rsidRDefault="00B34AE6" w:rsidP="00B34AE6">
      <w:pPr>
        <w:spacing w:before="120" w:line="360" w:lineRule="auto"/>
        <w:rPr>
          <w:rFonts w:ascii="David" w:hAnsi="David" w:cs="David"/>
          <w:rtl/>
        </w:rPr>
      </w:pPr>
      <w:r w:rsidRPr="00210789">
        <w:rPr>
          <w:rFonts w:ascii="David" w:hAnsi="David" w:cs="David"/>
          <w:rtl/>
        </w:rPr>
        <w:t>עבודה במערכת תתאפשר רק עם קיום דרישות החומרה והתוכנה הבאות:</w:t>
      </w:r>
    </w:p>
    <w:p w:rsidR="00B34AE6" w:rsidRPr="00210789" w:rsidRDefault="00B34AE6" w:rsidP="006833D7">
      <w:pPr>
        <w:pStyle w:val="affff6"/>
        <w:numPr>
          <w:ilvl w:val="1"/>
          <w:numId w:val="63"/>
        </w:numPr>
        <w:tabs>
          <w:tab w:val="left" w:pos="906"/>
        </w:tabs>
        <w:spacing w:before="120" w:line="360" w:lineRule="auto"/>
        <w:ind w:left="906" w:hanging="546"/>
        <w:contextualSpacing/>
        <w:rPr>
          <w:rFonts w:ascii="David" w:hAnsi="David" w:cs="David"/>
        </w:rPr>
      </w:pPr>
      <w:r w:rsidRPr="00210789">
        <w:rPr>
          <w:rFonts w:ascii="David" w:hAnsi="David" w:cs="David"/>
          <w:rtl/>
        </w:rPr>
        <w:t>יציאת</w:t>
      </w:r>
      <w:r w:rsidRPr="00210789">
        <w:rPr>
          <w:rFonts w:ascii="David" w:hAnsi="David" w:cs="David"/>
        </w:rPr>
        <w:t xml:space="preserve"> USB </w:t>
      </w:r>
      <w:r w:rsidRPr="00210789">
        <w:rPr>
          <w:rFonts w:ascii="David" w:hAnsi="David" w:cs="David"/>
          <w:rtl/>
        </w:rPr>
        <w:t>פנויה (עבור קורא הכרטיסים)</w:t>
      </w:r>
    </w:p>
    <w:p w:rsidR="00B34AE6" w:rsidRPr="00210789" w:rsidRDefault="00B34AE6" w:rsidP="006833D7">
      <w:pPr>
        <w:pStyle w:val="affff6"/>
        <w:numPr>
          <w:ilvl w:val="1"/>
          <w:numId w:val="63"/>
        </w:numPr>
        <w:tabs>
          <w:tab w:val="left" w:pos="906"/>
        </w:tabs>
        <w:spacing w:before="120" w:line="360" w:lineRule="auto"/>
        <w:ind w:left="906" w:hanging="546"/>
        <w:contextualSpacing/>
        <w:rPr>
          <w:rFonts w:ascii="David" w:hAnsi="David" w:cs="David"/>
        </w:rPr>
      </w:pPr>
      <w:r w:rsidRPr="00210789">
        <w:rPr>
          <w:rFonts w:ascii="David" w:hAnsi="David" w:cs="David"/>
          <w:rtl/>
        </w:rPr>
        <w:t>דפדפן אינטרנט אקספלורר 7.0 ומעלה</w:t>
      </w:r>
    </w:p>
    <w:p w:rsidR="00B34AE6" w:rsidRPr="00210789" w:rsidRDefault="00B34AE6" w:rsidP="006833D7">
      <w:pPr>
        <w:pStyle w:val="affff6"/>
        <w:numPr>
          <w:ilvl w:val="1"/>
          <w:numId w:val="63"/>
        </w:numPr>
        <w:tabs>
          <w:tab w:val="left" w:pos="906"/>
        </w:tabs>
        <w:spacing w:before="120" w:line="360" w:lineRule="auto"/>
        <w:ind w:left="906" w:hanging="546"/>
        <w:contextualSpacing/>
        <w:rPr>
          <w:rFonts w:ascii="David" w:hAnsi="David" w:cs="David"/>
          <w:rtl/>
        </w:rPr>
      </w:pPr>
      <w:r w:rsidRPr="00210789">
        <w:rPr>
          <w:rFonts w:ascii="David" w:hAnsi="David" w:cs="David"/>
          <w:rtl/>
        </w:rPr>
        <w:t xml:space="preserve">מערכת הפעלה </w:t>
      </w:r>
      <w:r w:rsidRPr="00210789">
        <w:rPr>
          <w:rFonts w:ascii="David" w:hAnsi="David" w:cs="David"/>
        </w:rPr>
        <w:t>WINDOWS7</w:t>
      </w:r>
      <w:r w:rsidRPr="00210789">
        <w:rPr>
          <w:rFonts w:ascii="David" w:hAnsi="David" w:cs="David"/>
          <w:rtl/>
        </w:rPr>
        <w:t xml:space="preserve"> או </w:t>
      </w:r>
      <w:r w:rsidRPr="00210789">
        <w:rPr>
          <w:rFonts w:ascii="David" w:hAnsi="David" w:cs="David"/>
        </w:rPr>
        <w:t xml:space="preserve">WINDOWS8/8.1 </w:t>
      </w:r>
      <w:r w:rsidRPr="00210789">
        <w:rPr>
          <w:rFonts w:ascii="David" w:hAnsi="David" w:cs="David"/>
          <w:rtl/>
        </w:rPr>
        <w:t xml:space="preserve"> או </w:t>
      </w:r>
      <w:r w:rsidRPr="00210789">
        <w:rPr>
          <w:rFonts w:ascii="David" w:hAnsi="David" w:cs="David"/>
        </w:rPr>
        <w:t>VISTA</w:t>
      </w:r>
    </w:p>
    <w:p w:rsidR="00B34AE6" w:rsidRPr="00210789" w:rsidRDefault="00B34AE6" w:rsidP="006833D7">
      <w:pPr>
        <w:pStyle w:val="affff6"/>
        <w:numPr>
          <w:ilvl w:val="1"/>
          <w:numId w:val="63"/>
        </w:numPr>
        <w:tabs>
          <w:tab w:val="left" w:pos="906"/>
        </w:tabs>
        <w:spacing w:before="120" w:line="360" w:lineRule="auto"/>
        <w:ind w:left="906" w:hanging="546"/>
        <w:contextualSpacing/>
        <w:rPr>
          <w:rFonts w:ascii="David" w:hAnsi="David" w:cs="David"/>
        </w:rPr>
      </w:pPr>
      <w:r w:rsidRPr="00210789">
        <w:rPr>
          <w:rFonts w:ascii="David" w:hAnsi="David" w:cs="David"/>
        </w:rPr>
        <w:t xml:space="preserve">Windows XP </w:t>
      </w:r>
      <w:r w:rsidRPr="00210789">
        <w:rPr>
          <w:rFonts w:ascii="David" w:hAnsi="David" w:cs="David"/>
          <w:rtl/>
        </w:rPr>
        <w:t xml:space="preserve">- עם </w:t>
      </w:r>
      <w:r w:rsidRPr="00210789">
        <w:rPr>
          <w:rFonts w:ascii="David" w:hAnsi="David" w:cs="David"/>
        </w:rPr>
        <w:t>3 Service Pack</w:t>
      </w:r>
      <w:r w:rsidRPr="00210789">
        <w:rPr>
          <w:rFonts w:ascii="David" w:hAnsi="David" w:cs="David"/>
          <w:rtl/>
        </w:rPr>
        <w:t xml:space="preserve"> ומעלה .</w:t>
      </w:r>
    </w:p>
    <w:p w:rsidR="00B34AE6" w:rsidRPr="00210789" w:rsidRDefault="00B34AE6" w:rsidP="006833D7">
      <w:pPr>
        <w:pStyle w:val="affff6"/>
        <w:numPr>
          <w:ilvl w:val="1"/>
          <w:numId w:val="63"/>
        </w:numPr>
        <w:tabs>
          <w:tab w:val="left" w:pos="906"/>
        </w:tabs>
        <w:spacing w:before="120" w:line="360" w:lineRule="auto"/>
        <w:ind w:left="906" w:hanging="546"/>
        <w:contextualSpacing/>
        <w:rPr>
          <w:rFonts w:ascii="David" w:hAnsi="David" w:cs="David"/>
        </w:rPr>
      </w:pPr>
      <w:r w:rsidRPr="00210789">
        <w:rPr>
          <w:rFonts w:ascii="David" w:hAnsi="David" w:cs="David"/>
          <w:rtl/>
        </w:rPr>
        <w:t>קורא כרטיסים מותקן *</w:t>
      </w:r>
    </w:p>
    <w:p w:rsidR="00B34AE6" w:rsidRPr="00210789" w:rsidRDefault="00B34AE6" w:rsidP="006833D7">
      <w:pPr>
        <w:pStyle w:val="affff6"/>
        <w:numPr>
          <w:ilvl w:val="1"/>
          <w:numId w:val="63"/>
        </w:numPr>
        <w:tabs>
          <w:tab w:val="left" w:pos="906"/>
        </w:tabs>
        <w:spacing w:before="120" w:line="360" w:lineRule="auto"/>
        <w:ind w:left="906" w:hanging="546"/>
        <w:contextualSpacing/>
        <w:rPr>
          <w:rFonts w:ascii="David" w:hAnsi="David" w:cs="David"/>
        </w:rPr>
      </w:pPr>
      <w:r w:rsidRPr="00210789">
        <w:rPr>
          <w:rFonts w:ascii="David" w:hAnsi="David" w:cs="David"/>
          <w:rtl/>
        </w:rPr>
        <w:t>תוכנת גישה לכרטיס חכם מותקנת*</w:t>
      </w:r>
    </w:p>
    <w:p w:rsidR="00B34AE6" w:rsidRPr="00210789" w:rsidRDefault="00B34AE6" w:rsidP="006833D7">
      <w:pPr>
        <w:pStyle w:val="affff6"/>
        <w:numPr>
          <w:ilvl w:val="1"/>
          <w:numId w:val="63"/>
        </w:numPr>
        <w:tabs>
          <w:tab w:val="left" w:pos="906"/>
        </w:tabs>
        <w:spacing w:before="120" w:line="360" w:lineRule="auto"/>
        <w:ind w:left="906" w:hanging="546"/>
        <w:contextualSpacing/>
        <w:rPr>
          <w:rFonts w:ascii="David" w:hAnsi="David" w:cs="David"/>
        </w:rPr>
      </w:pPr>
      <w:r w:rsidRPr="00210789">
        <w:rPr>
          <w:rFonts w:ascii="David" w:hAnsi="David" w:cs="David"/>
          <w:rtl/>
        </w:rPr>
        <w:t>תכנת חתימה דיגיטלית (</w:t>
      </w:r>
      <w:r w:rsidRPr="00210789">
        <w:rPr>
          <w:rFonts w:ascii="David" w:hAnsi="David" w:cs="David"/>
        </w:rPr>
        <w:t>Sign&amp;Verify</w:t>
      </w:r>
      <w:r w:rsidRPr="00210789">
        <w:rPr>
          <w:rFonts w:ascii="David" w:hAnsi="David" w:cs="David"/>
          <w:rtl/>
        </w:rPr>
        <w:t xml:space="preserve">) מותקנת* </w:t>
      </w:r>
    </w:p>
    <w:p w:rsidR="00B34AE6" w:rsidRPr="00210789" w:rsidRDefault="00B34AE6" w:rsidP="006833D7">
      <w:pPr>
        <w:pStyle w:val="affff6"/>
        <w:numPr>
          <w:ilvl w:val="1"/>
          <w:numId w:val="63"/>
        </w:numPr>
        <w:tabs>
          <w:tab w:val="left" w:pos="765"/>
          <w:tab w:val="left" w:pos="906"/>
        </w:tabs>
        <w:spacing w:before="120" w:line="360" w:lineRule="auto"/>
        <w:contextualSpacing/>
        <w:rPr>
          <w:rFonts w:ascii="David" w:hAnsi="David" w:cs="David"/>
          <w:rtl/>
        </w:rPr>
      </w:pPr>
      <w:r w:rsidRPr="00210789">
        <w:rPr>
          <w:rFonts w:ascii="David" w:hAnsi="David" w:cs="David"/>
          <w:rtl/>
        </w:rPr>
        <w:t>לצורך השתלטות על תחנות העבודה של המשתמש יש להפעיל תוכנה בשם ,</w:t>
      </w:r>
      <w:r w:rsidRPr="00210789">
        <w:rPr>
          <w:rFonts w:ascii="David" w:hAnsi="David" w:cs="David"/>
        </w:rPr>
        <w:t>NETVIEWER</w:t>
      </w:r>
      <w:r w:rsidRPr="00210789">
        <w:rPr>
          <w:rFonts w:ascii="David" w:hAnsi="David" w:cs="David"/>
          <w:rtl/>
        </w:rPr>
        <w:t xml:space="preserve">  הפעלת התוכנה וההשתלטות תעשה בליווי התומך של מרכב"ה מאתר </w:t>
      </w:r>
      <w:r w:rsidRPr="00210789">
        <w:rPr>
          <w:rFonts w:ascii="David" w:hAnsi="David" w:cs="David"/>
        </w:rPr>
        <w:t>GOV.IL</w:t>
      </w:r>
    </w:p>
    <w:p w:rsidR="00B34AE6" w:rsidRPr="00210789" w:rsidRDefault="00B34AE6" w:rsidP="00B34AE6">
      <w:pPr>
        <w:spacing w:before="120" w:line="360" w:lineRule="auto"/>
        <w:rPr>
          <w:rFonts w:ascii="David" w:hAnsi="David" w:cs="David"/>
          <w:rtl/>
        </w:rPr>
      </w:pPr>
    </w:p>
    <w:p w:rsidR="00B34AE6" w:rsidRPr="00210789" w:rsidRDefault="00B34AE6" w:rsidP="00B34AE6">
      <w:pPr>
        <w:tabs>
          <w:tab w:val="left" w:pos="906"/>
        </w:tabs>
        <w:spacing w:before="120" w:line="360" w:lineRule="auto"/>
        <w:ind w:left="360"/>
        <w:rPr>
          <w:rFonts w:ascii="David" w:hAnsi="David" w:cs="David"/>
        </w:rPr>
      </w:pPr>
      <w:r w:rsidRPr="00210789">
        <w:rPr>
          <w:rFonts w:ascii="David" w:hAnsi="David" w:cs="David"/>
          <w:rtl/>
        </w:rPr>
        <w:t xml:space="preserve">*הנחיות להתקנת כרטיס חכם ותוכנת </w:t>
      </w:r>
      <w:r w:rsidRPr="00210789">
        <w:rPr>
          <w:rFonts w:ascii="David" w:hAnsi="David" w:cs="David"/>
        </w:rPr>
        <w:t>Sign&amp;Verify</w:t>
      </w:r>
      <w:r w:rsidRPr="00210789">
        <w:rPr>
          <w:rFonts w:ascii="David" w:hAnsi="David" w:cs="David"/>
          <w:rtl/>
        </w:rPr>
        <w:t xml:space="preserve"> ניתן למצוא בפורטל השירותים והמידע הממשלתי בכתובת </w:t>
      </w:r>
      <w:hyperlink r:id="rId14" w:tooltip="קישור לפורטל השירותים והמידע הממשלתי" w:history="1">
        <w:r w:rsidRPr="00210789">
          <w:rPr>
            <w:rStyle w:val="Hyperlink"/>
            <w:rFonts w:ascii="David" w:hAnsi="David" w:cs="David"/>
            <w:b/>
            <w:bCs/>
            <w:i/>
            <w:iCs/>
          </w:rPr>
          <w:t>www.gov.il</w:t>
        </w:r>
      </w:hyperlink>
      <w:r w:rsidRPr="00210789">
        <w:rPr>
          <w:rFonts w:ascii="David" w:hAnsi="David" w:cs="David"/>
          <w:b/>
          <w:bCs/>
          <w:i/>
          <w:iCs/>
          <w:rtl/>
        </w:rPr>
        <w:t>)</w:t>
      </w:r>
      <w:r w:rsidRPr="00210789">
        <w:rPr>
          <w:rFonts w:ascii="David" w:hAnsi="David" w:cs="David"/>
          <w:rtl/>
        </w:rPr>
        <w:t>.</w:t>
      </w:r>
    </w:p>
    <w:p w:rsidR="00B34AE6" w:rsidRPr="00210789" w:rsidRDefault="00B34AE6" w:rsidP="00B34AE6">
      <w:pPr>
        <w:spacing w:before="120" w:line="360" w:lineRule="auto"/>
        <w:jc w:val="both"/>
        <w:rPr>
          <w:rFonts w:ascii="David" w:hAnsi="David" w:cs="David"/>
        </w:rPr>
      </w:pPr>
      <w:r w:rsidRPr="00210789">
        <w:rPr>
          <w:rFonts w:ascii="David" w:hAnsi="David" w:cs="David"/>
          <w:rtl/>
        </w:rPr>
        <w:br w:type="page"/>
      </w:r>
    </w:p>
    <w:p w:rsidR="00B34AE6" w:rsidRPr="00210789" w:rsidRDefault="00B34AE6" w:rsidP="00B34AE6">
      <w:pPr>
        <w:spacing w:before="120" w:line="360" w:lineRule="auto"/>
        <w:rPr>
          <w:rFonts w:ascii="David" w:hAnsi="David" w:cs="David"/>
          <w:b/>
          <w:bCs/>
          <w:u w:val="single"/>
          <w:rtl/>
        </w:rPr>
      </w:pPr>
      <w:r w:rsidRPr="00210789">
        <w:rPr>
          <w:rFonts w:ascii="David" w:hAnsi="David" w:cs="David"/>
          <w:b/>
          <w:bCs/>
          <w:u w:val="single"/>
          <w:rtl/>
        </w:rPr>
        <w:lastRenderedPageBreak/>
        <w:t>נספח ב' – הצהרת נציג המשתמש ואישור על סמכויות נציג המשתמש בפורטל הספקים הממשלתי</w:t>
      </w:r>
    </w:p>
    <w:p w:rsidR="00B34AE6" w:rsidRPr="00210789" w:rsidRDefault="00B34AE6" w:rsidP="00B34AE6">
      <w:pPr>
        <w:spacing w:before="120" w:line="360" w:lineRule="auto"/>
        <w:rPr>
          <w:rFonts w:ascii="David" w:hAnsi="David" w:cs="David"/>
          <w:b/>
          <w:bCs/>
          <w:u w:val="single"/>
          <w:rtl/>
          <w:lang w:val="en-GB"/>
        </w:rPr>
      </w:pPr>
    </w:p>
    <w:p w:rsidR="00B34AE6" w:rsidRPr="00210789" w:rsidRDefault="00B34AE6" w:rsidP="00B34AE6">
      <w:pPr>
        <w:spacing w:before="120" w:line="360" w:lineRule="auto"/>
        <w:rPr>
          <w:rFonts w:ascii="David" w:hAnsi="David" w:cs="David"/>
          <w:b/>
          <w:bCs/>
          <w:u w:val="single"/>
          <w:rtl/>
          <w:lang w:val="en-GB"/>
        </w:rPr>
      </w:pPr>
      <w:r w:rsidRPr="00210789">
        <w:rPr>
          <w:rFonts w:ascii="David" w:hAnsi="David" w:cs="David"/>
          <w:b/>
          <w:bCs/>
          <w:u w:val="single"/>
          <w:rtl/>
          <w:lang w:val="en-GB"/>
        </w:rPr>
        <w:t>אל ממשלת ישראל, באמצעות החשב הכללי, משרד האוצר</w:t>
      </w:r>
    </w:p>
    <w:p w:rsidR="00B34AE6" w:rsidRPr="00210789" w:rsidRDefault="00B34AE6" w:rsidP="00B34AE6">
      <w:pPr>
        <w:spacing w:before="120" w:line="360" w:lineRule="auto"/>
        <w:rPr>
          <w:rFonts w:ascii="David" w:hAnsi="David" w:cs="David"/>
          <w:b/>
          <w:bCs/>
          <w:u w:val="single"/>
          <w:rtl/>
          <w:lang w:val="en-GB"/>
        </w:rPr>
      </w:pPr>
    </w:p>
    <w:p w:rsidR="00B34AE6" w:rsidRPr="00210789" w:rsidRDefault="00B34AE6" w:rsidP="00B34AE6">
      <w:pPr>
        <w:spacing w:before="120" w:line="360" w:lineRule="auto"/>
        <w:rPr>
          <w:rFonts w:ascii="David" w:hAnsi="David" w:cs="David"/>
          <w:b/>
          <w:bCs/>
          <w:u w:val="single"/>
          <w:rtl/>
          <w:lang w:val="en-GB"/>
        </w:rPr>
      </w:pPr>
      <w:r w:rsidRPr="00210789">
        <w:rPr>
          <w:rFonts w:ascii="David" w:hAnsi="David" w:cs="David"/>
          <w:rtl/>
          <w:lang w:val="en-GB"/>
        </w:rPr>
        <w:t>(מחק את המיותר)</w:t>
      </w:r>
    </w:p>
    <w:p w:rsidR="00B34AE6" w:rsidRPr="00210789" w:rsidRDefault="00B34AE6" w:rsidP="00B34AE6">
      <w:pPr>
        <w:pStyle w:val="ListParagraph1"/>
        <w:spacing w:before="120" w:line="360" w:lineRule="auto"/>
        <w:ind w:left="0"/>
        <w:rPr>
          <w:rFonts w:ascii="David" w:hAnsi="David" w:cs="David"/>
          <w:sz w:val="24"/>
          <w:szCs w:val="24"/>
          <w:lang w:val="en-GB"/>
        </w:rPr>
      </w:pPr>
      <w:r w:rsidRPr="00210789">
        <w:rPr>
          <w:rFonts w:ascii="David" w:hAnsi="David" w:cs="David"/>
          <w:sz w:val="24"/>
          <w:szCs w:val="24"/>
          <w:rtl/>
          <w:lang w:val="en-GB"/>
        </w:rPr>
        <w:t>אני/אנו הח"מ מודיע/ים בכך כי:</w:t>
      </w:r>
    </w:p>
    <w:p w:rsidR="00B34AE6" w:rsidRPr="00210789" w:rsidRDefault="00B34AE6" w:rsidP="00B34AE6">
      <w:pPr>
        <w:pStyle w:val="ListParagraph1"/>
        <w:spacing w:before="120" w:line="360" w:lineRule="auto"/>
        <w:ind w:left="0"/>
        <w:rPr>
          <w:rFonts w:ascii="David" w:hAnsi="David" w:cs="David"/>
          <w:sz w:val="24"/>
          <w:szCs w:val="24"/>
          <w:lang w:val="en-GB"/>
        </w:rPr>
      </w:pPr>
    </w:p>
    <w:p w:rsidR="00B34AE6" w:rsidRPr="00210789" w:rsidRDefault="00B34AE6" w:rsidP="003606EA">
      <w:pPr>
        <w:pStyle w:val="ListParagraph1"/>
        <w:numPr>
          <w:ilvl w:val="0"/>
          <w:numId w:val="58"/>
        </w:numPr>
        <w:spacing w:before="120" w:line="360" w:lineRule="auto"/>
        <w:rPr>
          <w:rFonts w:ascii="David" w:hAnsi="David" w:cs="David"/>
          <w:sz w:val="24"/>
          <w:szCs w:val="24"/>
          <w:lang w:val="en-GB"/>
        </w:rPr>
      </w:pPr>
      <w:r w:rsidRPr="00210789">
        <w:rPr>
          <w:rFonts w:ascii="David" w:hAnsi="David" w:cs="David"/>
          <w:sz w:val="24"/>
          <w:szCs w:val="24"/>
          <w:rtl/>
          <w:lang w:val="en-GB"/>
        </w:rPr>
        <w:t>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210789">
        <w:rPr>
          <w:rFonts w:ascii="David" w:hAnsi="David" w:cs="David"/>
          <w:sz w:val="24"/>
          <w:szCs w:val="24"/>
          <w:rtl/>
        </w:rPr>
        <w:t>.</w:t>
      </w:r>
    </w:p>
    <w:p w:rsidR="00B34AE6" w:rsidRPr="00210789" w:rsidRDefault="00B34AE6" w:rsidP="003606EA">
      <w:pPr>
        <w:pStyle w:val="ListParagraph1"/>
        <w:numPr>
          <w:ilvl w:val="0"/>
          <w:numId w:val="58"/>
        </w:numPr>
        <w:spacing w:before="120" w:line="360" w:lineRule="auto"/>
        <w:rPr>
          <w:rFonts w:ascii="David" w:hAnsi="David" w:cs="David"/>
          <w:sz w:val="24"/>
          <w:szCs w:val="24"/>
          <w:lang w:val="en-GB"/>
        </w:rPr>
      </w:pPr>
      <w:r w:rsidRPr="00210789">
        <w:rPr>
          <w:rFonts w:ascii="David" w:hAnsi="David" w:cs="David"/>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B34AE6" w:rsidRPr="00210789" w:rsidRDefault="00B34AE6" w:rsidP="00B34AE6">
      <w:pPr>
        <w:pStyle w:val="ListParagraph1"/>
        <w:spacing w:before="120" w:line="360" w:lineRule="auto"/>
        <w:ind w:left="360"/>
        <w:rPr>
          <w:rFonts w:ascii="David" w:hAnsi="David" w:cs="David"/>
          <w:sz w:val="24"/>
          <w:szCs w:val="24"/>
          <w:lang w:val="en-GB"/>
        </w:rPr>
      </w:pPr>
      <w:r w:rsidRPr="00210789">
        <w:rPr>
          <w:rFonts w:ascii="David" w:hAnsi="David" w:cs="David"/>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rsidR="00B34AE6" w:rsidRPr="00210789" w:rsidRDefault="00B34AE6" w:rsidP="003606EA">
      <w:pPr>
        <w:pStyle w:val="ListParagraph1"/>
        <w:numPr>
          <w:ilvl w:val="0"/>
          <w:numId w:val="58"/>
        </w:numPr>
        <w:spacing w:before="120" w:line="360" w:lineRule="auto"/>
        <w:rPr>
          <w:rFonts w:ascii="David" w:hAnsi="David" w:cs="David"/>
          <w:sz w:val="24"/>
          <w:szCs w:val="24"/>
          <w:lang w:val="en-GB"/>
        </w:rPr>
      </w:pPr>
      <w:r w:rsidRPr="00210789">
        <w:rPr>
          <w:rFonts w:ascii="David" w:hAnsi="David" w:cs="David"/>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B34AE6" w:rsidRPr="00210789" w:rsidRDefault="00B34AE6" w:rsidP="003606EA">
      <w:pPr>
        <w:pStyle w:val="ListParagraph1"/>
        <w:numPr>
          <w:ilvl w:val="0"/>
          <w:numId w:val="58"/>
        </w:numPr>
        <w:spacing w:before="120" w:line="360" w:lineRule="auto"/>
        <w:rPr>
          <w:rFonts w:ascii="David" w:hAnsi="David" w:cs="David"/>
          <w:sz w:val="24"/>
          <w:szCs w:val="24"/>
          <w:lang w:val="en-GB"/>
        </w:rPr>
      </w:pPr>
      <w:r w:rsidRPr="00210789">
        <w:rPr>
          <w:rFonts w:ascii="David" w:hAnsi="David" w:cs="David"/>
          <w:sz w:val="24"/>
          <w:szCs w:val="24"/>
          <w:rtl/>
          <w:lang w:val="en-GB"/>
        </w:rPr>
        <w:t>הצהרה זאת באה בנוסף על ההתקשרות מול הגורם המאשר לצורך הנפקת תעודת חתימה אלקטרונית מאושרת.</w:t>
      </w:r>
    </w:p>
    <w:p w:rsidR="00B34AE6" w:rsidRPr="00210789" w:rsidRDefault="00B34AE6" w:rsidP="003606EA">
      <w:pPr>
        <w:pStyle w:val="ListParagraph1"/>
        <w:numPr>
          <w:ilvl w:val="0"/>
          <w:numId w:val="58"/>
        </w:numPr>
        <w:spacing w:before="120" w:line="360" w:lineRule="auto"/>
        <w:rPr>
          <w:rFonts w:ascii="David" w:hAnsi="David" w:cs="David"/>
          <w:sz w:val="24"/>
          <w:szCs w:val="24"/>
          <w:lang w:val="en-GB"/>
        </w:rPr>
      </w:pPr>
      <w:r w:rsidRPr="00210789">
        <w:rPr>
          <w:rFonts w:ascii="David" w:hAnsi="David" w:cs="David"/>
          <w:sz w:val="24"/>
          <w:szCs w:val="24"/>
          <w:rtl/>
          <w:lang w:val="en-GB"/>
        </w:rPr>
        <w:t>פרטי נציג המשתמש הינם כלהלן:</w:t>
      </w:r>
    </w:p>
    <w:p w:rsidR="00B34AE6" w:rsidRPr="00210789" w:rsidRDefault="00B34AE6" w:rsidP="003606EA">
      <w:pPr>
        <w:pStyle w:val="ListParagraph1"/>
        <w:numPr>
          <w:ilvl w:val="1"/>
          <w:numId w:val="58"/>
        </w:numPr>
        <w:spacing w:before="120" w:line="360" w:lineRule="auto"/>
        <w:rPr>
          <w:rFonts w:ascii="David" w:hAnsi="David" w:cs="David"/>
          <w:sz w:val="24"/>
          <w:szCs w:val="24"/>
          <w:lang w:val="en-GB"/>
        </w:rPr>
      </w:pPr>
      <w:r w:rsidRPr="00210789">
        <w:rPr>
          <w:rFonts w:ascii="David" w:hAnsi="David" w:cs="David"/>
          <w:sz w:val="24"/>
          <w:szCs w:val="24"/>
          <w:rtl/>
          <w:lang w:val="en-GB"/>
        </w:rPr>
        <w:t>שם מלא ...............................</w:t>
      </w:r>
    </w:p>
    <w:p w:rsidR="00B34AE6" w:rsidRPr="00210789" w:rsidRDefault="00B34AE6" w:rsidP="003606EA">
      <w:pPr>
        <w:pStyle w:val="ListParagraph1"/>
        <w:numPr>
          <w:ilvl w:val="1"/>
          <w:numId w:val="58"/>
        </w:numPr>
        <w:spacing w:before="120" w:line="360" w:lineRule="auto"/>
        <w:rPr>
          <w:rFonts w:ascii="David" w:hAnsi="David" w:cs="David"/>
          <w:sz w:val="24"/>
          <w:szCs w:val="24"/>
          <w:lang w:val="en-GB"/>
        </w:rPr>
      </w:pPr>
      <w:r w:rsidRPr="00210789">
        <w:rPr>
          <w:rFonts w:ascii="David" w:hAnsi="David" w:cs="David"/>
          <w:sz w:val="24"/>
          <w:szCs w:val="24"/>
          <w:rtl/>
          <w:lang w:val="en-GB"/>
        </w:rPr>
        <w:t>כתובת מלאה .....................................................</w:t>
      </w:r>
    </w:p>
    <w:p w:rsidR="00B34AE6" w:rsidRPr="00210789" w:rsidRDefault="00B34AE6" w:rsidP="003606EA">
      <w:pPr>
        <w:pStyle w:val="ListParagraph1"/>
        <w:numPr>
          <w:ilvl w:val="1"/>
          <w:numId w:val="58"/>
        </w:numPr>
        <w:spacing w:before="120" w:line="360" w:lineRule="auto"/>
        <w:rPr>
          <w:rFonts w:ascii="David" w:hAnsi="David" w:cs="David"/>
          <w:sz w:val="24"/>
          <w:szCs w:val="24"/>
          <w:lang w:val="en-GB"/>
        </w:rPr>
      </w:pPr>
      <w:r w:rsidRPr="00210789">
        <w:rPr>
          <w:rFonts w:ascii="David" w:hAnsi="David" w:cs="David"/>
          <w:sz w:val="24"/>
          <w:szCs w:val="24"/>
          <w:rtl/>
          <w:lang w:val="en-GB"/>
        </w:rPr>
        <w:t>ת.ז. ................................</w:t>
      </w:r>
    </w:p>
    <w:p w:rsidR="00B34AE6" w:rsidRPr="00210789" w:rsidRDefault="00B34AE6" w:rsidP="003606EA">
      <w:pPr>
        <w:pStyle w:val="ListParagraph1"/>
        <w:numPr>
          <w:ilvl w:val="1"/>
          <w:numId w:val="58"/>
        </w:numPr>
        <w:spacing w:before="120" w:line="360" w:lineRule="auto"/>
        <w:rPr>
          <w:rFonts w:ascii="David" w:hAnsi="David" w:cs="David"/>
          <w:sz w:val="24"/>
          <w:szCs w:val="24"/>
          <w:lang w:val="en-GB"/>
        </w:rPr>
      </w:pPr>
      <w:r w:rsidRPr="00210789">
        <w:rPr>
          <w:rFonts w:ascii="David" w:hAnsi="David" w:cs="David"/>
          <w:sz w:val="24"/>
          <w:szCs w:val="24"/>
          <w:rtl/>
          <w:lang w:val="en-GB"/>
        </w:rPr>
        <w:t>תפקיד אצל המשתמש .................................</w:t>
      </w:r>
    </w:p>
    <w:p w:rsidR="00B34AE6" w:rsidRPr="00210789" w:rsidRDefault="00B34AE6" w:rsidP="003606EA">
      <w:pPr>
        <w:pStyle w:val="ListParagraph1"/>
        <w:numPr>
          <w:ilvl w:val="1"/>
          <w:numId w:val="58"/>
        </w:numPr>
        <w:spacing w:before="120" w:line="360" w:lineRule="auto"/>
        <w:rPr>
          <w:rFonts w:ascii="David" w:hAnsi="David" w:cs="David"/>
          <w:sz w:val="24"/>
          <w:szCs w:val="24"/>
          <w:lang w:val="en-GB"/>
        </w:rPr>
      </w:pPr>
      <w:r w:rsidRPr="00210789">
        <w:rPr>
          <w:rFonts w:ascii="David" w:hAnsi="David" w:cs="David"/>
          <w:sz w:val="24"/>
          <w:szCs w:val="24"/>
          <w:rtl/>
          <w:lang w:val="en-GB"/>
        </w:rPr>
        <w:t>מספר טלפון בעבודה ..........................</w:t>
      </w:r>
    </w:p>
    <w:p w:rsidR="00B34AE6" w:rsidRPr="00210789" w:rsidRDefault="00B34AE6" w:rsidP="003606EA">
      <w:pPr>
        <w:pStyle w:val="ListParagraph1"/>
        <w:numPr>
          <w:ilvl w:val="1"/>
          <w:numId w:val="58"/>
        </w:numPr>
        <w:spacing w:before="120" w:line="360" w:lineRule="auto"/>
        <w:rPr>
          <w:rFonts w:ascii="David" w:hAnsi="David" w:cs="David"/>
          <w:sz w:val="24"/>
          <w:szCs w:val="24"/>
          <w:lang w:val="en-GB"/>
        </w:rPr>
      </w:pPr>
      <w:r w:rsidRPr="00210789">
        <w:rPr>
          <w:rFonts w:ascii="David" w:hAnsi="David" w:cs="David"/>
          <w:sz w:val="24"/>
          <w:szCs w:val="24"/>
          <w:rtl/>
          <w:lang w:val="en-GB"/>
        </w:rPr>
        <w:t>מספר טלפון בבית ..............................</w:t>
      </w:r>
    </w:p>
    <w:p w:rsidR="00B34AE6" w:rsidRPr="00210789" w:rsidRDefault="00B34AE6" w:rsidP="003606EA">
      <w:pPr>
        <w:pStyle w:val="ListParagraph1"/>
        <w:numPr>
          <w:ilvl w:val="1"/>
          <w:numId w:val="58"/>
        </w:numPr>
        <w:spacing w:before="120" w:line="360" w:lineRule="auto"/>
        <w:rPr>
          <w:rFonts w:ascii="David" w:hAnsi="David" w:cs="David"/>
          <w:sz w:val="24"/>
          <w:szCs w:val="24"/>
          <w:lang w:val="en-GB"/>
        </w:rPr>
      </w:pPr>
      <w:r w:rsidRPr="00210789">
        <w:rPr>
          <w:rFonts w:ascii="David" w:hAnsi="David" w:cs="David"/>
          <w:sz w:val="24"/>
          <w:szCs w:val="24"/>
          <w:rtl/>
          <w:lang w:val="en-GB"/>
        </w:rPr>
        <w:lastRenderedPageBreak/>
        <w:t>מספר טלפון נייד ................................</w:t>
      </w:r>
    </w:p>
    <w:p w:rsidR="00B34AE6" w:rsidRPr="00210789" w:rsidRDefault="00B34AE6" w:rsidP="003606EA">
      <w:pPr>
        <w:pStyle w:val="ListParagraph1"/>
        <w:numPr>
          <w:ilvl w:val="1"/>
          <w:numId w:val="58"/>
        </w:numPr>
        <w:spacing w:before="120" w:line="360" w:lineRule="auto"/>
        <w:rPr>
          <w:rFonts w:ascii="David" w:hAnsi="David" w:cs="David"/>
          <w:sz w:val="24"/>
          <w:szCs w:val="24"/>
          <w:lang w:val="en-GB"/>
        </w:rPr>
      </w:pPr>
      <w:r w:rsidRPr="00210789">
        <w:rPr>
          <w:rFonts w:ascii="David" w:hAnsi="David" w:cs="David"/>
          <w:sz w:val="24"/>
          <w:szCs w:val="24"/>
          <w:rtl/>
          <w:lang w:val="en-GB"/>
        </w:rPr>
        <w:t>כתובת דואר אלקטרוני ........................</w:t>
      </w:r>
    </w:p>
    <w:p w:rsidR="00B34AE6" w:rsidRPr="00210789" w:rsidRDefault="00B34AE6" w:rsidP="00B34AE6">
      <w:pPr>
        <w:pStyle w:val="ListParagraph1"/>
        <w:spacing w:before="120" w:line="360" w:lineRule="auto"/>
        <w:ind w:left="1080"/>
        <w:rPr>
          <w:rFonts w:ascii="David" w:hAnsi="David" w:cs="David"/>
          <w:sz w:val="24"/>
          <w:szCs w:val="24"/>
          <w:rtl/>
          <w:lang w:val="en-GB"/>
        </w:rPr>
      </w:pPr>
    </w:p>
    <w:p w:rsidR="00B34AE6" w:rsidRPr="00210789" w:rsidRDefault="00B34AE6" w:rsidP="0008333A">
      <w:pPr>
        <w:pStyle w:val="ListParagraph1"/>
        <w:spacing w:before="120" w:line="360" w:lineRule="auto"/>
        <w:ind w:left="0"/>
        <w:jc w:val="left"/>
        <w:rPr>
          <w:rFonts w:ascii="David" w:hAnsi="David" w:cs="David"/>
          <w:sz w:val="24"/>
          <w:szCs w:val="24"/>
          <w:rtl/>
          <w:lang w:val="en-GB"/>
        </w:rPr>
      </w:pPr>
      <w:r w:rsidRPr="00210789">
        <w:rPr>
          <w:rFonts w:ascii="David" w:hAnsi="David" w:cs="David"/>
          <w:sz w:val="24"/>
          <w:szCs w:val="24"/>
          <w:rtl/>
          <w:lang w:val="en-GB"/>
        </w:rPr>
        <w:t>חתימה/ות של מורשה/מורשי חתימה מטעם הקבלן וחותמת של המשתמש:</w:t>
      </w:r>
      <w:r w:rsidR="0008333A">
        <w:rPr>
          <w:rFonts w:ascii="David" w:hAnsi="David" w:cs="David"/>
          <w:sz w:val="24"/>
          <w:szCs w:val="24"/>
          <w:rtl/>
          <w:lang w:val="en-GB"/>
        </w:rPr>
        <w:br/>
      </w:r>
      <w:r w:rsidR="0008333A" w:rsidRPr="00210789">
        <w:rPr>
          <w:rFonts w:ascii="David" w:hAnsi="David" w:cs="David"/>
          <w:sz w:val="24"/>
          <w:szCs w:val="24"/>
          <w:rtl/>
          <w:lang w:val="en-GB"/>
        </w:rPr>
        <w:t xml:space="preserve"> </w:t>
      </w:r>
    </w:p>
    <w:p w:rsidR="00B34AE6" w:rsidRPr="00210789" w:rsidRDefault="00B34AE6" w:rsidP="0008333A">
      <w:pPr>
        <w:pStyle w:val="ListParagraph1"/>
        <w:spacing w:before="120" w:line="360" w:lineRule="auto"/>
        <w:ind w:left="0"/>
        <w:jc w:val="left"/>
        <w:rPr>
          <w:rFonts w:ascii="David" w:hAnsi="David" w:cs="David"/>
          <w:sz w:val="24"/>
          <w:szCs w:val="24"/>
          <w:rtl/>
          <w:lang w:val="en-GB"/>
        </w:rPr>
      </w:pPr>
      <w:r w:rsidRPr="00210789">
        <w:rPr>
          <w:rFonts w:ascii="David" w:hAnsi="David" w:cs="David"/>
          <w:sz w:val="24"/>
          <w:szCs w:val="24"/>
          <w:rtl/>
          <w:lang w:val="en-GB"/>
        </w:rPr>
        <w:t>................................................</w:t>
      </w:r>
      <w:r w:rsidR="0008333A">
        <w:rPr>
          <w:rFonts w:ascii="David" w:hAnsi="David" w:cs="David"/>
          <w:sz w:val="24"/>
          <w:szCs w:val="24"/>
          <w:rtl/>
          <w:lang w:val="en-GB"/>
        </w:rPr>
        <w:tab/>
      </w:r>
      <w:r w:rsidR="0008333A">
        <w:rPr>
          <w:rFonts w:ascii="David" w:hAnsi="David" w:cs="David"/>
          <w:sz w:val="24"/>
          <w:szCs w:val="24"/>
          <w:rtl/>
          <w:lang w:val="en-GB"/>
        </w:rPr>
        <w:tab/>
      </w:r>
      <w:r w:rsidR="0008333A">
        <w:rPr>
          <w:rFonts w:ascii="David" w:hAnsi="David" w:cs="David"/>
          <w:sz w:val="24"/>
          <w:szCs w:val="24"/>
          <w:rtl/>
          <w:lang w:val="en-GB"/>
        </w:rPr>
        <w:tab/>
      </w:r>
      <w:r w:rsidRPr="00210789">
        <w:rPr>
          <w:rFonts w:ascii="David" w:hAnsi="David" w:cs="David"/>
          <w:sz w:val="24"/>
          <w:szCs w:val="24"/>
          <w:rtl/>
          <w:lang w:val="en-GB"/>
        </w:rPr>
        <w:t>.............................................................</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שם מלא: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שם מלא: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ת.ז./ח.פ.: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ת.ז./ח.פ.: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כתובת: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כתובת: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br w:type="page"/>
      </w:r>
      <w:r w:rsidRPr="00210789">
        <w:rPr>
          <w:rFonts w:ascii="David" w:hAnsi="David" w:cs="David"/>
          <w:sz w:val="24"/>
          <w:szCs w:val="24"/>
          <w:rtl/>
          <w:lang w:val="en-GB"/>
        </w:rPr>
        <w:lastRenderedPageBreak/>
        <w:t>_______________________________________________________________</w:t>
      </w: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למילוי ע"י עו"ד או רו"ח (מחק את המיותר)</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 xml:space="preserve">אני הח"מ, </w:t>
      </w:r>
      <w:r w:rsidRPr="00210789">
        <w:rPr>
          <w:rFonts w:ascii="David" w:hAnsi="David" w:cs="David"/>
          <w:sz w:val="24"/>
          <w:szCs w:val="24"/>
          <w:rtl/>
        </w:rPr>
        <w:t>יועצו המשפטי/רו"ח של התאגיד</w:t>
      </w:r>
      <w:r w:rsidRPr="00210789">
        <w:rPr>
          <w:rFonts w:ascii="David" w:hAnsi="David" w:cs="David"/>
          <w:sz w:val="24"/>
          <w:szCs w:val="24"/>
          <w:rtl/>
          <w:lang w:val="en-GB"/>
        </w:rPr>
        <w:t>, מאשר בזאת כי:</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6833D7">
      <w:pPr>
        <w:pStyle w:val="ListParagraph1"/>
        <w:numPr>
          <w:ilvl w:val="0"/>
          <w:numId w:val="62"/>
        </w:numPr>
        <w:spacing w:before="120" w:line="360" w:lineRule="auto"/>
        <w:rPr>
          <w:rFonts w:ascii="David" w:hAnsi="David" w:cs="David"/>
          <w:sz w:val="24"/>
          <w:szCs w:val="24"/>
          <w:lang w:val="en-GB"/>
        </w:rPr>
      </w:pPr>
      <w:r w:rsidRPr="00210789">
        <w:rPr>
          <w:rFonts w:ascii="David" w:hAnsi="David" w:cs="David"/>
          <w:sz w:val="24"/>
          <w:szCs w:val="24"/>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210789">
        <w:rPr>
          <w:rFonts w:ascii="David" w:hAnsi="David" w:cs="David"/>
          <w:sz w:val="24"/>
          <w:szCs w:val="24"/>
          <w:rtl/>
        </w:rPr>
        <w:t>לפי החלטות המשתמש ומסמכי היסוד שלו.</w:t>
      </w:r>
    </w:p>
    <w:p w:rsidR="00B34AE6" w:rsidRPr="00210789" w:rsidRDefault="00B34AE6" w:rsidP="00B34AE6">
      <w:pPr>
        <w:pStyle w:val="ListParagraph1"/>
        <w:spacing w:before="120" w:line="360" w:lineRule="auto"/>
        <w:ind w:left="26"/>
        <w:rPr>
          <w:rFonts w:ascii="David" w:hAnsi="David" w:cs="David"/>
          <w:sz w:val="24"/>
          <w:szCs w:val="24"/>
          <w:lang w:val="en-GB"/>
        </w:rPr>
      </w:pPr>
    </w:p>
    <w:p w:rsidR="00B34AE6" w:rsidRPr="00210789" w:rsidRDefault="00B34AE6" w:rsidP="006833D7">
      <w:pPr>
        <w:pStyle w:val="ListParagraph1"/>
        <w:numPr>
          <w:ilvl w:val="0"/>
          <w:numId w:val="62"/>
        </w:numPr>
        <w:spacing w:before="120" w:line="360" w:lineRule="auto"/>
        <w:rPr>
          <w:rFonts w:ascii="David" w:hAnsi="David" w:cs="David"/>
          <w:sz w:val="24"/>
          <w:szCs w:val="24"/>
        </w:rPr>
      </w:pPr>
      <w:r w:rsidRPr="00210789">
        <w:rPr>
          <w:rFonts w:ascii="David" w:hAnsi="David" w:cs="David"/>
          <w:sz w:val="24"/>
          <w:szCs w:val="24"/>
          <w:rtl/>
        </w:rPr>
        <w:t xml:space="preserve"> נציג המשתמש מוסמך ומורשה לפי החלטות המשתמש /ומסמכי היסוד שלו וההצהרה הנ"ל:</w:t>
      </w:r>
    </w:p>
    <w:p w:rsidR="00B34AE6" w:rsidRPr="00210789" w:rsidRDefault="00B34AE6" w:rsidP="00B34AE6">
      <w:pPr>
        <w:pStyle w:val="ListParagraph1"/>
        <w:spacing w:before="120" w:line="360" w:lineRule="auto"/>
        <w:ind w:left="0"/>
        <w:rPr>
          <w:rFonts w:ascii="David" w:hAnsi="David" w:cs="David"/>
          <w:sz w:val="24"/>
          <w:szCs w:val="24"/>
          <w:rtl/>
        </w:rPr>
      </w:pPr>
    </w:p>
    <w:p w:rsidR="00B34AE6" w:rsidRPr="00210789" w:rsidRDefault="00B34AE6" w:rsidP="006833D7">
      <w:pPr>
        <w:pStyle w:val="ListParagraph1"/>
        <w:numPr>
          <w:ilvl w:val="1"/>
          <w:numId w:val="62"/>
        </w:numPr>
        <w:spacing w:before="120" w:line="360" w:lineRule="auto"/>
        <w:rPr>
          <w:rFonts w:ascii="David" w:hAnsi="David" w:cs="David"/>
          <w:sz w:val="24"/>
          <w:szCs w:val="24"/>
        </w:rPr>
      </w:pPr>
      <w:r w:rsidRPr="00210789">
        <w:rPr>
          <w:rFonts w:ascii="David" w:hAnsi="David" w:cs="David"/>
          <w:sz w:val="24"/>
          <w:szCs w:val="24"/>
          <w:rtl/>
        </w:rPr>
        <w:t>להגיש גורם המאשר בשם המשתמש בקשה להנפקת תעודה אלקטרונית, כמשמעה בחוק חתימה אלקטרונית, התשס"א – 2001 (להלן: "התעודה האלקטרונית").</w:t>
      </w:r>
    </w:p>
    <w:p w:rsidR="00B34AE6" w:rsidRPr="00210789" w:rsidRDefault="00B34AE6" w:rsidP="00B34AE6">
      <w:pPr>
        <w:pStyle w:val="ListParagraph1"/>
        <w:spacing w:before="120" w:line="360" w:lineRule="auto"/>
        <w:ind w:left="0"/>
        <w:rPr>
          <w:rFonts w:ascii="David" w:hAnsi="David" w:cs="David"/>
          <w:sz w:val="24"/>
          <w:szCs w:val="24"/>
          <w:rtl/>
        </w:rPr>
      </w:pPr>
    </w:p>
    <w:p w:rsidR="00B34AE6" w:rsidRPr="00210789" w:rsidRDefault="00B34AE6" w:rsidP="006833D7">
      <w:pPr>
        <w:pStyle w:val="ListParagraph1"/>
        <w:numPr>
          <w:ilvl w:val="1"/>
          <w:numId w:val="62"/>
        </w:numPr>
        <w:spacing w:before="120" w:line="360" w:lineRule="auto"/>
        <w:rPr>
          <w:rFonts w:ascii="David" w:hAnsi="David" w:cs="David"/>
          <w:sz w:val="24"/>
          <w:szCs w:val="24"/>
        </w:rPr>
      </w:pPr>
      <w:r w:rsidRPr="00210789">
        <w:rPr>
          <w:rFonts w:ascii="David" w:hAnsi="David" w:cs="David"/>
          <w:sz w:val="24"/>
          <w:szCs w:val="24"/>
          <w:rtl/>
        </w:rPr>
        <w:t>כי התעודה האלקטרונית של המשתמש תונפק על שמו של נציג המשתמש ועבורו.</w:t>
      </w:r>
    </w:p>
    <w:p w:rsidR="00B34AE6" w:rsidRPr="00210789" w:rsidRDefault="00B34AE6" w:rsidP="00B34AE6">
      <w:pPr>
        <w:pStyle w:val="ListParagraph1"/>
        <w:spacing w:before="120" w:line="360" w:lineRule="auto"/>
        <w:ind w:left="0"/>
        <w:rPr>
          <w:rFonts w:ascii="David" w:hAnsi="David" w:cs="David"/>
          <w:sz w:val="24"/>
          <w:szCs w:val="24"/>
          <w:rtl/>
        </w:rPr>
      </w:pPr>
    </w:p>
    <w:p w:rsidR="00B34AE6" w:rsidRPr="00210789" w:rsidRDefault="00B34AE6" w:rsidP="006833D7">
      <w:pPr>
        <w:pStyle w:val="ListParagraph1"/>
        <w:numPr>
          <w:ilvl w:val="1"/>
          <w:numId w:val="62"/>
        </w:numPr>
        <w:spacing w:before="120" w:line="360" w:lineRule="auto"/>
        <w:rPr>
          <w:rFonts w:ascii="David" w:hAnsi="David" w:cs="David"/>
          <w:sz w:val="24"/>
          <w:szCs w:val="24"/>
        </w:rPr>
      </w:pPr>
      <w:r w:rsidRPr="00210789">
        <w:rPr>
          <w:rFonts w:ascii="David" w:hAnsi="David" w:cs="David"/>
          <w:sz w:val="24"/>
          <w:szCs w:val="24"/>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B34AE6" w:rsidRPr="00210789" w:rsidRDefault="00B34AE6" w:rsidP="00B34AE6">
      <w:pPr>
        <w:pStyle w:val="ListParagraph1"/>
        <w:spacing w:before="120" w:line="360" w:lineRule="auto"/>
        <w:ind w:left="26"/>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חתימה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חותמת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מספר רשיון ......................</w:t>
      </w: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שם המשרד ..........................................</w:t>
      </w: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כתובת .................................................</w:t>
      </w: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מספר טלפון .........................................</w:t>
      </w:r>
    </w:p>
    <w:p w:rsidR="00D847AD" w:rsidRDefault="00D847AD">
      <w:pPr>
        <w:bidi w:val="0"/>
        <w:rPr>
          <w:u w:val="single"/>
        </w:rPr>
      </w:pPr>
      <w:bookmarkStart w:id="626" w:name="_נספח_3_–"/>
      <w:bookmarkEnd w:id="626"/>
      <w:r>
        <w:rPr>
          <w:bCs/>
          <w:u w:val="single"/>
        </w:rPr>
        <w:br w:type="page"/>
      </w:r>
    </w:p>
    <w:p w:rsidR="00B34AE6" w:rsidRPr="003D3BBB" w:rsidRDefault="00B34AE6" w:rsidP="003D3BBB">
      <w:pPr>
        <w:pStyle w:val="affffa"/>
        <w:jc w:val="center"/>
        <w:rPr>
          <w:sz w:val="28"/>
          <w:szCs w:val="28"/>
          <w:u w:val="single"/>
          <w:rtl/>
        </w:rPr>
      </w:pPr>
      <w:bookmarkStart w:id="627" w:name="_Toc514073268"/>
      <w:bookmarkStart w:id="628" w:name="_Toc514073595"/>
      <w:r w:rsidRPr="003D3BBB">
        <w:rPr>
          <w:sz w:val="28"/>
          <w:szCs w:val="28"/>
          <w:u w:val="single"/>
          <w:rtl/>
        </w:rPr>
        <w:lastRenderedPageBreak/>
        <w:t>נספח 3 – תצהיר המציע</w:t>
      </w:r>
      <w:bookmarkEnd w:id="627"/>
      <w:bookmarkEnd w:id="628"/>
    </w:p>
    <w:p w:rsidR="00054346" w:rsidRDefault="00054346" w:rsidP="00B34AE6">
      <w:pPr>
        <w:spacing w:line="360" w:lineRule="auto"/>
        <w:jc w:val="both"/>
        <w:rPr>
          <w:rFonts w:ascii="David" w:hAnsi="David" w:cs="David"/>
          <w:b/>
          <w:bCs/>
          <w:rtl/>
        </w:rPr>
      </w:pPr>
    </w:p>
    <w:p w:rsidR="00054346" w:rsidRDefault="00054346" w:rsidP="00B34AE6">
      <w:pPr>
        <w:spacing w:line="360" w:lineRule="auto"/>
        <w:jc w:val="both"/>
        <w:rPr>
          <w:rFonts w:ascii="David" w:hAnsi="David" w:cs="David"/>
          <w:b/>
          <w:bCs/>
          <w:rtl/>
        </w:rPr>
      </w:pPr>
    </w:p>
    <w:p w:rsidR="00B34AE6" w:rsidRPr="00621973" w:rsidRDefault="00B34AE6" w:rsidP="00B34AE6">
      <w:pPr>
        <w:spacing w:line="360" w:lineRule="auto"/>
        <w:jc w:val="both"/>
        <w:rPr>
          <w:rFonts w:ascii="David" w:hAnsi="David" w:cs="David"/>
          <w:b/>
          <w:bCs/>
          <w:rtl/>
        </w:rPr>
      </w:pPr>
      <w:r w:rsidRPr="00621973">
        <w:rPr>
          <w:rFonts w:ascii="David" w:hAnsi="David" w:cs="David"/>
          <w:b/>
          <w:bCs/>
          <w:rtl/>
        </w:rPr>
        <w:t>לכבוד</w:t>
      </w:r>
    </w:p>
    <w:p w:rsidR="00B34AE6" w:rsidRPr="00621973" w:rsidRDefault="00B34AE6" w:rsidP="00B34AE6">
      <w:pPr>
        <w:spacing w:line="360" w:lineRule="auto"/>
        <w:jc w:val="both"/>
        <w:rPr>
          <w:rFonts w:ascii="David" w:hAnsi="David" w:cs="David"/>
          <w:b/>
          <w:bCs/>
          <w:rtl/>
        </w:rPr>
      </w:pPr>
      <w:r w:rsidRPr="00621973">
        <w:rPr>
          <w:rFonts w:ascii="David" w:hAnsi="David" w:cs="David"/>
          <w:b/>
          <w:bCs/>
          <w:rtl/>
        </w:rPr>
        <w:t>מינהל הרכש הממשלתי</w:t>
      </w:r>
    </w:p>
    <w:p w:rsidR="00B34AE6" w:rsidRPr="00621973" w:rsidRDefault="00B34AE6" w:rsidP="00B34AE6">
      <w:pPr>
        <w:spacing w:line="360" w:lineRule="auto"/>
        <w:jc w:val="both"/>
        <w:rPr>
          <w:rFonts w:ascii="David" w:hAnsi="David" w:cs="David"/>
          <w:b/>
          <w:bCs/>
          <w:rtl/>
        </w:rPr>
      </w:pPr>
      <w:r w:rsidRPr="00621973">
        <w:rPr>
          <w:rFonts w:ascii="David" w:hAnsi="David" w:cs="David"/>
          <w:b/>
          <w:bCs/>
          <w:rtl/>
        </w:rPr>
        <w:t>החשב הכללי</w:t>
      </w:r>
    </w:p>
    <w:p w:rsidR="00B34AE6" w:rsidRDefault="00B34AE6" w:rsidP="00B34AE6">
      <w:pPr>
        <w:spacing w:line="360" w:lineRule="auto"/>
        <w:jc w:val="both"/>
        <w:rPr>
          <w:rFonts w:ascii="David" w:hAnsi="David" w:cs="David"/>
          <w:b/>
          <w:bCs/>
          <w:rtl/>
        </w:rPr>
      </w:pPr>
      <w:r w:rsidRPr="00621973">
        <w:rPr>
          <w:rFonts w:ascii="David" w:hAnsi="David" w:cs="David"/>
          <w:b/>
          <w:bCs/>
          <w:rtl/>
        </w:rPr>
        <w:t>משרד האוצר</w:t>
      </w:r>
    </w:p>
    <w:p w:rsidR="00054346" w:rsidRPr="00621973" w:rsidRDefault="00054346" w:rsidP="00B34AE6">
      <w:pPr>
        <w:spacing w:line="360" w:lineRule="auto"/>
        <w:jc w:val="both"/>
        <w:rPr>
          <w:rFonts w:ascii="David" w:hAnsi="David" w:cs="David"/>
          <w:b/>
          <w:bCs/>
          <w:rtl/>
        </w:rPr>
      </w:pPr>
    </w:p>
    <w:p w:rsidR="000C28A3" w:rsidRDefault="00B34AE6" w:rsidP="00B34AE6">
      <w:pPr>
        <w:spacing w:before="120" w:line="360" w:lineRule="auto"/>
        <w:ind w:left="33"/>
        <w:jc w:val="both"/>
        <w:rPr>
          <w:rFonts w:ascii="David" w:hAnsi="David" w:cs="David"/>
          <w:rtl/>
        </w:rPr>
      </w:pPr>
      <w:r w:rsidRPr="00621973">
        <w:rPr>
          <w:rFonts w:ascii="David" w:hAnsi="David" w:cs="David"/>
          <w:rtl/>
        </w:rPr>
        <w:t>אני הח"מ</w:t>
      </w:r>
      <w:r w:rsidR="000C28A3">
        <w:rPr>
          <w:rFonts w:ascii="David" w:hAnsi="David" w:cs="David" w:hint="cs"/>
          <w:rtl/>
        </w:rPr>
        <w:t>,</w:t>
      </w:r>
    </w:p>
    <w:p w:rsidR="000C28A3" w:rsidRDefault="000C28A3" w:rsidP="006833D7">
      <w:pPr>
        <w:pStyle w:val="affff6"/>
        <w:numPr>
          <w:ilvl w:val="0"/>
          <w:numId w:val="84"/>
        </w:numPr>
        <w:spacing w:line="360" w:lineRule="auto"/>
        <w:jc w:val="both"/>
        <w:rPr>
          <w:rFonts w:ascii="David" w:hAnsi="David" w:cs="David"/>
        </w:rPr>
      </w:pPr>
      <w:r w:rsidRPr="00780937">
        <w:rPr>
          <w:rFonts w:ascii="David" w:hAnsi="David" w:cs="David"/>
          <w:rtl/>
        </w:rPr>
        <w:t>שם ______________ ת.ז. _________________</w:t>
      </w:r>
      <w:r>
        <w:rPr>
          <w:rFonts w:ascii="David" w:hAnsi="David" w:cs="David" w:hint="cs"/>
          <w:rtl/>
        </w:rPr>
        <w:t>,</w:t>
      </w:r>
    </w:p>
    <w:p w:rsidR="000C28A3" w:rsidRDefault="000C28A3" w:rsidP="006833D7">
      <w:pPr>
        <w:pStyle w:val="affff6"/>
        <w:numPr>
          <w:ilvl w:val="0"/>
          <w:numId w:val="84"/>
        </w:numPr>
        <w:spacing w:line="360" w:lineRule="auto"/>
        <w:jc w:val="both"/>
        <w:rPr>
          <w:rFonts w:ascii="David" w:hAnsi="David" w:cs="David"/>
        </w:rPr>
      </w:pPr>
      <w:r w:rsidRPr="000C28A3">
        <w:rPr>
          <w:rFonts w:ascii="David" w:hAnsi="David" w:cs="David"/>
          <w:rtl/>
        </w:rPr>
        <w:t>שם________</w:t>
      </w:r>
      <w:r>
        <w:rPr>
          <w:rFonts w:ascii="David" w:hAnsi="David" w:cs="David"/>
          <w:rtl/>
        </w:rPr>
        <w:t>______ ת.ז. _________________</w:t>
      </w:r>
      <w:r>
        <w:rPr>
          <w:rFonts w:ascii="David" w:hAnsi="David" w:cs="David" w:hint="cs"/>
          <w:rtl/>
        </w:rPr>
        <w:t>,</w:t>
      </w:r>
    </w:p>
    <w:p w:rsidR="00B34AE6" w:rsidRPr="000C28A3" w:rsidRDefault="00B34AE6" w:rsidP="000C28A3">
      <w:pPr>
        <w:spacing w:line="360" w:lineRule="auto"/>
        <w:jc w:val="both"/>
        <w:rPr>
          <w:rFonts w:ascii="David" w:hAnsi="David" w:cs="David"/>
          <w:rtl/>
        </w:rPr>
      </w:pPr>
      <w:r w:rsidRPr="000C28A3">
        <w:rPr>
          <w:rFonts w:ascii="David" w:hAnsi="David" w:cs="David"/>
          <w:rtl/>
        </w:rPr>
        <w:t>לאחר שהוזהרתי כי עלי לומר את האמת וכי אהיה צפוי לעונשים הקבועים בחוק אם לא אעשה כן, מצהיר/ה בזה כדלקמן:</w:t>
      </w:r>
    </w:p>
    <w:p w:rsidR="00B34AE6" w:rsidRPr="00621973" w:rsidRDefault="00B34AE6" w:rsidP="003F2280">
      <w:pPr>
        <w:spacing w:before="120" w:line="360" w:lineRule="auto"/>
        <w:ind w:left="33"/>
        <w:jc w:val="both"/>
        <w:rPr>
          <w:rFonts w:ascii="David" w:hAnsi="David" w:cs="David"/>
          <w:rtl/>
        </w:rPr>
      </w:pPr>
      <w:r w:rsidRPr="00621973">
        <w:rPr>
          <w:rFonts w:ascii="David" w:hAnsi="David" w:cs="David"/>
          <w:rtl/>
        </w:rPr>
        <w:t xml:space="preserve">הנני נותן תצהיר זה בשם ___________________ </w:t>
      </w:r>
      <w:r>
        <w:rPr>
          <w:rFonts w:ascii="David" w:hAnsi="David" w:cs="David" w:hint="cs"/>
          <w:rtl/>
        </w:rPr>
        <w:t>(</w:t>
      </w:r>
      <w:r w:rsidRPr="009B008D">
        <w:rPr>
          <w:rFonts w:ascii="David" w:hAnsi="David" w:cs="David" w:hint="eastAsia"/>
          <w:b/>
          <w:bCs/>
          <w:rtl/>
        </w:rPr>
        <w:t>יש</w:t>
      </w:r>
      <w:r w:rsidRPr="009B008D">
        <w:rPr>
          <w:rFonts w:ascii="David" w:hAnsi="David" w:cs="David"/>
          <w:b/>
          <w:bCs/>
          <w:rtl/>
        </w:rPr>
        <w:t xml:space="preserve"> </w:t>
      </w:r>
      <w:r w:rsidRPr="009B008D">
        <w:rPr>
          <w:rFonts w:ascii="David" w:hAnsi="David" w:cs="David" w:hint="eastAsia"/>
          <w:b/>
          <w:bCs/>
          <w:rtl/>
        </w:rPr>
        <w:t>לציין</w:t>
      </w:r>
      <w:r w:rsidRPr="009B008D">
        <w:rPr>
          <w:rFonts w:ascii="David" w:hAnsi="David" w:cs="David"/>
          <w:b/>
          <w:bCs/>
          <w:rtl/>
        </w:rPr>
        <w:t xml:space="preserve"> </w:t>
      </w:r>
      <w:r w:rsidRPr="009B008D">
        <w:rPr>
          <w:rFonts w:ascii="David" w:hAnsi="David" w:cs="David" w:hint="eastAsia"/>
          <w:b/>
          <w:bCs/>
          <w:rtl/>
        </w:rPr>
        <w:t>שם</w:t>
      </w:r>
      <w:r w:rsidRPr="009B008D">
        <w:rPr>
          <w:rFonts w:ascii="David" w:hAnsi="David" w:cs="David"/>
          <w:b/>
          <w:bCs/>
          <w:rtl/>
        </w:rPr>
        <w:t xml:space="preserve"> </w:t>
      </w:r>
      <w:r w:rsidRPr="009B008D">
        <w:rPr>
          <w:rFonts w:ascii="David" w:hAnsi="David" w:cs="David" w:hint="eastAsia"/>
          <w:b/>
          <w:bCs/>
          <w:rtl/>
        </w:rPr>
        <w:t>מציע</w:t>
      </w:r>
      <w:r w:rsidRPr="009B008D">
        <w:rPr>
          <w:rFonts w:ascii="David" w:hAnsi="David" w:cs="David"/>
          <w:b/>
          <w:bCs/>
          <w:rtl/>
        </w:rPr>
        <w:t xml:space="preserve"> + </w:t>
      </w:r>
      <w:r w:rsidRPr="009B008D">
        <w:rPr>
          <w:rFonts w:ascii="David" w:hAnsi="David" w:cs="David" w:hint="eastAsia"/>
          <w:b/>
          <w:bCs/>
          <w:rtl/>
        </w:rPr>
        <w:t>מס</w:t>
      </w:r>
      <w:r w:rsidRPr="009B008D">
        <w:rPr>
          <w:rFonts w:ascii="David" w:hAnsi="David" w:cs="David"/>
          <w:b/>
          <w:bCs/>
          <w:rtl/>
        </w:rPr>
        <w:t xml:space="preserve">' </w:t>
      </w:r>
      <w:r w:rsidRPr="009B008D">
        <w:rPr>
          <w:rFonts w:ascii="David" w:hAnsi="David" w:cs="David" w:hint="eastAsia"/>
          <w:b/>
          <w:bCs/>
          <w:rtl/>
        </w:rPr>
        <w:t>ח</w:t>
      </w:r>
      <w:r w:rsidRPr="009B008D">
        <w:rPr>
          <w:rFonts w:ascii="David" w:hAnsi="David" w:cs="David"/>
          <w:b/>
          <w:bCs/>
          <w:rtl/>
        </w:rPr>
        <w:t>.פ/ע.מ</w:t>
      </w:r>
      <w:r>
        <w:rPr>
          <w:rFonts w:ascii="David" w:hAnsi="David" w:cs="David" w:hint="cs"/>
          <w:rtl/>
        </w:rPr>
        <w:t>) (להלן: "</w:t>
      </w:r>
      <w:r w:rsidRPr="009B008D">
        <w:rPr>
          <w:rFonts w:ascii="David" w:hAnsi="David" w:cs="David" w:hint="eastAsia"/>
          <w:b/>
          <w:bCs/>
          <w:rtl/>
        </w:rPr>
        <w:t>המציע</w:t>
      </w:r>
      <w:r>
        <w:rPr>
          <w:rFonts w:ascii="David" w:hAnsi="David" w:cs="David" w:hint="cs"/>
          <w:rtl/>
        </w:rPr>
        <w:t xml:space="preserve">") </w:t>
      </w:r>
      <w:r w:rsidR="000C28A3">
        <w:rPr>
          <w:rFonts w:ascii="David" w:hAnsi="David" w:cs="David" w:hint="cs"/>
          <w:rtl/>
        </w:rPr>
        <w:t xml:space="preserve">שהוא מציע במכרז מרכזי </w:t>
      </w:r>
      <w:r w:rsidR="003F2280">
        <w:rPr>
          <w:rFonts w:ascii="David" w:hAnsi="David" w:cs="David" w:hint="cs"/>
          <w:rtl/>
        </w:rPr>
        <w:t>1-2018</w:t>
      </w:r>
      <w:r w:rsidR="00BB3B2F">
        <w:rPr>
          <w:rFonts w:ascii="David" w:hAnsi="David" w:cs="David" w:hint="cs"/>
          <w:rtl/>
        </w:rPr>
        <w:t xml:space="preserve"> לאספקת ציוד נלווה למחשב, סוללות וקלטות גיבוי </w:t>
      </w:r>
      <w:r w:rsidR="00EB0B36">
        <w:rPr>
          <w:rFonts w:ascii="David" w:hAnsi="David" w:cs="David" w:hint="cs"/>
          <w:rtl/>
        </w:rPr>
        <w:t xml:space="preserve">וניקוי </w:t>
      </w:r>
      <w:r w:rsidR="00BB3B2F">
        <w:rPr>
          <w:rFonts w:ascii="David" w:hAnsi="David" w:cs="David" w:hint="cs"/>
          <w:rtl/>
        </w:rPr>
        <w:t xml:space="preserve">עבור משרדי הממשלה ויחידת הסמך </w:t>
      </w:r>
      <w:r w:rsidRPr="00621973">
        <w:rPr>
          <w:rFonts w:ascii="David" w:hAnsi="David" w:cs="David"/>
          <w:rtl/>
        </w:rPr>
        <w:t>(להלן: "</w:t>
      </w:r>
      <w:r w:rsidRPr="00621973">
        <w:rPr>
          <w:rFonts w:ascii="David" w:hAnsi="David" w:cs="David"/>
          <w:b/>
          <w:bCs/>
          <w:rtl/>
        </w:rPr>
        <w:t>המכרז</w:t>
      </w:r>
      <w:r>
        <w:rPr>
          <w:rFonts w:ascii="David" w:hAnsi="David" w:cs="David" w:hint="cs"/>
          <w:rtl/>
        </w:rPr>
        <w:t>)</w:t>
      </w:r>
      <w:r w:rsidRPr="00621973">
        <w:rPr>
          <w:rFonts w:ascii="David" w:hAnsi="David" w:cs="David"/>
          <w:rtl/>
        </w:rPr>
        <w:t xml:space="preserve">. </w:t>
      </w:r>
    </w:p>
    <w:p w:rsidR="00B34AE6" w:rsidRPr="009B008D" w:rsidRDefault="00B34AE6" w:rsidP="006833D7">
      <w:pPr>
        <w:pStyle w:val="affff6"/>
        <w:numPr>
          <w:ilvl w:val="0"/>
          <w:numId w:val="70"/>
        </w:numPr>
        <w:ind w:left="483"/>
        <w:rPr>
          <w:rFonts w:cs="David"/>
          <w:rtl/>
        </w:rPr>
      </w:pPr>
      <w:r w:rsidRPr="009B008D">
        <w:rPr>
          <w:rFonts w:cs="David"/>
          <w:rtl/>
        </w:rPr>
        <w:t>אני מצהיר כי הנני מוסמך לתת תצהיר זה בשם המציע.</w:t>
      </w:r>
    </w:p>
    <w:p w:rsidR="00B34AE6" w:rsidRPr="009B008D" w:rsidRDefault="00B34AE6" w:rsidP="006833D7">
      <w:pPr>
        <w:pStyle w:val="affff6"/>
        <w:numPr>
          <w:ilvl w:val="0"/>
          <w:numId w:val="70"/>
        </w:numPr>
        <w:spacing w:before="120" w:line="360" w:lineRule="auto"/>
        <w:ind w:left="483" w:right="-180"/>
        <w:jc w:val="both"/>
        <w:rPr>
          <w:rFonts w:ascii="David" w:hAnsi="David" w:cs="David"/>
          <w:rtl/>
        </w:rPr>
      </w:pPr>
      <w:r w:rsidRPr="009B008D">
        <w:rPr>
          <w:rFonts w:ascii="David" w:hAnsi="David" w:cs="David"/>
          <w:rtl/>
        </w:rPr>
        <w:t>תפקידי במציע: _____________________________________.</w:t>
      </w:r>
    </w:p>
    <w:p w:rsidR="00B34AE6" w:rsidRPr="009B008D" w:rsidRDefault="00B34AE6" w:rsidP="006833D7">
      <w:pPr>
        <w:pStyle w:val="affff6"/>
        <w:numPr>
          <w:ilvl w:val="0"/>
          <w:numId w:val="70"/>
        </w:numPr>
        <w:spacing w:before="120" w:line="360" w:lineRule="auto"/>
        <w:ind w:left="483" w:right="-180"/>
        <w:jc w:val="both"/>
        <w:rPr>
          <w:rFonts w:ascii="David" w:hAnsi="David" w:cs="David"/>
          <w:rtl/>
        </w:rPr>
      </w:pPr>
      <w:r w:rsidRPr="009B008D">
        <w:rPr>
          <w:rFonts w:ascii="David" w:hAnsi="David" w:cs="David"/>
          <w:rtl/>
        </w:rPr>
        <w:t>האמור בתצהיר זה בלשון זכר לנוחות בלבד. האמור בלשון רבים נאמר בשמי ובשם המציע.</w:t>
      </w:r>
    </w:p>
    <w:p w:rsidR="00B34AE6" w:rsidRPr="00621973" w:rsidRDefault="00B34AE6" w:rsidP="00B34AE6">
      <w:pPr>
        <w:spacing w:before="120" w:line="360" w:lineRule="auto"/>
        <w:ind w:left="33" w:right="-180"/>
        <w:jc w:val="both"/>
        <w:rPr>
          <w:rFonts w:ascii="David" w:hAnsi="David" w:cs="David"/>
          <w:u w:val="single"/>
          <w:rtl/>
        </w:rPr>
      </w:pPr>
      <w:r w:rsidRPr="00621973">
        <w:rPr>
          <w:rFonts w:ascii="David" w:hAnsi="David" w:cs="David"/>
          <w:u w:val="single"/>
          <w:rtl/>
        </w:rPr>
        <w:t>פרק 1 – פרטים אודות המציע</w:t>
      </w:r>
    </w:p>
    <w:p w:rsidR="00B34AE6" w:rsidRPr="00621973" w:rsidRDefault="00B34AE6" w:rsidP="00B34AE6">
      <w:pPr>
        <w:numPr>
          <w:ilvl w:val="0"/>
          <w:numId w:val="53"/>
        </w:numPr>
        <w:spacing w:before="120" w:line="360" w:lineRule="auto"/>
        <w:ind w:left="357" w:right="0"/>
        <w:jc w:val="both"/>
        <w:rPr>
          <w:rFonts w:ascii="David" w:hAnsi="David" w:cs="David"/>
          <w:rtl/>
        </w:rPr>
      </w:pPr>
      <w:r w:rsidRPr="00621973">
        <w:rPr>
          <w:rFonts w:ascii="David" w:hAnsi="David" w:cs="David"/>
          <w:rtl/>
        </w:rPr>
        <w:t>שם המציע כפי שהוא רשום במרשם:</w:t>
      </w:r>
      <w:r w:rsidRPr="00621973">
        <w:rPr>
          <w:rFonts w:ascii="David" w:hAnsi="David" w:cs="David"/>
          <w:rtl/>
        </w:rPr>
        <w:tab/>
        <w:t>_______</w:t>
      </w:r>
      <w:r>
        <w:rPr>
          <w:rFonts w:ascii="David" w:hAnsi="David" w:cs="David" w:hint="cs"/>
          <w:rtl/>
        </w:rPr>
        <w:t>___</w:t>
      </w:r>
      <w:r w:rsidRPr="00621973">
        <w:rPr>
          <w:rFonts w:ascii="David" w:hAnsi="David" w:cs="David"/>
          <w:rtl/>
        </w:rPr>
        <w:t>____________________________</w:t>
      </w:r>
    </w:p>
    <w:p w:rsidR="00B34AE6" w:rsidRPr="00621973" w:rsidRDefault="00B34AE6" w:rsidP="00B34AE6">
      <w:pPr>
        <w:numPr>
          <w:ilvl w:val="0"/>
          <w:numId w:val="53"/>
        </w:numPr>
        <w:spacing w:before="120" w:line="360" w:lineRule="auto"/>
        <w:ind w:left="357" w:right="0"/>
        <w:jc w:val="both"/>
        <w:rPr>
          <w:rFonts w:ascii="David" w:hAnsi="David" w:cs="David"/>
          <w:rtl/>
        </w:rPr>
      </w:pPr>
      <w:r w:rsidRPr="00621973">
        <w:rPr>
          <w:rFonts w:ascii="David" w:hAnsi="David" w:cs="David"/>
          <w:rtl/>
        </w:rPr>
        <w:t>סוג התארגנות:</w:t>
      </w:r>
      <w:r w:rsidRPr="00621973">
        <w:rPr>
          <w:rFonts w:ascii="David" w:hAnsi="David" w:cs="David"/>
          <w:rtl/>
        </w:rPr>
        <w:tab/>
      </w:r>
      <w:r w:rsidRPr="00621973">
        <w:rPr>
          <w:rFonts w:ascii="David" w:hAnsi="David" w:cs="David"/>
          <w:rtl/>
        </w:rPr>
        <w:tab/>
      </w:r>
      <w:r w:rsidRPr="00621973">
        <w:rPr>
          <w:rFonts w:ascii="David" w:hAnsi="David" w:cs="David"/>
          <w:rtl/>
        </w:rPr>
        <w:tab/>
        <w:t>__________</w:t>
      </w:r>
      <w:r>
        <w:rPr>
          <w:rFonts w:ascii="David" w:hAnsi="David" w:cs="David" w:hint="cs"/>
          <w:rtl/>
        </w:rPr>
        <w:t>___</w:t>
      </w:r>
      <w:r w:rsidRPr="00621973">
        <w:rPr>
          <w:rFonts w:ascii="David" w:hAnsi="David" w:cs="David"/>
          <w:rtl/>
        </w:rPr>
        <w:t>_________________________</w:t>
      </w:r>
    </w:p>
    <w:p w:rsidR="00B34AE6" w:rsidRPr="00621973" w:rsidRDefault="00B34AE6" w:rsidP="00B34AE6">
      <w:pPr>
        <w:numPr>
          <w:ilvl w:val="0"/>
          <w:numId w:val="53"/>
        </w:numPr>
        <w:spacing w:before="120" w:line="360" w:lineRule="auto"/>
        <w:ind w:left="357" w:right="0"/>
        <w:jc w:val="both"/>
        <w:rPr>
          <w:rFonts w:ascii="David" w:hAnsi="David" w:cs="David"/>
          <w:rtl/>
        </w:rPr>
      </w:pPr>
      <w:r w:rsidRPr="00621973">
        <w:rPr>
          <w:rFonts w:ascii="David" w:hAnsi="David" w:cs="David"/>
          <w:rtl/>
        </w:rPr>
        <w:t>תאריך הרישום:</w:t>
      </w:r>
      <w:r w:rsidRPr="00621973">
        <w:rPr>
          <w:rFonts w:ascii="David" w:hAnsi="David" w:cs="David"/>
          <w:rtl/>
        </w:rPr>
        <w:tab/>
      </w:r>
      <w:r w:rsidRPr="00621973">
        <w:rPr>
          <w:rFonts w:ascii="David" w:hAnsi="David" w:cs="David"/>
          <w:rtl/>
        </w:rPr>
        <w:tab/>
      </w:r>
      <w:r w:rsidRPr="00621973">
        <w:rPr>
          <w:rFonts w:ascii="David" w:hAnsi="David" w:cs="David"/>
          <w:rtl/>
        </w:rPr>
        <w:tab/>
        <w:t>___________</w:t>
      </w:r>
      <w:r>
        <w:rPr>
          <w:rFonts w:ascii="David" w:hAnsi="David" w:cs="David" w:hint="cs"/>
          <w:rtl/>
        </w:rPr>
        <w:t>___</w:t>
      </w:r>
      <w:r w:rsidRPr="00621973">
        <w:rPr>
          <w:rFonts w:ascii="David" w:hAnsi="David" w:cs="David"/>
          <w:rtl/>
        </w:rPr>
        <w:t>________________________</w:t>
      </w:r>
    </w:p>
    <w:p w:rsidR="00B34AE6" w:rsidRPr="00621973" w:rsidRDefault="00B34AE6" w:rsidP="00B34AE6">
      <w:pPr>
        <w:numPr>
          <w:ilvl w:val="0"/>
          <w:numId w:val="53"/>
        </w:numPr>
        <w:spacing w:before="120" w:line="360" w:lineRule="auto"/>
        <w:ind w:left="357" w:right="0"/>
        <w:jc w:val="both"/>
        <w:rPr>
          <w:rFonts w:ascii="David" w:hAnsi="David" w:cs="David"/>
        </w:rPr>
      </w:pPr>
      <w:r w:rsidRPr="00621973">
        <w:rPr>
          <w:rFonts w:ascii="David" w:hAnsi="David" w:cs="David"/>
          <w:rtl/>
        </w:rPr>
        <w:t>מספר מזהה:</w:t>
      </w:r>
      <w:r w:rsidRPr="00621973">
        <w:rPr>
          <w:rFonts w:ascii="David" w:hAnsi="David" w:cs="David"/>
          <w:rtl/>
        </w:rPr>
        <w:tab/>
      </w:r>
      <w:r w:rsidRPr="00621973">
        <w:rPr>
          <w:rFonts w:ascii="David" w:hAnsi="David" w:cs="David"/>
          <w:rtl/>
        </w:rPr>
        <w:tab/>
      </w:r>
      <w:r w:rsidRPr="00621973">
        <w:rPr>
          <w:rFonts w:ascii="David" w:hAnsi="David" w:cs="David"/>
          <w:rtl/>
        </w:rPr>
        <w:tab/>
        <w:t>________</w:t>
      </w:r>
      <w:r>
        <w:rPr>
          <w:rFonts w:ascii="David" w:hAnsi="David" w:cs="David" w:hint="cs"/>
          <w:rtl/>
        </w:rPr>
        <w:t>___</w:t>
      </w:r>
      <w:r w:rsidRPr="00621973">
        <w:rPr>
          <w:rFonts w:ascii="David" w:hAnsi="David" w:cs="David"/>
          <w:rtl/>
        </w:rPr>
        <w:t>___________________________</w:t>
      </w:r>
    </w:p>
    <w:p w:rsidR="00B34AE6" w:rsidRPr="00621973" w:rsidRDefault="00B34AE6" w:rsidP="0008333A">
      <w:pPr>
        <w:numPr>
          <w:ilvl w:val="0"/>
          <w:numId w:val="53"/>
        </w:numPr>
        <w:spacing w:before="120" w:line="360" w:lineRule="auto"/>
        <w:ind w:left="357" w:right="0"/>
        <w:jc w:val="both"/>
        <w:rPr>
          <w:rFonts w:ascii="David" w:hAnsi="David" w:cs="David"/>
        </w:rPr>
      </w:pPr>
      <w:r w:rsidRPr="00621973">
        <w:rPr>
          <w:rFonts w:ascii="David" w:hAnsi="David" w:cs="David"/>
          <w:rtl/>
        </w:rPr>
        <w:t>מספר חשבון בנק:</w:t>
      </w:r>
      <w:r w:rsidR="0008333A">
        <w:rPr>
          <w:rFonts w:ascii="David" w:hAnsi="David" w:cs="David"/>
          <w:rtl/>
        </w:rPr>
        <w:tab/>
      </w:r>
      <w:r w:rsidR="0008333A">
        <w:rPr>
          <w:rFonts w:ascii="David" w:hAnsi="David" w:cs="David"/>
          <w:rtl/>
        </w:rPr>
        <w:tab/>
      </w:r>
      <w:r w:rsidR="0008333A">
        <w:rPr>
          <w:rFonts w:ascii="David" w:hAnsi="David" w:cs="David"/>
          <w:rtl/>
        </w:rPr>
        <w:tab/>
      </w:r>
      <w:r w:rsidRPr="00621973">
        <w:rPr>
          <w:rFonts w:ascii="David" w:hAnsi="David" w:cs="David"/>
          <w:rtl/>
        </w:rPr>
        <w:t>_________</w:t>
      </w:r>
      <w:r>
        <w:rPr>
          <w:rFonts w:ascii="David" w:hAnsi="David" w:cs="David" w:hint="cs"/>
          <w:rtl/>
        </w:rPr>
        <w:t>___</w:t>
      </w:r>
      <w:r w:rsidRPr="00621973">
        <w:rPr>
          <w:rFonts w:ascii="David" w:hAnsi="David" w:cs="David"/>
          <w:rtl/>
        </w:rPr>
        <w:t>__________________________</w:t>
      </w:r>
    </w:p>
    <w:p w:rsidR="00BB3B2F" w:rsidRDefault="00B34AE6" w:rsidP="009C0E78">
      <w:pPr>
        <w:numPr>
          <w:ilvl w:val="0"/>
          <w:numId w:val="53"/>
        </w:numPr>
        <w:spacing w:before="120" w:line="360" w:lineRule="auto"/>
        <w:ind w:left="351" w:right="0" w:hanging="357"/>
        <w:jc w:val="both"/>
        <w:rPr>
          <w:rFonts w:ascii="David" w:hAnsi="David" w:cs="David"/>
        </w:rPr>
      </w:pPr>
      <w:r w:rsidRPr="00621973">
        <w:rPr>
          <w:rFonts w:ascii="David" w:hAnsi="David" w:cs="David"/>
          <w:rtl/>
        </w:rPr>
        <w:t>מנכ"ל המציע</w:t>
      </w:r>
      <w:r w:rsidR="00BB3B2F">
        <w:rPr>
          <w:rFonts w:ascii="David" w:hAnsi="David" w:cs="David" w:hint="cs"/>
          <w:rtl/>
        </w:rPr>
        <w:t>:</w:t>
      </w:r>
    </w:p>
    <w:p w:rsidR="00BB3B2F" w:rsidRDefault="00BB3B2F" w:rsidP="00BB3B2F">
      <w:pPr>
        <w:pStyle w:val="affff6"/>
        <w:tabs>
          <w:tab w:val="left" w:pos="8280"/>
        </w:tabs>
        <w:spacing w:before="120" w:line="360" w:lineRule="auto"/>
        <w:ind w:left="360"/>
        <w:jc w:val="both"/>
        <w:rPr>
          <w:rFonts w:ascii="David" w:hAnsi="David" w:cs="David"/>
          <w:rtl/>
        </w:rPr>
      </w:pPr>
      <w:r w:rsidRPr="00BB3B2F">
        <w:rPr>
          <w:rFonts w:ascii="David" w:hAnsi="David" w:cs="David"/>
          <w:rtl/>
        </w:rPr>
        <w:t>שם</w:t>
      </w:r>
      <w:r>
        <w:rPr>
          <w:rFonts w:ascii="David" w:hAnsi="David" w:cs="David" w:hint="cs"/>
          <w:rtl/>
        </w:rPr>
        <w:t>:</w:t>
      </w:r>
      <w:r w:rsidRPr="00BB3B2F">
        <w:rPr>
          <w:rFonts w:ascii="David" w:hAnsi="David" w:cs="David"/>
          <w:rtl/>
        </w:rPr>
        <w:t xml:space="preserve">  _____________________________________________________________</w:t>
      </w:r>
    </w:p>
    <w:p w:rsidR="00BB3B2F" w:rsidRDefault="00BB3B2F" w:rsidP="00BB3B2F">
      <w:pPr>
        <w:pStyle w:val="affff6"/>
        <w:tabs>
          <w:tab w:val="left" w:pos="8280"/>
        </w:tabs>
        <w:spacing w:before="120" w:line="360" w:lineRule="auto"/>
        <w:ind w:left="360"/>
        <w:jc w:val="both"/>
        <w:rPr>
          <w:rFonts w:ascii="David" w:hAnsi="David" w:cs="David"/>
          <w:rtl/>
        </w:rPr>
      </w:pPr>
      <w:r>
        <w:rPr>
          <w:rFonts w:ascii="David" w:hAnsi="David" w:cs="David" w:hint="cs"/>
          <w:rtl/>
        </w:rPr>
        <w:t xml:space="preserve">מספר </w:t>
      </w:r>
      <w:r w:rsidRPr="00621973">
        <w:rPr>
          <w:rFonts w:ascii="David" w:hAnsi="David" w:cs="David"/>
          <w:rtl/>
        </w:rPr>
        <w:t>טלפון</w:t>
      </w:r>
      <w:r>
        <w:rPr>
          <w:rFonts w:ascii="David" w:hAnsi="David" w:cs="David" w:hint="cs"/>
          <w:rtl/>
        </w:rPr>
        <w:t>:</w:t>
      </w:r>
      <w:r w:rsidRPr="00621973">
        <w:rPr>
          <w:rFonts w:ascii="David" w:hAnsi="David" w:cs="David"/>
          <w:rtl/>
        </w:rPr>
        <w:t xml:space="preserve">  ____________________________</w:t>
      </w:r>
      <w:r>
        <w:rPr>
          <w:rFonts w:ascii="David" w:hAnsi="David" w:cs="David"/>
          <w:rtl/>
        </w:rPr>
        <w:t>___________________________</w:t>
      </w:r>
    </w:p>
    <w:p w:rsidR="00BB3B2F" w:rsidRPr="00BB3B2F" w:rsidRDefault="00BB3B2F" w:rsidP="00BB3B2F">
      <w:pPr>
        <w:pStyle w:val="affff6"/>
        <w:tabs>
          <w:tab w:val="left" w:pos="8280"/>
        </w:tabs>
        <w:spacing w:before="120" w:line="360" w:lineRule="auto"/>
        <w:ind w:left="360"/>
        <w:jc w:val="both"/>
        <w:rPr>
          <w:rFonts w:ascii="David" w:hAnsi="David" w:cs="David"/>
        </w:rPr>
      </w:pPr>
      <w:r w:rsidRPr="00621973">
        <w:rPr>
          <w:rFonts w:ascii="David" w:hAnsi="David" w:cs="David"/>
          <w:rtl/>
        </w:rPr>
        <w:t>דוא"ל</w:t>
      </w:r>
      <w:r>
        <w:rPr>
          <w:rFonts w:ascii="David" w:hAnsi="David" w:cs="David" w:hint="cs"/>
          <w:rtl/>
        </w:rPr>
        <w:t>:</w:t>
      </w:r>
      <w:r w:rsidRPr="00621973">
        <w:rPr>
          <w:rFonts w:ascii="David" w:hAnsi="David" w:cs="David"/>
          <w:rtl/>
        </w:rPr>
        <w:t xml:space="preserve">  ____________________________</w:t>
      </w:r>
      <w:r>
        <w:rPr>
          <w:rFonts w:ascii="David" w:hAnsi="David" w:cs="David"/>
          <w:rtl/>
        </w:rPr>
        <w:t>_______________________________</w:t>
      </w:r>
    </w:p>
    <w:p w:rsidR="00B34AE6" w:rsidRPr="00621973" w:rsidRDefault="00B34AE6" w:rsidP="00B34AE6">
      <w:pPr>
        <w:numPr>
          <w:ilvl w:val="0"/>
          <w:numId w:val="53"/>
        </w:numPr>
        <w:spacing w:before="120" w:line="360" w:lineRule="auto"/>
        <w:ind w:right="0"/>
        <w:jc w:val="both"/>
        <w:rPr>
          <w:rFonts w:ascii="David" w:hAnsi="David" w:cs="David"/>
        </w:rPr>
      </w:pPr>
      <w:r w:rsidRPr="00621973">
        <w:rPr>
          <w:rFonts w:ascii="David" w:hAnsi="David" w:cs="David"/>
          <w:rtl/>
        </w:rPr>
        <w:t>איש הקשר מטעם המציע:</w:t>
      </w:r>
    </w:p>
    <w:p w:rsidR="00BB3B2F" w:rsidRDefault="00B34AE6" w:rsidP="00BB3B2F">
      <w:pPr>
        <w:pStyle w:val="affff6"/>
        <w:tabs>
          <w:tab w:val="left" w:pos="8280"/>
        </w:tabs>
        <w:spacing w:before="120" w:line="360" w:lineRule="auto"/>
        <w:ind w:left="360"/>
        <w:jc w:val="both"/>
        <w:rPr>
          <w:rFonts w:ascii="David" w:hAnsi="David" w:cs="David"/>
          <w:rtl/>
        </w:rPr>
      </w:pPr>
      <w:r w:rsidRPr="00621973">
        <w:rPr>
          <w:rFonts w:ascii="David" w:hAnsi="David" w:cs="David"/>
          <w:rtl/>
        </w:rPr>
        <w:lastRenderedPageBreak/>
        <w:t>שם</w:t>
      </w:r>
      <w:r w:rsidR="00BB3B2F">
        <w:rPr>
          <w:rFonts w:ascii="David" w:hAnsi="David" w:cs="David" w:hint="cs"/>
          <w:rtl/>
        </w:rPr>
        <w:t xml:space="preserve">: </w:t>
      </w:r>
      <w:r w:rsidRPr="00621973">
        <w:rPr>
          <w:rFonts w:ascii="David" w:hAnsi="David" w:cs="David"/>
          <w:rtl/>
        </w:rPr>
        <w:t xml:space="preserve">_____________________________________________________________ </w:t>
      </w:r>
      <w:r w:rsidRPr="00621973">
        <w:rPr>
          <w:rFonts w:ascii="David" w:hAnsi="David" w:cs="David"/>
          <w:rtl/>
        </w:rPr>
        <w:br/>
        <w:t>כתובת</w:t>
      </w:r>
      <w:r w:rsidR="00BB3B2F">
        <w:rPr>
          <w:rFonts w:ascii="David" w:hAnsi="David" w:cs="David" w:hint="cs"/>
          <w:rtl/>
        </w:rPr>
        <w:t>:</w:t>
      </w:r>
      <w:r w:rsidRPr="00621973">
        <w:rPr>
          <w:rFonts w:ascii="David" w:hAnsi="David" w:cs="David"/>
          <w:rtl/>
        </w:rPr>
        <w:t xml:space="preserve"> _____________________________</w:t>
      </w:r>
      <w:r w:rsidR="00BB3B2F">
        <w:rPr>
          <w:rFonts w:ascii="David" w:hAnsi="David" w:cs="David"/>
          <w:rtl/>
        </w:rPr>
        <w:t>______________________________</w:t>
      </w:r>
      <w:r w:rsidRPr="00621973">
        <w:rPr>
          <w:rFonts w:ascii="David" w:hAnsi="David" w:cs="David"/>
          <w:rtl/>
        </w:rPr>
        <w:br/>
      </w:r>
      <w:r w:rsidR="00BB3B2F">
        <w:rPr>
          <w:rFonts w:ascii="David" w:hAnsi="David" w:cs="David" w:hint="cs"/>
          <w:rtl/>
        </w:rPr>
        <w:t xml:space="preserve">מספר </w:t>
      </w:r>
      <w:r w:rsidR="00BB3B2F" w:rsidRPr="00621973">
        <w:rPr>
          <w:rFonts w:ascii="David" w:hAnsi="David" w:cs="David"/>
          <w:rtl/>
        </w:rPr>
        <w:t>טלפון</w:t>
      </w:r>
      <w:r w:rsidR="00BB3B2F">
        <w:rPr>
          <w:rFonts w:ascii="David" w:hAnsi="David" w:cs="David" w:hint="cs"/>
          <w:rtl/>
        </w:rPr>
        <w:t>:</w:t>
      </w:r>
      <w:r w:rsidR="00BB3B2F" w:rsidRPr="00621973">
        <w:rPr>
          <w:rFonts w:ascii="David" w:hAnsi="David" w:cs="David"/>
          <w:rtl/>
        </w:rPr>
        <w:t xml:space="preserve">  ____________________________</w:t>
      </w:r>
      <w:r w:rsidR="00BB3B2F">
        <w:rPr>
          <w:rFonts w:ascii="David" w:hAnsi="David" w:cs="David"/>
          <w:rtl/>
        </w:rPr>
        <w:t>___________________________</w:t>
      </w:r>
    </w:p>
    <w:p w:rsidR="00B34AE6" w:rsidRPr="00621973" w:rsidRDefault="00B34AE6" w:rsidP="0008333A">
      <w:pPr>
        <w:spacing w:before="120" w:line="360" w:lineRule="auto"/>
        <w:ind w:left="357"/>
        <w:jc w:val="both"/>
        <w:rPr>
          <w:rFonts w:ascii="David" w:hAnsi="David" w:cs="David"/>
        </w:rPr>
      </w:pPr>
      <w:r w:rsidRPr="00621973">
        <w:rPr>
          <w:rFonts w:ascii="David" w:hAnsi="David" w:cs="David"/>
          <w:rtl/>
        </w:rPr>
        <w:t>פקס</w:t>
      </w:r>
      <w:r w:rsidR="00BB3B2F">
        <w:rPr>
          <w:rFonts w:ascii="David" w:hAnsi="David" w:cs="David" w:hint="cs"/>
          <w:rtl/>
        </w:rPr>
        <w:t>:</w:t>
      </w:r>
      <w:r w:rsidR="0008333A">
        <w:rPr>
          <w:rFonts w:ascii="David" w:hAnsi="David" w:cs="David"/>
          <w:rtl/>
        </w:rPr>
        <w:tab/>
      </w:r>
      <w:r w:rsidRPr="00621973">
        <w:rPr>
          <w:rFonts w:ascii="David" w:hAnsi="David" w:cs="David"/>
          <w:rtl/>
        </w:rPr>
        <w:t xml:space="preserve"> ____________________________</w:t>
      </w:r>
      <w:r w:rsidR="0008333A">
        <w:rPr>
          <w:rFonts w:ascii="David" w:hAnsi="David" w:cs="David"/>
          <w:rtl/>
        </w:rPr>
        <w:t>____________________________</w:t>
      </w:r>
      <w:r w:rsidRPr="00621973">
        <w:rPr>
          <w:rFonts w:ascii="David" w:hAnsi="David" w:cs="David"/>
          <w:rtl/>
        </w:rPr>
        <w:br/>
        <w:t>דוא"ל</w:t>
      </w:r>
      <w:r w:rsidR="00BB3B2F">
        <w:rPr>
          <w:rFonts w:ascii="David" w:hAnsi="David" w:cs="David" w:hint="cs"/>
          <w:rtl/>
        </w:rPr>
        <w:t>:</w:t>
      </w:r>
      <w:r w:rsidR="0008333A" w:rsidRPr="0008333A">
        <w:rPr>
          <w:rFonts w:ascii="David" w:hAnsi="David" w:cs="David"/>
          <w:rtl/>
        </w:rPr>
        <w:t xml:space="preserve"> </w:t>
      </w:r>
      <w:r w:rsidR="0008333A">
        <w:rPr>
          <w:rFonts w:ascii="David" w:hAnsi="David" w:cs="David"/>
          <w:rtl/>
        </w:rPr>
        <w:tab/>
      </w:r>
      <w:r w:rsidR="0008333A" w:rsidRPr="00621973">
        <w:rPr>
          <w:rFonts w:ascii="David" w:hAnsi="David" w:cs="David"/>
          <w:rtl/>
        </w:rPr>
        <w:t xml:space="preserve"> ____________________________</w:t>
      </w:r>
      <w:r w:rsidR="0008333A">
        <w:rPr>
          <w:rFonts w:ascii="David" w:hAnsi="David" w:cs="David"/>
          <w:rtl/>
        </w:rPr>
        <w:t>____________________________</w:t>
      </w:r>
    </w:p>
    <w:p w:rsidR="00B34AE6" w:rsidRPr="00621973" w:rsidRDefault="00B34AE6" w:rsidP="00B34AE6">
      <w:pPr>
        <w:numPr>
          <w:ilvl w:val="0"/>
          <w:numId w:val="53"/>
        </w:numPr>
        <w:spacing w:before="120" w:line="360" w:lineRule="auto"/>
        <w:ind w:left="357" w:right="0"/>
        <w:jc w:val="both"/>
        <w:rPr>
          <w:rFonts w:ascii="David" w:hAnsi="David" w:cs="David"/>
        </w:rPr>
      </w:pPr>
      <w:r w:rsidRPr="00621973">
        <w:rPr>
          <w:rFonts w:ascii="David" w:hAnsi="David" w:cs="David"/>
          <w:rtl/>
        </w:rPr>
        <w:t>פרטי המוסמכים לחתום ולהתחייב בשם המציע לצרכי מכרז זה, ודרישות נוספות כמו חותמת, אם ישנן:</w:t>
      </w:r>
    </w:p>
    <w:p w:rsidR="00D2419F" w:rsidRPr="00780937" w:rsidRDefault="00D2419F" w:rsidP="00D2419F">
      <w:pPr>
        <w:spacing w:before="100" w:beforeAutospacing="1" w:after="100" w:afterAutospacing="1" w:line="360" w:lineRule="auto"/>
        <w:ind w:left="357" w:firstLine="45"/>
        <w:rPr>
          <w:rFonts w:ascii="David" w:hAnsi="David" w:cs="David"/>
          <w:rtl/>
        </w:rPr>
      </w:pPr>
      <w:r w:rsidRPr="00780937">
        <w:rPr>
          <w:rFonts w:ascii="David" w:hAnsi="David" w:cs="David"/>
          <w:rtl/>
        </w:rPr>
        <w:t xml:space="preserve">שם: </w:t>
      </w:r>
      <w:r w:rsidRPr="00780937">
        <w:rPr>
          <w:rFonts w:ascii="David" w:hAnsi="David" w:cs="David"/>
        </w:rPr>
        <w:t xml:space="preserve"> </w:t>
      </w:r>
      <w:r w:rsidRPr="00780937">
        <w:rPr>
          <w:rFonts w:ascii="David" w:hAnsi="David" w:cs="David"/>
          <w:rtl/>
        </w:rPr>
        <w:t>________________  ת"ז: _____________  דוגמת חתימה: _______________</w:t>
      </w:r>
    </w:p>
    <w:p w:rsidR="00D2419F" w:rsidRPr="00780937" w:rsidRDefault="00D2419F" w:rsidP="00D2419F">
      <w:pPr>
        <w:spacing w:before="100" w:beforeAutospacing="1" w:after="100" w:afterAutospacing="1" w:line="360" w:lineRule="auto"/>
        <w:ind w:left="357" w:firstLine="45"/>
        <w:rPr>
          <w:rFonts w:ascii="David" w:hAnsi="David" w:cs="David"/>
          <w:rtl/>
        </w:rPr>
      </w:pPr>
      <w:r w:rsidRPr="00780937">
        <w:rPr>
          <w:rFonts w:ascii="David" w:hAnsi="David" w:cs="David"/>
          <w:rtl/>
        </w:rPr>
        <w:t xml:space="preserve">שם: </w:t>
      </w:r>
      <w:r w:rsidRPr="00780937">
        <w:rPr>
          <w:rFonts w:ascii="David" w:hAnsi="David" w:cs="David"/>
        </w:rPr>
        <w:t xml:space="preserve"> </w:t>
      </w:r>
      <w:r w:rsidRPr="00780937">
        <w:rPr>
          <w:rFonts w:ascii="David" w:hAnsi="David" w:cs="David"/>
          <w:rtl/>
        </w:rPr>
        <w:t>________________  ת"ז: _____________  דוגמת חתימה: _______________</w:t>
      </w:r>
    </w:p>
    <w:p w:rsidR="00D2419F" w:rsidRPr="00780937" w:rsidRDefault="00D2419F" w:rsidP="00D2419F">
      <w:pPr>
        <w:spacing w:before="100" w:beforeAutospacing="1" w:after="100" w:afterAutospacing="1" w:line="360" w:lineRule="auto"/>
        <w:ind w:left="357" w:firstLine="45"/>
        <w:rPr>
          <w:rFonts w:ascii="David" w:hAnsi="David" w:cs="David"/>
          <w:rtl/>
        </w:rPr>
      </w:pPr>
      <w:r w:rsidRPr="00780937">
        <w:rPr>
          <w:rFonts w:ascii="David" w:hAnsi="David" w:cs="David"/>
          <w:rtl/>
        </w:rPr>
        <w:t xml:space="preserve">שם: </w:t>
      </w:r>
      <w:r w:rsidRPr="00780937">
        <w:rPr>
          <w:rFonts w:ascii="David" w:hAnsi="David" w:cs="David"/>
        </w:rPr>
        <w:t xml:space="preserve"> </w:t>
      </w:r>
      <w:r w:rsidRPr="00780937">
        <w:rPr>
          <w:rFonts w:ascii="David" w:hAnsi="David" w:cs="David"/>
          <w:rtl/>
        </w:rPr>
        <w:t>________________  ת"ז: _____________  דוגמת חתימה: _______________</w:t>
      </w:r>
    </w:p>
    <w:p w:rsidR="00D2419F" w:rsidRPr="00780937" w:rsidRDefault="00D2419F" w:rsidP="00D2419F">
      <w:pPr>
        <w:spacing w:line="360" w:lineRule="auto"/>
        <w:ind w:left="393" w:right="-180" w:hanging="573"/>
        <w:rPr>
          <w:rFonts w:ascii="David" w:hAnsi="David" w:cs="David"/>
          <w:b/>
          <w:bCs/>
          <w:rtl/>
        </w:rPr>
      </w:pPr>
      <w:r w:rsidRPr="00780937">
        <w:rPr>
          <w:rFonts w:ascii="David" w:hAnsi="David" w:cs="David"/>
          <w:rtl/>
        </w:rPr>
        <w:t xml:space="preserve"> </w:t>
      </w:r>
      <w:r w:rsidRPr="00780937">
        <w:rPr>
          <w:rFonts w:ascii="David" w:hAnsi="David" w:cs="David"/>
          <w:rtl/>
        </w:rPr>
        <w:tab/>
        <w:t xml:space="preserve">הנ"ל מוסמכים להתחייב בשם המציע </w:t>
      </w:r>
      <w:r w:rsidRPr="00780937">
        <w:rPr>
          <w:rFonts w:ascii="David" w:hAnsi="David" w:cs="David"/>
          <w:b/>
          <w:bCs/>
          <w:u w:val="single"/>
          <w:rtl/>
        </w:rPr>
        <w:t>(יש לסמן בהתאם – אין להשאיר ריק)</w:t>
      </w:r>
      <w:r w:rsidRPr="00780937">
        <w:rPr>
          <w:rFonts w:ascii="David" w:hAnsi="David" w:cs="David"/>
          <w:rtl/>
        </w:rPr>
        <w:t xml:space="preserve"> </w:t>
      </w:r>
    </w:p>
    <w:p w:rsidR="00D2419F" w:rsidRDefault="00D2419F" w:rsidP="006833D7">
      <w:pPr>
        <w:pStyle w:val="affff6"/>
        <w:numPr>
          <w:ilvl w:val="0"/>
          <w:numId w:val="80"/>
        </w:numPr>
        <w:spacing w:line="360" w:lineRule="auto"/>
        <w:jc w:val="both"/>
        <w:rPr>
          <w:rFonts w:ascii="David" w:hAnsi="David" w:cs="David"/>
        </w:rPr>
      </w:pPr>
      <w:r w:rsidRPr="00780937">
        <w:rPr>
          <w:rFonts w:ascii="David" w:hAnsi="David" w:cs="David"/>
          <w:rtl/>
        </w:rPr>
        <w:t>ביחד</w:t>
      </w:r>
      <w:r>
        <w:rPr>
          <w:rFonts w:ascii="David" w:hAnsi="David" w:cs="David" w:hint="cs"/>
          <w:rtl/>
        </w:rPr>
        <w:t xml:space="preserve"> </w:t>
      </w:r>
    </w:p>
    <w:p w:rsidR="00D2419F" w:rsidRDefault="00D2419F" w:rsidP="006833D7">
      <w:pPr>
        <w:pStyle w:val="affff6"/>
        <w:numPr>
          <w:ilvl w:val="0"/>
          <w:numId w:val="80"/>
        </w:numPr>
        <w:spacing w:line="360" w:lineRule="auto"/>
        <w:jc w:val="both"/>
        <w:rPr>
          <w:rFonts w:ascii="David" w:hAnsi="David" w:cs="David"/>
        </w:rPr>
      </w:pPr>
      <w:r w:rsidRPr="00D2419F">
        <w:rPr>
          <w:rFonts w:ascii="David" w:hAnsi="David" w:cs="David" w:hint="cs"/>
          <w:rtl/>
        </w:rPr>
        <w:t>ביחד בצירוף חותמת החברה</w:t>
      </w:r>
    </w:p>
    <w:p w:rsidR="00D2419F" w:rsidRDefault="00D2419F" w:rsidP="006833D7">
      <w:pPr>
        <w:pStyle w:val="affff6"/>
        <w:numPr>
          <w:ilvl w:val="0"/>
          <w:numId w:val="80"/>
        </w:numPr>
        <w:spacing w:line="360" w:lineRule="auto"/>
        <w:jc w:val="both"/>
        <w:rPr>
          <w:rFonts w:ascii="David" w:hAnsi="David" w:cs="David"/>
        </w:rPr>
      </w:pPr>
      <w:r w:rsidRPr="00D2419F">
        <w:rPr>
          <w:rFonts w:ascii="David" w:hAnsi="David" w:cs="David"/>
          <w:rtl/>
        </w:rPr>
        <w:t>לחוד</w:t>
      </w:r>
    </w:p>
    <w:p w:rsidR="00D2419F" w:rsidRPr="00D2419F" w:rsidRDefault="00D2419F" w:rsidP="006833D7">
      <w:pPr>
        <w:pStyle w:val="affff6"/>
        <w:numPr>
          <w:ilvl w:val="0"/>
          <w:numId w:val="80"/>
        </w:numPr>
        <w:spacing w:line="360" w:lineRule="auto"/>
        <w:jc w:val="both"/>
        <w:rPr>
          <w:rFonts w:ascii="David" w:hAnsi="David" w:cs="David"/>
        </w:rPr>
      </w:pPr>
      <w:r w:rsidRPr="00D2419F">
        <w:rPr>
          <w:rFonts w:ascii="David" w:hAnsi="David" w:cs="David"/>
          <w:rtl/>
        </w:rPr>
        <w:t>לחוד</w:t>
      </w:r>
      <w:r w:rsidRPr="00D2419F">
        <w:rPr>
          <w:rFonts w:ascii="David" w:hAnsi="David" w:cs="David" w:hint="cs"/>
          <w:rtl/>
        </w:rPr>
        <w:t xml:space="preserve"> בצירוף חותמת החברה</w:t>
      </w:r>
    </w:p>
    <w:p w:rsidR="00B34AE6" w:rsidRPr="00DA3BC0" w:rsidRDefault="00B34AE6" w:rsidP="00D2419F">
      <w:pPr>
        <w:pStyle w:val="affff6"/>
        <w:numPr>
          <w:ilvl w:val="0"/>
          <w:numId w:val="53"/>
        </w:numPr>
        <w:spacing w:before="120" w:line="360" w:lineRule="auto"/>
        <w:ind w:right="0"/>
        <w:jc w:val="both"/>
        <w:rPr>
          <w:rFonts w:ascii="David" w:hAnsi="David" w:cs="David"/>
          <w:u w:val="single"/>
        </w:rPr>
      </w:pPr>
      <w:r w:rsidRPr="00DA3BC0">
        <w:rPr>
          <w:rFonts w:ascii="David" w:hAnsi="David" w:cs="David"/>
          <w:rtl/>
        </w:rPr>
        <w:t>תדפיס עדכני של פרטי המציע מרשות התאגידים מצ"ב כ</w:t>
      </w:r>
      <w:r w:rsidRPr="00DA3BC0">
        <w:rPr>
          <w:rFonts w:ascii="David" w:hAnsi="David" w:cs="David"/>
          <w:b/>
          <w:bCs/>
          <w:u w:val="single"/>
          <w:rtl/>
        </w:rPr>
        <w:t>נספח 1.9 לתצהירי זה</w:t>
      </w:r>
      <w:r w:rsidRPr="00DA3BC0">
        <w:rPr>
          <w:rFonts w:ascii="David" w:hAnsi="David" w:cs="David"/>
          <w:rtl/>
        </w:rPr>
        <w:t xml:space="preserve"> (התדפיס ניתן להפקה דרך אתר הא</w:t>
      </w:r>
      <w:r w:rsidR="00A64F49">
        <w:rPr>
          <w:rFonts w:ascii="David" w:hAnsi="David" w:cs="David"/>
          <w:rtl/>
        </w:rPr>
        <w:t>ינטרנט של רשות התאגידים, שכתובת</w:t>
      </w:r>
      <w:r w:rsidR="00A64F49">
        <w:rPr>
          <w:rFonts w:ascii="David" w:hAnsi="David" w:cs="David" w:hint="cs"/>
          <w:rtl/>
        </w:rPr>
        <w:t>ו:</w:t>
      </w:r>
      <w:r w:rsidR="00A64F49">
        <w:rPr>
          <w:rFonts w:ascii="David" w:hAnsi="David" w:cs="David"/>
        </w:rPr>
        <w:t xml:space="preserve"> </w:t>
      </w:r>
      <w:hyperlink r:id="rId15" w:tooltip="קישור לאתר האינטרנט של רשות התאגידים" w:history="1">
        <w:r w:rsidR="00A64F49" w:rsidRPr="001D03D9">
          <w:rPr>
            <w:rStyle w:val="Hyperlink"/>
            <w:rFonts w:ascii="David" w:hAnsi="David" w:cs="David"/>
          </w:rPr>
          <w:t>http://www.justice.gov.il/Units/RasutHataagidim/Pages/Default.aspx</w:t>
        </w:r>
      </w:hyperlink>
      <w:r w:rsidR="00A64F49">
        <w:rPr>
          <w:rFonts w:ascii="David" w:hAnsi="David" w:cs="David"/>
          <w:rtl/>
        </w:rPr>
        <w:t>,</w:t>
      </w:r>
      <w:r w:rsidR="00A64F49">
        <w:rPr>
          <w:rFonts w:ascii="David" w:hAnsi="David" w:cs="David" w:hint="cs"/>
          <w:rtl/>
        </w:rPr>
        <w:t xml:space="preserve"> </w:t>
      </w:r>
      <w:r w:rsidRPr="00DA3BC0">
        <w:rPr>
          <w:rFonts w:ascii="David" w:hAnsi="David" w:cs="David"/>
          <w:rtl/>
        </w:rPr>
        <w:t>בלחיצה על הקישור "הפקת נסח חברה"</w:t>
      </w:r>
      <w:r w:rsidR="00155BD1">
        <w:rPr>
          <w:rFonts w:ascii="David" w:hAnsi="David" w:cs="David" w:hint="cs"/>
          <w:rtl/>
        </w:rPr>
        <w:t>)</w:t>
      </w:r>
      <w:r w:rsidRPr="00DA3BC0">
        <w:rPr>
          <w:rFonts w:ascii="David" w:hAnsi="David" w:cs="David"/>
          <w:rtl/>
        </w:rPr>
        <w:t>. מציע שהוא עמותה יצרף אישור ניהול תקין מרשם העמותות. מציע שהוא אגודה שיתופית יצרף תעודת רישום אגודה מרשם האגודות השיתופיות</w:t>
      </w:r>
      <w:r>
        <w:rPr>
          <w:rFonts w:ascii="David" w:hAnsi="David" w:cs="David" w:hint="cs"/>
          <w:rtl/>
        </w:rPr>
        <w:t>. מציע שהוא עוסק מורשה יצרף תעודת עוסק מורשה לפי חוק מע"מ</w:t>
      </w:r>
      <w:r w:rsidRPr="00DA3BC0">
        <w:rPr>
          <w:rFonts w:ascii="David" w:hAnsi="David" w:cs="David"/>
          <w:rtl/>
        </w:rPr>
        <w:t>.</w:t>
      </w:r>
    </w:p>
    <w:p w:rsidR="00B34AE6" w:rsidRPr="00DA3BC0" w:rsidRDefault="00B34AE6" w:rsidP="002C6692">
      <w:pPr>
        <w:pStyle w:val="affff6"/>
        <w:numPr>
          <w:ilvl w:val="0"/>
          <w:numId w:val="53"/>
        </w:numPr>
        <w:tabs>
          <w:tab w:val="clear" w:pos="360"/>
          <w:tab w:val="num" w:pos="375"/>
        </w:tabs>
        <w:spacing w:before="120" w:line="360" w:lineRule="auto"/>
        <w:ind w:left="375" w:right="0" w:hanging="426"/>
        <w:jc w:val="both"/>
        <w:rPr>
          <w:rFonts w:ascii="David" w:hAnsi="David" w:cs="David"/>
        </w:rPr>
      </w:pPr>
      <w:r w:rsidRPr="00DA3BC0">
        <w:rPr>
          <w:rFonts w:ascii="David" w:hAnsi="David" w:cs="David"/>
          <w:rtl/>
        </w:rPr>
        <w:t>באם המציע הינו תאגיד בשליטת אישה, מצורף כ</w:t>
      </w:r>
      <w:r w:rsidRPr="00DA3BC0">
        <w:rPr>
          <w:rFonts w:ascii="David" w:hAnsi="David" w:cs="David"/>
          <w:b/>
          <w:bCs/>
          <w:u w:val="single"/>
          <w:rtl/>
        </w:rPr>
        <w:t>נספח 1.10 לתצהירי זה</w:t>
      </w:r>
      <w:r w:rsidRPr="00DA3BC0">
        <w:rPr>
          <w:rFonts w:ascii="David" w:hAnsi="David" w:cs="David"/>
          <w:rtl/>
        </w:rPr>
        <w:t xml:space="preserve"> אישור רואה חשבון בהתאם לאמור בסעיף 2ב לחוק חובת המכרזים, התשנ"ב–1992. </w:t>
      </w:r>
    </w:p>
    <w:p w:rsidR="00B34AE6" w:rsidRPr="00621973" w:rsidRDefault="00B34AE6" w:rsidP="00B34AE6">
      <w:pPr>
        <w:spacing w:before="120" w:line="360" w:lineRule="auto"/>
        <w:ind w:left="-180" w:right="-180" w:firstLine="180"/>
        <w:jc w:val="both"/>
        <w:rPr>
          <w:rFonts w:ascii="David" w:hAnsi="David" w:cs="David"/>
          <w:u w:val="single"/>
          <w:rtl/>
        </w:rPr>
      </w:pPr>
      <w:r w:rsidRPr="00621973">
        <w:rPr>
          <w:rFonts w:ascii="David" w:hAnsi="David" w:cs="David"/>
          <w:u w:val="single"/>
          <w:rtl/>
        </w:rPr>
        <w:t>פרק 2 – הצהרות המציע בגין מסמכי המכרז וההצעה</w:t>
      </w:r>
    </w:p>
    <w:p w:rsidR="00B34AE6"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קראנו בעיון רב את מסמכי המכרז על כל נספחיו, תנאיו וחלקיו, לרבות כל ההבהרות שפורסמו על ידי עורך המכרז באתר האינטרנט, הבנו את כל האמור בהם וקבלנו הבהרות לגבי כל נושא שבספק.</w:t>
      </w:r>
    </w:p>
    <w:p w:rsidR="00B34AE6" w:rsidRPr="001E0AFE" w:rsidRDefault="00B34AE6" w:rsidP="002C5069">
      <w:pPr>
        <w:numPr>
          <w:ilvl w:val="0"/>
          <w:numId w:val="54"/>
        </w:numPr>
        <w:spacing w:before="120" w:line="360" w:lineRule="auto"/>
        <w:ind w:right="0"/>
        <w:jc w:val="both"/>
        <w:rPr>
          <w:rFonts w:cs="David"/>
        </w:rPr>
      </w:pPr>
      <w:r w:rsidRPr="001E0AFE">
        <w:rPr>
          <w:rFonts w:cs="David" w:hint="cs"/>
          <w:rtl/>
        </w:rPr>
        <w:t xml:space="preserve">מבלי לגרוע מכלליות האמור לעיל, אנו </w:t>
      </w:r>
      <w:r w:rsidRPr="001E0AFE">
        <w:rPr>
          <w:rFonts w:cs="David"/>
          <w:rtl/>
        </w:rPr>
        <w:t>מאשר</w:t>
      </w:r>
      <w:r w:rsidRPr="001E0AFE">
        <w:rPr>
          <w:rFonts w:cs="David" w:hint="cs"/>
          <w:rtl/>
        </w:rPr>
        <w:t>ים</w:t>
      </w:r>
      <w:r w:rsidRPr="001E0AFE">
        <w:rPr>
          <w:rFonts w:cs="David"/>
          <w:rtl/>
        </w:rPr>
        <w:t xml:space="preserve"> לגבי כל הרכיבים</w:t>
      </w:r>
      <w:r>
        <w:rPr>
          <w:rFonts w:cs="David" w:hint="cs"/>
          <w:rtl/>
        </w:rPr>
        <w:t xml:space="preserve"> המובאים לידיעה וללא דרישות מהמציע</w:t>
      </w:r>
      <w:r w:rsidRPr="001E0AFE">
        <w:rPr>
          <w:rFonts w:cs="David" w:hint="cs"/>
          <w:rtl/>
        </w:rPr>
        <w:t xml:space="preserve"> כי</w:t>
      </w:r>
      <w:r w:rsidRPr="001E0AFE">
        <w:rPr>
          <w:rFonts w:cs="David"/>
          <w:rtl/>
        </w:rPr>
        <w:t>: "</w:t>
      </w:r>
      <w:r w:rsidRPr="00621973">
        <w:rPr>
          <w:rFonts w:cs="David"/>
          <w:b/>
          <w:bCs/>
          <w:rtl/>
        </w:rPr>
        <w:t xml:space="preserve">קראנו, הבנו, והאמור מקובל עלינו, </w:t>
      </w:r>
      <w:r w:rsidRPr="00621973">
        <w:rPr>
          <w:rFonts w:cs="David" w:hint="eastAsia"/>
          <w:b/>
          <w:bCs/>
          <w:rtl/>
        </w:rPr>
        <w:t>ונפעל</w:t>
      </w:r>
      <w:r w:rsidRPr="00621973">
        <w:rPr>
          <w:rFonts w:cs="David"/>
          <w:b/>
          <w:bCs/>
          <w:rtl/>
        </w:rPr>
        <w:t xml:space="preserve"> </w:t>
      </w:r>
      <w:r w:rsidRPr="00621973">
        <w:rPr>
          <w:rFonts w:cs="David" w:hint="eastAsia"/>
          <w:b/>
          <w:bCs/>
          <w:rtl/>
        </w:rPr>
        <w:t>בהתאם</w:t>
      </w:r>
      <w:r w:rsidRPr="001E0AFE">
        <w:rPr>
          <w:rFonts w:cs="David"/>
          <w:rtl/>
        </w:rPr>
        <w:t>"</w:t>
      </w:r>
      <w:r w:rsidRPr="001E0AFE">
        <w:rPr>
          <w:rFonts w:cs="David" w:hint="cs"/>
          <w:rtl/>
        </w:rPr>
        <w:t xml:space="preserve">, ולגבי כל הרכיבים בפרק המנהלה (פרק </w:t>
      </w:r>
      <w:r w:rsidR="002C5069">
        <w:rPr>
          <w:rFonts w:cs="David" w:hint="cs"/>
          <w:rtl/>
        </w:rPr>
        <w:t>0</w:t>
      </w:r>
      <w:r w:rsidRPr="001E0AFE">
        <w:rPr>
          <w:rFonts w:cs="David" w:hint="cs"/>
          <w:rtl/>
        </w:rPr>
        <w:t xml:space="preserve">) כי: </w:t>
      </w:r>
      <w:r w:rsidRPr="001E0AFE">
        <w:rPr>
          <w:rFonts w:cs="David"/>
          <w:rtl/>
        </w:rPr>
        <w:t>"</w:t>
      </w:r>
      <w:r w:rsidRPr="00621973">
        <w:rPr>
          <w:rFonts w:cs="David"/>
          <w:b/>
          <w:bCs/>
          <w:rtl/>
        </w:rPr>
        <w:t xml:space="preserve">קראנו, הבנו, </w:t>
      </w:r>
      <w:r w:rsidRPr="00621973">
        <w:rPr>
          <w:rFonts w:cs="David" w:hint="eastAsia"/>
          <w:b/>
          <w:bCs/>
          <w:rtl/>
        </w:rPr>
        <w:t>מקובל</w:t>
      </w:r>
      <w:r w:rsidRPr="00621973">
        <w:rPr>
          <w:rFonts w:cs="David"/>
          <w:b/>
          <w:bCs/>
          <w:rtl/>
        </w:rPr>
        <w:t xml:space="preserve"> עלינו והצעתנו עונה על דרישות סעיף זה</w:t>
      </w:r>
      <w:r w:rsidRPr="001E0AFE">
        <w:rPr>
          <w:rFonts w:cs="David"/>
          <w:rtl/>
        </w:rPr>
        <w:t>".</w:t>
      </w:r>
    </w:p>
    <w:p w:rsidR="002F060F" w:rsidRDefault="002F060F" w:rsidP="002F060F">
      <w:pPr>
        <w:numPr>
          <w:ilvl w:val="0"/>
          <w:numId w:val="54"/>
        </w:numPr>
        <w:spacing w:before="120" w:line="360" w:lineRule="auto"/>
        <w:ind w:right="0"/>
        <w:jc w:val="both"/>
        <w:rPr>
          <w:rFonts w:ascii="David" w:hAnsi="David" w:cs="David"/>
        </w:rPr>
      </w:pPr>
      <w:r>
        <w:rPr>
          <w:rFonts w:ascii="David" w:hAnsi="David" w:cs="David" w:hint="cs"/>
          <w:rtl/>
        </w:rPr>
        <w:lastRenderedPageBreak/>
        <w:t xml:space="preserve">אנו מבקשים להירשם לקטגוריות המפורטות להלן (יש לסמן את </w:t>
      </w:r>
      <w:r w:rsidRPr="002F060F">
        <w:rPr>
          <w:rFonts w:ascii="David" w:hAnsi="David" w:cs="David" w:hint="cs"/>
          <w:b/>
          <w:bCs/>
          <w:u w:val="single"/>
          <w:rtl/>
        </w:rPr>
        <w:t>כל</w:t>
      </w:r>
      <w:r>
        <w:rPr>
          <w:rFonts w:ascii="David" w:hAnsi="David" w:cs="David" w:hint="cs"/>
          <w:rtl/>
        </w:rPr>
        <w:t xml:space="preserve"> הקטגוריות המבוקשות):</w:t>
      </w:r>
    </w:p>
    <w:p w:rsidR="002F060F" w:rsidRDefault="002F060F" w:rsidP="002F060F">
      <w:pPr>
        <w:pStyle w:val="affff6"/>
        <w:numPr>
          <w:ilvl w:val="0"/>
          <w:numId w:val="80"/>
        </w:numPr>
        <w:spacing w:line="360" w:lineRule="auto"/>
        <w:jc w:val="both"/>
        <w:rPr>
          <w:rFonts w:ascii="David" w:hAnsi="David" w:cs="David"/>
        </w:rPr>
      </w:pPr>
      <w:r>
        <w:rPr>
          <w:rFonts w:ascii="David" w:hAnsi="David" w:cs="David" w:hint="cs"/>
          <w:rtl/>
        </w:rPr>
        <w:t>ציוד נלווה למחשב.</w:t>
      </w:r>
    </w:p>
    <w:p w:rsidR="002F060F" w:rsidRDefault="002F060F" w:rsidP="002F060F">
      <w:pPr>
        <w:pStyle w:val="affff6"/>
        <w:numPr>
          <w:ilvl w:val="0"/>
          <w:numId w:val="80"/>
        </w:numPr>
        <w:spacing w:line="360" w:lineRule="auto"/>
        <w:jc w:val="both"/>
        <w:rPr>
          <w:rFonts w:ascii="David" w:hAnsi="David" w:cs="David"/>
        </w:rPr>
      </w:pPr>
      <w:r>
        <w:rPr>
          <w:rFonts w:ascii="David" w:hAnsi="David" w:cs="David" w:hint="cs"/>
          <w:rtl/>
        </w:rPr>
        <w:t>סוללות.</w:t>
      </w:r>
    </w:p>
    <w:p w:rsidR="002F060F" w:rsidRDefault="002F060F" w:rsidP="002F060F">
      <w:pPr>
        <w:pStyle w:val="affff6"/>
        <w:numPr>
          <w:ilvl w:val="0"/>
          <w:numId w:val="80"/>
        </w:numPr>
        <w:spacing w:line="360" w:lineRule="auto"/>
        <w:jc w:val="both"/>
        <w:rPr>
          <w:rFonts w:ascii="David" w:hAnsi="David" w:cs="David"/>
        </w:rPr>
      </w:pPr>
      <w:r>
        <w:rPr>
          <w:rFonts w:ascii="David" w:hAnsi="David" w:cs="David" w:hint="cs"/>
          <w:rtl/>
        </w:rPr>
        <w:t>קלטות גיבוי וניקוי.</w:t>
      </w:r>
    </w:p>
    <w:p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אנו מצהירים ומאשרים שנושא הצעה זה והתנאים לביצועה ובכללם כל הגורמים המשפיעים או העשויים להשפיע על העבודות מוכרים לי ולמציע ולא יהיו לנו תביעות, דרישות או טענות הנובעות מאי הבנה או אי ידיעה כלשהן של איזשהו פרט או תנאי הכלול במסמכי ההצעה או בהבהרות שניתנו לנו.</w:t>
      </w:r>
    </w:p>
    <w:p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אנו מסכימים לכך שעורך המכרז יהיה רשאי לפי שיקול דעתו הבלעדי והמוחלט ובדרך ובתנאים שיקבע, לאפשר למציע שהצעתו מסויגת, חסרה או פגומה, לתקן או להשלים את הצעתו, או לראותה ככשרה ללא תיקון כלשהו.</w:t>
      </w:r>
    </w:p>
    <w:p w:rsidR="00D2419F" w:rsidRDefault="00D2419F" w:rsidP="00D2419F">
      <w:pPr>
        <w:numPr>
          <w:ilvl w:val="0"/>
          <w:numId w:val="54"/>
        </w:numPr>
        <w:spacing w:before="120" w:line="360" w:lineRule="auto"/>
        <w:ind w:right="0"/>
        <w:jc w:val="both"/>
        <w:rPr>
          <w:rFonts w:ascii="David" w:hAnsi="David" w:cs="David"/>
        </w:rPr>
      </w:pPr>
      <w:r>
        <w:rPr>
          <w:rFonts w:ascii="David" w:hAnsi="David" w:cs="David" w:hint="cs"/>
          <w:rtl/>
        </w:rPr>
        <w:t>אנו מתחייבים להחזיק בעת בחירתנו כספק זוכה, מלאי רכיבים של הציוד וציוד חלופי לצורך מתן שירותים למזמינים איתנם נתקשר, בזמני תגובה ובאיכות הנדרשים. הננו מתחייבים לספק את הציוד נשוא המכרז בכל עת, לרבות בשעת חירום, בכפוף לנסיבות שעת חירום ובתיאום עם עורך המכרז והמזמינים.</w:t>
      </w:r>
    </w:p>
    <w:p w:rsidR="00B34AE6" w:rsidRPr="00621973" w:rsidRDefault="00B34AE6" w:rsidP="002F060F">
      <w:pPr>
        <w:numPr>
          <w:ilvl w:val="0"/>
          <w:numId w:val="54"/>
        </w:numPr>
        <w:spacing w:before="120" w:line="360" w:lineRule="auto"/>
        <w:ind w:right="0"/>
        <w:jc w:val="both"/>
        <w:rPr>
          <w:rFonts w:ascii="David" w:hAnsi="David" w:cs="David"/>
        </w:rPr>
      </w:pPr>
      <w:r w:rsidRPr="00621973">
        <w:rPr>
          <w:rFonts w:ascii="David" w:hAnsi="David" w:cs="David"/>
          <w:rtl/>
        </w:rPr>
        <w:t>נכון ליום מתן תצהירי זה המציע אינו מצוי בהליכי פשיטת רגל או פירוק ולא מתנהלות נגדו תביעות מהותיות, שעלול</w:t>
      </w:r>
      <w:r w:rsidR="00771026">
        <w:rPr>
          <w:rFonts w:ascii="David" w:hAnsi="David" w:cs="David" w:hint="cs"/>
          <w:rtl/>
        </w:rPr>
        <w:t>ות</w:t>
      </w:r>
      <w:r w:rsidRPr="00621973">
        <w:rPr>
          <w:rFonts w:ascii="David" w:hAnsi="David" w:cs="David"/>
          <w:rtl/>
        </w:rPr>
        <w:t xml:space="preserve"> לפגוע בתפקודו ככל שיזכה במכרז. ככל שקיימים הליכים או תביעות כאמור</w:t>
      </w:r>
      <w:r w:rsidRPr="00621973">
        <w:rPr>
          <w:rFonts w:ascii="David" w:hAnsi="David" w:cs="David"/>
          <w:b/>
          <w:bCs/>
          <w:rtl/>
        </w:rPr>
        <w:t>, הנני מצהיר כי הן מפורטות ב</w:t>
      </w:r>
      <w:r w:rsidRPr="00621973">
        <w:rPr>
          <w:rFonts w:ascii="David" w:hAnsi="David" w:cs="David"/>
          <w:b/>
          <w:bCs/>
          <w:u w:val="single"/>
          <w:rtl/>
        </w:rPr>
        <w:t>נספח 2.</w:t>
      </w:r>
      <w:r w:rsidR="002F060F">
        <w:rPr>
          <w:rFonts w:ascii="David" w:hAnsi="David" w:cs="David" w:hint="cs"/>
          <w:b/>
          <w:bCs/>
          <w:u w:val="single"/>
          <w:rtl/>
        </w:rPr>
        <w:t>8</w:t>
      </w:r>
      <w:r w:rsidR="002F060F" w:rsidRPr="00621973">
        <w:rPr>
          <w:rFonts w:ascii="David" w:hAnsi="David" w:cs="David"/>
          <w:b/>
          <w:bCs/>
          <w:u w:val="single"/>
          <w:rtl/>
        </w:rPr>
        <w:t xml:space="preserve"> </w:t>
      </w:r>
      <w:r w:rsidRPr="00621973">
        <w:rPr>
          <w:rFonts w:ascii="David" w:hAnsi="David" w:cs="David"/>
          <w:b/>
          <w:bCs/>
          <w:u w:val="single"/>
          <w:rtl/>
        </w:rPr>
        <w:t>לתצהירי זה</w:t>
      </w:r>
      <w:r w:rsidRPr="00621973">
        <w:rPr>
          <w:rFonts w:ascii="David" w:hAnsi="David" w:cs="David"/>
          <w:rtl/>
        </w:rPr>
        <w:t xml:space="preserve"> </w:t>
      </w:r>
      <w:r w:rsidR="00771026">
        <w:rPr>
          <w:rFonts w:ascii="David" w:hAnsi="David" w:cs="David" w:hint="cs"/>
          <w:i/>
          <w:iCs/>
          <w:rtl/>
        </w:rPr>
        <w:t xml:space="preserve"> </w:t>
      </w:r>
      <w:r w:rsidRPr="00621973">
        <w:rPr>
          <w:rFonts w:ascii="David" w:hAnsi="David" w:cs="David"/>
          <w:i/>
          <w:iCs/>
          <w:rtl/>
        </w:rPr>
        <w:t>[אי צירוף נספח כאמור מהווה הצהרה שאין הליכים  או תביעות כאלה].</w:t>
      </w:r>
    </w:p>
    <w:p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המציע עומד בדרישות תקנה 6(א) לתקנות חובת מכרזים, התשנ"ג-1993.</w:t>
      </w:r>
    </w:p>
    <w:p w:rsidR="00B34AE6" w:rsidRPr="00621973" w:rsidRDefault="00B34AE6" w:rsidP="00B34AE6">
      <w:pPr>
        <w:numPr>
          <w:ilvl w:val="0"/>
          <w:numId w:val="54"/>
        </w:numPr>
        <w:spacing w:before="120" w:line="360" w:lineRule="auto"/>
        <w:ind w:right="0"/>
        <w:jc w:val="both"/>
        <w:rPr>
          <w:rFonts w:ascii="David" w:hAnsi="David" w:cs="David"/>
          <w:rtl/>
        </w:rPr>
      </w:pPr>
      <w:r w:rsidRPr="00621973">
        <w:rPr>
          <w:rFonts w:ascii="David" w:hAnsi="David" w:cs="David"/>
          <w:rtl/>
        </w:rPr>
        <w:t xml:space="preserve">אין מניעה לפי כל דין להשתתפות המציע במכרז, ואין בביצוע האמור בהצעה על ידי המציע כדי ליצור ניגוד עניינים כלשהו, בין במישרין ובין בעקיפין, בין מקצועי ובין עסקי שלי או של המציע, לבין עורך המכרז וכי בכל מקרה שיווצר חשש כלשהו לניגוד עניינים כזה יהיה עלינו להודיע על כך לעורך המכרז, ללא כל שיהוי ונדאג מיידית להסרת ניגוד העניינים האמור. </w:t>
      </w:r>
    </w:p>
    <w:p w:rsidR="00B34AE6" w:rsidRPr="00771026" w:rsidRDefault="00B34AE6" w:rsidP="007279F0">
      <w:pPr>
        <w:numPr>
          <w:ilvl w:val="0"/>
          <w:numId w:val="54"/>
        </w:numPr>
        <w:spacing w:before="120" w:line="360" w:lineRule="auto"/>
        <w:ind w:right="0"/>
        <w:jc w:val="both"/>
        <w:rPr>
          <w:rFonts w:ascii="David" w:hAnsi="David" w:cs="David"/>
        </w:rPr>
      </w:pPr>
      <w:r w:rsidRPr="00621973">
        <w:rPr>
          <w:rFonts w:ascii="David" w:hAnsi="David" w:cs="David"/>
          <w:rtl/>
        </w:rPr>
        <w:t>המציע אינו שולט, נשלט (</w:t>
      </w:r>
      <w:r w:rsidR="00771026">
        <w:rPr>
          <w:rFonts w:ascii="David" w:hAnsi="David" w:cs="David" w:hint="cs"/>
          <w:rtl/>
        </w:rPr>
        <w:t>"</w:t>
      </w:r>
      <w:r w:rsidRPr="00621973">
        <w:rPr>
          <w:rFonts w:ascii="David" w:hAnsi="David" w:cs="David"/>
          <w:rtl/>
        </w:rPr>
        <w:t>שליטה</w:t>
      </w:r>
      <w:r w:rsidR="00771026">
        <w:rPr>
          <w:rFonts w:ascii="David" w:hAnsi="David" w:cs="David" w:hint="cs"/>
          <w:rtl/>
        </w:rPr>
        <w:t>"</w:t>
      </w:r>
      <w:r w:rsidRPr="00621973">
        <w:rPr>
          <w:rFonts w:ascii="David" w:hAnsi="David" w:cs="David"/>
          <w:rtl/>
        </w:rPr>
        <w:t xml:space="preserve"> לענין זה כהגדרתה בחוק ניירות ערך, התשכ"ח–1968, להלן – חוק ניירות ערך)</w:t>
      </w:r>
      <w:r w:rsidRPr="00771026">
        <w:rPr>
          <w:rFonts w:ascii="David" w:hAnsi="David" w:cs="David"/>
          <w:rtl/>
        </w:rPr>
        <w:t>, מחזיק או מוחזק על ידי מציע אחר במכרז (</w:t>
      </w:r>
      <w:r w:rsidR="00771026">
        <w:rPr>
          <w:rFonts w:ascii="David" w:hAnsi="David" w:cs="David" w:hint="cs"/>
          <w:rtl/>
        </w:rPr>
        <w:t>"</w:t>
      </w:r>
      <w:r w:rsidRPr="00771026">
        <w:rPr>
          <w:rFonts w:ascii="David" w:hAnsi="David" w:cs="David"/>
          <w:rtl/>
        </w:rPr>
        <w:t>החזקה</w:t>
      </w:r>
      <w:r w:rsidR="00771026">
        <w:rPr>
          <w:rFonts w:ascii="David" w:hAnsi="David" w:cs="David" w:hint="cs"/>
          <w:rtl/>
        </w:rPr>
        <w:t>"</w:t>
      </w:r>
      <w:r w:rsidRPr="00771026">
        <w:rPr>
          <w:rFonts w:ascii="David" w:hAnsi="David" w:cs="David"/>
          <w:rtl/>
        </w:rPr>
        <w:t xml:space="preserve"> לעניין זה החזקה במישרין או בעקיפין ב-25% או יותר מאמצעי שליטה, כהגדרתם בחוק ניירות ערך), וגורם אחד אינו שולט או מחזיק ב-25% או יותר ב</w:t>
      </w:r>
      <w:r w:rsidR="007279F0">
        <w:rPr>
          <w:rFonts w:ascii="David" w:hAnsi="David" w:cs="David" w:hint="cs"/>
          <w:rtl/>
        </w:rPr>
        <w:t>מציע ובמציע נוסף</w:t>
      </w:r>
      <w:r w:rsidRPr="00771026">
        <w:rPr>
          <w:rFonts w:ascii="David" w:hAnsi="David" w:cs="David"/>
          <w:rtl/>
        </w:rPr>
        <w:t xml:space="preserve">. </w:t>
      </w:r>
    </w:p>
    <w:p w:rsidR="00B34AE6" w:rsidRPr="00621973" w:rsidRDefault="00B34AE6" w:rsidP="00C826A5">
      <w:pPr>
        <w:numPr>
          <w:ilvl w:val="0"/>
          <w:numId w:val="54"/>
        </w:numPr>
        <w:spacing w:before="120" w:line="360" w:lineRule="auto"/>
        <w:ind w:right="0"/>
        <w:jc w:val="both"/>
        <w:rPr>
          <w:rFonts w:ascii="David" w:hAnsi="David" w:cs="David"/>
        </w:rPr>
      </w:pPr>
      <w:r w:rsidRPr="00621973">
        <w:rPr>
          <w:rFonts w:ascii="David" w:hAnsi="David" w:cs="David"/>
          <w:rtl/>
        </w:rPr>
        <w:lastRenderedPageBreak/>
        <w:t xml:space="preserve">אנו מסכימים שככל שהצעת המציע תהיה ההצעה הזוכה, ההצעה תועמד במלואה לעיון, אלא אם ציינו במפורש אחרת (כאמור בסעיף </w:t>
      </w:r>
      <w:r w:rsidR="00C826A5">
        <w:rPr>
          <w:rFonts w:ascii="David" w:hAnsi="David" w:cs="David"/>
          <w:rtl/>
        </w:rPr>
        <w:fldChar w:fldCharType="begin"/>
      </w:r>
      <w:r w:rsidR="00C826A5">
        <w:rPr>
          <w:rFonts w:ascii="David" w:hAnsi="David" w:cs="David"/>
          <w:rtl/>
        </w:rPr>
        <w:instrText xml:space="preserve"> </w:instrText>
      </w:r>
      <w:r w:rsidR="00C826A5">
        <w:rPr>
          <w:rFonts w:ascii="David" w:hAnsi="David" w:cs="David" w:hint="cs"/>
        </w:rPr>
        <w:instrText>REF</w:instrText>
      </w:r>
      <w:r w:rsidR="00C826A5">
        <w:rPr>
          <w:rFonts w:ascii="David" w:hAnsi="David" w:cs="David" w:hint="cs"/>
          <w:rtl/>
        </w:rPr>
        <w:instrText xml:space="preserve"> _</w:instrText>
      </w:r>
      <w:r w:rsidR="00C826A5">
        <w:rPr>
          <w:rFonts w:ascii="David" w:hAnsi="David" w:cs="David" w:hint="cs"/>
        </w:rPr>
        <w:instrText>Ref504903834 \r \h</w:instrText>
      </w:r>
      <w:r w:rsidR="00C826A5">
        <w:rPr>
          <w:rFonts w:ascii="David" w:hAnsi="David" w:cs="David"/>
          <w:rtl/>
        </w:rPr>
        <w:instrText xml:space="preserve"> </w:instrText>
      </w:r>
      <w:r w:rsidR="00C826A5">
        <w:rPr>
          <w:rFonts w:ascii="David" w:hAnsi="David" w:cs="David"/>
          <w:rtl/>
        </w:rPr>
      </w:r>
      <w:r w:rsidR="00C826A5">
        <w:rPr>
          <w:rFonts w:ascii="David" w:hAnsi="David" w:cs="David"/>
          <w:rtl/>
        </w:rPr>
        <w:fldChar w:fldCharType="separate"/>
      </w:r>
      <w:r w:rsidR="00A41AD5">
        <w:rPr>
          <w:rFonts w:ascii="David" w:hAnsi="David" w:cs="David"/>
          <w:rtl/>
        </w:rPr>
        <w:t>‏0.11.4</w:t>
      </w:r>
      <w:r w:rsidR="00C826A5">
        <w:rPr>
          <w:rFonts w:ascii="David" w:hAnsi="David" w:cs="David"/>
          <w:rtl/>
        </w:rPr>
        <w:fldChar w:fldCharType="end"/>
      </w:r>
      <w:r w:rsidR="00C826A5">
        <w:rPr>
          <w:rFonts w:ascii="David" w:hAnsi="David" w:cs="David" w:hint="cs"/>
          <w:rtl/>
        </w:rPr>
        <w:t xml:space="preserve"> </w:t>
      </w:r>
      <w:r>
        <w:rPr>
          <w:rFonts w:ascii="David" w:hAnsi="David" w:cs="David" w:hint="cs"/>
          <w:rtl/>
        </w:rPr>
        <w:t>למסמכי המכרז).</w:t>
      </w:r>
    </w:p>
    <w:p w:rsidR="00B34AE6" w:rsidRPr="00621973" w:rsidRDefault="00B34AE6" w:rsidP="00B34AE6">
      <w:pPr>
        <w:spacing w:before="120" w:line="360" w:lineRule="auto"/>
        <w:ind w:left="33"/>
        <w:jc w:val="both"/>
        <w:rPr>
          <w:rFonts w:ascii="David" w:hAnsi="David" w:cs="David"/>
          <w:u w:val="single"/>
          <w:rtl/>
        </w:rPr>
      </w:pPr>
      <w:r w:rsidRPr="00621973">
        <w:rPr>
          <w:rFonts w:ascii="David" w:hAnsi="David" w:cs="David"/>
          <w:u w:val="single"/>
          <w:rtl/>
        </w:rPr>
        <w:t>פרק 3 - אישורים לפי חוק עסקאות גופים ציבוריים</w:t>
      </w: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בפרק זה לתצהירי, משמעותו של המונח</w:t>
      </w:r>
      <w:r w:rsidRPr="00621973">
        <w:rPr>
          <w:rFonts w:ascii="David" w:hAnsi="David" w:cs="David"/>
          <w:b/>
          <w:bCs/>
          <w:rtl/>
        </w:rPr>
        <w:t xml:space="preserve"> "בעל זיקה"</w:t>
      </w:r>
      <w:r w:rsidRPr="00621973">
        <w:rPr>
          <w:rFonts w:ascii="David" w:hAnsi="David" w:cs="David"/>
          <w:rtl/>
        </w:rPr>
        <w:t xml:space="preserve"> כהגדרתו בחוק עסקאות גופים ציבוריים התשל"ו-1976 (להלן: </w:t>
      </w:r>
      <w:r w:rsidRPr="00621973">
        <w:rPr>
          <w:rFonts w:ascii="David" w:hAnsi="David" w:cs="David"/>
          <w:b/>
          <w:bCs/>
          <w:rtl/>
        </w:rPr>
        <w:t>"חוק עסקאות גופים ציבוריים"</w:t>
      </w:r>
      <w:r w:rsidRPr="00621973">
        <w:rPr>
          <w:rFonts w:ascii="David" w:hAnsi="David" w:cs="David"/>
          <w:rtl/>
        </w:rPr>
        <w:t xml:space="preserve">). אני מאשר כי משמעותו של מונח זה מובן לי. </w:t>
      </w:r>
    </w:p>
    <w:p w:rsidR="00B34AE6" w:rsidRPr="00621973" w:rsidRDefault="00B34AE6" w:rsidP="006833D7">
      <w:pPr>
        <w:numPr>
          <w:ilvl w:val="0"/>
          <w:numId w:val="65"/>
        </w:numPr>
        <w:tabs>
          <w:tab w:val="clear" w:pos="397"/>
          <w:tab w:val="num" w:pos="180"/>
          <w:tab w:val="left" w:pos="270"/>
          <w:tab w:val="left" w:pos="2699"/>
          <w:tab w:val="left" w:pos="8460"/>
          <w:tab w:val="left" w:pos="8490"/>
        </w:tabs>
        <w:spacing w:before="120" w:line="360" w:lineRule="auto"/>
        <w:ind w:left="270" w:right="0" w:hanging="270"/>
        <w:jc w:val="both"/>
        <w:rPr>
          <w:rFonts w:ascii="David" w:hAnsi="David" w:cs="David"/>
          <w:b/>
          <w:bCs/>
        </w:rPr>
      </w:pPr>
      <w:r w:rsidRPr="00621973">
        <w:rPr>
          <w:rFonts w:ascii="David" w:hAnsi="David" w:cs="David"/>
          <w:rtl/>
        </w:rPr>
        <w:t>רצ"ב כ</w:t>
      </w:r>
      <w:r w:rsidRPr="00621973">
        <w:rPr>
          <w:rFonts w:ascii="David" w:hAnsi="David" w:cs="David"/>
          <w:b/>
          <w:bCs/>
          <w:u w:val="single"/>
          <w:rtl/>
        </w:rPr>
        <w:t>נספח 3.1 לתצהירי זה</w:t>
      </w:r>
      <w:r w:rsidRPr="00621973">
        <w:rPr>
          <w:rFonts w:ascii="David" w:hAnsi="David" w:cs="David"/>
          <w:rtl/>
        </w:rPr>
        <w:t xml:space="preserve">, אישורים נדרשים לפי חוק עסקאות גופים ציבוריים, תקפים ליום הגשת ההצעה, ובכלל זה אישור פקיד מורשה, רואה חשבון או יועץ מס, המעיד שהמציע מנהל פנקסי חשבונות על פי פקודת מס הכנסה [נוסח חדש] וחוק מס ערך מוסף, התשל"ו–1975 (להלן: </w:t>
      </w:r>
      <w:r w:rsidRPr="00D651DF">
        <w:rPr>
          <w:rFonts w:ascii="David" w:hAnsi="David" w:cs="David"/>
          <w:b/>
          <w:bCs/>
          <w:rtl/>
        </w:rPr>
        <w:t>"חוק מס ערך מוסף"</w:t>
      </w:r>
      <w:r w:rsidRPr="00621973">
        <w:rPr>
          <w:rFonts w:ascii="David" w:hAnsi="David" w:cs="David"/>
          <w:rtl/>
        </w:rPr>
        <w:t>) או שהוא פטור מלנהלם ושהוא נוהג לדווח לפקיד שומה על הכנסותיו וכן מדווח למנהל מס ערך מוסף על עסקאות שמוטל עליהן מס לפי חוק מס ערך מוסף</w:t>
      </w:r>
      <w:r w:rsidR="00D53254">
        <w:rPr>
          <w:rFonts w:ascii="David" w:hAnsi="David" w:cs="David" w:hint="cs"/>
          <w:rtl/>
        </w:rPr>
        <w:t>,</w:t>
      </w:r>
      <w:r w:rsidRPr="00621973">
        <w:rPr>
          <w:rFonts w:ascii="David" w:hAnsi="David" w:cs="David"/>
          <w:rtl/>
        </w:rPr>
        <w:t xml:space="preserve"> וכן אישור על ניכוי מס במקור כפי שניתן על ידי שלטונות מס הכנסה ומע"מ</w:t>
      </w:r>
      <w:r w:rsidRPr="00621973">
        <w:rPr>
          <w:rFonts w:ascii="David" w:hAnsi="David" w:cs="David"/>
          <w:b/>
          <w:bCs/>
          <w:rtl/>
        </w:rPr>
        <w:t>.</w:t>
      </w:r>
      <w:r w:rsidRPr="00621973">
        <w:rPr>
          <w:rFonts w:ascii="David" w:hAnsi="David" w:cs="David"/>
          <w:rtl/>
        </w:rPr>
        <w:t xml:space="preserve"> </w:t>
      </w:r>
    </w:p>
    <w:p w:rsidR="00B34AE6" w:rsidRPr="00621973" w:rsidRDefault="00B34AE6" w:rsidP="006833D7">
      <w:pPr>
        <w:numPr>
          <w:ilvl w:val="0"/>
          <w:numId w:val="65"/>
        </w:numPr>
        <w:tabs>
          <w:tab w:val="left" w:pos="270"/>
          <w:tab w:val="left" w:pos="2699"/>
          <w:tab w:val="left" w:pos="8460"/>
          <w:tab w:val="left" w:pos="8490"/>
        </w:tabs>
        <w:spacing w:before="120" w:line="360" w:lineRule="auto"/>
        <w:ind w:left="272" w:right="0" w:hanging="272"/>
        <w:jc w:val="both"/>
        <w:rPr>
          <w:rFonts w:ascii="David" w:hAnsi="David" w:cs="David"/>
          <w:rtl/>
        </w:rPr>
      </w:pPr>
      <w:r w:rsidRPr="00621973">
        <w:rPr>
          <w:rFonts w:ascii="David" w:hAnsi="David" w:cs="David"/>
          <w:rtl/>
        </w:rPr>
        <w:t xml:space="preserve">המציע ובעל זיקה אליו </w:t>
      </w:r>
      <w:r w:rsidRPr="00621973">
        <w:rPr>
          <w:rFonts w:ascii="David" w:hAnsi="David" w:cs="David"/>
          <w:u w:val="single"/>
          <w:rtl/>
        </w:rPr>
        <w:t>לא הורשעו</w:t>
      </w:r>
      <w:r w:rsidRPr="00621973">
        <w:rPr>
          <w:rFonts w:ascii="David" w:hAnsi="David" w:cs="David"/>
          <w:rtl/>
        </w:rPr>
        <w:t xml:space="preserve"> ביותר משתי עבירות לפי חוק עובדים זרים, התשנ"א -1991 וחוק שכר מינימום, התשמ"ז–1987 עד למועד האחרון להגשת ההצעות (להלן: "</w:t>
      </w:r>
      <w:r w:rsidRPr="00621973">
        <w:rPr>
          <w:rFonts w:ascii="David" w:hAnsi="David" w:cs="David"/>
          <w:b/>
          <w:bCs/>
          <w:rtl/>
        </w:rPr>
        <w:t>מועד להגשה</w:t>
      </w:r>
      <w:r w:rsidRPr="00621973">
        <w:rPr>
          <w:rFonts w:ascii="David" w:hAnsi="David" w:cs="David"/>
          <w:rtl/>
        </w:rPr>
        <w:t>") מטעם המציע במכרז, או ש</w:t>
      </w:r>
      <w:r w:rsidRPr="00621973">
        <w:rPr>
          <w:rFonts w:ascii="David" w:hAnsi="David" w:cs="David"/>
          <w:u w:val="single"/>
          <w:rtl/>
        </w:rPr>
        <w:t>הורשעו</w:t>
      </w:r>
      <w:r w:rsidRPr="00621973">
        <w:rPr>
          <w:rFonts w:ascii="David" w:hAnsi="David" w:cs="David"/>
          <w:rtl/>
        </w:rPr>
        <w:t xml:space="preserve"> כאמור </w:t>
      </w:r>
      <w:r w:rsidRPr="00621973">
        <w:rPr>
          <w:rFonts w:ascii="David" w:hAnsi="David" w:cs="David"/>
          <w:u w:val="single"/>
          <w:rtl/>
        </w:rPr>
        <w:t>אך כבר חלפה שנה אחת</w:t>
      </w:r>
      <w:r w:rsidRPr="00621973">
        <w:rPr>
          <w:rFonts w:ascii="David" w:hAnsi="David" w:cs="David"/>
          <w:rtl/>
        </w:rPr>
        <w:t xml:space="preserve"> לפחות ממועד ההרשעה האחרונה ועד למועד ההגשה. </w:t>
      </w:r>
      <w:r w:rsidRPr="00621973">
        <w:rPr>
          <w:rFonts w:ascii="David" w:hAnsi="David" w:cs="David"/>
          <w:b/>
          <w:bCs/>
          <w:rtl/>
        </w:rPr>
        <w:t>ככל שהיו הרשעות, הנני מצהיר כי הן מפורטות ב</w:t>
      </w:r>
      <w:r w:rsidRPr="00621973">
        <w:rPr>
          <w:rFonts w:ascii="David" w:hAnsi="David" w:cs="David"/>
          <w:b/>
          <w:bCs/>
          <w:u w:val="single"/>
          <w:rtl/>
        </w:rPr>
        <w:t>נספח 3.2 לתצהירי זה</w:t>
      </w:r>
      <w:r w:rsidR="00D53254">
        <w:rPr>
          <w:rFonts w:ascii="David" w:hAnsi="David" w:cs="David" w:hint="cs"/>
          <w:rtl/>
        </w:rPr>
        <w:t xml:space="preserve"> </w:t>
      </w:r>
      <w:r w:rsidRPr="00621973">
        <w:rPr>
          <w:rFonts w:ascii="David" w:hAnsi="David" w:cs="David"/>
          <w:rtl/>
        </w:rPr>
        <w:t xml:space="preserve"> </w:t>
      </w:r>
      <w:r w:rsidRPr="00621973">
        <w:rPr>
          <w:rFonts w:ascii="David" w:hAnsi="David" w:cs="David"/>
          <w:i/>
          <w:iCs/>
          <w:rtl/>
        </w:rPr>
        <w:t>[אי צירוף נספח כאמור מהווה הצהרה שאין הרשעות]</w:t>
      </w:r>
      <w:r w:rsidRPr="00621973">
        <w:rPr>
          <w:rFonts w:ascii="David" w:hAnsi="David" w:cs="David"/>
          <w:rtl/>
        </w:rPr>
        <w:t>.</w:t>
      </w:r>
    </w:p>
    <w:p w:rsidR="00B34AE6" w:rsidRPr="00621973" w:rsidRDefault="00B34AE6" w:rsidP="006833D7">
      <w:pPr>
        <w:numPr>
          <w:ilvl w:val="0"/>
          <w:numId w:val="65"/>
        </w:numPr>
        <w:tabs>
          <w:tab w:val="clear" w:pos="397"/>
          <w:tab w:val="num" w:pos="180"/>
          <w:tab w:val="left" w:pos="270"/>
          <w:tab w:val="left" w:pos="2699"/>
          <w:tab w:val="left" w:pos="8460"/>
          <w:tab w:val="left" w:pos="8490"/>
        </w:tabs>
        <w:spacing w:before="120" w:line="360" w:lineRule="auto"/>
        <w:ind w:left="270" w:right="0" w:hanging="270"/>
        <w:jc w:val="both"/>
        <w:rPr>
          <w:rFonts w:ascii="David" w:hAnsi="David" w:cs="David"/>
        </w:rPr>
      </w:pPr>
      <w:r w:rsidRPr="00621973">
        <w:rPr>
          <w:rFonts w:ascii="David" w:hAnsi="David" w:cs="David"/>
          <w:rtl/>
        </w:rPr>
        <w:t xml:space="preserve">רצ"ב </w:t>
      </w:r>
      <w:r w:rsidRPr="00621973">
        <w:rPr>
          <w:rFonts w:ascii="David" w:hAnsi="David" w:cs="David"/>
          <w:b/>
          <w:bCs/>
          <w:u w:val="single"/>
          <w:rtl/>
        </w:rPr>
        <w:t xml:space="preserve">כנספח </w:t>
      </w:r>
      <w:r w:rsidR="00F016AC">
        <w:rPr>
          <w:rFonts w:ascii="David" w:hAnsi="David" w:cs="David" w:hint="cs"/>
          <w:b/>
          <w:bCs/>
          <w:u w:val="single"/>
          <w:rtl/>
        </w:rPr>
        <w:t>3.3 לתצהירי זה</w:t>
      </w:r>
      <w:r w:rsidRPr="00621973">
        <w:rPr>
          <w:rFonts w:ascii="David" w:hAnsi="David" w:cs="David"/>
          <w:rtl/>
        </w:rPr>
        <w:t xml:space="preserve">, הצהרה בדבר העסקת אנשים עם מוגבלות, כמוגדר </w:t>
      </w:r>
      <w:r w:rsidRPr="00621973">
        <w:rPr>
          <w:rFonts w:ascii="David" w:hAnsi="David" w:cs="David" w:hint="eastAsia"/>
          <w:rtl/>
        </w:rPr>
        <w:t>בחוק</w:t>
      </w:r>
      <w:r w:rsidRPr="00621973">
        <w:rPr>
          <w:rFonts w:ascii="David" w:hAnsi="David" w:cs="David"/>
          <w:rtl/>
        </w:rPr>
        <w:t xml:space="preserve"> </w:t>
      </w:r>
      <w:r w:rsidRPr="00621973">
        <w:rPr>
          <w:rFonts w:ascii="David" w:hAnsi="David" w:cs="David" w:hint="eastAsia"/>
          <w:rtl/>
        </w:rPr>
        <w:t>שוויון</w:t>
      </w:r>
      <w:r w:rsidRPr="00621973">
        <w:rPr>
          <w:rFonts w:ascii="David" w:hAnsi="David" w:cs="David"/>
          <w:rtl/>
        </w:rPr>
        <w:t xml:space="preserve"> </w:t>
      </w:r>
      <w:r w:rsidRPr="00621973">
        <w:rPr>
          <w:rFonts w:ascii="David" w:hAnsi="David" w:cs="David" w:hint="eastAsia"/>
          <w:rtl/>
        </w:rPr>
        <w:t>זכויות</w:t>
      </w:r>
      <w:r w:rsidRPr="00621973">
        <w:rPr>
          <w:rFonts w:ascii="David" w:hAnsi="David" w:cs="David"/>
          <w:rtl/>
        </w:rPr>
        <w:t xml:space="preserve"> </w:t>
      </w:r>
      <w:r w:rsidRPr="00621973">
        <w:rPr>
          <w:rFonts w:ascii="David" w:hAnsi="David" w:cs="David" w:hint="eastAsia"/>
          <w:rtl/>
        </w:rPr>
        <w:t>לאנשים</w:t>
      </w:r>
      <w:r w:rsidRPr="00621973">
        <w:rPr>
          <w:rFonts w:ascii="David" w:hAnsi="David" w:cs="David"/>
          <w:rtl/>
        </w:rPr>
        <w:t xml:space="preserve"> </w:t>
      </w:r>
      <w:r w:rsidRPr="00621973">
        <w:rPr>
          <w:rFonts w:ascii="David" w:hAnsi="David" w:cs="David" w:hint="eastAsia"/>
          <w:rtl/>
        </w:rPr>
        <w:t>עם</w:t>
      </w:r>
      <w:r w:rsidRPr="00621973">
        <w:rPr>
          <w:rFonts w:ascii="David" w:hAnsi="David" w:cs="David"/>
          <w:rtl/>
        </w:rPr>
        <w:t xml:space="preserve"> </w:t>
      </w:r>
      <w:r w:rsidRPr="00621973">
        <w:rPr>
          <w:rFonts w:ascii="David" w:hAnsi="David" w:cs="David" w:hint="eastAsia"/>
          <w:rtl/>
        </w:rPr>
        <w:t>מוגבלות</w:t>
      </w:r>
      <w:r w:rsidRPr="00621973">
        <w:rPr>
          <w:rFonts w:ascii="David" w:hAnsi="David" w:cs="David"/>
          <w:rtl/>
        </w:rPr>
        <w:t xml:space="preserve">, </w:t>
      </w:r>
      <w:r w:rsidRPr="00621973">
        <w:rPr>
          <w:rFonts w:ascii="David" w:hAnsi="David" w:cs="David" w:hint="eastAsia"/>
          <w:rtl/>
        </w:rPr>
        <w:t>התשנ</w:t>
      </w:r>
      <w:r w:rsidRPr="00621973">
        <w:rPr>
          <w:rFonts w:ascii="David" w:hAnsi="David" w:cs="David"/>
          <w:rtl/>
        </w:rPr>
        <w:t>"</w:t>
      </w:r>
      <w:r w:rsidRPr="00621973">
        <w:rPr>
          <w:rFonts w:ascii="David" w:hAnsi="David" w:cs="David" w:hint="eastAsia"/>
          <w:rtl/>
        </w:rPr>
        <w:t>ח</w:t>
      </w:r>
      <w:r w:rsidRPr="00621973">
        <w:rPr>
          <w:rFonts w:ascii="David" w:hAnsi="David" w:cs="David"/>
          <w:rtl/>
        </w:rPr>
        <w:t xml:space="preserve"> 1998</w:t>
      </w:r>
      <w:r w:rsidR="00F016AC">
        <w:rPr>
          <w:rFonts w:ascii="David" w:hAnsi="David" w:cs="David" w:hint="cs"/>
          <w:rtl/>
        </w:rPr>
        <w:t>, המצורפת כנספח מס' 8 למסמכי המכרז.</w:t>
      </w:r>
    </w:p>
    <w:p w:rsidR="00B34AE6" w:rsidRPr="00621973" w:rsidRDefault="00B34AE6" w:rsidP="00B34AE6">
      <w:pPr>
        <w:spacing w:before="120" w:line="360" w:lineRule="auto"/>
        <w:ind w:left="33"/>
        <w:jc w:val="both"/>
        <w:rPr>
          <w:rFonts w:ascii="David" w:hAnsi="David" w:cs="David"/>
          <w:u w:val="single"/>
          <w:rtl/>
        </w:rPr>
      </w:pPr>
      <w:r w:rsidRPr="00621973">
        <w:rPr>
          <w:rFonts w:ascii="David" w:hAnsi="David" w:cs="David"/>
          <w:u w:val="single"/>
          <w:rtl/>
        </w:rPr>
        <w:t>פרק 4 – אישור והתחייבות לתשלום תנאים סוציאליים</w:t>
      </w:r>
    </w:p>
    <w:p w:rsidR="00B34AE6" w:rsidRPr="00621973" w:rsidRDefault="00B34AE6" w:rsidP="00B34AE6">
      <w:pPr>
        <w:tabs>
          <w:tab w:val="left" w:pos="8551"/>
        </w:tabs>
        <w:spacing w:before="120" w:line="360" w:lineRule="auto"/>
        <w:ind w:left="33"/>
        <w:jc w:val="both"/>
        <w:rPr>
          <w:rFonts w:ascii="David" w:hAnsi="David" w:cs="David"/>
          <w:rtl/>
        </w:rPr>
      </w:pPr>
      <w:r w:rsidRPr="00621973">
        <w:rPr>
          <w:rFonts w:ascii="David" w:hAnsi="David" w:cs="David"/>
          <w:rtl/>
        </w:rPr>
        <w:t>הנני מאשר בזאת כי המציע עומד בדרישות לתשלומים סוציאליים ושכר מינימום לעובדיו.</w:t>
      </w:r>
    </w:p>
    <w:p w:rsidR="00B34AE6" w:rsidRPr="00621973" w:rsidRDefault="00B34AE6" w:rsidP="00E13BEF">
      <w:pPr>
        <w:spacing w:before="120" w:line="360" w:lineRule="auto"/>
        <w:ind w:left="33"/>
        <w:jc w:val="both"/>
        <w:rPr>
          <w:rFonts w:ascii="David" w:hAnsi="David" w:cs="David"/>
          <w:rtl/>
        </w:rPr>
      </w:pPr>
      <w:r w:rsidRPr="00621973">
        <w:rPr>
          <w:rFonts w:ascii="David" w:hAnsi="David" w:cs="David"/>
          <w:rtl/>
        </w:rPr>
        <w:t xml:space="preserve">המציע מתחייב בזאת לקיים בכל תקופת ההסכם שייחתם בעקבות זכיית המציע במכרז, לגבי העובדים שיועסקו על ידו, את </w:t>
      </w:r>
      <w:r w:rsidR="00E13BEF">
        <w:rPr>
          <w:rFonts w:ascii="David" w:hAnsi="David" w:cs="David" w:hint="cs"/>
          <w:rtl/>
        </w:rPr>
        <w:t>כל דיני העבודה, ובפרט את ה</w:t>
      </w:r>
      <w:r w:rsidRPr="00621973">
        <w:rPr>
          <w:rFonts w:ascii="David" w:hAnsi="David" w:cs="David"/>
          <w:rtl/>
        </w:rPr>
        <w:t>אמור בחוקי העבודה המפורטים:</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שירות התעסוקה, התשי"ט-1959</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שעות העבודה והמנוחה, התשי"א-1951</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דמי מחלה, התשל"ו-1976</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חופשה שנתית, התשי"א-1951</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עבודת נשים, התשי"ד-1954</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שכר שווה לעובדת ולעובד, התשנ"ו-1996</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עבודת הנוער, התשי"ג-1952</w:t>
      </w:r>
    </w:p>
    <w:p w:rsidR="00B34AE6" w:rsidRPr="00621973" w:rsidRDefault="00B34AE6" w:rsidP="00B34AE6">
      <w:pPr>
        <w:numPr>
          <w:ilvl w:val="0"/>
          <w:numId w:val="56"/>
        </w:numPr>
        <w:spacing w:before="120" w:line="360" w:lineRule="auto"/>
        <w:jc w:val="both"/>
        <w:rPr>
          <w:rFonts w:ascii="David" w:hAnsi="David" w:cs="David"/>
          <w:rtl/>
        </w:rPr>
      </w:pPr>
      <w:r w:rsidRPr="00621973">
        <w:rPr>
          <w:rFonts w:ascii="David" w:hAnsi="David" w:cs="David"/>
          <w:rtl/>
        </w:rPr>
        <w:lastRenderedPageBreak/>
        <w:t>חוק החניכות, התשי"ג-1953</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החיילים המשוחררים (החזרה לעבודה), התש"ט-1949</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הגנת השכר, התשי"ח-1958</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פיצויי הפיטורין, התשכ"ג-1963</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שכר מינימום, התשמ"ז-1987</w:t>
      </w:r>
    </w:p>
    <w:p w:rsidR="00B34AE6" w:rsidRPr="00621973" w:rsidRDefault="00B34AE6" w:rsidP="00E13BEF">
      <w:pPr>
        <w:numPr>
          <w:ilvl w:val="0"/>
          <w:numId w:val="56"/>
        </w:numPr>
        <w:spacing w:before="120" w:line="360" w:lineRule="auto"/>
        <w:jc w:val="both"/>
        <w:rPr>
          <w:rFonts w:ascii="David" w:hAnsi="David" w:cs="David"/>
        </w:rPr>
      </w:pPr>
      <w:r w:rsidRPr="00621973">
        <w:rPr>
          <w:rFonts w:ascii="David" w:hAnsi="David" w:cs="David"/>
          <w:rtl/>
        </w:rPr>
        <w:t>חוק הביטוח הלאומי (נוסח משולב), התשנ"ה-1995</w:t>
      </w:r>
    </w:p>
    <w:p w:rsidR="00B34AE6" w:rsidRPr="00621973" w:rsidRDefault="00B34AE6" w:rsidP="00B34AE6">
      <w:pPr>
        <w:spacing w:before="120" w:line="360" w:lineRule="auto"/>
        <w:jc w:val="both"/>
        <w:rPr>
          <w:rFonts w:ascii="David" w:hAnsi="David" w:cs="David"/>
          <w:u w:val="single"/>
          <w:rtl/>
        </w:rPr>
      </w:pPr>
      <w:r w:rsidRPr="00621973">
        <w:rPr>
          <w:rFonts w:ascii="David" w:hAnsi="David" w:cs="David"/>
          <w:u w:val="single"/>
          <w:rtl/>
        </w:rPr>
        <w:t xml:space="preserve">פרק </w:t>
      </w:r>
      <w:r>
        <w:rPr>
          <w:rFonts w:ascii="David" w:hAnsi="David" w:cs="David" w:hint="cs"/>
          <w:u w:val="single"/>
          <w:rtl/>
        </w:rPr>
        <w:t>5</w:t>
      </w:r>
      <w:r w:rsidRPr="00621973">
        <w:rPr>
          <w:rFonts w:ascii="David" w:hAnsi="David" w:cs="David"/>
          <w:u w:val="single"/>
          <w:rtl/>
        </w:rPr>
        <w:t xml:space="preserve"> – אי תיאום מכרז </w:t>
      </w:r>
    </w:p>
    <w:p w:rsidR="00117095" w:rsidRPr="00C34F56" w:rsidRDefault="00B34AE6" w:rsidP="006833D7">
      <w:pPr>
        <w:pStyle w:val="affff6"/>
        <w:numPr>
          <w:ilvl w:val="0"/>
          <w:numId w:val="75"/>
        </w:numPr>
        <w:spacing w:before="120" w:line="360" w:lineRule="auto"/>
        <w:jc w:val="both"/>
        <w:rPr>
          <w:rFonts w:ascii="David" w:hAnsi="David" w:cs="David"/>
        </w:rPr>
      </w:pPr>
      <w:r w:rsidRPr="00C34F56">
        <w:rPr>
          <w:rFonts w:ascii="David" w:hAnsi="David" w:cs="David"/>
          <w:rtl/>
        </w:rPr>
        <w:t xml:space="preserve">המחירים </w:t>
      </w:r>
      <w:r w:rsidR="00312DF9">
        <w:rPr>
          <w:rFonts w:ascii="David" w:hAnsi="David" w:cs="David" w:hint="cs"/>
          <w:rtl/>
        </w:rPr>
        <w:t>ו</w:t>
      </w:r>
      <w:r w:rsidRPr="00C34F56">
        <w:rPr>
          <w:rFonts w:ascii="David" w:hAnsi="David" w:cs="David"/>
          <w:rtl/>
        </w:rPr>
        <w:t>הכמויות אשר מופיעים בהצעה זו הוחלטו על ידי המציע באופן עצמאי, ללא התייעצות, הסדר או קשר עם מציע אחר או עם מציע פוטנציאלי אחר.</w:t>
      </w:r>
    </w:p>
    <w:p w:rsidR="00B34AE6" w:rsidRPr="00117095" w:rsidRDefault="00B34AE6" w:rsidP="006833D7">
      <w:pPr>
        <w:pStyle w:val="affff6"/>
        <w:numPr>
          <w:ilvl w:val="0"/>
          <w:numId w:val="75"/>
        </w:numPr>
        <w:spacing w:before="120" w:line="360" w:lineRule="auto"/>
        <w:jc w:val="both"/>
        <w:rPr>
          <w:rFonts w:ascii="David" w:hAnsi="David" w:cs="David"/>
          <w:rtl/>
        </w:rPr>
      </w:pPr>
      <w:r w:rsidRPr="00117095">
        <w:rPr>
          <w:rFonts w:ascii="David" w:hAnsi="David" w:cs="David"/>
          <w:rtl/>
        </w:rPr>
        <w:t xml:space="preserve">המחירים </w:t>
      </w:r>
      <w:r w:rsidR="00312DF9">
        <w:rPr>
          <w:rFonts w:ascii="David" w:hAnsi="David" w:cs="David" w:hint="cs"/>
          <w:rtl/>
        </w:rPr>
        <w:t>ו</w:t>
      </w:r>
      <w:r w:rsidRPr="00117095">
        <w:rPr>
          <w:rFonts w:ascii="David" w:hAnsi="David" w:cs="David"/>
          <w:rtl/>
        </w:rPr>
        <w:t xml:space="preserve">הכמויות המופיעים בהצעת המציע לא הוצגו בפני כל אדם או תאגיד אשר מציע הצעות במכרז זה או תאגיד אשר יש לו את הפוטנציאל להציע הצעות במכרז זה. </w:t>
      </w:r>
    </w:p>
    <w:p w:rsidR="00B34AE6" w:rsidRPr="00621973" w:rsidRDefault="00B8242D" w:rsidP="006833D7">
      <w:pPr>
        <w:pStyle w:val="affff6"/>
        <w:numPr>
          <w:ilvl w:val="0"/>
          <w:numId w:val="75"/>
        </w:numPr>
        <w:spacing w:before="120" w:line="360" w:lineRule="auto"/>
        <w:jc w:val="both"/>
        <w:rPr>
          <w:rFonts w:ascii="David" w:hAnsi="David" w:cs="David"/>
          <w:rtl/>
        </w:rPr>
      </w:pPr>
      <w:r>
        <w:rPr>
          <w:rFonts w:ascii="David" w:hAnsi="David" w:cs="David" w:hint="cs"/>
          <w:rtl/>
        </w:rPr>
        <w:t>המציע לא היה</w:t>
      </w:r>
      <w:r w:rsidR="00B34AE6" w:rsidRPr="00621973">
        <w:rPr>
          <w:rFonts w:ascii="David" w:hAnsi="David" w:cs="David"/>
          <w:rtl/>
        </w:rPr>
        <w:t xml:space="preserve"> מעורב בניסיון להניא מתחרה אחר מלהגיש הצעות במכרז זה.</w:t>
      </w:r>
    </w:p>
    <w:p w:rsidR="00B34AE6" w:rsidRPr="00621973" w:rsidRDefault="00B8242D" w:rsidP="006833D7">
      <w:pPr>
        <w:pStyle w:val="affff6"/>
        <w:numPr>
          <w:ilvl w:val="0"/>
          <w:numId w:val="75"/>
        </w:numPr>
        <w:spacing w:before="120" w:line="360" w:lineRule="auto"/>
        <w:jc w:val="both"/>
        <w:rPr>
          <w:rFonts w:ascii="David" w:hAnsi="David" w:cs="David"/>
          <w:rtl/>
        </w:rPr>
      </w:pPr>
      <w:r>
        <w:rPr>
          <w:rFonts w:ascii="David" w:hAnsi="David" w:cs="David" w:hint="cs"/>
          <w:rtl/>
        </w:rPr>
        <w:t>המציע לא היה</w:t>
      </w:r>
      <w:r w:rsidR="00B34AE6" w:rsidRPr="00621973">
        <w:rPr>
          <w:rFonts w:ascii="David" w:hAnsi="David" w:cs="David"/>
          <w:rtl/>
        </w:rPr>
        <w:t xml:space="preserve"> מעורב בניסיון לגרום למתחרה אחר להגיש הצעה גבוהה או נמוכה יותר מהצעתו זו.</w:t>
      </w:r>
    </w:p>
    <w:p w:rsidR="00B34AE6" w:rsidRPr="00621973" w:rsidRDefault="00B8242D" w:rsidP="006833D7">
      <w:pPr>
        <w:pStyle w:val="affff6"/>
        <w:numPr>
          <w:ilvl w:val="0"/>
          <w:numId w:val="75"/>
        </w:numPr>
        <w:spacing w:before="120" w:line="360" w:lineRule="auto"/>
        <w:jc w:val="both"/>
        <w:rPr>
          <w:rFonts w:ascii="David" w:hAnsi="David" w:cs="David"/>
          <w:rtl/>
        </w:rPr>
      </w:pPr>
      <w:r>
        <w:rPr>
          <w:rFonts w:ascii="David" w:hAnsi="David" w:cs="David" w:hint="cs"/>
          <w:rtl/>
        </w:rPr>
        <w:t>המציע לא היה</w:t>
      </w:r>
      <w:r w:rsidR="00B34AE6" w:rsidRPr="00621973">
        <w:rPr>
          <w:rFonts w:ascii="David" w:hAnsi="David" w:cs="David"/>
          <w:rtl/>
        </w:rPr>
        <w:t xml:space="preserve"> מעורב בניסיון לגרום למתחרה להגיש הצעה בלתי תחרותית מכל סוג שהוא.</w:t>
      </w:r>
    </w:p>
    <w:p w:rsidR="00B34AE6" w:rsidRDefault="00B34AE6" w:rsidP="006833D7">
      <w:pPr>
        <w:pStyle w:val="affff6"/>
        <w:numPr>
          <w:ilvl w:val="0"/>
          <w:numId w:val="75"/>
        </w:numPr>
        <w:spacing w:before="120" w:line="360" w:lineRule="auto"/>
        <w:jc w:val="both"/>
        <w:rPr>
          <w:rFonts w:ascii="David" w:hAnsi="David" w:cs="David"/>
        </w:rPr>
      </w:pPr>
      <w:r w:rsidRPr="00621973">
        <w:rPr>
          <w:rFonts w:ascii="David" w:hAnsi="David" w:cs="David"/>
          <w:rtl/>
        </w:rPr>
        <w:t>הצעה זו של המציע מוגשת בתום לב ולא נעשית בעקבות הסדר או דין ודברים עם מתחרה או מתחרה פוטנציאלי אחר במכרז זה.</w:t>
      </w:r>
    </w:p>
    <w:p w:rsidR="00312DF9" w:rsidRDefault="00312DF9" w:rsidP="006833D7">
      <w:pPr>
        <w:pStyle w:val="affff6"/>
        <w:numPr>
          <w:ilvl w:val="0"/>
          <w:numId w:val="75"/>
        </w:numPr>
        <w:spacing w:before="120" w:line="360" w:lineRule="auto"/>
        <w:jc w:val="both"/>
        <w:rPr>
          <w:rFonts w:ascii="David" w:hAnsi="David" w:cs="David"/>
        </w:rPr>
      </w:pPr>
      <w:r>
        <w:rPr>
          <w:rFonts w:ascii="David" w:hAnsi="David" w:cs="David" w:hint="cs"/>
          <w:rtl/>
        </w:rPr>
        <w:t>המציע מתחייב שהמחירים והכמויות שיופיעו בהצעות המחיר שיוגשו במסגרת התיחורים בהם ישתתף במכרז זה יקבעו באופן עצמאי, ללא התייעצות, הסדר או קשר עם מציע אחר או עם מציע פוטנציאלי אחר.</w:t>
      </w:r>
    </w:p>
    <w:p w:rsidR="00312DF9" w:rsidRDefault="00312DF9" w:rsidP="006833D7">
      <w:pPr>
        <w:pStyle w:val="affff6"/>
        <w:numPr>
          <w:ilvl w:val="0"/>
          <w:numId w:val="75"/>
        </w:numPr>
        <w:spacing w:before="120" w:line="360" w:lineRule="auto"/>
        <w:jc w:val="both"/>
        <w:rPr>
          <w:rFonts w:ascii="David" w:hAnsi="David" w:cs="David"/>
        </w:rPr>
      </w:pPr>
      <w:r>
        <w:rPr>
          <w:rFonts w:ascii="David" w:hAnsi="David" w:cs="David" w:hint="cs"/>
          <w:rtl/>
        </w:rPr>
        <w:t>המציע מתחייב שלא לנסות להני</w:t>
      </w:r>
      <w:r w:rsidR="00F85E0B">
        <w:rPr>
          <w:rFonts w:ascii="David" w:hAnsi="David" w:cs="David" w:hint="cs"/>
          <w:rtl/>
        </w:rPr>
        <w:t>א</w:t>
      </w:r>
      <w:r>
        <w:rPr>
          <w:rFonts w:ascii="David" w:hAnsi="David" w:cs="David" w:hint="cs"/>
          <w:rtl/>
        </w:rPr>
        <w:t xml:space="preserve"> מתחרה מלהגיש הצעת מחיר בתיחור שיתקיים במסגרת מכרז זה, ושלא לנסות להביאו להגשת הצעה בלתי תחרותית מכל סוג.</w:t>
      </w:r>
    </w:p>
    <w:p w:rsidR="00B8242D" w:rsidRPr="00621973" w:rsidRDefault="00B8242D" w:rsidP="006833D7">
      <w:pPr>
        <w:pStyle w:val="affff6"/>
        <w:numPr>
          <w:ilvl w:val="0"/>
          <w:numId w:val="75"/>
        </w:numPr>
        <w:spacing w:before="120" w:line="360" w:lineRule="auto"/>
        <w:jc w:val="both"/>
        <w:rPr>
          <w:rFonts w:ascii="David" w:hAnsi="David" w:cs="David"/>
          <w:rtl/>
        </w:rPr>
      </w:pPr>
      <w:r>
        <w:rPr>
          <w:rFonts w:ascii="David" w:hAnsi="David" w:cs="David" w:hint="cs"/>
          <w:rtl/>
        </w:rPr>
        <w:t>אני והמציע ומתחייבים להודיע לעורך המכרז על כל שינוי באחד הפרטים לעיל מעת החתימה על התצהיר ועד מועד ההכרזה על ספקים רשומים.</w:t>
      </w:r>
    </w:p>
    <w:p w:rsidR="00B34AE6" w:rsidRPr="00621973" w:rsidRDefault="00B34AE6" w:rsidP="006833D7">
      <w:pPr>
        <w:pStyle w:val="affff6"/>
        <w:numPr>
          <w:ilvl w:val="0"/>
          <w:numId w:val="75"/>
        </w:numPr>
        <w:spacing w:before="120" w:line="360" w:lineRule="auto"/>
        <w:jc w:val="both"/>
        <w:rPr>
          <w:rFonts w:ascii="David" w:hAnsi="David" w:cs="David"/>
          <w:rtl/>
        </w:rPr>
      </w:pPr>
      <w:r w:rsidRPr="00621973">
        <w:rPr>
          <w:rFonts w:ascii="David" w:hAnsi="David" w:cs="David"/>
          <w:rtl/>
        </w:rPr>
        <w:t>למיטב ידיעתנו, המציע לא נמצא כרגע תחת חקירה בחשד לתיאום מכרז.</w:t>
      </w:r>
    </w:p>
    <w:p w:rsidR="00B34AE6" w:rsidRPr="00621973" w:rsidRDefault="00B34AE6" w:rsidP="006833D7">
      <w:pPr>
        <w:pStyle w:val="affff6"/>
        <w:numPr>
          <w:ilvl w:val="0"/>
          <w:numId w:val="75"/>
        </w:numPr>
        <w:spacing w:before="120" w:line="360" w:lineRule="auto"/>
        <w:jc w:val="both"/>
        <w:rPr>
          <w:rFonts w:ascii="David" w:hAnsi="David" w:cs="David"/>
        </w:rPr>
      </w:pPr>
      <w:r w:rsidRPr="00621973">
        <w:rPr>
          <w:rFonts w:ascii="David" w:hAnsi="David" w:cs="David"/>
          <w:rtl/>
        </w:rPr>
        <w:t>אנו מודעים לכך כי העונש על תיאום מכרז יכול להגיע עד חמש שנות מאסר בפועל לפי סעיף 47א לחוק ההגבלים העסקיים, תשמ"ח-1988.</w:t>
      </w:r>
    </w:p>
    <w:p w:rsidR="00B34AE6" w:rsidRPr="00621973" w:rsidRDefault="00B34AE6" w:rsidP="00B34AE6">
      <w:pPr>
        <w:spacing w:before="120" w:line="360" w:lineRule="auto"/>
        <w:ind w:left="-180"/>
        <w:jc w:val="both"/>
        <w:rPr>
          <w:rFonts w:ascii="David" w:hAnsi="David" w:cs="David"/>
          <w:u w:val="single"/>
          <w:rtl/>
        </w:rPr>
      </w:pPr>
      <w:r w:rsidRPr="00621973">
        <w:rPr>
          <w:rFonts w:ascii="David" w:hAnsi="David" w:cs="David"/>
          <w:rtl/>
        </w:rPr>
        <w:tab/>
      </w:r>
      <w:r w:rsidRPr="00621973">
        <w:rPr>
          <w:rFonts w:ascii="David" w:hAnsi="David" w:cs="David"/>
          <w:u w:val="single"/>
          <w:rtl/>
        </w:rPr>
        <w:t xml:space="preserve">פרק </w:t>
      </w:r>
      <w:r>
        <w:rPr>
          <w:rFonts w:ascii="David" w:hAnsi="David" w:cs="David" w:hint="cs"/>
          <w:u w:val="single"/>
          <w:rtl/>
        </w:rPr>
        <w:t>6</w:t>
      </w:r>
      <w:r w:rsidRPr="00621973">
        <w:rPr>
          <w:rFonts w:ascii="David" w:hAnsi="David" w:cs="David"/>
          <w:u w:val="single"/>
          <w:rtl/>
        </w:rPr>
        <w:t xml:space="preserve"> – זכויות קנין</w:t>
      </w:r>
      <w:r w:rsidRPr="00621973">
        <w:rPr>
          <w:rFonts w:ascii="David" w:hAnsi="David" w:cs="David"/>
          <w:rtl/>
        </w:rPr>
        <w:t xml:space="preserve"> </w:t>
      </w:r>
    </w:p>
    <w:p w:rsidR="00B8242D" w:rsidRDefault="00B34AE6" w:rsidP="006833D7">
      <w:pPr>
        <w:pStyle w:val="affff6"/>
        <w:numPr>
          <w:ilvl w:val="0"/>
          <w:numId w:val="81"/>
        </w:numPr>
        <w:spacing w:before="120" w:line="360" w:lineRule="auto"/>
        <w:jc w:val="both"/>
        <w:rPr>
          <w:rFonts w:ascii="David" w:hAnsi="David" w:cs="David"/>
        </w:rPr>
      </w:pPr>
      <w:r w:rsidRPr="00B8242D">
        <w:rPr>
          <w:rFonts w:ascii="David" w:hAnsi="David" w:cs="David"/>
          <w:rtl/>
        </w:rPr>
        <w:lastRenderedPageBreak/>
        <w:t>המציע רשאי לפי כל דין או הסכם למכור את המוצרים המוצעים על ידו במכרז, ואין בכך כל הפרה של זכויות קנין של צד שלישי כלשהו. למיטב ידיעתנו ובדיקתנו, אין מניעה משפטית כלשהי להתקשר עם עורך המכרז בהסכם זה.</w:t>
      </w:r>
    </w:p>
    <w:p w:rsidR="00B34AE6" w:rsidRPr="00B8242D" w:rsidRDefault="00B34AE6" w:rsidP="006833D7">
      <w:pPr>
        <w:pStyle w:val="affff6"/>
        <w:numPr>
          <w:ilvl w:val="0"/>
          <w:numId w:val="81"/>
        </w:numPr>
        <w:spacing w:before="120" w:line="360" w:lineRule="auto"/>
        <w:jc w:val="both"/>
        <w:rPr>
          <w:rFonts w:ascii="David" w:hAnsi="David" w:cs="David"/>
          <w:rtl/>
        </w:rPr>
      </w:pPr>
      <w:r w:rsidRPr="00B8242D">
        <w:rPr>
          <w:rFonts w:ascii="David" w:hAnsi="David" w:cs="David"/>
          <w:rtl/>
        </w:rPr>
        <w:t>המציע מתחייב לשפות ולפצות את עורך המכרז והמזמינים על כל נזק וסכום שנקבע לתשלום על ידם בפסק דין שלא עוכב ביצועו, לרבות הסכם פשרה שהמציע נתן את הסכמתו לחתימתו</w:t>
      </w:r>
      <w:r w:rsidR="004A2A43">
        <w:rPr>
          <w:rFonts w:ascii="David" w:hAnsi="David" w:cs="David" w:hint="cs"/>
          <w:rtl/>
        </w:rPr>
        <w:t xml:space="preserve"> מראש ובכתב</w:t>
      </w:r>
      <w:r w:rsidRPr="00B8242D">
        <w:rPr>
          <w:rFonts w:ascii="David" w:hAnsi="David" w:cs="David"/>
          <w:rtl/>
        </w:rPr>
        <w:t>, במסגרת תביעה של צד ג' בגין נזקים כלשהם כתוצאה מהפרת זכויות קניין כלשהן בשל ההצעה</w:t>
      </w:r>
      <w:r w:rsidR="003A3F9C">
        <w:rPr>
          <w:rFonts w:ascii="David" w:hAnsi="David" w:cs="David" w:hint="cs"/>
          <w:rtl/>
        </w:rPr>
        <w:t xml:space="preserve"> וחומרים נוספים שהועברו על ידי המציע לעורך המכרז</w:t>
      </w:r>
      <w:r w:rsidRPr="00B8242D">
        <w:rPr>
          <w:rFonts w:ascii="David" w:hAnsi="David" w:cs="David"/>
          <w:rtl/>
        </w:rPr>
        <w:t>, או בשל ההתקשרות של עורך המכרז והמזמינים בעקבות הרכישה, וכן בגין כל ההוצאות שעורך המכרז או המזמינים נשאו בהן בקשר לתביעה כאמור, לרבות הוצאות התדיינות משפטית; ובלבד שעורך המכרז או המזמין הודיע למציע בהקדם אודות קבלת התביעה, איפשר לו להתגונן בפניה ושיתף עמו פעולה בהתגוננות מפניה.</w:t>
      </w:r>
    </w:p>
    <w:p w:rsidR="00B34AE6" w:rsidRPr="00621973" w:rsidRDefault="00B34AE6" w:rsidP="00B34AE6">
      <w:pPr>
        <w:spacing w:before="120" w:line="360" w:lineRule="auto"/>
        <w:jc w:val="both"/>
        <w:rPr>
          <w:rFonts w:ascii="David" w:hAnsi="David" w:cs="David"/>
          <w:rtl/>
        </w:rPr>
      </w:pPr>
      <w:r w:rsidRPr="00621973">
        <w:rPr>
          <w:rFonts w:ascii="David" w:hAnsi="David" w:cs="David"/>
          <w:u w:val="single"/>
          <w:rtl/>
        </w:rPr>
        <w:t xml:space="preserve">פרק </w:t>
      </w:r>
      <w:r>
        <w:rPr>
          <w:rFonts w:ascii="David" w:hAnsi="David" w:cs="David" w:hint="cs"/>
          <w:u w:val="single"/>
          <w:rtl/>
        </w:rPr>
        <w:t>7</w:t>
      </w:r>
      <w:r w:rsidRPr="00621973">
        <w:rPr>
          <w:rFonts w:ascii="David" w:hAnsi="David" w:cs="David"/>
          <w:u w:val="single"/>
          <w:rtl/>
        </w:rPr>
        <w:t xml:space="preserve"> – הצהרה בדבר העדר ניגוד עניינים</w:t>
      </w:r>
    </w:p>
    <w:p w:rsidR="00B8242D" w:rsidRDefault="00B34AE6" w:rsidP="006833D7">
      <w:pPr>
        <w:pStyle w:val="affff6"/>
        <w:numPr>
          <w:ilvl w:val="0"/>
          <w:numId w:val="82"/>
        </w:numPr>
        <w:spacing w:before="120" w:line="360" w:lineRule="auto"/>
        <w:jc w:val="both"/>
        <w:rPr>
          <w:rFonts w:ascii="David" w:hAnsi="David" w:cs="David"/>
        </w:rPr>
      </w:pPr>
      <w:r w:rsidRPr="00B8242D">
        <w:rPr>
          <w:rFonts w:ascii="David" w:hAnsi="David" w:cs="David"/>
          <w:rtl/>
        </w:rPr>
        <w:t xml:space="preserve">למיטב ידיעתי אין בהגשת הצעה על פי המכרז או באספקת </w:t>
      </w:r>
      <w:r w:rsidR="00B8242D">
        <w:rPr>
          <w:rFonts w:ascii="David" w:hAnsi="David" w:cs="David" w:hint="cs"/>
          <w:rtl/>
        </w:rPr>
        <w:t>הציוד</w:t>
      </w:r>
      <w:r w:rsidRPr="00B8242D">
        <w:rPr>
          <w:rFonts w:ascii="David" w:hAnsi="David" w:cs="David"/>
          <w:rtl/>
        </w:rPr>
        <w:t xml:space="preserve"> נשוא המכרז משום ניגוד עניינים עסקי או אישי, שלי, של המציע, של עובדיו, של ספקי משנה או של צד ג' כלשהו, המעורבים בהצעה או בביצועה.</w:t>
      </w:r>
    </w:p>
    <w:p w:rsidR="00B34AE6" w:rsidRPr="00B8242D" w:rsidRDefault="00B34AE6" w:rsidP="006833D7">
      <w:pPr>
        <w:pStyle w:val="affff6"/>
        <w:numPr>
          <w:ilvl w:val="0"/>
          <w:numId w:val="82"/>
        </w:numPr>
        <w:spacing w:before="120" w:line="360" w:lineRule="auto"/>
        <w:jc w:val="both"/>
        <w:rPr>
          <w:rFonts w:ascii="David" w:hAnsi="David" w:cs="David"/>
          <w:rtl/>
        </w:rPr>
      </w:pPr>
      <w:r w:rsidRPr="00B8242D">
        <w:rPr>
          <w:rFonts w:ascii="David" w:hAnsi="David" w:cs="David"/>
          <w:rtl/>
        </w:rPr>
        <w:t>לאחר שבדקתי את העניין כמיטב יכולתי, אני מצהיר ומתחייב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בין במישרין ובין בעקיפין. אנו מתחייבים עוד, כי בכל מקרה שיווצר חשש כלשהו לניגוד עניינים כזה יהיה עלינו להודיע על כך לעורך המכרז ללא כל שיהוי ונדאג מיידית להסרת ניגוד העניינים האמור.</w:t>
      </w:r>
    </w:p>
    <w:p w:rsidR="00B34AE6" w:rsidRPr="00621973" w:rsidRDefault="00B34AE6" w:rsidP="00B34AE6">
      <w:pPr>
        <w:spacing w:before="120" w:line="360" w:lineRule="auto"/>
        <w:jc w:val="both"/>
        <w:rPr>
          <w:rFonts w:ascii="David" w:hAnsi="David" w:cs="David"/>
          <w:u w:val="single"/>
          <w:rtl/>
        </w:rPr>
      </w:pPr>
      <w:r w:rsidRPr="00621973">
        <w:rPr>
          <w:rFonts w:ascii="David" w:hAnsi="David" w:cs="David"/>
          <w:u w:val="single"/>
          <w:rtl/>
        </w:rPr>
        <w:t xml:space="preserve">פרק </w:t>
      </w:r>
      <w:r>
        <w:rPr>
          <w:rFonts w:ascii="David" w:hAnsi="David" w:cs="David" w:hint="cs"/>
          <w:u w:val="single"/>
          <w:rtl/>
        </w:rPr>
        <w:t>8</w:t>
      </w:r>
      <w:r w:rsidRPr="00621973">
        <w:rPr>
          <w:rFonts w:ascii="David" w:hAnsi="David" w:cs="David"/>
          <w:u w:val="single"/>
          <w:rtl/>
        </w:rPr>
        <w:t xml:space="preserve"> – התחייבות לשמירה על סודיות</w:t>
      </w:r>
    </w:p>
    <w:p w:rsidR="00B34AE6" w:rsidRPr="00621973" w:rsidRDefault="00B34AE6" w:rsidP="00B8242D">
      <w:pPr>
        <w:spacing w:before="120" w:line="360" w:lineRule="auto"/>
        <w:jc w:val="both"/>
        <w:rPr>
          <w:rFonts w:ascii="David" w:hAnsi="David" w:cs="David"/>
          <w:rtl/>
        </w:rPr>
      </w:pPr>
      <w:r w:rsidRPr="00621973">
        <w:rPr>
          <w:rFonts w:ascii="David" w:hAnsi="David" w:cs="David"/>
          <w:b/>
          <w:bCs/>
          <w:rtl/>
        </w:rPr>
        <w:t>הואיל</w:t>
      </w:r>
      <w:r w:rsidRPr="00621973">
        <w:rPr>
          <w:rFonts w:ascii="David" w:hAnsi="David" w:cs="David"/>
          <w:rtl/>
        </w:rPr>
        <w:tab/>
        <w:t xml:space="preserve">ועורך המכרז/המזמין מתכוון לרכוש </w:t>
      </w:r>
      <w:r w:rsidR="00B8242D">
        <w:rPr>
          <w:rFonts w:ascii="David" w:hAnsi="David" w:cs="David" w:hint="cs"/>
          <w:rtl/>
        </w:rPr>
        <w:t>ציוד</w:t>
      </w:r>
      <w:r w:rsidRPr="00621973">
        <w:rPr>
          <w:rFonts w:ascii="David" w:hAnsi="David" w:cs="David"/>
          <w:rtl/>
        </w:rPr>
        <w:t xml:space="preserve"> כמפורט במכרז; </w:t>
      </w:r>
    </w:p>
    <w:p w:rsidR="00B34AE6" w:rsidRPr="00DA3BC0" w:rsidRDefault="00B34AE6" w:rsidP="00B34AE6">
      <w:pPr>
        <w:pStyle w:val="afffa"/>
        <w:widowControl w:val="0"/>
        <w:spacing w:after="0" w:line="360" w:lineRule="auto"/>
        <w:rPr>
          <w:rFonts w:ascii="David" w:hAnsi="David"/>
          <w:sz w:val="24"/>
          <w:u w:val="single"/>
          <w:rtl/>
        </w:rPr>
      </w:pPr>
      <w:r w:rsidRPr="00DA3BC0">
        <w:rPr>
          <w:rFonts w:ascii="David" w:hAnsi="David"/>
          <w:b/>
          <w:bCs/>
          <w:sz w:val="24"/>
          <w:rtl/>
        </w:rPr>
        <w:t>והואיל</w:t>
      </w:r>
      <w:r w:rsidRPr="00DA3BC0">
        <w:rPr>
          <w:rFonts w:ascii="David" w:hAnsi="David"/>
          <w:sz w:val="24"/>
          <w:rtl/>
        </w:rPr>
        <w:tab/>
        <w:t>ובאם יזכה המציע במכרז, המציע ואני עשויים להיחשף לסודות מקצועיים עליהם מעוניינת מדינת ישראל להגן;</w:t>
      </w:r>
    </w:p>
    <w:p w:rsidR="00B34AE6" w:rsidRPr="00893315" w:rsidRDefault="00B34AE6" w:rsidP="00FC2D3F">
      <w:pPr>
        <w:pStyle w:val="Normal2"/>
        <w:ind w:left="58"/>
        <w:rPr>
          <w:rFonts w:ascii="David" w:hAnsi="David"/>
          <w:b/>
          <w:bCs/>
          <w:rtl/>
          <w:lang w:eastAsia="he-IL"/>
        </w:rPr>
      </w:pPr>
      <w:bookmarkStart w:id="629" w:name="_Toc478978157"/>
      <w:r w:rsidRPr="00893315">
        <w:rPr>
          <w:rFonts w:ascii="David" w:hAnsi="David"/>
          <w:b/>
          <w:bCs/>
          <w:rtl/>
          <w:lang w:eastAsia="he-IL"/>
        </w:rPr>
        <w:t>לפיכך אני והמציע מתחייבים כלפי מדינת ישראל כדלקמן:</w:t>
      </w:r>
      <w:bookmarkEnd w:id="629"/>
    </w:p>
    <w:p w:rsidR="00B34AE6" w:rsidRPr="00DA3BC0" w:rsidRDefault="00B34AE6" w:rsidP="00B34AE6">
      <w:pPr>
        <w:pStyle w:val="N1"/>
        <w:widowControl w:val="0"/>
        <w:spacing w:after="0" w:line="360" w:lineRule="auto"/>
        <w:ind w:left="0"/>
        <w:rPr>
          <w:rFonts w:ascii="David" w:hAnsi="David"/>
          <w:sz w:val="24"/>
          <w:rtl/>
        </w:rPr>
      </w:pPr>
      <w:r w:rsidRPr="00DA3BC0">
        <w:rPr>
          <w:rFonts w:ascii="David" w:hAnsi="David"/>
          <w:sz w:val="24"/>
          <w:rtl/>
        </w:rPr>
        <w:t>בהתחייבות זו תהיה למונחים הבאים המשמעות המופיעה לצידם:</w:t>
      </w:r>
    </w:p>
    <w:p w:rsidR="00B34AE6" w:rsidRPr="00DA3BC0" w:rsidRDefault="00B34AE6" w:rsidP="00B90CAB">
      <w:pPr>
        <w:pStyle w:val="afffb"/>
        <w:widowControl w:val="0"/>
        <w:spacing w:before="120" w:line="360" w:lineRule="auto"/>
        <w:ind w:left="1979" w:hanging="1980"/>
        <w:rPr>
          <w:rFonts w:ascii="David" w:hAnsi="David"/>
          <w:sz w:val="24"/>
          <w:rtl/>
        </w:rPr>
      </w:pPr>
      <w:r w:rsidRPr="00DA3BC0">
        <w:rPr>
          <w:rFonts w:ascii="David" w:hAnsi="David"/>
          <w:sz w:val="24"/>
          <w:rtl/>
        </w:rPr>
        <w:t>"</w:t>
      </w:r>
      <w:r w:rsidRPr="00DA3BC0">
        <w:rPr>
          <w:rFonts w:ascii="David" w:hAnsi="David"/>
          <w:b/>
          <w:bCs/>
          <w:sz w:val="24"/>
          <w:rtl/>
        </w:rPr>
        <w:t>השירותים</w:t>
      </w:r>
      <w:r w:rsidRPr="00DA3BC0">
        <w:rPr>
          <w:rFonts w:ascii="David" w:hAnsi="David"/>
          <w:sz w:val="24"/>
          <w:rtl/>
        </w:rPr>
        <w:t xml:space="preserve">" -  </w:t>
      </w:r>
      <w:r w:rsidR="00B90CAB" w:rsidRPr="00780937">
        <w:rPr>
          <w:rFonts w:ascii="David" w:hAnsi="David"/>
          <w:sz w:val="24"/>
          <w:rtl/>
        </w:rPr>
        <w:t xml:space="preserve">אספקת </w:t>
      </w:r>
      <w:r w:rsidR="00B90CAB">
        <w:rPr>
          <w:rFonts w:ascii="David" w:hAnsi="David" w:hint="cs"/>
          <w:sz w:val="24"/>
          <w:rtl/>
        </w:rPr>
        <w:t>ציוד ו</w:t>
      </w:r>
      <w:r w:rsidR="00B90CAB" w:rsidRPr="00780937">
        <w:rPr>
          <w:rFonts w:ascii="David" w:hAnsi="David"/>
          <w:sz w:val="24"/>
          <w:rtl/>
        </w:rPr>
        <w:t xml:space="preserve">שירותים כהגדרתם במכרז.  </w:t>
      </w:r>
    </w:p>
    <w:p w:rsidR="00B34AE6" w:rsidRPr="00DA3BC0" w:rsidRDefault="00B34AE6" w:rsidP="00B05304">
      <w:pPr>
        <w:pStyle w:val="afffb"/>
        <w:widowControl w:val="0"/>
        <w:spacing w:before="120" w:line="360" w:lineRule="auto"/>
        <w:ind w:left="1979" w:hanging="1980"/>
        <w:rPr>
          <w:rFonts w:ascii="David" w:hAnsi="David"/>
          <w:sz w:val="24"/>
          <w:rtl/>
        </w:rPr>
      </w:pPr>
      <w:r w:rsidRPr="00DA3BC0">
        <w:rPr>
          <w:rFonts w:ascii="David" w:hAnsi="David"/>
          <w:b/>
          <w:bCs/>
          <w:sz w:val="24"/>
          <w:rtl/>
        </w:rPr>
        <w:t>"מידע"</w:t>
      </w:r>
      <w:r w:rsidRPr="00DA3BC0">
        <w:rPr>
          <w:rFonts w:ascii="David" w:hAnsi="David"/>
          <w:sz w:val="24"/>
          <w:rtl/>
        </w:rPr>
        <w:t xml:space="preserve"> -</w:t>
      </w:r>
      <w:r w:rsidRPr="00DA3BC0">
        <w:rPr>
          <w:rFonts w:ascii="David" w:hAnsi="David"/>
          <w:sz w:val="24"/>
          <w:rtl/>
        </w:rPr>
        <w:tab/>
        <w:t>כל מידע (</w:t>
      </w:r>
      <w:r w:rsidRPr="00DA3BC0">
        <w:rPr>
          <w:rFonts w:ascii="David" w:hAnsi="David"/>
          <w:sz w:val="24"/>
        </w:rPr>
        <w:t>Information</w:t>
      </w:r>
      <w:r w:rsidRPr="00DA3BC0">
        <w:rPr>
          <w:rFonts w:ascii="David" w:hAnsi="David"/>
          <w:sz w:val="24"/>
          <w:rtl/>
        </w:rPr>
        <w:t>), ידע (</w:t>
      </w:r>
      <w:r w:rsidRPr="00DA3BC0">
        <w:rPr>
          <w:rFonts w:ascii="David" w:hAnsi="David"/>
          <w:sz w:val="24"/>
        </w:rPr>
        <w:t>Know-How</w:t>
      </w:r>
      <w:r w:rsidRPr="00DA3BC0">
        <w:rPr>
          <w:rFonts w:ascii="David" w:hAnsi="David"/>
          <w:sz w:val="24"/>
          <w:rtl/>
        </w:rPr>
        <w:t>), ידיעה, מסמך, תכתובת, תוכנית, נתון, מודל, חוות דעת, מסקנה וכל דבר אחר כיוצ"ב הקשור ברכש השירותים בין בכתב ובין בע"פ ו/או בכל צורה או דרך של שימור ידיעות בצורה חשמלית ו/או אלקטרונית ו/או אופטית ו/או מגנטית ו/או אחרת.</w:t>
      </w:r>
    </w:p>
    <w:p w:rsidR="00B34AE6" w:rsidRPr="00DA3BC0" w:rsidRDefault="00B34AE6" w:rsidP="00B05304">
      <w:pPr>
        <w:pStyle w:val="afffb"/>
        <w:widowControl w:val="0"/>
        <w:spacing w:before="120" w:line="360" w:lineRule="auto"/>
        <w:ind w:left="1979"/>
        <w:rPr>
          <w:rFonts w:ascii="David" w:hAnsi="David"/>
          <w:sz w:val="24"/>
          <w:rtl/>
        </w:rPr>
      </w:pPr>
      <w:r w:rsidRPr="00DA3BC0">
        <w:rPr>
          <w:rFonts w:ascii="David" w:hAnsi="David"/>
          <w:b/>
          <w:bCs/>
          <w:sz w:val="24"/>
          <w:rtl/>
        </w:rPr>
        <w:t xml:space="preserve">"סודות מקצועיים" </w:t>
      </w:r>
      <w:r w:rsidRPr="00DA3BC0">
        <w:rPr>
          <w:rFonts w:ascii="David" w:hAnsi="David"/>
          <w:sz w:val="24"/>
          <w:rtl/>
        </w:rPr>
        <w:t>-</w:t>
      </w:r>
      <w:r w:rsidRPr="00DA3BC0">
        <w:rPr>
          <w:rFonts w:ascii="David" w:hAnsi="David"/>
          <w:sz w:val="24"/>
          <w:rtl/>
        </w:rPr>
        <w:tab/>
        <w:t xml:space="preserve">כל מידע אשר יגיע לידי בקשר לרכש השירותים, בין אם נתקבל במהלך הרכש או מתן השירותים או לאחר מכן, לרבות ומבלי לפגוע בכלליות </w:t>
      </w:r>
      <w:r w:rsidRPr="00DA3BC0">
        <w:rPr>
          <w:rFonts w:ascii="David" w:hAnsi="David"/>
          <w:sz w:val="24"/>
          <w:rtl/>
        </w:rPr>
        <w:lastRenderedPageBreak/>
        <w:t xml:space="preserve">האמור לעיל: מידע אשר ימסר על ידי מדינת ישראל ו/או כל גורם אחר ו/או מי מטעמה. </w:t>
      </w:r>
    </w:p>
    <w:p w:rsidR="00B34AE6" w:rsidRPr="00621973" w:rsidRDefault="00B34AE6" w:rsidP="006833D7">
      <w:pPr>
        <w:numPr>
          <w:ilvl w:val="0"/>
          <w:numId w:val="66"/>
        </w:numPr>
        <w:spacing w:before="120" w:line="360" w:lineRule="auto"/>
        <w:jc w:val="both"/>
        <w:rPr>
          <w:rFonts w:ascii="David" w:hAnsi="David" w:cs="David"/>
          <w:rtl/>
        </w:rPr>
      </w:pPr>
      <w:r w:rsidRPr="00621973">
        <w:rPr>
          <w:rFonts w:ascii="David" w:hAnsi="David" w:cs="David"/>
          <w:rtl/>
        </w:rPr>
        <w:t xml:space="preserve">לשמור את המידע ו/או הסודות המקצועיים שיגיעו אלינו במהלך ו/או עקב </w:t>
      </w:r>
      <w:r w:rsidR="00B8242D">
        <w:rPr>
          <w:rFonts w:ascii="David" w:hAnsi="David" w:cs="David" w:hint="cs"/>
          <w:rtl/>
        </w:rPr>
        <w:t>אספקת הציוד</w:t>
      </w:r>
      <w:r w:rsidRPr="00621973">
        <w:rPr>
          <w:rFonts w:ascii="David" w:hAnsi="David" w:cs="David"/>
          <w:rtl/>
        </w:rPr>
        <w:t>, בסודיות מוחלטת ולעשות בהם שימוש אך ורק לצורך אספקת ה</w:t>
      </w:r>
      <w:r w:rsidR="00B8242D">
        <w:rPr>
          <w:rFonts w:ascii="David" w:hAnsi="David" w:cs="David" w:hint="cs"/>
          <w:rtl/>
        </w:rPr>
        <w:t>ציוד</w:t>
      </w:r>
      <w:r w:rsidRPr="00621973">
        <w:rPr>
          <w:rFonts w:ascii="David" w:hAnsi="David" w:cs="David"/>
          <w:rtl/>
        </w:rPr>
        <w:t>.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rsidR="00B34AE6" w:rsidRPr="00621973" w:rsidRDefault="00B34AE6" w:rsidP="006833D7">
      <w:pPr>
        <w:numPr>
          <w:ilvl w:val="0"/>
          <w:numId w:val="66"/>
        </w:numPr>
        <w:spacing w:before="120" w:line="360" w:lineRule="auto"/>
        <w:jc w:val="both"/>
        <w:rPr>
          <w:rFonts w:ascii="David" w:hAnsi="David" w:cs="David"/>
        </w:rPr>
      </w:pPr>
      <w:r w:rsidRPr="00621973">
        <w:rPr>
          <w:rFonts w:ascii="David" w:hAnsi="David" w:cs="David"/>
          <w:rtl/>
        </w:rPr>
        <w:t xml:space="preserve">ידוע לנו שאי מילוי התחייבויותינו מהוות עבירה לפי פרק ז' (ביטחון המדינה, יחסי חוץ וסודות רשמיים) לחוק העונשין, </w:t>
      </w:r>
      <w:r w:rsidR="00D246B6">
        <w:rPr>
          <w:rFonts w:ascii="David" w:hAnsi="David" w:cs="David" w:hint="cs"/>
          <w:rtl/>
        </w:rPr>
        <w:t>ה</w:t>
      </w:r>
      <w:r w:rsidRPr="00621973">
        <w:rPr>
          <w:rFonts w:ascii="David" w:hAnsi="David" w:cs="David"/>
          <w:rtl/>
        </w:rPr>
        <w:t>תשל"ז-1977.</w:t>
      </w:r>
    </w:p>
    <w:p w:rsidR="00B34AE6" w:rsidRPr="00621973" w:rsidRDefault="00B34AE6" w:rsidP="006833D7">
      <w:pPr>
        <w:numPr>
          <w:ilvl w:val="0"/>
          <w:numId w:val="66"/>
        </w:numPr>
        <w:spacing w:before="120" w:line="360" w:lineRule="auto"/>
        <w:jc w:val="both"/>
        <w:rPr>
          <w:rFonts w:ascii="David" w:hAnsi="David" w:cs="David"/>
          <w:rtl/>
        </w:rPr>
      </w:pPr>
      <w:r w:rsidRPr="00621973">
        <w:rPr>
          <w:rFonts w:ascii="David" w:hAnsi="David" w:cs="David"/>
          <w:rtl/>
        </w:rPr>
        <w:t>ידוע לנו, כי חשיפת מידע אישי המגיע לידינו, לגורם שאינו מורשה לקבלו, עלולה להוות פגיעה בפרטיותו של אדם, עבירה שבגינה אנו עלולים להיתבע לדין על פי סעיף 5 לחוק הגנת הפרטיות, התש"א–1981.</w:t>
      </w:r>
    </w:p>
    <w:p w:rsidR="00B34AE6" w:rsidRPr="00621973" w:rsidRDefault="00B34AE6" w:rsidP="006833D7">
      <w:pPr>
        <w:numPr>
          <w:ilvl w:val="0"/>
          <w:numId w:val="66"/>
        </w:numPr>
        <w:spacing w:before="120" w:line="360" w:lineRule="auto"/>
        <w:jc w:val="both"/>
        <w:rPr>
          <w:rFonts w:ascii="David" w:hAnsi="David" w:cs="David"/>
          <w:rtl/>
        </w:rPr>
      </w:pPr>
      <w:r w:rsidRPr="00621973">
        <w:rPr>
          <w:rFonts w:ascii="David" w:hAnsi="David" w:cs="David"/>
          <w:rtl/>
        </w:rPr>
        <w:t xml:space="preserve">אם המציע </w:t>
      </w:r>
      <w:r w:rsidR="00D246B6">
        <w:rPr>
          <w:rFonts w:ascii="David" w:hAnsi="David" w:cs="David" w:hint="cs"/>
          <w:rtl/>
        </w:rPr>
        <w:t>י</w:t>
      </w:r>
      <w:r w:rsidRPr="00621973">
        <w:rPr>
          <w:rFonts w:ascii="David" w:hAnsi="David" w:cs="David"/>
          <w:rtl/>
        </w:rPr>
        <w:t xml:space="preserve">יבחר כזוכה במכרז נדאג לכך שכל עובדי המציע וכל אדם מטעמו המספק שירותים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תקופת הרכש או </w:t>
      </w:r>
      <w:r w:rsidR="00972668">
        <w:rPr>
          <w:rFonts w:ascii="David" w:hAnsi="David" w:cs="David" w:hint="cs"/>
          <w:rtl/>
        </w:rPr>
        <w:t>האספקה</w:t>
      </w:r>
      <w:r w:rsidRPr="00621973">
        <w:rPr>
          <w:rFonts w:ascii="David" w:hAnsi="David" w:cs="David"/>
          <w:rtl/>
        </w:rPr>
        <w:t xml:space="preserve"> הוא יחתימם על התחייבות כאמור וימציאה למזמין.</w:t>
      </w:r>
    </w:p>
    <w:p w:rsidR="00B8242D" w:rsidRDefault="00B8242D" w:rsidP="00D97D9A">
      <w:pPr>
        <w:spacing w:before="120" w:line="360" w:lineRule="auto"/>
        <w:ind w:left="-180" w:firstLine="213"/>
        <w:jc w:val="both"/>
        <w:rPr>
          <w:rFonts w:ascii="David" w:hAnsi="David" w:cs="David"/>
          <w:u w:val="single"/>
          <w:rtl/>
        </w:rPr>
      </w:pPr>
      <w:r>
        <w:rPr>
          <w:rFonts w:ascii="David" w:hAnsi="David" w:cs="David" w:hint="cs"/>
          <w:u w:val="single"/>
          <w:rtl/>
        </w:rPr>
        <w:t xml:space="preserve">פרק 9 </w:t>
      </w:r>
      <w:r>
        <w:rPr>
          <w:rFonts w:ascii="David" w:hAnsi="David" w:cs="David"/>
          <w:u w:val="single"/>
          <w:rtl/>
        </w:rPr>
        <w:t>–</w:t>
      </w:r>
      <w:r>
        <w:rPr>
          <w:rFonts w:ascii="David" w:hAnsi="David" w:cs="David" w:hint="cs"/>
          <w:u w:val="single"/>
          <w:rtl/>
        </w:rPr>
        <w:t xml:space="preserve"> הצהרה על זמינות הפתרון וביצוע שינויים והתאמות</w:t>
      </w:r>
    </w:p>
    <w:p w:rsidR="00BF29D9" w:rsidRDefault="00B8242D" w:rsidP="00BF29D9">
      <w:pPr>
        <w:pStyle w:val="affff6"/>
        <w:numPr>
          <w:ilvl w:val="0"/>
          <w:numId w:val="83"/>
        </w:numPr>
        <w:spacing w:before="120" w:line="360" w:lineRule="auto"/>
        <w:jc w:val="both"/>
        <w:rPr>
          <w:rFonts w:ascii="David" w:hAnsi="David" w:cs="David"/>
        </w:rPr>
      </w:pPr>
      <w:r w:rsidRPr="0028240C">
        <w:rPr>
          <w:rFonts w:ascii="David" w:hAnsi="David" w:cs="David" w:hint="cs"/>
          <w:rtl/>
        </w:rPr>
        <w:t xml:space="preserve">כל ציוד המוצע בהצעת המציע למכרז וכן כל ציוד שיסופק במסגרת המכרז יהיה בייצור שוטף ואין לנו מידע על או חשש להפסקת הייצור במהלך </w:t>
      </w:r>
      <w:r w:rsidR="00FE686A">
        <w:rPr>
          <w:rFonts w:ascii="David" w:hAnsi="David" w:cs="David" w:hint="cs"/>
          <w:rtl/>
        </w:rPr>
        <w:t xml:space="preserve">שניים-עשר (12) החודשים מיום הגשת ההצעה למכרז. </w:t>
      </w:r>
    </w:p>
    <w:p w:rsidR="00111552" w:rsidRPr="00111552" w:rsidRDefault="00111552" w:rsidP="0033172D">
      <w:pPr>
        <w:spacing w:before="120" w:line="360" w:lineRule="auto"/>
        <w:jc w:val="both"/>
        <w:rPr>
          <w:rFonts w:ascii="David" w:hAnsi="David" w:cs="David"/>
          <w:u w:val="single"/>
          <w:rtl/>
        </w:rPr>
      </w:pPr>
      <w:r w:rsidRPr="00111552">
        <w:rPr>
          <w:rFonts w:ascii="David" w:hAnsi="David" w:cs="David" w:hint="cs"/>
          <w:u w:val="single"/>
          <w:rtl/>
        </w:rPr>
        <w:t xml:space="preserve">פרק 10 </w:t>
      </w:r>
      <w:r w:rsidRPr="00111552">
        <w:rPr>
          <w:rFonts w:ascii="David" w:hAnsi="David" w:cs="David"/>
          <w:u w:val="single"/>
          <w:rtl/>
        </w:rPr>
        <w:t>–</w:t>
      </w:r>
      <w:r w:rsidRPr="00111552">
        <w:rPr>
          <w:rFonts w:ascii="David" w:hAnsi="David" w:cs="David" w:hint="cs"/>
          <w:u w:val="single"/>
          <w:rtl/>
        </w:rPr>
        <w:t xml:space="preserve"> הצהרה לעניין זכויות </w:t>
      </w:r>
      <w:r w:rsidR="0033172D">
        <w:rPr>
          <w:rFonts w:ascii="David" w:hAnsi="David" w:cs="David" w:hint="cs"/>
          <w:u w:val="single"/>
          <w:rtl/>
        </w:rPr>
        <w:t>קניין וזכויות יוצרים</w:t>
      </w:r>
    </w:p>
    <w:p w:rsidR="0033172D" w:rsidRDefault="00111552" w:rsidP="006833D7">
      <w:pPr>
        <w:pStyle w:val="affff6"/>
        <w:numPr>
          <w:ilvl w:val="0"/>
          <w:numId w:val="99"/>
        </w:numPr>
        <w:spacing w:before="120" w:line="360" w:lineRule="auto"/>
        <w:jc w:val="both"/>
        <w:rPr>
          <w:rFonts w:ascii="David" w:hAnsi="David" w:cs="David"/>
        </w:rPr>
      </w:pPr>
      <w:r>
        <w:rPr>
          <w:rFonts w:ascii="David" w:hAnsi="David" w:cs="David" w:hint="cs"/>
          <w:rtl/>
        </w:rPr>
        <w:t xml:space="preserve">אנו מצהירים כי המציע מחזיק בזכויות שימוש ופרסום לגבי כל מידע וחומר פרסומי אשר קיימות </w:t>
      </w:r>
      <w:r w:rsidR="00691C7F">
        <w:rPr>
          <w:rFonts w:ascii="David" w:hAnsi="David" w:cs="David" w:hint="cs"/>
          <w:rtl/>
        </w:rPr>
        <w:t xml:space="preserve">לגביהם </w:t>
      </w:r>
      <w:r>
        <w:rPr>
          <w:rFonts w:ascii="David" w:hAnsi="David" w:cs="David" w:hint="cs"/>
          <w:rtl/>
        </w:rPr>
        <w:t xml:space="preserve">זכויות יוצרים, </w:t>
      </w:r>
      <w:r w:rsidR="003A3F9C">
        <w:rPr>
          <w:rFonts w:ascii="David" w:hAnsi="David" w:cs="David" w:hint="cs"/>
          <w:rtl/>
        </w:rPr>
        <w:t>וה</w:t>
      </w:r>
      <w:r>
        <w:rPr>
          <w:rFonts w:ascii="David" w:hAnsi="David" w:cs="David" w:hint="cs"/>
          <w:rtl/>
        </w:rPr>
        <w:t>נכלל</w:t>
      </w:r>
      <w:r w:rsidR="003A3F9C">
        <w:rPr>
          <w:rFonts w:ascii="David" w:hAnsi="David" w:cs="David" w:hint="cs"/>
          <w:rtl/>
        </w:rPr>
        <w:t>ים</w:t>
      </w:r>
      <w:r>
        <w:rPr>
          <w:rFonts w:ascii="David" w:hAnsi="David" w:cs="David" w:hint="cs"/>
          <w:rtl/>
        </w:rPr>
        <w:t xml:space="preserve"> ב</w:t>
      </w:r>
      <w:r w:rsidR="003A3F9C">
        <w:rPr>
          <w:rFonts w:ascii="David" w:hAnsi="David" w:cs="David" w:hint="cs"/>
          <w:rtl/>
        </w:rPr>
        <w:t xml:space="preserve">חומרים שנמסרו לעורך המכרז על ידי המציע, לרבות </w:t>
      </w:r>
      <w:r>
        <w:rPr>
          <w:rFonts w:ascii="David" w:hAnsi="David" w:cs="David" w:hint="cs"/>
          <w:rtl/>
        </w:rPr>
        <w:t>הצעת המציע למכרז זה.</w:t>
      </w:r>
    </w:p>
    <w:p w:rsidR="00111552" w:rsidRPr="00111552" w:rsidRDefault="0033172D" w:rsidP="006833D7">
      <w:pPr>
        <w:pStyle w:val="affff6"/>
        <w:numPr>
          <w:ilvl w:val="0"/>
          <w:numId w:val="99"/>
        </w:numPr>
        <w:spacing w:before="120" w:line="360" w:lineRule="auto"/>
        <w:jc w:val="both"/>
        <w:rPr>
          <w:rFonts w:ascii="David" w:hAnsi="David" w:cs="David"/>
        </w:rPr>
      </w:pPr>
      <w:r>
        <w:rPr>
          <w:rFonts w:ascii="David" w:hAnsi="David" w:cs="David" w:hint="cs"/>
          <w:rtl/>
        </w:rPr>
        <w:t xml:space="preserve">אנו מצהירים כי אין בשימוש של עורך המכרז במידע ובחומרים לעיל להוות הפרה של זכויות קניין או זכויות יוצרים של צד שלישי כלשהו. </w:t>
      </w:r>
      <w:r>
        <w:rPr>
          <w:rStyle w:val="affc"/>
          <w:rFonts w:hint="cs"/>
          <w:rtl/>
        </w:rPr>
        <w:t xml:space="preserve"> </w:t>
      </w:r>
    </w:p>
    <w:p w:rsidR="00B34AE6" w:rsidRPr="00621973" w:rsidRDefault="00B34AE6" w:rsidP="00111552">
      <w:pPr>
        <w:spacing w:before="120" w:line="360" w:lineRule="auto"/>
        <w:ind w:left="-180" w:firstLine="213"/>
        <w:jc w:val="both"/>
        <w:rPr>
          <w:rFonts w:ascii="David" w:hAnsi="David" w:cs="David"/>
          <w:u w:val="single"/>
          <w:rtl/>
        </w:rPr>
      </w:pPr>
      <w:r w:rsidRPr="00621973">
        <w:rPr>
          <w:rFonts w:ascii="David" w:hAnsi="David" w:cs="David"/>
          <w:u w:val="single"/>
          <w:rtl/>
        </w:rPr>
        <w:t>פרק</w:t>
      </w:r>
      <w:r>
        <w:rPr>
          <w:rFonts w:ascii="David" w:hAnsi="David" w:cs="David" w:hint="cs"/>
          <w:u w:val="single"/>
          <w:rtl/>
        </w:rPr>
        <w:t xml:space="preserve"> </w:t>
      </w:r>
      <w:r w:rsidR="003B1EC7">
        <w:rPr>
          <w:rFonts w:ascii="David" w:hAnsi="David" w:cs="David" w:hint="cs"/>
          <w:u w:val="single"/>
          <w:rtl/>
        </w:rPr>
        <w:t>1</w:t>
      </w:r>
      <w:r w:rsidR="00111552">
        <w:rPr>
          <w:rFonts w:ascii="David" w:hAnsi="David" w:cs="David" w:hint="cs"/>
          <w:u w:val="single"/>
          <w:rtl/>
        </w:rPr>
        <w:t>1</w:t>
      </w:r>
      <w:r>
        <w:rPr>
          <w:rFonts w:ascii="David" w:hAnsi="David" w:cs="David" w:hint="cs"/>
          <w:u w:val="single"/>
          <w:rtl/>
        </w:rPr>
        <w:t xml:space="preserve"> </w:t>
      </w:r>
      <w:r w:rsidRPr="00621973">
        <w:rPr>
          <w:rFonts w:ascii="David" w:hAnsi="David" w:cs="David"/>
          <w:u w:val="single"/>
          <w:rtl/>
        </w:rPr>
        <w:t xml:space="preserve">– הצהרה </w:t>
      </w:r>
      <w:r w:rsidRPr="00621973">
        <w:rPr>
          <w:rFonts w:ascii="David" w:hAnsi="David" w:cs="David" w:hint="eastAsia"/>
          <w:u w:val="single"/>
          <w:rtl/>
        </w:rPr>
        <w:t>לעניין</w:t>
      </w:r>
      <w:r w:rsidRPr="00621973">
        <w:rPr>
          <w:rFonts w:ascii="David" w:hAnsi="David" w:cs="David"/>
          <w:u w:val="single"/>
          <w:rtl/>
        </w:rPr>
        <w:t xml:space="preserve"> סוד מסחרי או מקצועי בהצעה (בהתאם לסעיף</w:t>
      </w:r>
      <w:r>
        <w:rPr>
          <w:rFonts w:ascii="David" w:hAnsi="David" w:cs="David" w:hint="cs"/>
          <w:u w:val="single"/>
          <w:rtl/>
        </w:rPr>
        <w:t xml:space="preserve"> 0.</w:t>
      </w:r>
      <w:r w:rsidR="00D97D9A">
        <w:rPr>
          <w:rFonts w:ascii="David" w:hAnsi="David" w:cs="David" w:hint="cs"/>
          <w:u w:val="single"/>
          <w:rtl/>
        </w:rPr>
        <w:t>10</w:t>
      </w:r>
      <w:r>
        <w:rPr>
          <w:rFonts w:ascii="David" w:hAnsi="David" w:cs="David" w:hint="cs"/>
          <w:u w:val="single"/>
          <w:rtl/>
        </w:rPr>
        <w:t xml:space="preserve">.4 למסמכי </w:t>
      </w:r>
      <w:r w:rsidRPr="00621973">
        <w:rPr>
          <w:rFonts w:ascii="David" w:hAnsi="David" w:cs="David"/>
          <w:u w:val="single"/>
          <w:rtl/>
        </w:rPr>
        <w:t>המכרז)</w:t>
      </w:r>
    </w:p>
    <w:p w:rsidR="00B34AE6" w:rsidRPr="00D342D5" w:rsidRDefault="00B34AE6" w:rsidP="006833D7">
      <w:pPr>
        <w:pStyle w:val="affff6"/>
        <w:numPr>
          <w:ilvl w:val="0"/>
          <w:numId w:val="77"/>
        </w:numPr>
        <w:spacing w:before="120" w:line="360" w:lineRule="auto"/>
        <w:jc w:val="both"/>
        <w:rPr>
          <w:rFonts w:ascii="David" w:hAnsi="David" w:cs="David"/>
        </w:rPr>
      </w:pPr>
      <w:r w:rsidRPr="00D342D5">
        <w:rPr>
          <w:rFonts w:ascii="David" w:hAnsi="David" w:cs="David"/>
          <w:rtl/>
        </w:rPr>
        <w:t>אנו מצהירים כי</w:t>
      </w:r>
      <w:r w:rsidR="00D246B6" w:rsidRPr="00D342D5">
        <w:rPr>
          <w:rFonts w:ascii="David" w:hAnsi="David" w:cs="David" w:hint="cs"/>
          <w:rtl/>
        </w:rPr>
        <w:t xml:space="preserve"> </w:t>
      </w:r>
      <w:r w:rsidRPr="00D342D5">
        <w:rPr>
          <w:rFonts w:ascii="David" w:hAnsi="David" w:cs="David"/>
          <w:rtl/>
        </w:rPr>
        <w:t xml:space="preserve"> [יש לסמן את התשובה המתאימה]:</w:t>
      </w:r>
    </w:p>
    <w:p w:rsidR="00D342D5" w:rsidRDefault="00B34AE6" w:rsidP="006833D7">
      <w:pPr>
        <w:pStyle w:val="affff6"/>
        <w:numPr>
          <w:ilvl w:val="0"/>
          <w:numId w:val="76"/>
        </w:numPr>
        <w:spacing w:line="360" w:lineRule="auto"/>
        <w:ind w:left="1066" w:right="720" w:hanging="357"/>
        <w:jc w:val="both"/>
        <w:rPr>
          <w:rFonts w:ascii="David" w:hAnsi="David" w:cs="David"/>
        </w:rPr>
      </w:pPr>
      <w:r w:rsidRPr="00D342D5">
        <w:rPr>
          <w:rFonts w:ascii="David" w:hAnsi="David" w:cs="David"/>
          <w:rtl/>
        </w:rPr>
        <w:t>אין בהצעת המציע סוד מסחרי או מקצועי.</w:t>
      </w:r>
    </w:p>
    <w:p w:rsidR="00B34AE6" w:rsidRPr="00D342D5" w:rsidRDefault="00B34AE6" w:rsidP="00EB70A8">
      <w:pPr>
        <w:pStyle w:val="affff6"/>
        <w:numPr>
          <w:ilvl w:val="0"/>
          <w:numId w:val="76"/>
        </w:numPr>
        <w:spacing w:line="360" w:lineRule="auto"/>
        <w:ind w:left="1066" w:right="720" w:hanging="357"/>
        <w:jc w:val="both"/>
        <w:rPr>
          <w:rFonts w:ascii="David" w:hAnsi="David" w:cs="David"/>
          <w:rtl/>
        </w:rPr>
      </w:pPr>
      <w:r w:rsidRPr="00D342D5">
        <w:rPr>
          <w:rFonts w:ascii="David" w:hAnsi="David" w:cs="David"/>
          <w:rtl/>
        </w:rPr>
        <w:t xml:space="preserve">כלולים בהצעת המציע סוד מסחרי או מקצועי, אחד או יותר. החלקים בהצעה המכילים סוד שכזה, בהם מסומן הסוד, </w:t>
      </w:r>
      <w:r w:rsidRPr="00D342D5">
        <w:rPr>
          <w:rFonts w:ascii="David" w:hAnsi="David" w:cs="David"/>
          <w:b/>
          <w:bCs/>
          <w:rtl/>
        </w:rPr>
        <w:t>ובצירוף הנימוקים</w:t>
      </w:r>
      <w:r w:rsidRPr="00D342D5">
        <w:rPr>
          <w:rFonts w:ascii="David" w:hAnsi="David" w:cs="David"/>
          <w:rtl/>
        </w:rPr>
        <w:t>, מצ"ב כ</w:t>
      </w:r>
      <w:r w:rsidRPr="00D342D5">
        <w:rPr>
          <w:rFonts w:ascii="David" w:hAnsi="David" w:cs="David"/>
          <w:b/>
          <w:bCs/>
          <w:u w:val="single"/>
          <w:rtl/>
        </w:rPr>
        <w:t xml:space="preserve">נספח </w:t>
      </w:r>
      <w:r w:rsidR="00EB70A8">
        <w:rPr>
          <w:rFonts w:ascii="David" w:hAnsi="David" w:cs="David" w:hint="cs"/>
          <w:b/>
          <w:bCs/>
          <w:u w:val="single"/>
          <w:rtl/>
        </w:rPr>
        <w:t>11</w:t>
      </w:r>
      <w:r w:rsidRPr="00D342D5">
        <w:rPr>
          <w:rFonts w:ascii="David" w:hAnsi="David" w:cs="David" w:hint="cs"/>
          <w:b/>
          <w:bCs/>
          <w:u w:val="single"/>
          <w:rtl/>
        </w:rPr>
        <w:t xml:space="preserve">.1 </w:t>
      </w:r>
      <w:r w:rsidRPr="00D342D5">
        <w:rPr>
          <w:rFonts w:ascii="David" w:hAnsi="David" w:cs="David"/>
          <w:b/>
          <w:bCs/>
          <w:u w:val="single"/>
          <w:rtl/>
        </w:rPr>
        <w:t xml:space="preserve"> לתצהירי זה</w:t>
      </w:r>
      <w:r w:rsidRPr="00D342D5">
        <w:rPr>
          <w:rFonts w:ascii="David" w:hAnsi="David" w:cs="David"/>
          <w:rtl/>
        </w:rPr>
        <w:t>.</w:t>
      </w:r>
    </w:p>
    <w:p w:rsidR="00B34AE6" w:rsidRPr="00C52EAA" w:rsidRDefault="00B34AE6" w:rsidP="00111552">
      <w:pPr>
        <w:spacing w:before="120" w:line="360" w:lineRule="auto"/>
        <w:ind w:left="-180" w:firstLine="213"/>
        <w:jc w:val="both"/>
        <w:rPr>
          <w:rFonts w:ascii="David" w:hAnsi="David" w:cs="David"/>
          <w:u w:val="single"/>
          <w:rtl/>
        </w:rPr>
      </w:pPr>
      <w:r w:rsidRPr="00C52EAA">
        <w:rPr>
          <w:rFonts w:ascii="David" w:hAnsi="David" w:cs="David" w:hint="cs"/>
          <w:u w:val="single"/>
          <w:rtl/>
        </w:rPr>
        <w:lastRenderedPageBreak/>
        <w:t xml:space="preserve">פרק </w:t>
      </w:r>
      <w:r w:rsidR="00111552">
        <w:rPr>
          <w:rFonts w:ascii="David" w:hAnsi="David" w:cs="David" w:hint="cs"/>
          <w:u w:val="single"/>
          <w:rtl/>
        </w:rPr>
        <w:t>12</w:t>
      </w:r>
      <w:r w:rsidR="003B1EC7">
        <w:rPr>
          <w:rFonts w:ascii="David" w:hAnsi="David" w:cs="David" w:hint="cs"/>
          <w:u w:val="single"/>
          <w:rtl/>
        </w:rPr>
        <w:t xml:space="preserve"> </w:t>
      </w:r>
      <w:r w:rsidRPr="00C52EAA">
        <w:rPr>
          <w:rFonts w:ascii="David" w:hAnsi="David" w:cs="David"/>
          <w:u w:val="single"/>
          <w:rtl/>
        </w:rPr>
        <w:t>–</w:t>
      </w:r>
      <w:r w:rsidRPr="00C52EAA">
        <w:rPr>
          <w:rFonts w:ascii="David" w:hAnsi="David" w:cs="David" w:hint="cs"/>
          <w:u w:val="single"/>
          <w:rtl/>
        </w:rPr>
        <w:t xml:space="preserve"> מיקום מועדף להדרכה על השימוש בקניון הדיגיטלי הממשלתי</w:t>
      </w:r>
    </w:p>
    <w:p w:rsidR="00B34AE6" w:rsidRPr="006C5D3D" w:rsidRDefault="00B34AE6" w:rsidP="006833D7">
      <w:pPr>
        <w:pStyle w:val="affff6"/>
        <w:numPr>
          <w:ilvl w:val="0"/>
          <w:numId w:val="78"/>
        </w:numPr>
        <w:spacing w:before="120" w:line="360" w:lineRule="auto"/>
        <w:jc w:val="both"/>
        <w:rPr>
          <w:rFonts w:ascii="David" w:hAnsi="David" w:cs="David"/>
        </w:rPr>
      </w:pPr>
      <w:r w:rsidRPr="006C5D3D">
        <w:rPr>
          <w:rFonts w:ascii="David" w:hAnsi="David" w:cs="David"/>
          <w:rtl/>
        </w:rPr>
        <w:t xml:space="preserve">מיקום מועדף להדרכה על השימוש </w:t>
      </w:r>
      <w:r>
        <w:rPr>
          <w:rFonts w:ascii="David" w:hAnsi="David" w:cs="David" w:hint="cs"/>
          <w:rtl/>
        </w:rPr>
        <w:t>בקניון הדיגיטלי הממשלתי</w:t>
      </w:r>
      <w:r w:rsidRPr="006C5D3D">
        <w:rPr>
          <w:rFonts w:ascii="David" w:hAnsi="David" w:cs="David"/>
          <w:rtl/>
        </w:rPr>
        <w:t xml:space="preserve"> (</w:t>
      </w:r>
      <w:r w:rsidRPr="00D342D5">
        <w:rPr>
          <w:rFonts w:ascii="David" w:hAnsi="David" w:cs="David"/>
          <w:b/>
          <w:bCs/>
          <w:rtl/>
        </w:rPr>
        <w:t xml:space="preserve">יש לסמן </w:t>
      </w:r>
      <w:r w:rsidRPr="00D342D5">
        <w:rPr>
          <w:rFonts w:ascii="David" w:hAnsi="David" w:cs="David" w:hint="cs"/>
          <w:b/>
          <w:bCs/>
        </w:rPr>
        <w:t>X</w:t>
      </w:r>
      <w:r w:rsidRPr="00D342D5">
        <w:rPr>
          <w:rFonts w:ascii="David" w:hAnsi="David" w:cs="David"/>
          <w:b/>
          <w:bCs/>
          <w:rtl/>
        </w:rPr>
        <w:t xml:space="preserve"> </w:t>
      </w:r>
      <w:r w:rsidRPr="00D342D5">
        <w:rPr>
          <w:rFonts w:ascii="David" w:hAnsi="David" w:cs="David" w:hint="cs"/>
          <w:b/>
          <w:bCs/>
          <w:rtl/>
        </w:rPr>
        <w:t>ב</w:t>
      </w:r>
      <w:r w:rsidRPr="00D342D5">
        <w:rPr>
          <w:rFonts w:ascii="David" w:hAnsi="David" w:cs="David"/>
          <w:b/>
          <w:bCs/>
          <w:rtl/>
        </w:rPr>
        <w:t>תיבה המתאימה</w:t>
      </w:r>
      <w:r w:rsidRPr="006C5D3D">
        <w:rPr>
          <w:rFonts w:ascii="David" w:hAnsi="David" w:cs="David"/>
          <w:rtl/>
        </w:rPr>
        <w:t>):</w:t>
      </w:r>
    </w:p>
    <w:p w:rsidR="00B34AE6" w:rsidRPr="006C5D3D" w:rsidRDefault="00B34AE6" w:rsidP="003606EA">
      <w:pPr>
        <w:pStyle w:val="affff6"/>
        <w:numPr>
          <w:ilvl w:val="0"/>
          <w:numId w:val="57"/>
        </w:numPr>
        <w:spacing w:line="360" w:lineRule="auto"/>
        <w:ind w:left="1066" w:hanging="357"/>
        <w:jc w:val="both"/>
        <w:rPr>
          <w:rFonts w:ascii="David" w:hAnsi="David" w:cs="David"/>
        </w:rPr>
      </w:pPr>
      <w:r w:rsidRPr="006C5D3D">
        <w:rPr>
          <w:rFonts w:ascii="David" w:hAnsi="David" w:cs="David"/>
          <w:rtl/>
        </w:rPr>
        <w:t>תל אביב</w:t>
      </w:r>
    </w:p>
    <w:p w:rsidR="00B34AE6" w:rsidRPr="006C5D3D" w:rsidRDefault="00B34AE6" w:rsidP="003606EA">
      <w:pPr>
        <w:pStyle w:val="affff6"/>
        <w:numPr>
          <w:ilvl w:val="0"/>
          <w:numId w:val="57"/>
        </w:numPr>
        <w:spacing w:line="360" w:lineRule="auto"/>
        <w:ind w:left="1066" w:hanging="357"/>
        <w:jc w:val="both"/>
        <w:rPr>
          <w:rFonts w:ascii="David" w:hAnsi="David" w:cs="David"/>
        </w:rPr>
      </w:pPr>
      <w:r w:rsidRPr="006C5D3D">
        <w:rPr>
          <w:rFonts w:ascii="David" w:hAnsi="David" w:cs="David"/>
          <w:rtl/>
        </w:rPr>
        <w:t>ירושלים</w:t>
      </w: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 xml:space="preserve">זה שמי, להלן חתימתי ותוכן תצהירי דלעיל אמת. </w:t>
      </w:r>
    </w:p>
    <w:p w:rsidR="00B34AE6" w:rsidRPr="00621973" w:rsidRDefault="00B34AE6" w:rsidP="00B34AE6">
      <w:pPr>
        <w:spacing w:before="120" w:line="360" w:lineRule="auto"/>
        <w:ind w:left="33"/>
        <w:jc w:val="both"/>
        <w:rPr>
          <w:rFonts w:ascii="David" w:hAnsi="David" w:cs="David"/>
          <w:rtl/>
        </w:rPr>
      </w:pPr>
    </w:p>
    <w:p w:rsidR="00B34AE6" w:rsidRPr="00621973" w:rsidRDefault="00B34AE6" w:rsidP="00260B43">
      <w:pPr>
        <w:spacing w:before="120" w:line="360" w:lineRule="auto"/>
        <w:ind w:left="720" w:hanging="687"/>
        <w:jc w:val="both"/>
        <w:rPr>
          <w:rFonts w:ascii="David" w:hAnsi="David" w:cs="David"/>
          <w:rtl/>
        </w:rPr>
      </w:pPr>
      <w:r w:rsidRPr="00621973">
        <w:rPr>
          <w:rFonts w:ascii="David" w:hAnsi="David" w:cs="David"/>
          <w:rtl/>
        </w:rPr>
        <w:t>__________________</w:t>
      </w:r>
      <w:r w:rsidRPr="00621973">
        <w:rPr>
          <w:rFonts w:ascii="David" w:hAnsi="David" w:cs="David"/>
          <w:rtl/>
        </w:rPr>
        <w:tab/>
        <w:t>________________</w:t>
      </w:r>
      <w:r w:rsidRPr="00621973">
        <w:rPr>
          <w:rFonts w:ascii="David" w:hAnsi="David" w:cs="David"/>
          <w:rtl/>
        </w:rPr>
        <w:tab/>
        <w:t xml:space="preserve">          ____________________</w:t>
      </w:r>
      <w:r w:rsidR="00260B43">
        <w:rPr>
          <w:rFonts w:ascii="David" w:hAnsi="David" w:cs="David"/>
          <w:rtl/>
        </w:rPr>
        <w:br/>
      </w:r>
      <w:r w:rsidRPr="00621973">
        <w:rPr>
          <w:rFonts w:ascii="David" w:hAnsi="David" w:cs="David"/>
          <w:rtl/>
        </w:rPr>
        <w:t>תאריך</w:t>
      </w:r>
      <w:r w:rsidRPr="00621973">
        <w:rPr>
          <w:rFonts w:ascii="David" w:hAnsi="David" w:cs="David"/>
          <w:rtl/>
        </w:rPr>
        <w:tab/>
      </w:r>
      <w:r w:rsidRPr="00621973">
        <w:rPr>
          <w:rFonts w:ascii="David" w:hAnsi="David" w:cs="David"/>
          <w:rtl/>
        </w:rPr>
        <w:tab/>
      </w:r>
      <w:r w:rsidRPr="00621973">
        <w:rPr>
          <w:rFonts w:ascii="David" w:hAnsi="David" w:cs="David"/>
          <w:rtl/>
        </w:rPr>
        <w:tab/>
      </w:r>
      <w:r w:rsidRPr="00621973">
        <w:rPr>
          <w:rFonts w:ascii="David" w:hAnsi="David" w:cs="David"/>
          <w:rtl/>
        </w:rPr>
        <w:tab/>
        <w:t xml:space="preserve"> שם</w:t>
      </w:r>
      <w:r w:rsidRPr="00621973">
        <w:rPr>
          <w:rFonts w:ascii="David" w:hAnsi="David" w:cs="David"/>
          <w:rtl/>
        </w:rPr>
        <w:tab/>
      </w:r>
      <w:r w:rsidRPr="00621973">
        <w:rPr>
          <w:rFonts w:ascii="David" w:hAnsi="David" w:cs="David"/>
          <w:rtl/>
        </w:rPr>
        <w:tab/>
        <w:t xml:space="preserve">                     חתימה וחותמת</w:t>
      </w:r>
    </w:p>
    <w:p w:rsidR="003B1EC7" w:rsidRDefault="003B1EC7" w:rsidP="00B34AE6">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3"/>
        <w:jc w:val="center"/>
        <w:rPr>
          <w:rFonts w:ascii="David" w:hAnsi="David" w:cs="David"/>
          <w:b/>
          <w:bCs/>
          <w:u w:val="single"/>
          <w:rtl/>
        </w:rPr>
      </w:pPr>
    </w:p>
    <w:p w:rsidR="00EB70A8" w:rsidRDefault="00EB70A8" w:rsidP="00B34AE6">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3"/>
        <w:jc w:val="center"/>
        <w:rPr>
          <w:rFonts w:ascii="David" w:hAnsi="David" w:cs="David"/>
          <w:b/>
          <w:bCs/>
          <w:u w:val="single"/>
          <w:rtl/>
        </w:rPr>
      </w:pPr>
    </w:p>
    <w:p w:rsidR="00B34AE6" w:rsidRPr="00621973"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3"/>
        <w:jc w:val="center"/>
        <w:rPr>
          <w:rFonts w:ascii="David" w:hAnsi="David" w:cs="David"/>
          <w:b/>
          <w:bCs/>
          <w:u w:val="single"/>
          <w:rtl/>
        </w:rPr>
      </w:pPr>
      <w:r w:rsidRPr="00621973">
        <w:rPr>
          <w:rFonts w:ascii="David" w:hAnsi="David" w:cs="David"/>
          <w:b/>
          <w:bCs/>
          <w:u w:val="single"/>
          <w:rtl/>
        </w:rPr>
        <w:t>אישור עו"ד</w:t>
      </w: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 xml:space="preserve">אני הח"מ _____________________, עו"ד מאשר/ת: </w:t>
      </w:r>
    </w:p>
    <w:p w:rsidR="00B34AE6" w:rsidRPr="00621973" w:rsidRDefault="00B34AE6" w:rsidP="00B34AE6">
      <w:pPr>
        <w:numPr>
          <w:ilvl w:val="0"/>
          <w:numId w:val="55"/>
        </w:numPr>
        <w:tabs>
          <w:tab w:val="right" w:pos="303"/>
        </w:tabs>
        <w:spacing w:before="120" w:line="360" w:lineRule="auto"/>
        <w:ind w:left="33" w:firstLine="0"/>
        <w:jc w:val="both"/>
        <w:rPr>
          <w:rFonts w:ascii="David" w:hAnsi="David" w:cs="David"/>
        </w:rPr>
      </w:pPr>
      <w:r w:rsidRPr="00621973">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621973">
        <w:rPr>
          <w:rFonts w:ascii="David" w:hAnsi="David" w:cs="David"/>
          <w:b/>
          <w:bCs/>
          <w:rtl/>
        </w:rPr>
        <w:t>שהינו/ה מורשה חתימה כדין עבור המציע</w:t>
      </w:r>
      <w:r w:rsidRPr="00621973">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rsidR="00B34AE6" w:rsidRPr="00621973" w:rsidRDefault="00B34AE6" w:rsidP="000C28A3">
      <w:pPr>
        <w:numPr>
          <w:ilvl w:val="0"/>
          <w:numId w:val="55"/>
        </w:numPr>
        <w:tabs>
          <w:tab w:val="right" w:pos="303"/>
        </w:tabs>
        <w:spacing w:before="120" w:line="360" w:lineRule="auto"/>
        <w:ind w:left="33" w:firstLine="0"/>
        <w:jc w:val="both"/>
        <w:rPr>
          <w:rFonts w:ascii="David" w:hAnsi="David" w:cs="David"/>
          <w:rtl/>
        </w:rPr>
      </w:pPr>
      <w:r w:rsidRPr="00621973">
        <w:rPr>
          <w:rFonts w:ascii="David" w:hAnsi="David" w:cs="David"/>
          <w:rtl/>
        </w:rPr>
        <w:t>כי המידע המובא בסעיפים</w:t>
      </w:r>
      <w:r w:rsidR="000C28A3">
        <w:rPr>
          <w:rFonts w:ascii="David" w:hAnsi="David" w:cs="David" w:hint="cs"/>
          <w:rtl/>
        </w:rPr>
        <w:t xml:space="preserve"> 1-8 </w:t>
      </w:r>
      <w:r w:rsidRPr="00621973">
        <w:rPr>
          <w:rFonts w:ascii="David" w:hAnsi="David" w:cs="David"/>
          <w:rtl/>
        </w:rPr>
        <w:t>בפרק 1 בתצהיר זה בנוגע למציע, הינו נכון.</w:t>
      </w:r>
    </w:p>
    <w:p w:rsidR="00B34AE6" w:rsidRPr="00621973" w:rsidRDefault="00B34AE6" w:rsidP="00B34AE6">
      <w:pPr>
        <w:spacing w:before="120" w:line="360" w:lineRule="auto"/>
        <w:ind w:left="33"/>
        <w:jc w:val="both"/>
        <w:rPr>
          <w:rFonts w:ascii="David" w:hAnsi="David" w:cs="David"/>
          <w:rtl/>
        </w:rPr>
      </w:pPr>
    </w:p>
    <w:p w:rsidR="006516FA" w:rsidRPr="00DD749B" w:rsidRDefault="00B34AE6" w:rsidP="00260B43">
      <w:pPr>
        <w:spacing w:before="120" w:line="360" w:lineRule="auto"/>
        <w:ind w:left="720" w:hanging="720"/>
        <w:jc w:val="both"/>
        <w:rPr>
          <w:rFonts w:ascii="David" w:hAnsi="David" w:cs="David"/>
        </w:rPr>
      </w:pPr>
      <w:r w:rsidRPr="00621973">
        <w:rPr>
          <w:rFonts w:ascii="David" w:hAnsi="David" w:cs="David"/>
          <w:rtl/>
        </w:rPr>
        <w:t>__________________</w:t>
      </w:r>
      <w:r w:rsidRPr="00621973">
        <w:rPr>
          <w:rFonts w:ascii="David" w:hAnsi="David" w:cs="David"/>
          <w:rtl/>
        </w:rPr>
        <w:tab/>
        <w:t>___________________</w:t>
      </w:r>
      <w:r w:rsidRPr="00621973">
        <w:rPr>
          <w:rFonts w:ascii="David" w:hAnsi="David" w:cs="David"/>
          <w:rtl/>
        </w:rPr>
        <w:tab/>
        <w:t>____________________</w:t>
      </w:r>
      <w:r w:rsidR="00260B43">
        <w:rPr>
          <w:rFonts w:ascii="David" w:hAnsi="David" w:cs="David"/>
          <w:rtl/>
        </w:rPr>
        <w:br/>
      </w:r>
      <w:r w:rsidRPr="00621973">
        <w:rPr>
          <w:rFonts w:ascii="David" w:hAnsi="David" w:cs="David"/>
          <w:rtl/>
        </w:rPr>
        <w:t>תאריך</w:t>
      </w:r>
      <w:r w:rsidRPr="00621973">
        <w:rPr>
          <w:rFonts w:ascii="David" w:hAnsi="David" w:cs="David"/>
          <w:rtl/>
        </w:rPr>
        <w:tab/>
      </w:r>
      <w:r w:rsidRPr="00621973">
        <w:rPr>
          <w:rFonts w:ascii="David" w:hAnsi="David" w:cs="David"/>
          <w:rtl/>
        </w:rPr>
        <w:tab/>
      </w:r>
      <w:r w:rsidRPr="00621973">
        <w:rPr>
          <w:rFonts w:ascii="David" w:hAnsi="David" w:cs="David"/>
          <w:rtl/>
        </w:rPr>
        <w:tab/>
      </w:r>
      <w:r w:rsidRPr="00621973">
        <w:rPr>
          <w:rFonts w:ascii="David" w:hAnsi="David" w:cs="David"/>
          <w:rtl/>
        </w:rPr>
        <w:tab/>
        <w:t>מספר רישיון</w:t>
      </w:r>
      <w:r w:rsidRPr="00621973">
        <w:rPr>
          <w:rFonts w:ascii="David" w:hAnsi="David" w:cs="David"/>
          <w:rtl/>
        </w:rPr>
        <w:tab/>
      </w:r>
      <w:r w:rsidRPr="00621973">
        <w:rPr>
          <w:rFonts w:ascii="David" w:hAnsi="David" w:cs="David"/>
          <w:rtl/>
        </w:rPr>
        <w:tab/>
        <w:t xml:space="preserve">           חתימה וחותמת</w:t>
      </w:r>
      <w:r w:rsidR="006516FA">
        <w:rPr>
          <w:b/>
          <w:bCs/>
          <w:rtl/>
        </w:rPr>
        <w:br w:type="page"/>
      </w:r>
    </w:p>
    <w:p w:rsidR="00B34AE6" w:rsidRPr="00FC2D3F" w:rsidRDefault="00B34AE6" w:rsidP="00FC2D3F">
      <w:pPr>
        <w:pStyle w:val="Normal2"/>
        <w:ind w:left="58"/>
        <w:rPr>
          <w:b/>
          <w:bCs/>
          <w:rtl/>
        </w:rPr>
      </w:pPr>
      <w:r w:rsidRPr="00FC2D3F">
        <w:rPr>
          <w:b/>
          <w:bCs/>
          <w:rtl/>
        </w:rPr>
        <w:lastRenderedPageBreak/>
        <w:t>לתשומת לב המציע:</w:t>
      </w:r>
    </w:p>
    <w:p w:rsidR="00B34AE6" w:rsidRPr="00DA3BC0" w:rsidRDefault="00B34AE6" w:rsidP="00EB70A8">
      <w:pPr>
        <w:pStyle w:val="2f5"/>
        <w:rPr>
          <w:rtl/>
        </w:rPr>
      </w:pPr>
      <w:r w:rsidRPr="00DA3BC0">
        <w:rPr>
          <w:rtl/>
        </w:rPr>
        <w:t>על המציע לוודא כי מילא בפרק 1 לתצהיר זה את סעיף 8 בנוגע למורשי החתימה (</w:t>
      </w:r>
      <w:r w:rsidRPr="0004502D">
        <w:rPr>
          <w:b/>
          <w:bCs/>
          <w:rtl/>
        </w:rPr>
        <w:t>כולל סימון אם עליהם לחתום יחד כדי לחייב את המציע)</w:t>
      </w:r>
      <w:r w:rsidRPr="00DA3BC0">
        <w:rPr>
          <w:rtl/>
        </w:rPr>
        <w:t>, וכן שמילא בפרק</w:t>
      </w:r>
      <w:r w:rsidR="00D97D9A">
        <w:rPr>
          <w:rFonts w:hint="cs"/>
          <w:rtl/>
        </w:rPr>
        <w:t xml:space="preserve"> </w:t>
      </w:r>
      <w:r w:rsidR="00EB70A8">
        <w:rPr>
          <w:rFonts w:hint="cs"/>
          <w:rtl/>
        </w:rPr>
        <w:t>11</w:t>
      </w:r>
      <w:r w:rsidRPr="00DA3BC0">
        <w:rPr>
          <w:rtl/>
        </w:rPr>
        <w:t xml:space="preserve"> את ההצהרה בנוגע לקיו</w:t>
      </w:r>
      <w:r w:rsidR="00EB70A8">
        <w:rPr>
          <w:rtl/>
        </w:rPr>
        <w:t>מו של סוד מסחרי או מקצועי בהצעה</w:t>
      </w:r>
      <w:r w:rsidR="00EB70A8">
        <w:rPr>
          <w:rFonts w:hint="cs"/>
          <w:rtl/>
        </w:rPr>
        <w:t>, ושסימן בפרק 12 את המיקום המועדף להדרכה על השימוש בקניון הדיגיטלי הממשלתי.</w:t>
      </w:r>
    </w:p>
    <w:p w:rsidR="00B34AE6" w:rsidRPr="00DA3BC0" w:rsidRDefault="00B34AE6" w:rsidP="0004502D">
      <w:pPr>
        <w:pStyle w:val="2f5"/>
        <w:rPr>
          <w:rtl/>
        </w:rPr>
      </w:pPr>
      <w:r w:rsidRPr="00DA3BC0">
        <w:rPr>
          <w:rtl/>
        </w:rPr>
        <w:t xml:space="preserve">לנוחות המציע, להלן ריכוז </w:t>
      </w:r>
      <w:r w:rsidRPr="00DA3BC0">
        <w:rPr>
          <w:rFonts w:hint="cs"/>
          <w:rtl/>
        </w:rPr>
        <w:t>הצרופות</w:t>
      </w:r>
      <w:r w:rsidRPr="00DA3BC0">
        <w:rPr>
          <w:rtl/>
        </w:rPr>
        <w:t xml:space="preserve"> שיש לצרף </w:t>
      </w:r>
      <w:r w:rsidRPr="00DA3BC0">
        <w:rPr>
          <w:rFonts w:hint="cs"/>
          <w:rtl/>
        </w:rPr>
        <w:t xml:space="preserve">לנספח 3 </w:t>
      </w:r>
      <w:r w:rsidRPr="00DA3BC0">
        <w:rPr>
          <w:rtl/>
        </w:rPr>
        <w:t xml:space="preserve">– תצהיר המציע. יש לסמן בראש כל </w:t>
      </w:r>
      <w:r w:rsidRPr="00DA3BC0">
        <w:rPr>
          <w:rFonts w:hint="eastAsia"/>
          <w:rtl/>
        </w:rPr>
        <w:t>צרופה</w:t>
      </w:r>
      <w:r w:rsidRPr="00DA3BC0">
        <w:rPr>
          <w:rtl/>
        </w:rPr>
        <w:t xml:space="preserve"> את </w:t>
      </w:r>
      <w:r w:rsidRPr="00DA3BC0">
        <w:rPr>
          <w:rFonts w:hint="eastAsia"/>
          <w:rtl/>
        </w:rPr>
        <w:t>מספרה</w:t>
      </w:r>
      <w:r w:rsidRPr="00DA3BC0">
        <w:rPr>
          <w:rtl/>
        </w:rPr>
        <w:t>.</w:t>
      </w:r>
    </w:p>
    <w:tbl>
      <w:tblPr>
        <w:tblStyle w:val="afffd"/>
        <w:bidiVisual/>
        <w:tblW w:w="0" w:type="auto"/>
        <w:tblInd w:w="166" w:type="dxa"/>
        <w:tblLook w:val="04A0" w:firstRow="1" w:lastRow="0" w:firstColumn="1" w:lastColumn="0" w:noHBand="0" w:noVBand="1"/>
        <w:tblCaption w:val="ריכוז הצרופות שיש לצרף"/>
        <w:tblDescription w:val="ריכוז הצרופות שיש לצרף לנספח 3"/>
      </w:tblPr>
      <w:tblGrid>
        <w:gridCol w:w="1046"/>
        <w:gridCol w:w="852"/>
        <w:gridCol w:w="6206"/>
      </w:tblGrid>
      <w:tr w:rsidR="00B34AE6" w:rsidRPr="00DA3BC0" w:rsidTr="00FE686A">
        <w:trPr>
          <w:tblHeader/>
        </w:trPr>
        <w:tc>
          <w:tcPr>
            <w:tcW w:w="1046"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הפרק בתצהיר</w:t>
            </w:r>
            <w:r w:rsidR="0097640A">
              <w:rPr>
                <w:rFonts w:ascii="David" w:hAnsi="David" w:hint="cs"/>
                <w:b w:val="0"/>
                <w:bCs w:val="0"/>
                <w:sz w:val="24"/>
                <w:szCs w:val="24"/>
                <w:rtl/>
              </w:rPr>
              <w:t xml:space="preserve"> מציע</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מספר הסעיף</w:t>
            </w:r>
          </w:p>
        </w:tc>
        <w:tc>
          <w:tcPr>
            <w:tcW w:w="6206"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 xml:space="preserve">תיאור </w:t>
            </w:r>
            <w:r w:rsidRPr="00DA3BC0">
              <w:rPr>
                <w:rFonts w:ascii="David" w:hAnsi="David" w:hint="eastAsia"/>
                <w:b w:val="0"/>
                <w:bCs w:val="0"/>
                <w:sz w:val="24"/>
                <w:szCs w:val="24"/>
                <w:rtl/>
              </w:rPr>
              <w:t>הצרופה</w:t>
            </w:r>
            <w:r w:rsidRPr="00DA3BC0">
              <w:rPr>
                <w:rFonts w:ascii="David" w:hAnsi="David"/>
                <w:b w:val="0"/>
                <w:bCs w:val="0"/>
                <w:sz w:val="24"/>
                <w:szCs w:val="24"/>
                <w:rtl/>
              </w:rPr>
              <w:t xml:space="preserve"> שיש לצרף</w:t>
            </w:r>
          </w:p>
        </w:tc>
      </w:tr>
      <w:tr w:rsidR="00B34AE6" w:rsidRPr="00DA3BC0" w:rsidTr="00FE686A">
        <w:tc>
          <w:tcPr>
            <w:tcW w:w="1046"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9</w:t>
            </w:r>
          </w:p>
        </w:tc>
        <w:tc>
          <w:tcPr>
            <w:tcW w:w="6206" w:type="dxa"/>
          </w:tcPr>
          <w:p w:rsidR="00B34AE6" w:rsidRPr="00DA3BC0" w:rsidRDefault="00B34AE6" w:rsidP="009C0E78">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 xml:space="preserve">תדפיס </w:t>
            </w:r>
            <w:r w:rsidR="009C0E78">
              <w:rPr>
                <w:rFonts w:ascii="David" w:hAnsi="David" w:hint="cs"/>
                <w:b w:val="0"/>
                <w:bCs w:val="0"/>
                <w:sz w:val="24"/>
                <w:szCs w:val="24"/>
                <w:rtl/>
              </w:rPr>
              <w:t>עדכני של פרטי המציע</w:t>
            </w:r>
          </w:p>
        </w:tc>
      </w:tr>
      <w:tr w:rsidR="00B34AE6" w:rsidRPr="00DA3BC0" w:rsidTr="00FE686A">
        <w:tc>
          <w:tcPr>
            <w:tcW w:w="1046"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10</w:t>
            </w:r>
          </w:p>
        </w:tc>
        <w:tc>
          <w:tcPr>
            <w:tcW w:w="6206"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אישור רו"ח על תאגיד בשליטת א</w:t>
            </w:r>
            <w:r w:rsidRPr="00DA3BC0">
              <w:rPr>
                <w:rFonts w:ascii="David" w:hAnsi="David" w:hint="cs"/>
                <w:b w:val="0"/>
                <w:bCs w:val="0"/>
                <w:sz w:val="24"/>
                <w:szCs w:val="24"/>
                <w:rtl/>
              </w:rPr>
              <w:t>י</w:t>
            </w:r>
            <w:r w:rsidRPr="00DA3BC0">
              <w:rPr>
                <w:rFonts w:ascii="David" w:hAnsi="David"/>
                <w:b w:val="0"/>
                <w:bCs w:val="0"/>
                <w:sz w:val="24"/>
                <w:szCs w:val="24"/>
                <w:rtl/>
              </w:rPr>
              <w:t>שה</w:t>
            </w:r>
            <w:r w:rsidR="00656FA4">
              <w:rPr>
                <w:rFonts w:ascii="David" w:hAnsi="David" w:hint="cs"/>
                <w:b w:val="0"/>
                <w:bCs w:val="0"/>
                <w:sz w:val="24"/>
                <w:szCs w:val="24"/>
                <w:rtl/>
              </w:rPr>
              <w:t xml:space="preserve"> (ככל שרלוונטי)</w:t>
            </w:r>
          </w:p>
        </w:tc>
      </w:tr>
      <w:tr w:rsidR="00B34AE6" w:rsidRPr="00DA3BC0" w:rsidTr="00FE686A">
        <w:trPr>
          <w:trHeight w:val="575"/>
        </w:trPr>
        <w:tc>
          <w:tcPr>
            <w:tcW w:w="1046"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2</w:t>
            </w:r>
          </w:p>
        </w:tc>
        <w:tc>
          <w:tcPr>
            <w:tcW w:w="852" w:type="dxa"/>
          </w:tcPr>
          <w:p w:rsidR="00B34AE6" w:rsidRPr="00DA3BC0" w:rsidRDefault="002F060F" w:rsidP="00B34AE6">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8</w:t>
            </w:r>
          </w:p>
        </w:tc>
        <w:tc>
          <w:tcPr>
            <w:tcW w:w="6206"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פירוט הליכי פשיטת רגל או פירוק או תביעות (ככל שיש)</w:t>
            </w:r>
          </w:p>
        </w:tc>
      </w:tr>
      <w:tr w:rsidR="00B34AE6" w:rsidRPr="00DA3BC0" w:rsidTr="00FE686A">
        <w:tc>
          <w:tcPr>
            <w:tcW w:w="1046"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3</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6206"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אישורים לפי חוק עסקאות גופים ציבוריים ואישור על ניכוי מס במקור</w:t>
            </w:r>
          </w:p>
        </w:tc>
      </w:tr>
      <w:tr w:rsidR="00B34AE6" w:rsidRPr="00DA3BC0" w:rsidTr="00FE686A">
        <w:tc>
          <w:tcPr>
            <w:tcW w:w="1046"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3</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2</w:t>
            </w:r>
          </w:p>
        </w:tc>
        <w:tc>
          <w:tcPr>
            <w:tcW w:w="6206"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הרשעות לפי חוק עובדים זרים או שכר מינימום (ככל שיש)</w:t>
            </w:r>
          </w:p>
        </w:tc>
      </w:tr>
      <w:tr w:rsidR="00B34AE6" w:rsidRPr="00DA3BC0" w:rsidTr="00FE686A">
        <w:tc>
          <w:tcPr>
            <w:tcW w:w="1046"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hint="cs"/>
                <w:b w:val="0"/>
                <w:bCs w:val="0"/>
                <w:sz w:val="24"/>
                <w:szCs w:val="24"/>
                <w:rtl/>
              </w:rPr>
              <w:t>3</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hint="cs"/>
                <w:b w:val="0"/>
                <w:bCs w:val="0"/>
                <w:sz w:val="24"/>
                <w:szCs w:val="24"/>
                <w:rtl/>
              </w:rPr>
              <w:t>3</w:t>
            </w:r>
          </w:p>
        </w:tc>
        <w:tc>
          <w:tcPr>
            <w:tcW w:w="6206" w:type="dxa"/>
          </w:tcPr>
          <w:p w:rsidR="00B34AE6" w:rsidRPr="00DA3BC0" w:rsidRDefault="00656FA4" w:rsidP="00656FA4">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הצהרה</w:t>
            </w:r>
            <w:r w:rsidR="00B34AE6" w:rsidRPr="00DA3BC0">
              <w:rPr>
                <w:rFonts w:ascii="David" w:hAnsi="David" w:hint="cs"/>
                <w:b w:val="0"/>
                <w:bCs w:val="0"/>
                <w:sz w:val="24"/>
                <w:szCs w:val="24"/>
                <w:rtl/>
              </w:rPr>
              <w:t xml:space="preserve"> בדבר העסקת </w:t>
            </w:r>
            <w:r>
              <w:rPr>
                <w:rFonts w:ascii="David" w:hAnsi="David" w:hint="cs"/>
                <w:b w:val="0"/>
                <w:bCs w:val="0"/>
                <w:sz w:val="24"/>
                <w:szCs w:val="24"/>
                <w:rtl/>
              </w:rPr>
              <w:t>אנשים עם מוגבלו</w:t>
            </w:r>
            <w:r w:rsidR="00B34AE6" w:rsidRPr="00DA3BC0">
              <w:rPr>
                <w:rFonts w:ascii="David" w:hAnsi="David" w:hint="cs"/>
                <w:b w:val="0"/>
                <w:bCs w:val="0"/>
                <w:sz w:val="24"/>
                <w:szCs w:val="24"/>
                <w:rtl/>
              </w:rPr>
              <w:t>ת</w:t>
            </w:r>
          </w:p>
        </w:tc>
      </w:tr>
      <w:tr w:rsidR="00B34AE6" w:rsidRPr="00DA3BC0" w:rsidTr="00FE686A">
        <w:tc>
          <w:tcPr>
            <w:tcW w:w="1046" w:type="dxa"/>
          </w:tcPr>
          <w:p w:rsidR="00B34AE6" w:rsidRPr="00DA3BC0" w:rsidRDefault="00EB70A8" w:rsidP="00B34AE6">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11</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6206"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החלקים בהצעה המכילים סוד מסחרי או מקצועי, בהם מסומן הסוד, ובצירוף הנימוקים (ככל שיש סודות כאלה).</w:t>
            </w:r>
          </w:p>
        </w:tc>
      </w:tr>
    </w:tbl>
    <w:p w:rsidR="00B34AE6" w:rsidRPr="00621973" w:rsidRDefault="00B34AE6" w:rsidP="00B34AE6">
      <w:pPr>
        <w:pStyle w:val="affffa"/>
        <w:ind w:hanging="299"/>
        <w:rPr>
          <w:rFonts w:ascii="David" w:hAnsi="David"/>
          <w:b w:val="0"/>
          <w:sz w:val="24"/>
          <w:szCs w:val="24"/>
          <w:u w:val="single"/>
          <w:rtl/>
        </w:rPr>
      </w:pPr>
      <w:r w:rsidRPr="00DA3BC0">
        <w:rPr>
          <w:rFonts w:ascii="David" w:hAnsi="David"/>
          <w:b w:val="0"/>
          <w:bCs w:val="0"/>
          <w:sz w:val="24"/>
          <w:szCs w:val="24"/>
          <w:rtl/>
        </w:rPr>
        <w:br w:type="page"/>
      </w:r>
    </w:p>
    <w:p w:rsidR="003B1EC7" w:rsidRPr="003D3BBB" w:rsidRDefault="003B1EC7" w:rsidP="003D3BBB">
      <w:pPr>
        <w:pStyle w:val="affffa"/>
        <w:jc w:val="center"/>
        <w:rPr>
          <w:sz w:val="28"/>
          <w:szCs w:val="28"/>
          <w:u w:val="single"/>
          <w:rtl/>
        </w:rPr>
      </w:pPr>
      <w:bookmarkStart w:id="630" w:name="_נספח_4_–"/>
      <w:bookmarkStart w:id="631" w:name="_Toc514073269"/>
      <w:bookmarkStart w:id="632" w:name="_Toc514073596"/>
      <w:bookmarkEnd w:id="630"/>
      <w:r w:rsidRPr="003D3BBB">
        <w:rPr>
          <w:rFonts w:hint="cs"/>
          <w:sz w:val="28"/>
          <w:szCs w:val="28"/>
          <w:u w:val="single"/>
          <w:rtl/>
        </w:rPr>
        <w:lastRenderedPageBreak/>
        <w:t xml:space="preserve">נספח 4 </w:t>
      </w:r>
      <w:r w:rsidRPr="003D3BBB">
        <w:rPr>
          <w:sz w:val="28"/>
          <w:szCs w:val="28"/>
          <w:u w:val="single"/>
          <w:rtl/>
        </w:rPr>
        <w:t>–</w:t>
      </w:r>
      <w:r w:rsidRPr="003D3BBB">
        <w:rPr>
          <w:rFonts w:hint="cs"/>
          <w:sz w:val="28"/>
          <w:szCs w:val="28"/>
          <w:u w:val="single"/>
          <w:rtl/>
        </w:rPr>
        <w:t xml:space="preserve"> אישור עמידת המציע בדרישות ניסיון</w:t>
      </w:r>
      <w:bookmarkEnd w:id="631"/>
      <w:bookmarkEnd w:id="632"/>
    </w:p>
    <w:p w:rsidR="003B1EC7" w:rsidRPr="006C0A33" w:rsidRDefault="003B1EC7" w:rsidP="003B1EC7">
      <w:pPr>
        <w:spacing w:before="120" w:line="360" w:lineRule="auto"/>
        <w:ind w:left="33"/>
        <w:jc w:val="both"/>
        <w:rPr>
          <w:rFonts w:ascii="David" w:hAnsi="David" w:cs="David"/>
          <w:rtl/>
        </w:rPr>
      </w:pPr>
      <w:r>
        <w:rPr>
          <w:rFonts w:ascii="David" w:hAnsi="David" w:cs="David" w:hint="cs"/>
          <w:rtl/>
        </w:rPr>
        <w:t>א</w:t>
      </w:r>
      <w:r w:rsidRPr="006C5D3D">
        <w:rPr>
          <w:rFonts w:ascii="David" w:hAnsi="David" w:cs="David"/>
          <w:rtl/>
        </w:rPr>
        <w:t xml:space="preserve">ני הח"מ: __________________, ת.ז: __________________ </w:t>
      </w:r>
      <w:r w:rsidRPr="006C0A33">
        <w:rPr>
          <w:rFonts w:ascii="David" w:hAnsi="David" w:cs="David" w:hint="eastAsia"/>
          <w:rtl/>
        </w:rPr>
        <w:t>לאחר</w:t>
      </w:r>
      <w:r w:rsidRPr="006C0A33">
        <w:rPr>
          <w:rFonts w:ascii="David" w:hAnsi="David" w:cs="David"/>
          <w:rtl/>
        </w:rPr>
        <w:t xml:space="preserve"> </w:t>
      </w:r>
      <w:r w:rsidRPr="006C0A33">
        <w:rPr>
          <w:rFonts w:ascii="David" w:hAnsi="David" w:cs="David" w:hint="eastAsia"/>
          <w:rtl/>
        </w:rPr>
        <w:t>שהוזהרתי</w:t>
      </w:r>
      <w:r w:rsidRPr="006C0A33">
        <w:rPr>
          <w:rFonts w:ascii="David" w:hAnsi="David" w:cs="David"/>
          <w:rtl/>
        </w:rPr>
        <w:t xml:space="preserve"> </w:t>
      </w:r>
      <w:r w:rsidRPr="006C0A33">
        <w:rPr>
          <w:rFonts w:ascii="David" w:hAnsi="David" w:cs="David" w:hint="eastAsia"/>
          <w:rtl/>
        </w:rPr>
        <w:t>כי</w:t>
      </w:r>
      <w:r w:rsidRPr="006C0A33">
        <w:rPr>
          <w:rFonts w:ascii="David" w:hAnsi="David" w:cs="David"/>
          <w:rtl/>
        </w:rPr>
        <w:t xml:space="preserve"> </w:t>
      </w:r>
      <w:r w:rsidRPr="006C0A33">
        <w:rPr>
          <w:rFonts w:ascii="David" w:hAnsi="David" w:cs="David" w:hint="eastAsia"/>
          <w:rtl/>
        </w:rPr>
        <w:t>עלי</w:t>
      </w:r>
      <w:r w:rsidRPr="006C0A33">
        <w:rPr>
          <w:rFonts w:ascii="David" w:hAnsi="David" w:cs="David"/>
          <w:rtl/>
        </w:rPr>
        <w:t xml:space="preserve"> </w:t>
      </w:r>
      <w:r w:rsidRPr="006C0A33">
        <w:rPr>
          <w:rFonts w:ascii="David" w:hAnsi="David" w:cs="David" w:hint="eastAsia"/>
          <w:rtl/>
        </w:rPr>
        <w:t>לומר</w:t>
      </w:r>
      <w:r w:rsidRPr="006C0A33">
        <w:rPr>
          <w:rFonts w:ascii="David" w:hAnsi="David" w:cs="David"/>
          <w:rtl/>
        </w:rPr>
        <w:t xml:space="preserve"> </w:t>
      </w:r>
      <w:r w:rsidRPr="006C0A33">
        <w:rPr>
          <w:rFonts w:ascii="David" w:hAnsi="David" w:cs="David" w:hint="eastAsia"/>
          <w:rtl/>
        </w:rPr>
        <w:t>את</w:t>
      </w:r>
      <w:r w:rsidRPr="006C0A33">
        <w:rPr>
          <w:rFonts w:ascii="David" w:hAnsi="David" w:cs="David"/>
          <w:rtl/>
        </w:rPr>
        <w:t xml:space="preserve"> </w:t>
      </w:r>
      <w:r w:rsidRPr="006C0A33">
        <w:rPr>
          <w:rFonts w:ascii="David" w:hAnsi="David" w:cs="David" w:hint="eastAsia"/>
          <w:rtl/>
        </w:rPr>
        <w:t>האמת</w:t>
      </w:r>
      <w:r w:rsidRPr="006C0A33">
        <w:rPr>
          <w:rFonts w:ascii="David" w:hAnsi="David" w:cs="David"/>
          <w:rtl/>
        </w:rPr>
        <w:t xml:space="preserve"> </w:t>
      </w:r>
      <w:r w:rsidRPr="006C0A33">
        <w:rPr>
          <w:rFonts w:ascii="David" w:hAnsi="David" w:cs="David" w:hint="eastAsia"/>
          <w:rtl/>
        </w:rPr>
        <w:t>וכי</w:t>
      </w:r>
      <w:r w:rsidRPr="006C0A33">
        <w:rPr>
          <w:rFonts w:ascii="David" w:hAnsi="David" w:cs="David"/>
          <w:rtl/>
        </w:rPr>
        <w:t xml:space="preserve"> </w:t>
      </w:r>
      <w:r w:rsidRPr="006C0A33">
        <w:rPr>
          <w:rFonts w:ascii="David" w:hAnsi="David" w:cs="David" w:hint="eastAsia"/>
          <w:rtl/>
        </w:rPr>
        <w:t>אהיה</w:t>
      </w:r>
      <w:r w:rsidRPr="006C0A33">
        <w:rPr>
          <w:rFonts w:ascii="David" w:hAnsi="David" w:cs="David"/>
          <w:rtl/>
        </w:rPr>
        <w:t xml:space="preserve"> </w:t>
      </w:r>
      <w:r w:rsidRPr="006C0A33">
        <w:rPr>
          <w:rFonts w:ascii="David" w:hAnsi="David" w:cs="David" w:hint="eastAsia"/>
          <w:rtl/>
        </w:rPr>
        <w:t>צפוי</w:t>
      </w:r>
      <w:r w:rsidRPr="006C0A33">
        <w:rPr>
          <w:rFonts w:ascii="David" w:hAnsi="David" w:cs="David"/>
          <w:rtl/>
        </w:rPr>
        <w:t xml:space="preserve"> </w:t>
      </w:r>
      <w:r w:rsidRPr="006C0A33">
        <w:rPr>
          <w:rFonts w:ascii="David" w:hAnsi="David" w:cs="David" w:hint="eastAsia"/>
          <w:rtl/>
        </w:rPr>
        <w:t>לעונשים</w:t>
      </w:r>
      <w:r w:rsidRPr="006C0A33">
        <w:rPr>
          <w:rFonts w:ascii="David" w:hAnsi="David" w:cs="David"/>
          <w:rtl/>
        </w:rPr>
        <w:t xml:space="preserve"> </w:t>
      </w:r>
      <w:r w:rsidRPr="006C0A33">
        <w:rPr>
          <w:rFonts w:ascii="David" w:hAnsi="David" w:cs="David" w:hint="eastAsia"/>
          <w:rtl/>
        </w:rPr>
        <w:t>הקבועים</w:t>
      </w:r>
      <w:r w:rsidRPr="006C0A33">
        <w:rPr>
          <w:rFonts w:ascii="David" w:hAnsi="David" w:cs="David"/>
          <w:rtl/>
        </w:rPr>
        <w:t xml:space="preserve"> </w:t>
      </w:r>
      <w:r w:rsidRPr="006C0A33">
        <w:rPr>
          <w:rFonts w:ascii="David" w:hAnsi="David" w:cs="David" w:hint="eastAsia"/>
          <w:rtl/>
        </w:rPr>
        <w:t>בחוק</w:t>
      </w:r>
      <w:r w:rsidRPr="006C0A33">
        <w:rPr>
          <w:rFonts w:ascii="David" w:hAnsi="David" w:cs="David"/>
          <w:rtl/>
        </w:rPr>
        <w:t xml:space="preserve"> </w:t>
      </w:r>
      <w:r w:rsidRPr="006C0A33">
        <w:rPr>
          <w:rFonts w:ascii="David" w:hAnsi="David" w:cs="David" w:hint="eastAsia"/>
          <w:rtl/>
        </w:rPr>
        <w:t>אם</w:t>
      </w:r>
      <w:r w:rsidRPr="006C0A33">
        <w:rPr>
          <w:rFonts w:ascii="David" w:hAnsi="David" w:cs="David"/>
          <w:rtl/>
        </w:rPr>
        <w:t xml:space="preserve"> </w:t>
      </w:r>
      <w:r w:rsidRPr="006C0A33">
        <w:rPr>
          <w:rFonts w:ascii="David" w:hAnsi="David" w:cs="David" w:hint="eastAsia"/>
          <w:rtl/>
        </w:rPr>
        <w:t>לא</w:t>
      </w:r>
      <w:r w:rsidRPr="006C0A33">
        <w:rPr>
          <w:rFonts w:ascii="David" w:hAnsi="David" w:cs="David"/>
          <w:rtl/>
        </w:rPr>
        <w:t xml:space="preserve"> </w:t>
      </w:r>
      <w:r w:rsidRPr="006C0A33">
        <w:rPr>
          <w:rFonts w:ascii="David" w:hAnsi="David" w:cs="David" w:hint="eastAsia"/>
          <w:rtl/>
        </w:rPr>
        <w:t>אעשה</w:t>
      </w:r>
      <w:r w:rsidRPr="006C0A33">
        <w:rPr>
          <w:rFonts w:ascii="David" w:hAnsi="David" w:cs="David"/>
          <w:rtl/>
        </w:rPr>
        <w:t xml:space="preserve"> </w:t>
      </w:r>
      <w:r w:rsidRPr="006C0A33">
        <w:rPr>
          <w:rFonts w:ascii="David" w:hAnsi="David" w:cs="David" w:hint="eastAsia"/>
          <w:rtl/>
        </w:rPr>
        <w:t>כן</w:t>
      </w:r>
      <w:r w:rsidRPr="006C0A33">
        <w:rPr>
          <w:rFonts w:ascii="David" w:hAnsi="David" w:cs="David"/>
          <w:rtl/>
        </w:rPr>
        <w:t xml:space="preserve">, </w:t>
      </w:r>
      <w:r w:rsidRPr="006C0A33">
        <w:rPr>
          <w:rFonts w:ascii="David" w:hAnsi="David" w:cs="David" w:hint="eastAsia"/>
          <w:rtl/>
        </w:rPr>
        <w:t>מצהיר</w:t>
      </w:r>
      <w:r w:rsidRPr="006C0A33">
        <w:rPr>
          <w:rFonts w:ascii="David" w:hAnsi="David" w:cs="David"/>
          <w:rtl/>
        </w:rPr>
        <w:t xml:space="preserve">/ה </w:t>
      </w:r>
      <w:r w:rsidRPr="006C0A33">
        <w:rPr>
          <w:rFonts w:ascii="David" w:hAnsi="David" w:cs="David" w:hint="eastAsia"/>
          <w:rtl/>
        </w:rPr>
        <w:t>בזה</w:t>
      </w:r>
      <w:r w:rsidRPr="006C0A33">
        <w:rPr>
          <w:rFonts w:ascii="David" w:hAnsi="David" w:cs="David"/>
          <w:rtl/>
        </w:rPr>
        <w:t xml:space="preserve"> </w:t>
      </w:r>
      <w:r w:rsidRPr="006C0A33">
        <w:rPr>
          <w:rFonts w:ascii="David" w:hAnsi="David" w:cs="David" w:hint="eastAsia"/>
          <w:rtl/>
        </w:rPr>
        <w:t>כדלקמן</w:t>
      </w:r>
      <w:r w:rsidRPr="006C0A33">
        <w:rPr>
          <w:rFonts w:ascii="David" w:hAnsi="David" w:cs="David"/>
          <w:rtl/>
        </w:rPr>
        <w:t>:</w:t>
      </w:r>
    </w:p>
    <w:p w:rsidR="003B1EC7" w:rsidRPr="005A7A7E" w:rsidRDefault="003B1EC7" w:rsidP="003F2280">
      <w:pPr>
        <w:spacing w:before="120" w:line="360" w:lineRule="auto"/>
        <w:jc w:val="both"/>
        <w:rPr>
          <w:rFonts w:ascii="David" w:hAnsi="David" w:cs="David"/>
          <w:rtl/>
        </w:rPr>
      </w:pPr>
      <w:r w:rsidRPr="005A7A7E">
        <w:rPr>
          <w:rFonts w:ascii="David" w:hAnsi="David" w:cs="David"/>
          <w:rtl/>
        </w:rPr>
        <w:t>ה</w:t>
      </w:r>
      <w:r w:rsidRPr="005A7A7E">
        <w:rPr>
          <w:rFonts w:ascii="David" w:hAnsi="David" w:cs="David" w:hint="eastAsia"/>
          <w:rtl/>
        </w:rPr>
        <w:t>נני</w:t>
      </w:r>
      <w:r w:rsidRPr="005A7A7E">
        <w:rPr>
          <w:rFonts w:ascii="David" w:hAnsi="David" w:cs="David"/>
          <w:rtl/>
        </w:rPr>
        <w:t xml:space="preserve"> </w:t>
      </w:r>
      <w:r w:rsidRPr="005A7A7E">
        <w:rPr>
          <w:rFonts w:ascii="David" w:hAnsi="David" w:cs="David" w:hint="eastAsia"/>
          <w:rtl/>
        </w:rPr>
        <w:t>נותן</w:t>
      </w:r>
      <w:r w:rsidRPr="005A7A7E">
        <w:rPr>
          <w:rFonts w:ascii="David" w:hAnsi="David" w:cs="David"/>
          <w:rtl/>
        </w:rPr>
        <w:t xml:space="preserve"> </w:t>
      </w:r>
      <w:r w:rsidRPr="005A7A7E">
        <w:rPr>
          <w:rFonts w:ascii="David" w:hAnsi="David" w:cs="David" w:hint="eastAsia"/>
          <w:rtl/>
        </w:rPr>
        <w:t>תצהיר</w:t>
      </w:r>
      <w:r w:rsidRPr="005A7A7E">
        <w:rPr>
          <w:rFonts w:ascii="David" w:hAnsi="David" w:cs="David"/>
          <w:rtl/>
        </w:rPr>
        <w:t xml:space="preserve"> </w:t>
      </w:r>
      <w:r w:rsidRPr="005A7A7E">
        <w:rPr>
          <w:rFonts w:ascii="David" w:hAnsi="David" w:cs="David" w:hint="eastAsia"/>
          <w:rtl/>
        </w:rPr>
        <w:t>זה</w:t>
      </w:r>
      <w:r w:rsidRPr="005A7A7E">
        <w:rPr>
          <w:rFonts w:ascii="David" w:hAnsi="David" w:cs="David"/>
          <w:rtl/>
        </w:rPr>
        <w:t xml:space="preserve"> </w:t>
      </w:r>
      <w:r w:rsidRPr="005A7A7E">
        <w:rPr>
          <w:rFonts w:ascii="David" w:hAnsi="David" w:cs="David" w:hint="eastAsia"/>
          <w:rtl/>
        </w:rPr>
        <w:t>בשם</w:t>
      </w:r>
      <w:r w:rsidRPr="005A7A7E">
        <w:rPr>
          <w:rFonts w:ascii="David" w:hAnsi="David" w:cs="David"/>
          <w:rtl/>
        </w:rPr>
        <w:t xml:space="preserve"> ___________________ </w:t>
      </w:r>
      <w:r>
        <w:rPr>
          <w:rFonts w:ascii="David" w:hAnsi="David" w:cs="David" w:hint="cs"/>
          <w:rtl/>
        </w:rPr>
        <w:t>(</w:t>
      </w:r>
      <w:r w:rsidRPr="005A7A7E">
        <w:rPr>
          <w:rFonts w:ascii="David" w:hAnsi="David" w:cs="David" w:hint="eastAsia"/>
          <w:b/>
          <w:bCs/>
          <w:rtl/>
        </w:rPr>
        <w:t>יש</w:t>
      </w:r>
      <w:r w:rsidRPr="005A7A7E">
        <w:rPr>
          <w:rFonts w:ascii="David" w:hAnsi="David" w:cs="David"/>
          <w:b/>
          <w:bCs/>
          <w:rtl/>
        </w:rPr>
        <w:t xml:space="preserve"> </w:t>
      </w:r>
      <w:r w:rsidRPr="005A7A7E">
        <w:rPr>
          <w:rFonts w:ascii="David" w:hAnsi="David" w:cs="David" w:hint="eastAsia"/>
          <w:b/>
          <w:bCs/>
          <w:rtl/>
        </w:rPr>
        <w:t>לציין</w:t>
      </w:r>
      <w:r w:rsidRPr="005A7A7E">
        <w:rPr>
          <w:rFonts w:ascii="David" w:hAnsi="David" w:cs="David"/>
          <w:b/>
          <w:bCs/>
          <w:rtl/>
        </w:rPr>
        <w:t xml:space="preserve"> </w:t>
      </w:r>
      <w:r w:rsidRPr="005A7A7E">
        <w:rPr>
          <w:rFonts w:ascii="David" w:hAnsi="David" w:cs="David" w:hint="eastAsia"/>
          <w:b/>
          <w:bCs/>
          <w:rtl/>
        </w:rPr>
        <w:t>שם</w:t>
      </w:r>
      <w:r w:rsidRPr="005A7A7E">
        <w:rPr>
          <w:rFonts w:ascii="David" w:hAnsi="David" w:cs="David"/>
          <w:b/>
          <w:bCs/>
          <w:rtl/>
        </w:rPr>
        <w:t xml:space="preserve"> </w:t>
      </w:r>
      <w:r w:rsidRPr="005A7A7E">
        <w:rPr>
          <w:rFonts w:ascii="David" w:hAnsi="David" w:cs="David" w:hint="eastAsia"/>
          <w:b/>
          <w:bCs/>
          <w:rtl/>
        </w:rPr>
        <w:t>מציע</w:t>
      </w:r>
      <w:r w:rsidRPr="005A7A7E">
        <w:rPr>
          <w:rFonts w:ascii="David" w:hAnsi="David" w:cs="David"/>
          <w:b/>
          <w:bCs/>
          <w:rtl/>
        </w:rPr>
        <w:t xml:space="preserve"> + </w:t>
      </w:r>
      <w:r w:rsidRPr="005A7A7E">
        <w:rPr>
          <w:rFonts w:ascii="David" w:hAnsi="David" w:cs="David" w:hint="eastAsia"/>
          <w:b/>
          <w:bCs/>
          <w:rtl/>
        </w:rPr>
        <w:t>מס</w:t>
      </w:r>
      <w:r w:rsidRPr="005A7A7E">
        <w:rPr>
          <w:rFonts w:ascii="David" w:hAnsi="David" w:cs="David"/>
          <w:b/>
          <w:bCs/>
          <w:rtl/>
        </w:rPr>
        <w:t xml:space="preserve">' </w:t>
      </w:r>
      <w:r w:rsidRPr="005A7A7E">
        <w:rPr>
          <w:rFonts w:ascii="David" w:hAnsi="David" w:cs="David" w:hint="eastAsia"/>
          <w:b/>
          <w:bCs/>
          <w:rtl/>
        </w:rPr>
        <w:t>ח</w:t>
      </w:r>
      <w:r w:rsidRPr="005A7A7E">
        <w:rPr>
          <w:rFonts w:ascii="David" w:hAnsi="David" w:cs="David"/>
          <w:b/>
          <w:bCs/>
          <w:rtl/>
        </w:rPr>
        <w:t>.פ/ע.מ</w:t>
      </w:r>
      <w:r>
        <w:rPr>
          <w:rFonts w:ascii="David" w:hAnsi="David" w:cs="David" w:hint="cs"/>
          <w:rtl/>
        </w:rPr>
        <w:t xml:space="preserve">) </w:t>
      </w:r>
      <w:r w:rsidRPr="005A7A7E">
        <w:rPr>
          <w:rFonts w:ascii="David" w:hAnsi="David" w:cs="David"/>
          <w:b/>
          <w:bCs/>
          <w:rtl/>
        </w:rPr>
        <w:t>(להלן: "המציע")</w:t>
      </w:r>
      <w:r w:rsidRPr="005A7A7E">
        <w:rPr>
          <w:rFonts w:ascii="David" w:hAnsi="David" w:cs="David"/>
          <w:rtl/>
        </w:rPr>
        <w:t xml:space="preserve">, </w:t>
      </w:r>
      <w:r w:rsidRPr="004E6739">
        <w:rPr>
          <w:rFonts w:ascii="David" w:hAnsi="David" w:cs="David" w:hint="eastAsia"/>
          <w:rtl/>
        </w:rPr>
        <w:t>המבקש</w:t>
      </w:r>
      <w:r w:rsidRPr="004E6739">
        <w:rPr>
          <w:rFonts w:ascii="David" w:hAnsi="David" w:cs="David"/>
          <w:rtl/>
        </w:rPr>
        <w:t xml:space="preserve"> </w:t>
      </w:r>
      <w:r w:rsidRPr="004E6739">
        <w:rPr>
          <w:rFonts w:ascii="David" w:hAnsi="David" w:cs="David" w:hint="eastAsia"/>
          <w:rtl/>
        </w:rPr>
        <w:t>להתקשר</w:t>
      </w:r>
      <w:r w:rsidRPr="004E6739">
        <w:rPr>
          <w:rFonts w:ascii="David" w:hAnsi="David" w:cs="David"/>
          <w:rtl/>
        </w:rPr>
        <w:t xml:space="preserve"> </w:t>
      </w:r>
      <w:r w:rsidRPr="004E6739">
        <w:rPr>
          <w:rFonts w:ascii="David" w:hAnsi="David" w:cs="David" w:hint="eastAsia"/>
          <w:rtl/>
        </w:rPr>
        <w:t>עם</w:t>
      </w:r>
      <w:r w:rsidRPr="004E6739">
        <w:rPr>
          <w:rFonts w:ascii="David" w:hAnsi="David" w:cs="David"/>
          <w:rtl/>
        </w:rPr>
        <w:t xml:space="preserve"> </w:t>
      </w:r>
      <w:r w:rsidRPr="004E6739">
        <w:rPr>
          <w:rFonts w:ascii="David" w:hAnsi="David" w:cs="David" w:hint="eastAsia"/>
          <w:rtl/>
        </w:rPr>
        <w:t>עורך</w:t>
      </w:r>
      <w:r w:rsidRPr="004E6739">
        <w:rPr>
          <w:rFonts w:ascii="David" w:hAnsi="David" w:cs="David"/>
          <w:rtl/>
        </w:rPr>
        <w:t xml:space="preserve"> </w:t>
      </w:r>
      <w:r w:rsidRPr="004E6739">
        <w:rPr>
          <w:rFonts w:ascii="David" w:hAnsi="David" w:cs="David" w:hint="eastAsia"/>
          <w:rtl/>
        </w:rPr>
        <w:t>המכרז</w:t>
      </w:r>
      <w:r w:rsidRPr="00A815C9">
        <w:rPr>
          <w:rFonts w:ascii="David" w:hAnsi="David" w:cs="David"/>
          <w:rtl/>
        </w:rPr>
        <w:t xml:space="preserve"> </w:t>
      </w:r>
      <w:r>
        <w:rPr>
          <w:rFonts w:ascii="David" w:hAnsi="David" w:cs="David" w:hint="cs"/>
          <w:rtl/>
        </w:rPr>
        <w:t xml:space="preserve">במכרז </w:t>
      </w:r>
      <w:r w:rsidR="003F2280">
        <w:rPr>
          <w:rFonts w:ascii="David" w:hAnsi="David" w:cs="David" w:hint="cs"/>
          <w:rtl/>
        </w:rPr>
        <w:t>1-2018</w:t>
      </w:r>
      <w:r>
        <w:rPr>
          <w:rFonts w:ascii="David" w:hAnsi="David" w:cs="David" w:hint="cs"/>
          <w:rtl/>
        </w:rPr>
        <w:t xml:space="preserve"> לאספקת ציוד נלווה למחשב, סוללות וקלטות גיבוי וניקוי עבור משרדי הממשלה ויחידות הסמך (לה</w:t>
      </w:r>
      <w:r w:rsidRPr="005A7A7E">
        <w:rPr>
          <w:rFonts w:ascii="David" w:hAnsi="David" w:cs="David"/>
          <w:rtl/>
        </w:rPr>
        <w:t>לן: "</w:t>
      </w:r>
      <w:r w:rsidRPr="005A7A7E">
        <w:rPr>
          <w:rFonts w:ascii="David" w:hAnsi="David" w:cs="David" w:hint="eastAsia"/>
          <w:b/>
          <w:bCs/>
          <w:rtl/>
        </w:rPr>
        <w:t>המכרז</w:t>
      </w:r>
      <w:r w:rsidRPr="005A7A7E">
        <w:rPr>
          <w:rFonts w:ascii="David" w:hAnsi="David" w:cs="David"/>
          <w:rtl/>
        </w:rPr>
        <w:t>").</w:t>
      </w:r>
    </w:p>
    <w:p w:rsidR="003B1EC7" w:rsidRDefault="003B1EC7" w:rsidP="00C74102">
      <w:pPr>
        <w:pStyle w:val="affff6"/>
        <w:numPr>
          <w:ilvl w:val="0"/>
          <w:numId w:val="86"/>
        </w:numPr>
        <w:spacing w:before="120" w:line="360" w:lineRule="auto"/>
        <w:jc w:val="both"/>
        <w:rPr>
          <w:rFonts w:ascii="David" w:hAnsi="David" w:cs="David"/>
        </w:rPr>
      </w:pPr>
      <w:r w:rsidRPr="006C0A33">
        <w:rPr>
          <w:rFonts w:ascii="David" w:hAnsi="David" w:cs="David" w:hint="eastAsia"/>
          <w:rtl/>
        </w:rPr>
        <w:t>אני</w:t>
      </w:r>
      <w:r w:rsidRPr="006C0A33">
        <w:rPr>
          <w:rFonts w:ascii="David" w:hAnsi="David" w:cs="David"/>
          <w:rtl/>
        </w:rPr>
        <w:t xml:space="preserve"> </w:t>
      </w:r>
      <w:r w:rsidRPr="006C0A33">
        <w:rPr>
          <w:rFonts w:ascii="David" w:hAnsi="David" w:cs="David" w:hint="eastAsia"/>
          <w:rtl/>
        </w:rPr>
        <w:t>מצהיר</w:t>
      </w:r>
      <w:r w:rsidRPr="006C0A33">
        <w:rPr>
          <w:rFonts w:ascii="David" w:hAnsi="David" w:cs="David"/>
          <w:rtl/>
        </w:rPr>
        <w:t xml:space="preserve">/ה </w:t>
      </w:r>
      <w:r w:rsidRPr="006C0A33">
        <w:rPr>
          <w:rFonts w:ascii="David" w:hAnsi="David" w:cs="David" w:hint="eastAsia"/>
          <w:rtl/>
        </w:rPr>
        <w:t>כי</w:t>
      </w:r>
      <w:r w:rsidRPr="006C0A33">
        <w:rPr>
          <w:rFonts w:ascii="David" w:hAnsi="David" w:cs="David"/>
          <w:rtl/>
        </w:rPr>
        <w:t xml:space="preserve"> </w:t>
      </w:r>
      <w:r w:rsidRPr="006C0A33">
        <w:rPr>
          <w:rFonts w:ascii="David" w:hAnsi="David" w:cs="David" w:hint="eastAsia"/>
          <w:rtl/>
        </w:rPr>
        <w:t>הנני</w:t>
      </w:r>
      <w:r w:rsidRPr="006C0A33">
        <w:rPr>
          <w:rFonts w:ascii="David" w:hAnsi="David" w:cs="David"/>
          <w:rtl/>
        </w:rPr>
        <w:t xml:space="preserve"> </w:t>
      </w:r>
      <w:r w:rsidRPr="006C0A33">
        <w:rPr>
          <w:rFonts w:ascii="David" w:hAnsi="David" w:cs="David" w:hint="eastAsia"/>
          <w:rtl/>
        </w:rPr>
        <w:t>מוסמך</w:t>
      </w:r>
      <w:r w:rsidRPr="006C0A33">
        <w:rPr>
          <w:rFonts w:ascii="David" w:hAnsi="David" w:cs="David"/>
          <w:rtl/>
        </w:rPr>
        <w:t xml:space="preserve">/ת </w:t>
      </w:r>
      <w:r w:rsidRPr="006C0A33">
        <w:rPr>
          <w:rFonts w:ascii="David" w:hAnsi="David" w:cs="David" w:hint="eastAsia"/>
          <w:rtl/>
        </w:rPr>
        <w:t>לתת</w:t>
      </w:r>
      <w:r w:rsidRPr="006C0A33">
        <w:rPr>
          <w:rFonts w:ascii="David" w:hAnsi="David" w:cs="David"/>
          <w:rtl/>
        </w:rPr>
        <w:t xml:space="preserve"> </w:t>
      </w:r>
      <w:r w:rsidRPr="006C0A33">
        <w:rPr>
          <w:rFonts w:ascii="David" w:hAnsi="David" w:cs="David" w:hint="eastAsia"/>
          <w:rtl/>
        </w:rPr>
        <w:t>תצהיר</w:t>
      </w:r>
      <w:r w:rsidRPr="006C0A33">
        <w:rPr>
          <w:rFonts w:ascii="David" w:hAnsi="David" w:cs="David"/>
          <w:rtl/>
        </w:rPr>
        <w:t xml:space="preserve"> </w:t>
      </w:r>
      <w:r w:rsidRPr="006C0A33">
        <w:rPr>
          <w:rFonts w:ascii="David" w:hAnsi="David" w:cs="David" w:hint="eastAsia"/>
          <w:rtl/>
        </w:rPr>
        <w:t>זה</w:t>
      </w:r>
      <w:r w:rsidRPr="006C0A33">
        <w:rPr>
          <w:rFonts w:ascii="David" w:hAnsi="David" w:cs="David"/>
          <w:rtl/>
        </w:rPr>
        <w:t xml:space="preserve"> </w:t>
      </w:r>
      <w:r w:rsidRPr="006C0A33">
        <w:rPr>
          <w:rFonts w:ascii="David" w:hAnsi="David" w:cs="David" w:hint="eastAsia"/>
          <w:rtl/>
        </w:rPr>
        <w:t>בשם</w:t>
      </w:r>
      <w:r w:rsidRPr="006C0A33">
        <w:rPr>
          <w:rFonts w:ascii="David" w:hAnsi="David" w:cs="David"/>
          <w:rtl/>
        </w:rPr>
        <w:t xml:space="preserve"> </w:t>
      </w:r>
      <w:r>
        <w:rPr>
          <w:rFonts w:ascii="David" w:hAnsi="David" w:cs="David" w:hint="eastAsia"/>
          <w:rtl/>
        </w:rPr>
        <w:t>המציע</w:t>
      </w:r>
      <w:r>
        <w:rPr>
          <w:rFonts w:ascii="David" w:hAnsi="David" w:cs="David" w:hint="cs"/>
          <w:rtl/>
        </w:rPr>
        <w:t>.</w:t>
      </w:r>
    </w:p>
    <w:p w:rsidR="003B1EC7" w:rsidRPr="006C0A33" w:rsidRDefault="003B1EC7" w:rsidP="00C74102">
      <w:pPr>
        <w:pStyle w:val="affff6"/>
        <w:numPr>
          <w:ilvl w:val="0"/>
          <w:numId w:val="86"/>
        </w:numPr>
        <w:spacing w:before="120" w:line="360" w:lineRule="auto"/>
        <w:jc w:val="both"/>
        <w:rPr>
          <w:rFonts w:ascii="David" w:hAnsi="David" w:cs="David"/>
          <w:rtl/>
        </w:rPr>
      </w:pPr>
      <w:r w:rsidRPr="006C0A33">
        <w:rPr>
          <w:rFonts w:ascii="David" w:hAnsi="David" w:cs="David" w:hint="eastAsia"/>
          <w:rtl/>
        </w:rPr>
        <w:t>תפקידי</w:t>
      </w:r>
      <w:r w:rsidRPr="006C0A33">
        <w:rPr>
          <w:rFonts w:ascii="David" w:hAnsi="David" w:cs="David"/>
          <w:rtl/>
        </w:rPr>
        <w:t xml:space="preserve"> </w:t>
      </w:r>
      <w:r w:rsidRPr="006C0A33">
        <w:rPr>
          <w:rFonts w:ascii="David" w:hAnsi="David" w:cs="David" w:hint="eastAsia"/>
          <w:rtl/>
        </w:rPr>
        <w:t>במציע</w:t>
      </w:r>
      <w:r w:rsidRPr="006C0A33">
        <w:rPr>
          <w:rFonts w:ascii="David" w:hAnsi="David" w:cs="David"/>
          <w:rtl/>
        </w:rPr>
        <w:t>: _____________________________________.</w:t>
      </w:r>
    </w:p>
    <w:p w:rsidR="003B1EC7" w:rsidRPr="006C0A33" w:rsidRDefault="003B1EC7" w:rsidP="00C74102">
      <w:pPr>
        <w:pStyle w:val="affff6"/>
        <w:numPr>
          <w:ilvl w:val="0"/>
          <w:numId w:val="86"/>
        </w:numPr>
        <w:spacing w:before="120" w:line="360" w:lineRule="auto"/>
        <w:jc w:val="both"/>
        <w:rPr>
          <w:rFonts w:ascii="David" w:hAnsi="David" w:cs="David"/>
          <w:rtl/>
        </w:rPr>
      </w:pPr>
      <w:r w:rsidRPr="006C0A33">
        <w:rPr>
          <w:rFonts w:ascii="David" w:hAnsi="David" w:cs="David" w:hint="eastAsia"/>
          <w:rtl/>
        </w:rPr>
        <w:t>האמור</w:t>
      </w:r>
      <w:r w:rsidRPr="006C0A33">
        <w:rPr>
          <w:rFonts w:ascii="David" w:hAnsi="David" w:cs="David"/>
          <w:rtl/>
        </w:rPr>
        <w:t xml:space="preserve"> </w:t>
      </w:r>
      <w:r w:rsidRPr="006C0A33">
        <w:rPr>
          <w:rFonts w:ascii="David" w:hAnsi="David" w:cs="David" w:hint="eastAsia"/>
          <w:rtl/>
        </w:rPr>
        <w:t>בתצהיר</w:t>
      </w:r>
      <w:r w:rsidRPr="006C0A33">
        <w:rPr>
          <w:rFonts w:ascii="David" w:hAnsi="David" w:cs="David"/>
          <w:rtl/>
        </w:rPr>
        <w:t xml:space="preserve"> </w:t>
      </w:r>
      <w:r w:rsidRPr="006C0A33">
        <w:rPr>
          <w:rFonts w:ascii="David" w:hAnsi="David" w:cs="David" w:hint="eastAsia"/>
          <w:rtl/>
        </w:rPr>
        <w:t>זה</w:t>
      </w:r>
      <w:r w:rsidRPr="006C0A33">
        <w:rPr>
          <w:rFonts w:ascii="David" w:hAnsi="David" w:cs="David"/>
          <w:rtl/>
        </w:rPr>
        <w:t xml:space="preserve"> </w:t>
      </w:r>
      <w:r w:rsidRPr="006C0A33">
        <w:rPr>
          <w:rFonts w:ascii="David" w:hAnsi="David" w:cs="David" w:hint="eastAsia"/>
          <w:rtl/>
        </w:rPr>
        <w:t>בלשון</w:t>
      </w:r>
      <w:r w:rsidRPr="006C0A33">
        <w:rPr>
          <w:rFonts w:ascii="David" w:hAnsi="David" w:cs="David"/>
          <w:rtl/>
        </w:rPr>
        <w:t xml:space="preserve"> </w:t>
      </w:r>
      <w:r w:rsidRPr="006C0A33">
        <w:rPr>
          <w:rFonts w:ascii="David" w:hAnsi="David" w:cs="David" w:hint="eastAsia"/>
          <w:rtl/>
        </w:rPr>
        <w:t>רבים</w:t>
      </w:r>
      <w:r w:rsidRPr="006C0A33">
        <w:rPr>
          <w:rFonts w:ascii="David" w:hAnsi="David" w:cs="David"/>
          <w:rtl/>
        </w:rPr>
        <w:t xml:space="preserve"> </w:t>
      </w:r>
      <w:r w:rsidRPr="006C0A33">
        <w:rPr>
          <w:rFonts w:ascii="David" w:hAnsi="David" w:cs="David" w:hint="eastAsia"/>
          <w:rtl/>
        </w:rPr>
        <w:t>נאמר</w:t>
      </w:r>
      <w:r w:rsidRPr="006C0A33">
        <w:rPr>
          <w:rFonts w:ascii="David" w:hAnsi="David" w:cs="David"/>
          <w:rtl/>
        </w:rPr>
        <w:t xml:space="preserve"> </w:t>
      </w:r>
      <w:r w:rsidRPr="006C0A33">
        <w:rPr>
          <w:rFonts w:ascii="David" w:hAnsi="David" w:cs="David" w:hint="eastAsia"/>
          <w:rtl/>
        </w:rPr>
        <w:t>בשמי</w:t>
      </w:r>
      <w:r w:rsidR="007A176E">
        <w:rPr>
          <w:rFonts w:ascii="David" w:hAnsi="David" w:cs="David" w:hint="cs"/>
          <w:rtl/>
        </w:rPr>
        <w:t xml:space="preserve"> ו</w:t>
      </w:r>
      <w:r w:rsidRPr="006C0A33">
        <w:rPr>
          <w:rFonts w:ascii="David" w:hAnsi="David" w:cs="David" w:hint="eastAsia"/>
          <w:rtl/>
        </w:rPr>
        <w:t>בשם</w:t>
      </w:r>
      <w:r w:rsidRPr="006C0A33">
        <w:rPr>
          <w:rFonts w:ascii="David" w:hAnsi="David" w:cs="David"/>
          <w:rtl/>
        </w:rPr>
        <w:t xml:space="preserve"> </w:t>
      </w:r>
      <w:r w:rsidRPr="006C0A33">
        <w:rPr>
          <w:rFonts w:ascii="David" w:hAnsi="David" w:cs="David" w:hint="eastAsia"/>
          <w:rtl/>
        </w:rPr>
        <w:t>המציע</w:t>
      </w:r>
      <w:r w:rsidR="007A176E">
        <w:rPr>
          <w:rFonts w:ascii="David" w:hAnsi="David" w:cs="David" w:hint="cs"/>
          <w:rtl/>
        </w:rPr>
        <w:t>.</w:t>
      </w:r>
    </w:p>
    <w:p w:rsidR="00697AE6" w:rsidRDefault="00BD3F8C" w:rsidP="00C74102">
      <w:pPr>
        <w:pStyle w:val="RonnyBase"/>
        <w:numPr>
          <w:ilvl w:val="0"/>
          <w:numId w:val="86"/>
        </w:numPr>
        <w:spacing w:line="360" w:lineRule="auto"/>
        <w:rPr>
          <w:sz w:val="24"/>
          <w:szCs w:val="24"/>
          <w:lang w:eastAsia="he-IL"/>
        </w:rPr>
      </w:pPr>
      <w:r>
        <w:rPr>
          <w:rFonts w:hint="cs"/>
          <w:sz w:val="24"/>
          <w:szCs w:val="24"/>
          <w:rtl/>
          <w:lang w:eastAsia="he-IL"/>
        </w:rPr>
        <w:t xml:space="preserve">להוכחת תנאי הסף בדבר ניסיונו של המציע (בהתאם לאזור אליו יבחר המציע להגיש הצעתו), ימולאו הפרטים כדלקמן </w:t>
      </w:r>
      <w:r w:rsidR="00697AE6">
        <w:rPr>
          <w:rFonts w:hint="cs"/>
          <w:sz w:val="24"/>
          <w:szCs w:val="24"/>
          <w:rtl/>
          <w:lang w:eastAsia="he-IL"/>
        </w:rPr>
        <w:t>(</w:t>
      </w:r>
      <w:r w:rsidR="00697AE6" w:rsidRPr="00697AE6">
        <w:rPr>
          <w:rFonts w:hint="cs"/>
          <w:b/>
          <w:bCs/>
          <w:sz w:val="24"/>
          <w:szCs w:val="24"/>
          <w:rtl/>
          <w:lang w:eastAsia="he-IL"/>
        </w:rPr>
        <w:t xml:space="preserve">יש </w:t>
      </w:r>
      <w:r>
        <w:rPr>
          <w:rFonts w:hint="cs"/>
          <w:b/>
          <w:bCs/>
          <w:sz w:val="24"/>
          <w:szCs w:val="24"/>
          <w:rtl/>
          <w:lang w:eastAsia="he-IL"/>
        </w:rPr>
        <w:t xml:space="preserve">לסמן </w:t>
      </w:r>
      <w:r>
        <w:rPr>
          <w:rFonts w:hint="cs"/>
          <w:b/>
          <w:bCs/>
          <w:sz w:val="24"/>
          <w:szCs w:val="24"/>
          <w:lang w:eastAsia="he-IL"/>
        </w:rPr>
        <w:t>X</w:t>
      </w:r>
      <w:r>
        <w:rPr>
          <w:rFonts w:hint="cs"/>
          <w:b/>
          <w:bCs/>
          <w:sz w:val="24"/>
          <w:szCs w:val="24"/>
          <w:rtl/>
          <w:lang w:eastAsia="he-IL"/>
        </w:rPr>
        <w:t xml:space="preserve"> ב</w:t>
      </w:r>
      <w:r w:rsidRPr="00BD3F8C">
        <w:rPr>
          <w:rFonts w:hint="cs"/>
          <w:b/>
          <w:bCs/>
          <w:sz w:val="24"/>
          <w:szCs w:val="24"/>
          <w:u w:val="single"/>
          <w:rtl/>
          <w:lang w:eastAsia="he-IL"/>
        </w:rPr>
        <w:t>כל</w:t>
      </w:r>
      <w:r>
        <w:rPr>
          <w:rFonts w:hint="cs"/>
          <w:b/>
          <w:bCs/>
          <w:sz w:val="24"/>
          <w:szCs w:val="24"/>
          <w:rtl/>
          <w:lang w:eastAsia="he-IL"/>
        </w:rPr>
        <w:t xml:space="preserve"> האזורים המבוקשים ולמלא את הפרטים הנדרשים בטבלה המתאימה)</w:t>
      </w:r>
      <w:r w:rsidRPr="00BD3F8C">
        <w:rPr>
          <w:rFonts w:hint="cs"/>
          <w:sz w:val="24"/>
          <w:szCs w:val="24"/>
          <w:rtl/>
          <w:lang w:eastAsia="he-IL"/>
        </w:rPr>
        <w:t>:</w:t>
      </w:r>
      <w:r w:rsidR="00697AE6" w:rsidRPr="00BD3F8C">
        <w:rPr>
          <w:rFonts w:hint="cs"/>
          <w:sz w:val="24"/>
          <w:szCs w:val="24"/>
          <w:rtl/>
          <w:lang w:eastAsia="he-IL"/>
        </w:rPr>
        <w:t xml:space="preserve"> </w:t>
      </w:r>
    </w:p>
    <w:p w:rsidR="00BC77E8" w:rsidRPr="00BC77E8" w:rsidRDefault="00BD3F8C" w:rsidP="00BC77E8">
      <w:pPr>
        <w:pStyle w:val="RonnyBase"/>
        <w:numPr>
          <w:ilvl w:val="0"/>
          <w:numId w:val="87"/>
        </w:numPr>
        <w:spacing w:line="360" w:lineRule="auto"/>
        <w:rPr>
          <w:b/>
          <w:bCs/>
          <w:sz w:val="24"/>
          <w:szCs w:val="24"/>
          <w:lang w:eastAsia="he-IL"/>
        </w:rPr>
      </w:pPr>
      <w:r w:rsidRPr="00F87B13">
        <w:rPr>
          <w:rFonts w:hint="cs"/>
          <w:b/>
          <w:bCs/>
          <w:sz w:val="24"/>
          <w:szCs w:val="24"/>
          <w:rtl/>
          <w:lang w:eastAsia="he-IL"/>
        </w:rPr>
        <w:t xml:space="preserve">אזור צפון </w:t>
      </w:r>
      <w:r w:rsidRPr="00F87B13">
        <w:rPr>
          <w:sz w:val="24"/>
          <w:szCs w:val="24"/>
          <w:rtl/>
          <w:lang w:eastAsia="he-IL"/>
        </w:rPr>
        <w:t>–</w:t>
      </w:r>
      <w:r w:rsidRPr="00F87B13">
        <w:rPr>
          <w:rFonts w:hint="cs"/>
          <w:sz w:val="24"/>
          <w:szCs w:val="24"/>
          <w:rtl/>
          <w:lang w:eastAsia="he-IL"/>
        </w:rPr>
        <w:t xml:space="preserve"> </w:t>
      </w:r>
      <w:r w:rsidR="0088387D" w:rsidRPr="00F87B13">
        <w:rPr>
          <w:rFonts w:hint="cs"/>
          <w:sz w:val="24"/>
          <w:szCs w:val="24"/>
          <w:rtl/>
          <w:lang w:eastAsia="he-IL"/>
        </w:rPr>
        <w:t>המציע הפיץ</w:t>
      </w:r>
      <w:r w:rsidRPr="00F87B13">
        <w:rPr>
          <w:rFonts w:hint="cs"/>
          <w:sz w:val="24"/>
          <w:szCs w:val="24"/>
          <w:rtl/>
          <w:lang w:eastAsia="he-IL"/>
        </w:rPr>
        <w:t xml:space="preserve">, </w:t>
      </w:r>
      <w:r w:rsidR="00F87B13" w:rsidRPr="00F87B13">
        <w:rPr>
          <w:rFonts w:hint="cs"/>
          <w:sz w:val="24"/>
          <w:szCs w:val="24"/>
          <w:rtl/>
          <w:lang w:eastAsia="he-IL"/>
        </w:rPr>
        <w:t>לפחות בשתיים מבין השנים</w:t>
      </w:r>
      <w:r w:rsidRPr="00F87B13">
        <w:rPr>
          <w:rFonts w:hint="cs"/>
          <w:sz w:val="24"/>
          <w:szCs w:val="24"/>
          <w:rtl/>
          <w:lang w:eastAsia="he-IL"/>
        </w:rPr>
        <w:t xml:space="preserve"> 2015</w:t>
      </w:r>
      <w:r w:rsidR="00F87B13" w:rsidRPr="00F87B13">
        <w:rPr>
          <w:rFonts w:hint="cs"/>
          <w:sz w:val="24"/>
          <w:szCs w:val="24"/>
          <w:rtl/>
          <w:lang w:eastAsia="he-IL"/>
        </w:rPr>
        <w:t xml:space="preserve">, 2016 </w:t>
      </w:r>
      <w:r w:rsidRPr="00F87B13">
        <w:rPr>
          <w:rFonts w:hint="cs"/>
          <w:sz w:val="24"/>
          <w:szCs w:val="24"/>
          <w:rtl/>
          <w:lang w:eastAsia="he-IL"/>
        </w:rPr>
        <w:t>ו-</w:t>
      </w:r>
      <w:r w:rsidR="00F87B13" w:rsidRPr="00F87B13">
        <w:rPr>
          <w:rFonts w:hint="cs"/>
          <w:sz w:val="24"/>
          <w:szCs w:val="24"/>
          <w:rtl/>
          <w:lang w:eastAsia="he-IL"/>
        </w:rPr>
        <w:t>2017</w:t>
      </w:r>
      <w:r w:rsidRPr="00F87B13">
        <w:rPr>
          <w:rFonts w:hint="cs"/>
          <w:sz w:val="24"/>
          <w:szCs w:val="24"/>
          <w:rtl/>
          <w:lang w:eastAsia="he-IL"/>
        </w:rPr>
        <w:t xml:space="preserve">, מוצרים </w:t>
      </w:r>
      <w:r w:rsidR="0018598F" w:rsidRPr="00F87B13">
        <w:rPr>
          <w:rFonts w:hint="cs"/>
          <w:sz w:val="24"/>
          <w:szCs w:val="24"/>
          <w:rtl/>
          <w:lang w:eastAsia="he-IL"/>
        </w:rPr>
        <w:t xml:space="preserve">הכלולים באחת או יותר מהקטגוריות במכרז זה </w:t>
      </w:r>
      <w:r w:rsidR="00BC77E8">
        <w:rPr>
          <w:rFonts w:hint="cs"/>
          <w:sz w:val="24"/>
          <w:szCs w:val="24"/>
          <w:rtl/>
          <w:lang w:eastAsia="he-IL"/>
        </w:rPr>
        <w:t xml:space="preserve">לפחות </w:t>
      </w:r>
      <w:r w:rsidR="0018598F" w:rsidRPr="00F87B13">
        <w:rPr>
          <w:rFonts w:hint="cs"/>
          <w:sz w:val="24"/>
          <w:szCs w:val="24"/>
          <w:rtl/>
          <w:lang w:eastAsia="he-IL"/>
        </w:rPr>
        <w:t xml:space="preserve">ל-20 נקודות מסירה </w:t>
      </w:r>
      <w:r w:rsidR="002274B9">
        <w:rPr>
          <w:rFonts w:hint="cs"/>
          <w:sz w:val="24"/>
          <w:szCs w:val="24"/>
          <w:rtl/>
          <w:lang w:eastAsia="he-IL"/>
        </w:rPr>
        <w:t>ב</w:t>
      </w:r>
      <w:r w:rsidR="00BC77E8">
        <w:rPr>
          <w:rFonts w:hint="cs"/>
          <w:sz w:val="24"/>
          <w:szCs w:val="24"/>
          <w:rtl/>
          <w:lang w:eastAsia="he-IL"/>
        </w:rPr>
        <w:t xml:space="preserve">כל </w:t>
      </w:r>
      <w:r w:rsidR="002274B9">
        <w:rPr>
          <w:rFonts w:hint="cs"/>
          <w:sz w:val="24"/>
          <w:szCs w:val="24"/>
          <w:rtl/>
          <w:lang w:eastAsia="he-IL"/>
        </w:rPr>
        <w:t>שנה</w:t>
      </w:r>
      <w:r w:rsidRPr="00F87B13">
        <w:rPr>
          <w:rFonts w:hint="cs"/>
          <w:sz w:val="24"/>
          <w:szCs w:val="24"/>
          <w:rtl/>
          <w:lang w:eastAsia="he-IL"/>
        </w:rPr>
        <w:t xml:space="preserve">, עבור לקוח אחד או יותר, באזור צפון. </w:t>
      </w:r>
      <w:r w:rsidR="0088387D" w:rsidRPr="00F87B13">
        <w:rPr>
          <w:rFonts w:hint="cs"/>
          <w:sz w:val="24"/>
          <w:szCs w:val="24"/>
          <w:rtl/>
          <w:lang w:eastAsia="he-IL"/>
        </w:rPr>
        <w:t xml:space="preserve">לעניין סעיף זה ניתן להשתמש בשירותי שילוח חיצוניים. </w:t>
      </w:r>
      <w:r w:rsidRPr="00F87B13">
        <w:rPr>
          <w:rFonts w:hint="cs"/>
          <w:sz w:val="24"/>
          <w:szCs w:val="24"/>
          <w:rtl/>
          <w:lang w:eastAsia="he-IL"/>
        </w:rPr>
        <w:t>להלן יפורטו פרטים אודות הלקוחות ו</w:t>
      </w:r>
      <w:r w:rsidR="00E918B0" w:rsidRPr="00F87B13">
        <w:rPr>
          <w:rFonts w:hint="cs"/>
          <w:sz w:val="24"/>
          <w:szCs w:val="24"/>
          <w:rtl/>
          <w:lang w:eastAsia="he-IL"/>
        </w:rPr>
        <w:t>כל אחת מ</w:t>
      </w:r>
      <w:r w:rsidRPr="00F87B13">
        <w:rPr>
          <w:rFonts w:hint="cs"/>
          <w:sz w:val="24"/>
          <w:szCs w:val="24"/>
          <w:rtl/>
          <w:lang w:eastAsia="he-IL"/>
        </w:rPr>
        <w:t xml:space="preserve">נקודות </w:t>
      </w:r>
      <w:r w:rsidR="0088387D" w:rsidRPr="00F87B13">
        <w:rPr>
          <w:rFonts w:hint="cs"/>
          <w:sz w:val="24"/>
          <w:szCs w:val="24"/>
          <w:rtl/>
          <w:lang w:eastAsia="he-IL"/>
        </w:rPr>
        <w:t>המסירה</w:t>
      </w:r>
      <w:r w:rsidRPr="00F87B13">
        <w:rPr>
          <w:rFonts w:hint="cs"/>
          <w:sz w:val="24"/>
          <w:szCs w:val="24"/>
          <w:rtl/>
          <w:lang w:eastAsia="he-IL"/>
        </w:rPr>
        <w:t xml:space="preserve">: </w:t>
      </w:r>
    </w:p>
    <w:tbl>
      <w:tblPr>
        <w:tblStyle w:val="afffd"/>
        <w:tblpPr w:leftFromText="180" w:rightFromText="180" w:vertAnchor="text" w:horzAnchor="page" w:tblpX="705" w:tblpY="25"/>
        <w:bidiVisual/>
        <w:tblW w:w="10907" w:type="dxa"/>
        <w:tblLayout w:type="fixed"/>
        <w:tblLook w:val="04A0" w:firstRow="1" w:lastRow="0" w:firstColumn="1" w:lastColumn="0" w:noHBand="0" w:noVBand="1"/>
        <w:tblCaption w:val="פרטים אודות לקוחות"/>
        <w:tblDescription w:val="פרטים אודות לקוחות"/>
      </w:tblPr>
      <w:tblGrid>
        <w:gridCol w:w="844"/>
        <w:gridCol w:w="1276"/>
        <w:gridCol w:w="851"/>
        <w:gridCol w:w="1701"/>
        <w:gridCol w:w="1711"/>
        <w:gridCol w:w="1549"/>
        <w:gridCol w:w="1428"/>
        <w:gridCol w:w="1547"/>
      </w:tblGrid>
      <w:tr w:rsidR="00FA2868" w:rsidRPr="00813C17" w:rsidTr="00FA2868">
        <w:trPr>
          <w:tblHeader/>
        </w:trPr>
        <w:tc>
          <w:tcPr>
            <w:tcW w:w="844" w:type="dxa"/>
            <w:vMerge w:val="restart"/>
            <w:shd w:val="clear" w:color="auto" w:fill="D9D9D9" w:themeFill="background1" w:themeFillShade="D9"/>
          </w:tcPr>
          <w:p w:rsidR="00FA2868" w:rsidRPr="008D520C" w:rsidRDefault="00FA2868" w:rsidP="00FA2868">
            <w:pPr>
              <w:pStyle w:val="55"/>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מס"ד</w:t>
            </w:r>
          </w:p>
        </w:tc>
        <w:tc>
          <w:tcPr>
            <w:tcW w:w="3828" w:type="dxa"/>
            <w:gridSpan w:val="3"/>
            <w:shd w:val="clear" w:color="auto" w:fill="D9D9D9" w:themeFill="background1" w:themeFillShade="D9"/>
          </w:tcPr>
          <w:p w:rsidR="00FA2868" w:rsidRPr="008D520C" w:rsidRDefault="00FA2868" w:rsidP="00FA2868">
            <w:pPr>
              <w:pStyle w:val="55"/>
              <w:numPr>
                <w:ilvl w:val="0"/>
                <w:numId w:val="0"/>
              </w:numPr>
              <w:tabs>
                <w:tab w:val="clear" w:pos="2468"/>
                <w:tab w:val="left" w:pos="3177"/>
              </w:tabs>
              <w:spacing w:after="0" w:line="240" w:lineRule="auto"/>
              <w:jc w:val="center"/>
              <w:rPr>
                <w:rFonts w:ascii="David" w:hAnsi="David"/>
                <w:b w:val="0"/>
                <w:bCs/>
                <w:rtl/>
              </w:rPr>
            </w:pPr>
            <w:r>
              <w:rPr>
                <w:rFonts w:ascii="David" w:hAnsi="David" w:hint="cs"/>
                <w:b w:val="0"/>
                <w:bCs/>
                <w:rtl/>
              </w:rPr>
              <w:t>כתובת נקודת המסירה</w:t>
            </w:r>
          </w:p>
        </w:tc>
        <w:tc>
          <w:tcPr>
            <w:tcW w:w="1711" w:type="dxa"/>
            <w:vMerge w:val="restart"/>
            <w:shd w:val="clear" w:color="auto" w:fill="D9D9D9" w:themeFill="background1" w:themeFillShade="D9"/>
          </w:tcPr>
          <w:p w:rsidR="00FA2868" w:rsidRPr="008D520C" w:rsidRDefault="00FA2868" w:rsidP="00FA2868">
            <w:pPr>
              <w:pStyle w:val="55"/>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שם הלקוח</w:t>
            </w:r>
          </w:p>
          <w:p w:rsidR="00FA2868" w:rsidRPr="00813C17" w:rsidRDefault="00FA2868" w:rsidP="00FA2868">
            <w:pPr>
              <w:pStyle w:val="55"/>
              <w:numPr>
                <w:ilvl w:val="0"/>
                <w:numId w:val="0"/>
              </w:numPr>
              <w:tabs>
                <w:tab w:val="clear" w:pos="2468"/>
                <w:tab w:val="left" w:pos="3177"/>
              </w:tabs>
              <w:spacing w:after="0" w:line="240" w:lineRule="auto"/>
              <w:jc w:val="center"/>
              <w:rPr>
                <w:rFonts w:ascii="David" w:hAnsi="David"/>
                <w:b w:val="0"/>
                <w:bCs/>
                <w:rtl/>
              </w:rPr>
            </w:pPr>
          </w:p>
        </w:tc>
        <w:tc>
          <w:tcPr>
            <w:tcW w:w="2977" w:type="dxa"/>
            <w:gridSpan w:val="2"/>
            <w:shd w:val="clear" w:color="auto" w:fill="D9D9D9" w:themeFill="background1" w:themeFillShade="D9"/>
          </w:tcPr>
          <w:p w:rsidR="00FA2868" w:rsidRPr="008D520C" w:rsidRDefault="00FA2868" w:rsidP="00FA2868">
            <w:pPr>
              <w:pStyle w:val="55"/>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פרטי איש קשר אצל הלקוח</w:t>
            </w:r>
          </w:p>
        </w:tc>
        <w:tc>
          <w:tcPr>
            <w:tcW w:w="1547" w:type="dxa"/>
            <w:vMerge w:val="restart"/>
            <w:shd w:val="clear" w:color="auto" w:fill="D9D9D9" w:themeFill="background1" w:themeFillShade="D9"/>
          </w:tcPr>
          <w:p w:rsidR="00FA2868" w:rsidRPr="008D520C" w:rsidRDefault="00FA2868" w:rsidP="00FA2868">
            <w:pPr>
              <w:pStyle w:val="55"/>
              <w:numPr>
                <w:ilvl w:val="0"/>
                <w:numId w:val="0"/>
              </w:numPr>
              <w:tabs>
                <w:tab w:val="clear" w:pos="2468"/>
                <w:tab w:val="left" w:pos="3177"/>
              </w:tabs>
              <w:spacing w:after="0" w:line="240" w:lineRule="auto"/>
              <w:jc w:val="center"/>
              <w:rPr>
                <w:rFonts w:ascii="David" w:hAnsi="David"/>
                <w:b w:val="0"/>
                <w:bCs/>
                <w:rtl/>
              </w:rPr>
            </w:pPr>
            <w:r>
              <w:rPr>
                <w:rFonts w:ascii="David" w:hAnsi="David" w:hint="cs"/>
                <w:b w:val="0"/>
                <w:bCs/>
                <w:rtl/>
              </w:rPr>
              <w:t>שנת אספקה</w:t>
            </w:r>
          </w:p>
        </w:tc>
      </w:tr>
      <w:tr w:rsidR="00FA2868" w:rsidRPr="00813C17" w:rsidTr="00FA2868">
        <w:trPr>
          <w:tblHeader/>
        </w:trPr>
        <w:tc>
          <w:tcPr>
            <w:tcW w:w="844" w:type="dxa"/>
            <w:vMerge/>
            <w:shd w:val="clear" w:color="auto" w:fill="D9D9D9" w:themeFill="background1" w:themeFillShade="D9"/>
          </w:tcPr>
          <w:p w:rsidR="00FA2868" w:rsidRPr="00813C17" w:rsidRDefault="00FA2868" w:rsidP="00FA2868">
            <w:pPr>
              <w:pStyle w:val="55"/>
              <w:numPr>
                <w:ilvl w:val="0"/>
                <w:numId w:val="0"/>
              </w:numPr>
              <w:tabs>
                <w:tab w:val="clear" w:pos="2468"/>
                <w:tab w:val="left" w:pos="3177"/>
              </w:tabs>
              <w:spacing w:after="0" w:line="240" w:lineRule="auto"/>
              <w:jc w:val="center"/>
              <w:rPr>
                <w:rFonts w:ascii="David" w:hAnsi="David"/>
                <w:b w:val="0"/>
                <w:bCs/>
                <w:rtl/>
              </w:rPr>
            </w:pPr>
          </w:p>
        </w:tc>
        <w:tc>
          <w:tcPr>
            <w:tcW w:w="1276" w:type="dxa"/>
            <w:shd w:val="clear" w:color="auto" w:fill="D9D9D9" w:themeFill="background1" w:themeFillShade="D9"/>
          </w:tcPr>
          <w:p w:rsidR="00FA2868" w:rsidRPr="00813C17" w:rsidRDefault="00FA2868" w:rsidP="00FA2868">
            <w:pPr>
              <w:pStyle w:val="55"/>
              <w:numPr>
                <w:ilvl w:val="0"/>
                <w:numId w:val="0"/>
              </w:numPr>
              <w:tabs>
                <w:tab w:val="clear" w:pos="2468"/>
                <w:tab w:val="left" w:pos="3177"/>
              </w:tabs>
              <w:spacing w:after="0" w:line="240" w:lineRule="auto"/>
              <w:jc w:val="center"/>
              <w:rPr>
                <w:rFonts w:ascii="David" w:hAnsi="David"/>
                <w:b w:val="0"/>
                <w:bCs/>
                <w:rtl/>
              </w:rPr>
            </w:pPr>
            <w:r>
              <w:rPr>
                <w:rFonts w:ascii="David" w:hAnsi="David" w:hint="cs"/>
                <w:b w:val="0"/>
                <w:bCs/>
                <w:rtl/>
              </w:rPr>
              <w:t>רחוב</w:t>
            </w:r>
          </w:p>
        </w:tc>
        <w:tc>
          <w:tcPr>
            <w:tcW w:w="851" w:type="dxa"/>
            <w:shd w:val="clear" w:color="auto" w:fill="D9D9D9" w:themeFill="background1" w:themeFillShade="D9"/>
          </w:tcPr>
          <w:p w:rsidR="00FA2868" w:rsidRPr="00813C17" w:rsidRDefault="00FA2868" w:rsidP="00FA2868">
            <w:pPr>
              <w:pStyle w:val="55"/>
              <w:numPr>
                <w:ilvl w:val="0"/>
                <w:numId w:val="0"/>
              </w:numPr>
              <w:tabs>
                <w:tab w:val="clear" w:pos="2468"/>
                <w:tab w:val="left" w:pos="3177"/>
              </w:tabs>
              <w:spacing w:after="0" w:line="240" w:lineRule="auto"/>
              <w:jc w:val="center"/>
              <w:rPr>
                <w:rFonts w:ascii="David" w:hAnsi="David"/>
                <w:b w:val="0"/>
                <w:bCs/>
                <w:rtl/>
              </w:rPr>
            </w:pPr>
            <w:r>
              <w:rPr>
                <w:rFonts w:ascii="David" w:hAnsi="David" w:hint="cs"/>
                <w:b w:val="0"/>
                <w:bCs/>
                <w:rtl/>
              </w:rPr>
              <w:t xml:space="preserve">מס' </w:t>
            </w:r>
          </w:p>
        </w:tc>
        <w:tc>
          <w:tcPr>
            <w:tcW w:w="1701" w:type="dxa"/>
            <w:shd w:val="clear" w:color="auto" w:fill="D9D9D9" w:themeFill="background1" w:themeFillShade="D9"/>
          </w:tcPr>
          <w:p w:rsidR="00FA2868" w:rsidRPr="00813C17" w:rsidRDefault="00FA2868" w:rsidP="00FA2868">
            <w:pPr>
              <w:pStyle w:val="55"/>
              <w:numPr>
                <w:ilvl w:val="0"/>
                <w:numId w:val="0"/>
              </w:numPr>
              <w:tabs>
                <w:tab w:val="clear" w:pos="2468"/>
                <w:tab w:val="left" w:pos="3177"/>
              </w:tabs>
              <w:spacing w:after="0" w:line="240" w:lineRule="auto"/>
              <w:jc w:val="center"/>
              <w:rPr>
                <w:rFonts w:ascii="David" w:hAnsi="David"/>
                <w:b w:val="0"/>
                <w:bCs/>
                <w:rtl/>
              </w:rPr>
            </w:pPr>
            <w:r>
              <w:rPr>
                <w:rFonts w:ascii="David" w:hAnsi="David" w:hint="cs"/>
                <w:b w:val="0"/>
                <w:bCs/>
                <w:rtl/>
              </w:rPr>
              <w:t>ישוב</w:t>
            </w:r>
          </w:p>
        </w:tc>
        <w:tc>
          <w:tcPr>
            <w:tcW w:w="1711" w:type="dxa"/>
            <w:vMerge/>
            <w:shd w:val="clear" w:color="auto" w:fill="D9D9D9" w:themeFill="background1" w:themeFillShade="D9"/>
          </w:tcPr>
          <w:p w:rsidR="00FA2868" w:rsidRPr="00813C17" w:rsidRDefault="00FA2868" w:rsidP="00FA2868">
            <w:pPr>
              <w:pStyle w:val="55"/>
              <w:numPr>
                <w:ilvl w:val="0"/>
                <w:numId w:val="0"/>
              </w:numPr>
              <w:tabs>
                <w:tab w:val="clear" w:pos="2468"/>
                <w:tab w:val="left" w:pos="3177"/>
              </w:tabs>
              <w:spacing w:after="0" w:line="240" w:lineRule="auto"/>
              <w:jc w:val="center"/>
              <w:rPr>
                <w:rFonts w:ascii="David" w:hAnsi="David"/>
                <w:b w:val="0"/>
                <w:bCs/>
                <w:rtl/>
              </w:rPr>
            </w:pPr>
          </w:p>
        </w:tc>
        <w:tc>
          <w:tcPr>
            <w:tcW w:w="1549" w:type="dxa"/>
            <w:shd w:val="clear" w:color="auto" w:fill="D9D9D9" w:themeFill="background1" w:themeFillShade="D9"/>
          </w:tcPr>
          <w:p w:rsidR="00FA2868" w:rsidRPr="008D520C" w:rsidRDefault="00FA2868" w:rsidP="00FA2868">
            <w:pPr>
              <w:pStyle w:val="55"/>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שם מלא</w:t>
            </w:r>
          </w:p>
        </w:tc>
        <w:tc>
          <w:tcPr>
            <w:tcW w:w="1428" w:type="dxa"/>
            <w:shd w:val="clear" w:color="auto" w:fill="D9D9D9" w:themeFill="background1" w:themeFillShade="D9"/>
          </w:tcPr>
          <w:p w:rsidR="00FA2868" w:rsidRPr="008D520C" w:rsidRDefault="00FA2868" w:rsidP="00FA2868">
            <w:pPr>
              <w:pStyle w:val="55"/>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טלפון</w:t>
            </w:r>
          </w:p>
        </w:tc>
        <w:tc>
          <w:tcPr>
            <w:tcW w:w="1547" w:type="dxa"/>
            <w:vMerge/>
            <w:shd w:val="clear" w:color="auto" w:fill="D9D9D9" w:themeFill="background1" w:themeFillShade="D9"/>
          </w:tcPr>
          <w:p w:rsidR="00FA2868" w:rsidRPr="008D520C" w:rsidRDefault="00FA2868" w:rsidP="00FA2868">
            <w:pPr>
              <w:pStyle w:val="55"/>
              <w:numPr>
                <w:ilvl w:val="0"/>
                <w:numId w:val="0"/>
              </w:numPr>
              <w:tabs>
                <w:tab w:val="clear" w:pos="2468"/>
                <w:tab w:val="left" w:pos="3177"/>
              </w:tabs>
              <w:spacing w:after="0" w:line="240" w:lineRule="auto"/>
              <w:jc w:val="center"/>
              <w:rPr>
                <w:rFonts w:ascii="David" w:hAnsi="David"/>
                <w:b w:val="0"/>
                <w:bCs/>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1</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2</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3</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4</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5</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6</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7</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8</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9</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10</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11</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12</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13</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14</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15</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16</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17</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18</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19</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20</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21</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22</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23</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24</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lastRenderedPageBreak/>
              <w:t>25</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26</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27</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28</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29</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30</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31</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32</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33</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34</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35</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36</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37</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38</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39</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r w:rsidR="00FA2868" w:rsidRPr="00813C17" w:rsidTr="00FA2868">
        <w:tc>
          <w:tcPr>
            <w:tcW w:w="844" w:type="dxa"/>
          </w:tcPr>
          <w:p w:rsidR="00FA2868" w:rsidRDefault="00FA2868" w:rsidP="00FA2868">
            <w:pPr>
              <w:pStyle w:val="55"/>
              <w:numPr>
                <w:ilvl w:val="0"/>
                <w:numId w:val="0"/>
              </w:numPr>
              <w:tabs>
                <w:tab w:val="clear" w:pos="2468"/>
                <w:tab w:val="left" w:pos="3177"/>
              </w:tabs>
              <w:spacing w:after="0" w:line="240" w:lineRule="auto"/>
              <w:rPr>
                <w:rFonts w:ascii="David" w:hAnsi="David"/>
                <w:rtl/>
              </w:rPr>
            </w:pPr>
            <w:r>
              <w:rPr>
                <w:rFonts w:ascii="David" w:hAnsi="David" w:hint="cs"/>
                <w:rtl/>
              </w:rPr>
              <w:t>40</w:t>
            </w:r>
          </w:p>
        </w:tc>
        <w:tc>
          <w:tcPr>
            <w:tcW w:w="1276"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85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0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711"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9"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428"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c>
          <w:tcPr>
            <w:tcW w:w="1547" w:type="dxa"/>
          </w:tcPr>
          <w:p w:rsidR="00FA2868" w:rsidRPr="00813C17" w:rsidRDefault="00FA2868" w:rsidP="00FA2868">
            <w:pPr>
              <w:pStyle w:val="55"/>
              <w:numPr>
                <w:ilvl w:val="0"/>
                <w:numId w:val="0"/>
              </w:numPr>
              <w:tabs>
                <w:tab w:val="clear" w:pos="2468"/>
                <w:tab w:val="left" w:pos="3177"/>
              </w:tabs>
              <w:spacing w:after="0" w:line="240" w:lineRule="auto"/>
              <w:rPr>
                <w:rFonts w:ascii="David" w:hAnsi="David"/>
                <w:rtl/>
              </w:rPr>
            </w:pPr>
          </w:p>
        </w:tc>
      </w:tr>
    </w:tbl>
    <w:p w:rsidR="00697480" w:rsidRDefault="00697480" w:rsidP="00697480">
      <w:pPr>
        <w:pStyle w:val="RonnyBase"/>
        <w:spacing w:line="360" w:lineRule="auto"/>
        <w:ind w:left="785"/>
        <w:jc w:val="center"/>
        <w:rPr>
          <w:sz w:val="24"/>
          <w:szCs w:val="24"/>
          <w:rtl/>
          <w:lang w:eastAsia="he-IL"/>
        </w:rPr>
      </w:pPr>
      <w:r>
        <w:rPr>
          <w:rFonts w:hint="cs"/>
          <w:sz w:val="24"/>
          <w:szCs w:val="24"/>
          <w:rtl/>
          <w:lang w:eastAsia="he-IL"/>
        </w:rPr>
        <w:t>(ניתן להוסיף שורות על פי מבנה זה במקרה הצורך)</w:t>
      </w:r>
    </w:p>
    <w:p w:rsidR="00BC77E8" w:rsidRPr="00BC77E8" w:rsidRDefault="0018598F" w:rsidP="00BC77E8">
      <w:pPr>
        <w:pStyle w:val="RonnyBase"/>
        <w:numPr>
          <w:ilvl w:val="0"/>
          <w:numId w:val="87"/>
        </w:numPr>
        <w:spacing w:line="360" w:lineRule="auto"/>
        <w:rPr>
          <w:sz w:val="24"/>
          <w:szCs w:val="24"/>
          <w:lang w:eastAsia="he-IL"/>
        </w:rPr>
      </w:pPr>
      <w:r w:rsidRPr="00BC77E8">
        <w:rPr>
          <w:rFonts w:hint="cs"/>
          <w:b/>
          <w:bCs/>
          <w:sz w:val="24"/>
          <w:szCs w:val="24"/>
          <w:rtl/>
          <w:lang w:eastAsia="he-IL"/>
        </w:rPr>
        <w:t xml:space="preserve">אזור מרכז </w:t>
      </w:r>
      <w:r w:rsidRPr="00BC77E8">
        <w:rPr>
          <w:sz w:val="24"/>
          <w:szCs w:val="24"/>
          <w:rtl/>
          <w:lang w:eastAsia="he-IL"/>
        </w:rPr>
        <w:t>–</w:t>
      </w:r>
      <w:r w:rsidRPr="00BC77E8">
        <w:rPr>
          <w:rFonts w:hint="cs"/>
          <w:sz w:val="24"/>
          <w:szCs w:val="24"/>
          <w:rtl/>
          <w:lang w:eastAsia="he-IL"/>
        </w:rPr>
        <w:t xml:space="preserve"> </w:t>
      </w:r>
      <w:r w:rsidR="00F87B13" w:rsidRPr="00BC77E8">
        <w:rPr>
          <w:rFonts w:hint="cs"/>
          <w:sz w:val="24"/>
          <w:szCs w:val="24"/>
          <w:rtl/>
          <w:lang w:eastAsia="he-IL"/>
        </w:rPr>
        <w:t xml:space="preserve">המציע הפיץ, לפחות בשתיים מבין השנים 2015, 2016 ו-2017, מוצרים הכלולים באחת או יותר מהקטגוריות במכרז זה </w:t>
      </w:r>
      <w:r w:rsidR="00BC77E8" w:rsidRPr="00BC77E8">
        <w:rPr>
          <w:rFonts w:hint="cs"/>
          <w:sz w:val="24"/>
          <w:szCs w:val="24"/>
          <w:rtl/>
          <w:lang w:eastAsia="he-IL"/>
        </w:rPr>
        <w:t xml:space="preserve">לפחות </w:t>
      </w:r>
      <w:r w:rsidR="00F87B13" w:rsidRPr="00BC77E8">
        <w:rPr>
          <w:rFonts w:hint="cs"/>
          <w:sz w:val="24"/>
          <w:szCs w:val="24"/>
          <w:rtl/>
          <w:lang w:eastAsia="he-IL"/>
        </w:rPr>
        <w:t xml:space="preserve">ל-20 נקודות מסירה </w:t>
      </w:r>
      <w:r w:rsidR="00FA2868" w:rsidRPr="00BC77E8">
        <w:rPr>
          <w:rFonts w:hint="cs"/>
          <w:sz w:val="24"/>
          <w:szCs w:val="24"/>
          <w:rtl/>
          <w:lang w:eastAsia="he-IL"/>
        </w:rPr>
        <w:t>ב</w:t>
      </w:r>
      <w:r w:rsidR="00BC77E8" w:rsidRPr="00BC77E8">
        <w:rPr>
          <w:rFonts w:hint="eastAsia"/>
          <w:sz w:val="24"/>
          <w:szCs w:val="24"/>
          <w:rtl/>
          <w:lang w:eastAsia="he-IL"/>
        </w:rPr>
        <w:t>כל</w:t>
      </w:r>
      <w:r w:rsidR="00BC77E8" w:rsidRPr="00BC77E8">
        <w:rPr>
          <w:sz w:val="24"/>
          <w:szCs w:val="24"/>
          <w:rtl/>
          <w:lang w:eastAsia="he-IL"/>
        </w:rPr>
        <w:t xml:space="preserve"> </w:t>
      </w:r>
      <w:r w:rsidR="00FA2868" w:rsidRPr="00BC77E8">
        <w:rPr>
          <w:rFonts w:hint="eastAsia"/>
          <w:sz w:val="24"/>
          <w:szCs w:val="24"/>
          <w:rtl/>
          <w:lang w:eastAsia="he-IL"/>
        </w:rPr>
        <w:t>שנה</w:t>
      </w:r>
      <w:r w:rsidR="00F87B13" w:rsidRPr="00BC77E8">
        <w:rPr>
          <w:sz w:val="24"/>
          <w:szCs w:val="24"/>
          <w:rtl/>
          <w:lang w:eastAsia="he-IL"/>
        </w:rPr>
        <w:t xml:space="preserve">, עבור לקוח אחד או יותר, </w:t>
      </w:r>
      <w:r w:rsidR="0088387D" w:rsidRPr="00BC77E8">
        <w:rPr>
          <w:rFonts w:hint="eastAsia"/>
          <w:sz w:val="24"/>
          <w:szCs w:val="24"/>
          <w:rtl/>
          <w:lang w:eastAsia="he-IL"/>
        </w:rPr>
        <w:t>באזור</w:t>
      </w:r>
      <w:r w:rsidR="0088387D" w:rsidRPr="00BC77E8">
        <w:rPr>
          <w:sz w:val="24"/>
          <w:szCs w:val="24"/>
          <w:rtl/>
          <w:lang w:eastAsia="he-IL"/>
        </w:rPr>
        <w:t xml:space="preserve"> מרכז. לעניין סעיף זה ניתן להשתמש בשירותי שילוח חיצוניים. </w:t>
      </w:r>
      <w:r w:rsidRPr="00BC77E8">
        <w:rPr>
          <w:rFonts w:hint="eastAsia"/>
          <w:sz w:val="24"/>
          <w:szCs w:val="24"/>
          <w:rtl/>
          <w:lang w:eastAsia="he-IL"/>
        </w:rPr>
        <w:t>להלן</w:t>
      </w:r>
      <w:r w:rsidRPr="00BC77E8">
        <w:rPr>
          <w:sz w:val="24"/>
          <w:szCs w:val="24"/>
          <w:rtl/>
          <w:lang w:eastAsia="he-IL"/>
        </w:rPr>
        <w:t xml:space="preserve"> </w:t>
      </w:r>
      <w:r w:rsidRPr="00BC77E8">
        <w:rPr>
          <w:rFonts w:hint="eastAsia"/>
          <w:sz w:val="24"/>
          <w:szCs w:val="24"/>
          <w:rtl/>
          <w:lang w:eastAsia="he-IL"/>
        </w:rPr>
        <w:t>יפורטו</w:t>
      </w:r>
      <w:r w:rsidRPr="00BC77E8">
        <w:rPr>
          <w:sz w:val="24"/>
          <w:szCs w:val="24"/>
          <w:rtl/>
          <w:lang w:eastAsia="he-IL"/>
        </w:rPr>
        <w:t xml:space="preserve"> </w:t>
      </w:r>
      <w:r w:rsidRPr="00BC77E8">
        <w:rPr>
          <w:rFonts w:hint="eastAsia"/>
          <w:sz w:val="24"/>
          <w:szCs w:val="24"/>
          <w:rtl/>
          <w:lang w:eastAsia="he-IL"/>
        </w:rPr>
        <w:t>פרטים</w:t>
      </w:r>
      <w:r w:rsidRPr="00BC77E8">
        <w:rPr>
          <w:sz w:val="24"/>
          <w:szCs w:val="24"/>
          <w:rtl/>
          <w:lang w:eastAsia="he-IL"/>
        </w:rPr>
        <w:t xml:space="preserve"> </w:t>
      </w:r>
      <w:r w:rsidRPr="00BC77E8">
        <w:rPr>
          <w:rFonts w:hint="eastAsia"/>
          <w:sz w:val="24"/>
          <w:szCs w:val="24"/>
          <w:rtl/>
          <w:lang w:eastAsia="he-IL"/>
        </w:rPr>
        <w:t>אודות</w:t>
      </w:r>
      <w:r w:rsidRPr="00BC77E8">
        <w:rPr>
          <w:sz w:val="24"/>
          <w:szCs w:val="24"/>
          <w:rtl/>
          <w:lang w:eastAsia="he-IL"/>
        </w:rPr>
        <w:t xml:space="preserve"> </w:t>
      </w:r>
      <w:r w:rsidRPr="00BC77E8">
        <w:rPr>
          <w:rFonts w:hint="eastAsia"/>
          <w:sz w:val="24"/>
          <w:szCs w:val="24"/>
          <w:rtl/>
          <w:lang w:eastAsia="he-IL"/>
        </w:rPr>
        <w:t>הלקוחות</w:t>
      </w:r>
      <w:r w:rsidRPr="00BC77E8">
        <w:rPr>
          <w:sz w:val="24"/>
          <w:szCs w:val="24"/>
          <w:rtl/>
          <w:lang w:eastAsia="he-IL"/>
        </w:rPr>
        <w:t xml:space="preserve"> </w:t>
      </w:r>
      <w:r w:rsidRPr="00BC77E8">
        <w:rPr>
          <w:rFonts w:hint="eastAsia"/>
          <w:sz w:val="24"/>
          <w:szCs w:val="24"/>
          <w:rtl/>
          <w:lang w:eastAsia="he-IL"/>
        </w:rPr>
        <w:t>ונקודות</w:t>
      </w:r>
      <w:r w:rsidRPr="00BC77E8">
        <w:rPr>
          <w:sz w:val="24"/>
          <w:szCs w:val="24"/>
          <w:rtl/>
          <w:lang w:eastAsia="he-IL"/>
        </w:rPr>
        <w:t xml:space="preserve"> </w:t>
      </w:r>
      <w:r w:rsidRPr="00BC77E8">
        <w:rPr>
          <w:rFonts w:hint="eastAsia"/>
          <w:sz w:val="24"/>
          <w:szCs w:val="24"/>
          <w:rtl/>
          <w:lang w:eastAsia="he-IL"/>
        </w:rPr>
        <w:t>ה</w:t>
      </w:r>
      <w:r w:rsidR="0088387D" w:rsidRPr="00BC77E8">
        <w:rPr>
          <w:rFonts w:hint="eastAsia"/>
          <w:sz w:val="24"/>
          <w:szCs w:val="24"/>
          <w:rtl/>
          <w:lang w:eastAsia="he-IL"/>
        </w:rPr>
        <w:t>מסירה</w:t>
      </w:r>
      <w:r w:rsidRPr="00BC77E8">
        <w:rPr>
          <w:sz w:val="24"/>
          <w:szCs w:val="24"/>
          <w:rtl/>
          <w:lang w:eastAsia="he-IL"/>
        </w:rPr>
        <w:t xml:space="preserve">: </w:t>
      </w:r>
    </w:p>
    <w:tbl>
      <w:tblPr>
        <w:tblStyle w:val="afffd"/>
        <w:tblpPr w:leftFromText="180" w:rightFromText="180" w:vertAnchor="text" w:horzAnchor="page" w:tblpX="705" w:tblpY="256"/>
        <w:bidiVisual/>
        <w:tblW w:w="10907" w:type="dxa"/>
        <w:tblLayout w:type="fixed"/>
        <w:tblLook w:val="04A0" w:firstRow="1" w:lastRow="0" w:firstColumn="1" w:lastColumn="0" w:noHBand="0" w:noVBand="1"/>
        <w:tblCaption w:val="פרטים אודות לקוחות"/>
        <w:tblDescription w:val="פרטים אודות לקוחות"/>
      </w:tblPr>
      <w:tblGrid>
        <w:gridCol w:w="844"/>
        <w:gridCol w:w="1276"/>
        <w:gridCol w:w="851"/>
        <w:gridCol w:w="1701"/>
        <w:gridCol w:w="1711"/>
        <w:gridCol w:w="1549"/>
        <w:gridCol w:w="1428"/>
        <w:gridCol w:w="1547"/>
      </w:tblGrid>
      <w:tr w:rsidR="00F87B13" w:rsidRPr="00813C17" w:rsidTr="008D6E26">
        <w:trPr>
          <w:tblHeader/>
        </w:trPr>
        <w:tc>
          <w:tcPr>
            <w:tcW w:w="844" w:type="dxa"/>
            <w:vMerge w:val="restart"/>
            <w:shd w:val="clear" w:color="auto" w:fill="D9D9D9" w:themeFill="background1" w:themeFillShade="D9"/>
          </w:tcPr>
          <w:p w:rsidR="00F87B13" w:rsidRPr="008D520C"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מס"ד</w:t>
            </w:r>
          </w:p>
        </w:tc>
        <w:tc>
          <w:tcPr>
            <w:tcW w:w="3828" w:type="dxa"/>
            <w:gridSpan w:val="3"/>
            <w:shd w:val="clear" w:color="auto" w:fill="D9D9D9" w:themeFill="background1" w:themeFillShade="D9"/>
          </w:tcPr>
          <w:p w:rsidR="00F87B13" w:rsidRPr="008D520C"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Pr>
                <w:rFonts w:ascii="David" w:hAnsi="David" w:hint="cs"/>
                <w:b w:val="0"/>
                <w:bCs/>
                <w:rtl/>
              </w:rPr>
              <w:t>כתובת נקודת המסירה</w:t>
            </w:r>
          </w:p>
        </w:tc>
        <w:tc>
          <w:tcPr>
            <w:tcW w:w="1711" w:type="dxa"/>
            <w:vMerge w:val="restart"/>
            <w:shd w:val="clear" w:color="auto" w:fill="D9D9D9" w:themeFill="background1" w:themeFillShade="D9"/>
          </w:tcPr>
          <w:p w:rsidR="00F87B13" w:rsidRPr="008D520C"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שם הלקוח</w:t>
            </w:r>
          </w:p>
          <w:p w:rsidR="00F87B13" w:rsidRPr="00813C17" w:rsidRDefault="00F87B13" w:rsidP="008D6E26">
            <w:pPr>
              <w:pStyle w:val="55"/>
              <w:numPr>
                <w:ilvl w:val="0"/>
                <w:numId w:val="0"/>
              </w:numPr>
              <w:tabs>
                <w:tab w:val="clear" w:pos="2468"/>
                <w:tab w:val="left" w:pos="3177"/>
              </w:tabs>
              <w:spacing w:after="0" w:line="240" w:lineRule="auto"/>
              <w:jc w:val="center"/>
              <w:rPr>
                <w:rFonts w:ascii="David" w:hAnsi="David"/>
                <w:b w:val="0"/>
                <w:bCs/>
                <w:rtl/>
              </w:rPr>
            </w:pPr>
          </w:p>
        </w:tc>
        <w:tc>
          <w:tcPr>
            <w:tcW w:w="2977" w:type="dxa"/>
            <w:gridSpan w:val="2"/>
            <w:shd w:val="clear" w:color="auto" w:fill="D9D9D9" w:themeFill="background1" w:themeFillShade="D9"/>
          </w:tcPr>
          <w:p w:rsidR="00F87B13" w:rsidRPr="008D520C"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פרטי איש קשר אצל הלקוח</w:t>
            </w:r>
          </w:p>
        </w:tc>
        <w:tc>
          <w:tcPr>
            <w:tcW w:w="1547" w:type="dxa"/>
            <w:vMerge w:val="restart"/>
            <w:shd w:val="clear" w:color="auto" w:fill="D9D9D9" w:themeFill="background1" w:themeFillShade="D9"/>
          </w:tcPr>
          <w:p w:rsidR="00F87B13" w:rsidRPr="008D520C"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Pr>
                <w:rFonts w:ascii="David" w:hAnsi="David" w:hint="cs"/>
                <w:b w:val="0"/>
                <w:bCs/>
                <w:rtl/>
              </w:rPr>
              <w:t>שנת אספקה</w:t>
            </w:r>
          </w:p>
        </w:tc>
      </w:tr>
      <w:tr w:rsidR="00F87B13" w:rsidRPr="00813C17" w:rsidTr="008D6E26">
        <w:trPr>
          <w:tblHeader/>
        </w:trPr>
        <w:tc>
          <w:tcPr>
            <w:tcW w:w="844" w:type="dxa"/>
            <w:vMerge/>
            <w:shd w:val="clear" w:color="auto" w:fill="D9D9D9" w:themeFill="background1" w:themeFillShade="D9"/>
          </w:tcPr>
          <w:p w:rsidR="00F87B13" w:rsidRPr="00813C17" w:rsidRDefault="00F87B13" w:rsidP="008D6E26">
            <w:pPr>
              <w:pStyle w:val="55"/>
              <w:numPr>
                <w:ilvl w:val="0"/>
                <w:numId w:val="0"/>
              </w:numPr>
              <w:tabs>
                <w:tab w:val="clear" w:pos="2468"/>
                <w:tab w:val="left" w:pos="3177"/>
              </w:tabs>
              <w:spacing w:after="0" w:line="240" w:lineRule="auto"/>
              <w:jc w:val="center"/>
              <w:rPr>
                <w:rFonts w:ascii="David" w:hAnsi="David"/>
                <w:b w:val="0"/>
                <w:bCs/>
                <w:rtl/>
              </w:rPr>
            </w:pPr>
          </w:p>
        </w:tc>
        <w:tc>
          <w:tcPr>
            <w:tcW w:w="1276" w:type="dxa"/>
            <w:shd w:val="clear" w:color="auto" w:fill="D9D9D9" w:themeFill="background1" w:themeFillShade="D9"/>
          </w:tcPr>
          <w:p w:rsidR="00F87B13" w:rsidRPr="00813C17"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Pr>
                <w:rFonts w:ascii="David" w:hAnsi="David" w:hint="cs"/>
                <w:b w:val="0"/>
                <w:bCs/>
                <w:rtl/>
              </w:rPr>
              <w:t>רחוב</w:t>
            </w:r>
          </w:p>
        </w:tc>
        <w:tc>
          <w:tcPr>
            <w:tcW w:w="851" w:type="dxa"/>
            <w:shd w:val="clear" w:color="auto" w:fill="D9D9D9" w:themeFill="background1" w:themeFillShade="D9"/>
          </w:tcPr>
          <w:p w:rsidR="00F87B13" w:rsidRPr="00813C17"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Pr>
                <w:rFonts w:ascii="David" w:hAnsi="David" w:hint="cs"/>
                <w:b w:val="0"/>
                <w:bCs/>
                <w:rtl/>
              </w:rPr>
              <w:t xml:space="preserve">מס' </w:t>
            </w:r>
          </w:p>
        </w:tc>
        <w:tc>
          <w:tcPr>
            <w:tcW w:w="1701" w:type="dxa"/>
            <w:shd w:val="clear" w:color="auto" w:fill="D9D9D9" w:themeFill="background1" w:themeFillShade="D9"/>
          </w:tcPr>
          <w:p w:rsidR="00F87B13" w:rsidRPr="00813C17"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Pr>
                <w:rFonts w:ascii="David" w:hAnsi="David" w:hint="cs"/>
                <w:b w:val="0"/>
                <w:bCs/>
                <w:rtl/>
              </w:rPr>
              <w:t>ישוב</w:t>
            </w:r>
          </w:p>
        </w:tc>
        <w:tc>
          <w:tcPr>
            <w:tcW w:w="1711" w:type="dxa"/>
            <w:vMerge/>
            <w:shd w:val="clear" w:color="auto" w:fill="D9D9D9" w:themeFill="background1" w:themeFillShade="D9"/>
          </w:tcPr>
          <w:p w:rsidR="00F87B13" w:rsidRPr="00813C17" w:rsidRDefault="00F87B13" w:rsidP="008D6E26">
            <w:pPr>
              <w:pStyle w:val="55"/>
              <w:numPr>
                <w:ilvl w:val="0"/>
                <w:numId w:val="0"/>
              </w:numPr>
              <w:tabs>
                <w:tab w:val="clear" w:pos="2468"/>
                <w:tab w:val="left" w:pos="3177"/>
              </w:tabs>
              <w:spacing w:after="0" w:line="240" w:lineRule="auto"/>
              <w:jc w:val="center"/>
              <w:rPr>
                <w:rFonts w:ascii="David" w:hAnsi="David"/>
                <w:b w:val="0"/>
                <w:bCs/>
                <w:rtl/>
              </w:rPr>
            </w:pPr>
          </w:p>
        </w:tc>
        <w:tc>
          <w:tcPr>
            <w:tcW w:w="1549" w:type="dxa"/>
            <w:shd w:val="clear" w:color="auto" w:fill="D9D9D9" w:themeFill="background1" w:themeFillShade="D9"/>
          </w:tcPr>
          <w:p w:rsidR="00F87B13" w:rsidRPr="008D520C"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שם מלא</w:t>
            </w:r>
          </w:p>
        </w:tc>
        <w:tc>
          <w:tcPr>
            <w:tcW w:w="1428" w:type="dxa"/>
            <w:shd w:val="clear" w:color="auto" w:fill="D9D9D9" w:themeFill="background1" w:themeFillShade="D9"/>
          </w:tcPr>
          <w:p w:rsidR="00F87B13" w:rsidRPr="008D520C"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טלפון</w:t>
            </w:r>
          </w:p>
        </w:tc>
        <w:tc>
          <w:tcPr>
            <w:tcW w:w="1547" w:type="dxa"/>
            <w:vMerge/>
            <w:shd w:val="clear" w:color="auto" w:fill="D9D9D9" w:themeFill="background1" w:themeFillShade="D9"/>
          </w:tcPr>
          <w:p w:rsidR="00F87B13" w:rsidRPr="008D520C" w:rsidRDefault="00F87B13" w:rsidP="008D6E26">
            <w:pPr>
              <w:pStyle w:val="55"/>
              <w:numPr>
                <w:ilvl w:val="0"/>
                <w:numId w:val="0"/>
              </w:numPr>
              <w:tabs>
                <w:tab w:val="clear" w:pos="2468"/>
                <w:tab w:val="left" w:pos="3177"/>
              </w:tabs>
              <w:spacing w:after="0" w:line="240" w:lineRule="auto"/>
              <w:jc w:val="center"/>
              <w:rPr>
                <w:rFonts w:ascii="David" w:hAnsi="David"/>
                <w:b w:val="0"/>
                <w:bCs/>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1</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2</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3</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4</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5</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6</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7</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8</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9</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10</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11</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12</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13</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14</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15</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16</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17</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18</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19</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20</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21</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22</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23</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24</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25</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26</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lastRenderedPageBreak/>
              <w:t>27</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28</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29</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30</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31</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32</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33</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34</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35</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36</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37</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38</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39</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40</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bl>
    <w:p w:rsidR="00C47A7C" w:rsidRDefault="00C47A7C" w:rsidP="00C47A7C">
      <w:pPr>
        <w:pStyle w:val="RonnyBase"/>
        <w:spacing w:line="360" w:lineRule="auto"/>
        <w:ind w:left="785"/>
        <w:jc w:val="center"/>
        <w:rPr>
          <w:sz w:val="24"/>
          <w:szCs w:val="24"/>
          <w:rtl/>
          <w:lang w:eastAsia="he-IL"/>
        </w:rPr>
      </w:pPr>
      <w:r>
        <w:rPr>
          <w:rFonts w:hint="cs"/>
          <w:sz w:val="24"/>
          <w:szCs w:val="24"/>
          <w:rtl/>
          <w:lang w:eastAsia="he-IL"/>
        </w:rPr>
        <w:t>(ניתן להוסיף שורות על פי מבנה זה במקרה הצורך)</w:t>
      </w:r>
    </w:p>
    <w:p w:rsidR="00BC77E8" w:rsidRPr="00BC77E8" w:rsidRDefault="0018598F" w:rsidP="00BC77E8">
      <w:pPr>
        <w:pStyle w:val="RonnyBase"/>
        <w:numPr>
          <w:ilvl w:val="0"/>
          <w:numId w:val="87"/>
        </w:numPr>
        <w:spacing w:line="360" w:lineRule="auto"/>
        <w:rPr>
          <w:sz w:val="24"/>
          <w:szCs w:val="24"/>
          <w:lang w:eastAsia="he-IL"/>
        </w:rPr>
      </w:pPr>
      <w:r w:rsidRPr="00BC77E8">
        <w:rPr>
          <w:rFonts w:hint="cs"/>
          <w:b/>
          <w:bCs/>
          <w:sz w:val="24"/>
          <w:szCs w:val="24"/>
          <w:rtl/>
          <w:lang w:eastAsia="he-IL"/>
        </w:rPr>
        <w:t>אזור דרום</w:t>
      </w:r>
      <w:r w:rsidRPr="00BC77E8">
        <w:rPr>
          <w:rFonts w:hint="cs"/>
          <w:sz w:val="24"/>
          <w:szCs w:val="24"/>
          <w:rtl/>
          <w:lang w:eastAsia="he-IL"/>
        </w:rPr>
        <w:t xml:space="preserve"> </w:t>
      </w:r>
      <w:r w:rsidRPr="00BC77E8">
        <w:rPr>
          <w:sz w:val="24"/>
          <w:szCs w:val="24"/>
          <w:rtl/>
          <w:lang w:eastAsia="he-IL"/>
        </w:rPr>
        <w:t>–</w:t>
      </w:r>
      <w:r w:rsidRPr="00BC77E8">
        <w:rPr>
          <w:rFonts w:hint="cs"/>
          <w:sz w:val="24"/>
          <w:szCs w:val="24"/>
          <w:rtl/>
          <w:lang w:eastAsia="he-IL"/>
        </w:rPr>
        <w:t xml:space="preserve"> </w:t>
      </w:r>
      <w:r w:rsidR="00F87B13" w:rsidRPr="00BC77E8">
        <w:rPr>
          <w:rFonts w:hint="cs"/>
          <w:sz w:val="24"/>
          <w:szCs w:val="24"/>
          <w:rtl/>
          <w:lang w:eastAsia="he-IL"/>
        </w:rPr>
        <w:t xml:space="preserve">המציע הפיץ, לפחות בשתיים מבין השנים 2015, 2016 ו-2017, מוצרים הכלולים באחת או יותר מהקטגוריות במכרז זה </w:t>
      </w:r>
      <w:r w:rsidR="00BC77E8" w:rsidRPr="00BC77E8">
        <w:rPr>
          <w:rFonts w:hint="cs"/>
          <w:sz w:val="24"/>
          <w:szCs w:val="24"/>
          <w:rtl/>
          <w:lang w:eastAsia="he-IL"/>
        </w:rPr>
        <w:t xml:space="preserve">לפחות </w:t>
      </w:r>
      <w:r w:rsidR="00F87B13" w:rsidRPr="00BC77E8">
        <w:rPr>
          <w:rFonts w:hint="cs"/>
          <w:sz w:val="24"/>
          <w:szCs w:val="24"/>
          <w:rtl/>
          <w:lang w:eastAsia="he-IL"/>
        </w:rPr>
        <w:t xml:space="preserve">ל-20 נקודות מסירה </w:t>
      </w:r>
      <w:r w:rsidR="00FA2868" w:rsidRPr="00BC77E8">
        <w:rPr>
          <w:rFonts w:hint="eastAsia"/>
          <w:sz w:val="24"/>
          <w:szCs w:val="24"/>
          <w:rtl/>
          <w:lang w:eastAsia="he-IL"/>
        </w:rPr>
        <w:t>ב</w:t>
      </w:r>
      <w:r w:rsidR="00BC77E8" w:rsidRPr="00BC77E8">
        <w:rPr>
          <w:rFonts w:hint="eastAsia"/>
          <w:sz w:val="24"/>
          <w:szCs w:val="24"/>
          <w:rtl/>
          <w:lang w:eastAsia="he-IL"/>
        </w:rPr>
        <w:t>כל</w:t>
      </w:r>
      <w:r w:rsidR="00BC77E8" w:rsidRPr="00BC77E8">
        <w:rPr>
          <w:sz w:val="24"/>
          <w:szCs w:val="24"/>
          <w:rtl/>
          <w:lang w:eastAsia="he-IL"/>
        </w:rPr>
        <w:t xml:space="preserve"> </w:t>
      </w:r>
      <w:r w:rsidR="00FA2868" w:rsidRPr="00BC77E8">
        <w:rPr>
          <w:rFonts w:hint="eastAsia"/>
          <w:sz w:val="24"/>
          <w:szCs w:val="24"/>
          <w:rtl/>
          <w:lang w:eastAsia="he-IL"/>
        </w:rPr>
        <w:t>שנה</w:t>
      </w:r>
      <w:r w:rsidR="00F87B13" w:rsidRPr="00BC77E8">
        <w:rPr>
          <w:sz w:val="24"/>
          <w:szCs w:val="24"/>
          <w:rtl/>
          <w:lang w:eastAsia="he-IL"/>
        </w:rPr>
        <w:t xml:space="preserve">, עבור לקוח אחד או יותר, </w:t>
      </w:r>
      <w:r w:rsidR="0088387D" w:rsidRPr="00BC77E8">
        <w:rPr>
          <w:rFonts w:hint="eastAsia"/>
          <w:sz w:val="24"/>
          <w:szCs w:val="24"/>
          <w:rtl/>
          <w:lang w:eastAsia="he-IL"/>
        </w:rPr>
        <w:t>באזור</w:t>
      </w:r>
      <w:r w:rsidR="0088387D" w:rsidRPr="00BC77E8">
        <w:rPr>
          <w:sz w:val="24"/>
          <w:szCs w:val="24"/>
          <w:rtl/>
          <w:lang w:eastAsia="he-IL"/>
        </w:rPr>
        <w:t xml:space="preserve"> </w:t>
      </w:r>
      <w:r w:rsidR="0088387D" w:rsidRPr="00BC77E8">
        <w:rPr>
          <w:rFonts w:hint="eastAsia"/>
          <w:sz w:val="24"/>
          <w:szCs w:val="24"/>
          <w:rtl/>
          <w:lang w:eastAsia="he-IL"/>
        </w:rPr>
        <w:t>דרום</w:t>
      </w:r>
      <w:r w:rsidR="0088387D" w:rsidRPr="00BC77E8">
        <w:rPr>
          <w:sz w:val="24"/>
          <w:szCs w:val="24"/>
          <w:rtl/>
          <w:lang w:eastAsia="he-IL"/>
        </w:rPr>
        <w:t xml:space="preserve">. </w:t>
      </w:r>
      <w:r w:rsidR="0088387D" w:rsidRPr="00BC77E8">
        <w:rPr>
          <w:rFonts w:hint="eastAsia"/>
          <w:sz w:val="24"/>
          <w:szCs w:val="24"/>
          <w:rtl/>
          <w:lang w:eastAsia="he-IL"/>
        </w:rPr>
        <w:t>לעניין</w:t>
      </w:r>
      <w:r w:rsidR="0088387D" w:rsidRPr="00BC77E8">
        <w:rPr>
          <w:sz w:val="24"/>
          <w:szCs w:val="24"/>
          <w:rtl/>
          <w:lang w:eastAsia="he-IL"/>
        </w:rPr>
        <w:t xml:space="preserve"> </w:t>
      </w:r>
      <w:r w:rsidR="0088387D" w:rsidRPr="00BC77E8">
        <w:rPr>
          <w:rFonts w:hint="eastAsia"/>
          <w:sz w:val="24"/>
          <w:szCs w:val="24"/>
          <w:rtl/>
          <w:lang w:eastAsia="he-IL"/>
        </w:rPr>
        <w:t>סעיף</w:t>
      </w:r>
      <w:r w:rsidR="0088387D" w:rsidRPr="00BC77E8">
        <w:rPr>
          <w:sz w:val="24"/>
          <w:szCs w:val="24"/>
          <w:rtl/>
          <w:lang w:eastAsia="he-IL"/>
        </w:rPr>
        <w:t xml:space="preserve"> </w:t>
      </w:r>
      <w:r w:rsidR="0088387D" w:rsidRPr="00BC77E8">
        <w:rPr>
          <w:rFonts w:hint="eastAsia"/>
          <w:sz w:val="24"/>
          <w:szCs w:val="24"/>
          <w:rtl/>
          <w:lang w:eastAsia="he-IL"/>
        </w:rPr>
        <w:t>זה</w:t>
      </w:r>
      <w:r w:rsidR="0088387D" w:rsidRPr="00BC77E8">
        <w:rPr>
          <w:sz w:val="24"/>
          <w:szCs w:val="24"/>
          <w:rtl/>
          <w:lang w:eastAsia="he-IL"/>
        </w:rPr>
        <w:t xml:space="preserve"> </w:t>
      </w:r>
      <w:r w:rsidR="0088387D" w:rsidRPr="00BC77E8">
        <w:rPr>
          <w:rFonts w:hint="eastAsia"/>
          <w:sz w:val="24"/>
          <w:szCs w:val="24"/>
          <w:rtl/>
          <w:lang w:eastAsia="he-IL"/>
        </w:rPr>
        <w:t>ניתן</w:t>
      </w:r>
      <w:r w:rsidR="0088387D" w:rsidRPr="00BC77E8">
        <w:rPr>
          <w:sz w:val="24"/>
          <w:szCs w:val="24"/>
          <w:rtl/>
          <w:lang w:eastAsia="he-IL"/>
        </w:rPr>
        <w:t xml:space="preserve"> </w:t>
      </w:r>
      <w:r w:rsidR="0088387D" w:rsidRPr="00BC77E8">
        <w:rPr>
          <w:rFonts w:hint="eastAsia"/>
          <w:sz w:val="24"/>
          <w:szCs w:val="24"/>
          <w:rtl/>
          <w:lang w:eastAsia="he-IL"/>
        </w:rPr>
        <w:t>להשתמש</w:t>
      </w:r>
      <w:r w:rsidR="0088387D" w:rsidRPr="00BC77E8">
        <w:rPr>
          <w:sz w:val="24"/>
          <w:szCs w:val="24"/>
          <w:rtl/>
          <w:lang w:eastAsia="he-IL"/>
        </w:rPr>
        <w:t xml:space="preserve"> </w:t>
      </w:r>
      <w:r w:rsidR="0088387D" w:rsidRPr="00BC77E8">
        <w:rPr>
          <w:rFonts w:hint="eastAsia"/>
          <w:sz w:val="24"/>
          <w:szCs w:val="24"/>
          <w:rtl/>
          <w:lang w:eastAsia="he-IL"/>
        </w:rPr>
        <w:t>בשירותי</w:t>
      </w:r>
      <w:r w:rsidR="0088387D" w:rsidRPr="00BC77E8">
        <w:rPr>
          <w:sz w:val="24"/>
          <w:szCs w:val="24"/>
          <w:rtl/>
          <w:lang w:eastAsia="he-IL"/>
        </w:rPr>
        <w:t xml:space="preserve"> </w:t>
      </w:r>
      <w:r w:rsidR="0088387D" w:rsidRPr="00BC77E8">
        <w:rPr>
          <w:rFonts w:hint="eastAsia"/>
          <w:sz w:val="24"/>
          <w:szCs w:val="24"/>
          <w:rtl/>
          <w:lang w:eastAsia="he-IL"/>
        </w:rPr>
        <w:t>שילוח</w:t>
      </w:r>
      <w:r w:rsidR="0088387D" w:rsidRPr="00BC77E8">
        <w:rPr>
          <w:sz w:val="24"/>
          <w:szCs w:val="24"/>
          <w:rtl/>
          <w:lang w:eastAsia="he-IL"/>
        </w:rPr>
        <w:t xml:space="preserve"> </w:t>
      </w:r>
      <w:r w:rsidR="0088387D" w:rsidRPr="00BC77E8">
        <w:rPr>
          <w:rFonts w:hint="eastAsia"/>
          <w:sz w:val="24"/>
          <w:szCs w:val="24"/>
          <w:rtl/>
          <w:lang w:eastAsia="he-IL"/>
        </w:rPr>
        <w:t>חיצוניים</w:t>
      </w:r>
      <w:r w:rsidR="0088387D" w:rsidRPr="00BC77E8">
        <w:rPr>
          <w:sz w:val="24"/>
          <w:szCs w:val="24"/>
          <w:rtl/>
          <w:lang w:eastAsia="he-IL"/>
        </w:rPr>
        <w:t>.</w:t>
      </w:r>
      <w:r w:rsidRPr="00BC77E8">
        <w:rPr>
          <w:sz w:val="24"/>
          <w:szCs w:val="24"/>
          <w:rtl/>
          <w:lang w:eastAsia="he-IL"/>
        </w:rPr>
        <w:t xml:space="preserve"> להלן יפורטו פרטים אודו</w:t>
      </w:r>
      <w:r w:rsidRPr="00BC77E8">
        <w:rPr>
          <w:rFonts w:hint="eastAsia"/>
          <w:sz w:val="24"/>
          <w:szCs w:val="24"/>
          <w:rtl/>
          <w:lang w:eastAsia="he-IL"/>
        </w:rPr>
        <w:t>ת</w:t>
      </w:r>
      <w:r w:rsidRPr="00BC77E8">
        <w:rPr>
          <w:sz w:val="24"/>
          <w:szCs w:val="24"/>
          <w:rtl/>
          <w:lang w:eastAsia="he-IL"/>
        </w:rPr>
        <w:t xml:space="preserve"> </w:t>
      </w:r>
      <w:r w:rsidRPr="00BC77E8">
        <w:rPr>
          <w:rFonts w:hint="eastAsia"/>
          <w:sz w:val="24"/>
          <w:szCs w:val="24"/>
          <w:rtl/>
          <w:lang w:eastAsia="he-IL"/>
        </w:rPr>
        <w:t>הלקוחות</w:t>
      </w:r>
      <w:r w:rsidRPr="00BC77E8">
        <w:rPr>
          <w:sz w:val="24"/>
          <w:szCs w:val="24"/>
          <w:rtl/>
          <w:lang w:eastAsia="he-IL"/>
        </w:rPr>
        <w:t xml:space="preserve"> </w:t>
      </w:r>
      <w:r w:rsidRPr="00BC77E8">
        <w:rPr>
          <w:rFonts w:hint="eastAsia"/>
          <w:sz w:val="24"/>
          <w:szCs w:val="24"/>
          <w:rtl/>
          <w:lang w:eastAsia="he-IL"/>
        </w:rPr>
        <w:t>ונקודות</w:t>
      </w:r>
      <w:r w:rsidRPr="00BC77E8">
        <w:rPr>
          <w:sz w:val="24"/>
          <w:szCs w:val="24"/>
          <w:rtl/>
          <w:lang w:eastAsia="he-IL"/>
        </w:rPr>
        <w:t xml:space="preserve"> </w:t>
      </w:r>
      <w:r w:rsidRPr="00BC77E8">
        <w:rPr>
          <w:rFonts w:hint="eastAsia"/>
          <w:sz w:val="24"/>
          <w:szCs w:val="24"/>
          <w:rtl/>
          <w:lang w:eastAsia="he-IL"/>
        </w:rPr>
        <w:t>ה</w:t>
      </w:r>
      <w:r w:rsidR="0088387D" w:rsidRPr="00BC77E8">
        <w:rPr>
          <w:rFonts w:hint="eastAsia"/>
          <w:sz w:val="24"/>
          <w:szCs w:val="24"/>
          <w:rtl/>
          <w:lang w:eastAsia="he-IL"/>
        </w:rPr>
        <w:t>מסירה</w:t>
      </w:r>
      <w:r w:rsidRPr="00BC77E8">
        <w:rPr>
          <w:sz w:val="24"/>
          <w:szCs w:val="24"/>
          <w:rtl/>
          <w:lang w:eastAsia="he-IL"/>
        </w:rPr>
        <w:t xml:space="preserve">: </w:t>
      </w:r>
    </w:p>
    <w:tbl>
      <w:tblPr>
        <w:tblStyle w:val="afffd"/>
        <w:tblpPr w:leftFromText="180" w:rightFromText="180" w:vertAnchor="text" w:horzAnchor="page" w:tblpX="705" w:tblpY="256"/>
        <w:bidiVisual/>
        <w:tblW w:w="10907" w:type="dxa"/>
        <w:tblLayout w:type="fixed"/>
        <w:tblLook w:val="04A0" w:firstRow="1" w:lastRow="0" w:firstColumn="1" w:lastColumn="0" w:noHBand="0" w:noVBand="1"/>
        <w:tblCaption w:val="פרטים אודות לקוחות"/>
        <w:tblDescription w:val="פרטים אודות לקוחות"/>
      </w:tblPr>
      <w:tblGrid>
        <w:gridCol w:w="844"/>
        <w:gridCol w:w="1276"/>
        <w:gridCol w:w="851"/>
        <w:gridCol w:w="1701"/>
        <w:gridCol w:w="1711"/>
        <w:gridCol w:w="1549"/>
        <w:gridCol w:w="1428"/>
        <w:gridCol w:w="1547"/>
      </w:tblGrid>
      <w:tr w:rsidR="00F87B13" w:rsidRPr="00813C17" w:rsidTr="008D6E26">
        <w:trPr>
          <w:tblHeader/>
        </w:trPr>
        <w:tc>
          <w:tcPr>
            <w:tcW w:w="844" w:type="dxa"/>
            <w:vMerge w:val="restart"/>
            <w:shd w:val="clear" w:color="auto" w:fill="D9D9D9" w:themeFill="background1" w:themeFillShade="D9"/>
          </w:tcPr>
          <w:p w:rsidR="00F87B13" w:rsidRPr="008D520C"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מס"ד</w:t>
            </w:r>
          </w:p>
        </w:tc>
        <w:tc>
          <w:tcPr>
            <w:tcW w:w="3828" w:type="dxa"/>
            <w:gridSpan w:val="3"/>
            <w:shd w:val="clear" w:color="auto" w:fill="D9D9D9" w:themeFill="background1" w:themeFillShade="D9"/>
          </w:tcPr>
          <w:p w:rsidR="00F87B13" w:rsidRPr="008D520C"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Pr>
                <w:rFonts w:ascii="David" w:hAnsi="David" w:hint="cs"/>
                <w:b w:val="0"/>
                <w:bCs/>
                <w:rtl/>
              </w:rPr>
              <w:t>כתובת נקודת המסירה</w:t>
            </w:r>
          </w:p>
        </w:tc>
        <w:tc>
          <w:tcPr>
            <w:tcW w:w="1711" w:type="dxa"/>
            <w:vMerge w:val="restart"/>
            <w:shd w:val="clear" w:color="auto" w:fill="D9D9D9" w:themeFill="background1" w:themeFillShade="D9"/>
          </w:tcPr>
          <w:p w:rsidR="00F87B13" w:rsidRPr="008D520C"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שם הלקוח</w:t>
            </w:r>
          </w:p>
          <w:p w:rsidR="00F87B13" w:rsidRPr="00813C17" w:rsidRDefault="00F87B13" w:rsidP="008D6E26">
            <w:pPr>
              <w:pStyle w:val="55"/>
              <w:numPr>
                <w:ilvl w:val="0"/>
                <w:numId w:val="0"/>
              </w:numPr>
              <w:tabs>
                <w:tab w:val="clear" w:pos="2468"/>
                <w:tab w:val="left" w:pos="3177"/>
              </w:tabs>
              <w:spacing w:after="0" w:line="240" w:lineRule="auto"/>
              <w:jc w:val="center"/>
              <w:rPr>
                <w:rFonts w:ascii="David" w:hAnsi="David"/>
                <w:b w:val="0"/>
                <w:bCs/>
                <w:rtl/>
              </w:rPr>
            </w:pPr>
          </w:p>
        </w:tc>
        <w:tc>
          <w:tcPr>
            <w:tcW w:w="2977" w:type="dxa"/>
            <w:gridSpan w:val="2"/>
            <w:shd w:val="clear" w:color="auto" w:fill="D9D9D9" w:themeFill="background1" w:themeFillShade="D9"/>
          </w:tcPr>
          <w:p w:rsidR="00F87B13" w:rsidRPr="008D520C"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פרטי איש קשר אצל הלקוח</w:t>
            </w:r>
          </w:p>
        </w:tc>
        <w:tc>
          <w:tcPr>
            <w:tcW w:w="1547" w:type="dxa"/>
            <w:vMerge w:val="restart"/>
            <w:shd w:val="clear" w:color="auto" w:fill="D9D9D9" w:themeFill="background1" w:themeFillShade="D9"/>
          </w:tcPr>
          <w:p w:rsidR="00F87B13" w:rsidRPr="008D520C"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Pr>
                <w:rFonts w:ascii="David" w:hAnsi="David" w:hint="cs"/>
                <w:b w:val="0"/>
                <w:bCs/>
                <w:rtl/>
              </w:rPr>
              <w:t>שנת אספקה</w:t>
            </w:r>
          </w:p>
        </w:tc>
      </w:tr>
      <w:tr w:rsidR="00F87B13" w:rsidRPr="00813C17" w:rsidTr="008D6E26">
        <w:trPr>
          <w:tblHeader/>
        </w:trPr>
        <w:tc>
          <w:tcPr>
            <w:tcW w:w="844" w:type="dxa"/>
            <w:vMerge/>
            <w:shd w:val="clear" w:color="auto" w:fill="D9D9D9" w:themeFill="background1" w:themeFillShade="D9"/>
          </w:tcPr>
          <w:p w:rsidR="00F87B13" w:rsidRPr="00813C17" w:rsidRDefault="00F87B13" w:rsidP="008D6E26">
            <w:pPr>
              <w:pStyle w:val="55"/>
              <w:numPr>
                <w:ilvl w:val="0"/>
                <w:numId w:val="0"/>
              </w:numPr>
              <w:tabs>
                <w:tab w:val="clear" w:pos="2468"/>
                <w:tab w:val="left" w:pos="3177"/>
              </w:tabs>
              <w:spacing w:after="0" w:line="240" w:lineRule="auto"/>
              <w:jc w:val="center"/>
              <w:rPr>
                <w:rFonts w:ascii="David" w:hAnsi="David"/>
                <w:b w:val="0"/>
                <w:bCs/>
                <w:rtl/>
              </w:rPr>
            </w:pPr>
          </w:p>
        </w:tc>
        <w:tc>
          <w:tcPr>
            <w:tcW w:w="1276" w:type="dxa"/>
            <w:shd w:val="clear" w:color="auto" w:fill="D9D9D9" w:themeFill="background1" w:themeFillShade="D9"/>
          </w:tcPr>
          <w:p w:rsidR="00F87B13" w:rsidRPr="00813C17"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Pr>
                <w:rFonts w:ascii="David" w:hAnsi="David" w:hint="cs"/>
                <w:b w:val="0"/>
                <w:bCs/>
                <w:rtl/>
              </w:rPr>
              <w:t>רחוב</w:t>
            </w:r>
          </w:p>
        </w:tc>
        <w:tc>
          <w:tcPr>
            <w:tcW w:w="851" w:type="dxa"/>
            <w:shd w:val="clear" w:color="auto" w:fill="D9D9D9" w:themeFill="background1" w:themeFillShade="D9"/>
          </w:tcPr>
          <w:p w:rsidR="00F87B13" w:rsidRPr="00813C17"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Pr>
                <w:rFonts w:ascii="David" w:hAnsi="David" w:hint="cs"/>
                <w:b w:val="0"/>
                <w:bCs/>
                <w:rtl/>
              </w:rPr>
              <w:t xml:space="preserve">מס' </w:t>
            </w:r>
          </w:p>
        </w:tc>
        <w:tc>
          <w:tcPr>
            <w:tcW w:w="1701" w:type="dxa"/>
            <w:shd w:val="clear" w:color="auto" w:fill="D9D9D9" w:themeFill="background1" w:themeFillShade="D9"/>
          </w:tcPr>
          <w:p w:rsidR="00F87B13" w:rsidRPr="00813C17"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Pr>
                <w:rFonts w:ascii="David" w:hAnsi="David" w:hint="cs"/>
                <w:b w:val="0"/>
                <w:bCs/>
                <w:rtl/>
              </w:rPr>
              <w:t>ישוב</w:t>
            </w:r>
          </w:p>
        </w:tc>
        <w:tc>
          <w:tcPr>
            <w:tcW w:w="1711" w:type="dxa"/>
            <w:vMerge/>
            <w:shd w:val="clear" w:color="auto" w:fill="D9D9D9" w:themeFill="background1" w:themeFillShade="D9"/>
          </w:tcPr>
          <w:p w:rsidR="00F87B13" w:rsidRPr="00813C17" w:rsidRDefault="00F87B13" w:rsidP="008D6E26">
            <w:pPr>
              <w:pStyle w:val="55"/>
              <w:numPr>
                <w:ilvl w:val="0"/>
                <w:numId w:val="0"/>
              </w:numPr>
              <w:tabs>
                <w:tab w:val="clear" w:pos="2468"/>
                <w:tab w:val="left" w:pos="3177"/>
              </w:tabs>
              <w:spacing w:after="0" w:line="240" w:lineRule="auto"/>
              <w:jc w:val="center"/>
              <w:rPr>
                <w:rFonts w:ascii="David" w:hAnsi="David"/>
                <w:b w:val="0"/>
                <w:bCs/>
                <w:rtl/>
              </w:rPr>
            </w:pPr>
          </w:p>
        </w:tc>
        <w:tc>
          <w:tcPr>
            <w:tcW w:w="1549" w:type="dxa"/>
            <w:shd w:val="clear" w:color="auto" w:fill="D9D9D9" w:themeFill="background1" w:themeFillShade="D9"/>
          </w:tcPr>
          <w:p w:rsidR="00F87B13" w:rsidRPr="008D520C"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שם מלא</w:t>
            </w:r>
          </w:p>
        </w:tc>
        <w:tc>
          <w:tcPr>
            <w:tcW w:w="1428" w:type="dxa"/>
            <w:shd w:val="clear" w:color="auto" w:fill="D9D9D9" w:themeFill="background1" w:themeFillShade="D9"/>
          </w:tcPr>
          <w:p w:rsidR="00F87B13" w:rsidRPr="008D520C" w:rsidRDefault="00F87B13" w:rsidP="008D6E26">
            <w:pPr>
              <w:pStyle w:val="55"/>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טלפון</w:t>
            </w:r>
          </w:p>
        </w:tc>
        <w:tc>
          <w:tcPr>
            <w:tcW w:w="1547" w:type="dxa"/>
            <w:vMerge/>
            <w:shd w:val="clear" w:color="auto" w:fill="D9D9D9" w:themeFill="background1" w:themeFillShade="D9"/>
          </w:tcPr>
          <w:p w:rsidR="00F87B13" w:rsidRPr="008D520C" w:rsidRDefault="00F87B13" w:rsidP="008D6E26">
            <w:pPr>
              <w:pStyle w:val="55"/>
              <w:numPr>
                <w:ilvl w:val="0"/>
                <w:numId w:val="0"/>
              </w:numPr>
              <w:tabs>
                <w:tab w:val="clear" w:pos="2468"/>
                <w:tab w:val="left" w:pos="3177"/>
              </w:tabs>
              <w:spacing w:after="0" w:line="240" w:lineRule="auto"/>
              <w:jc w:val="center"/>
              <w:rPr>
                <w:rFonts w:ascii="David" w:hAnsi="David"/>
                <w:b w:val="0"/>
                <w:bCs/>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1</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2</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3</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4</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5</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6</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7</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sidRPr="00813C17">
              <w:rPr>
                <w:rFonts w:ascii="David" w:hAnsi="David"/>
                <w:rtl/>
              </w:rPr>
              <w:t>8</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9</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10</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11</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12</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13</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14</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15</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16</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17</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18</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19</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20</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21</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22</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23</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24</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25</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26</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27</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28</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lastRenderedPageBreak/>
              <w:t>29</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30</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31</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32</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33</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34</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35</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36</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37</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38</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39</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r w:rsidR="00F87B13" w:rsidRPr="00813C17" w:rsidTr="008D6E26">
        <w:tc>
          <w:tcPr>
            <w:tcW w:w="844" w:type="dxa"/>
          </w:tcPr>
          <w:p w:rsidR="00F87B13" w:rsidRDefault="00F87B13" w:rsidP="008D6E26">
            <w:pPr>
              <w:pStyle w:val="55"/>
              <w:numPr>
                <w:ilvl w:val="0"/>
                <w:numId w:val="0"/>
              </w:numPr>
              <w:tabs>
                <w:tab w:val="clear" w:pos="2468"/>
                <w:tab w:val="left" w:pos="3177"/>
              </w:tabs>
              <w:spacing w:after="0" w:line="240" w:lineRule="auto"/>
              <w:rPr>
                <w:rFonts w:ascii="David" w:hAnsi="David"/>
                <w:rtl/>
              </w:rPr>
            </w:pPr>
            <w:r>
              <w:rPr>
                <w:rFonts w:ascii="David" w:hAnsi="David" w:hint="cs"/>
                <w:rtl/>
              </w:rPr>
              <w:t>40</w:t>
            </w:r>
          </w:p>
        </w:tc>
        <w:tc>
          <w:tcPr>
            <w:tcW w:w="1276"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85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0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711"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9"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428"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c>
          <w:tcPr>
            <w:tcW w:w="1547" w:type="dxa"/>
          </w:tcPr>
          <w:p w:rsidR="00F87B13" w:rsidRPr="00813C17" w:rsidRDefault="00F87B13" w:rsidP="008D6E26">
            <w:pPr>
              <w:pStyle w:val="55"/>
              <w:numPr>
                <w:ilvl w:val="0"/>
                <w:numId w:val="0"/>
              </w:numPr>
              <w:tabs>
                <w:tab w:val="clear" w:pos="2468"/>
                <w:tab w:val="left" w:pos="3177"/>
              </w:tabs>
              <w:spacing w:after="0" w:line="240" w:lineRule="auto"/>
              <w:rPr>
                <w:rFonts w:ascii="David" w:hAnsi="David"/>
                <w:rtl/>
              </w:rPr>
            </w:pPr>
          </w:p>
        </w:tc>
      </w:tr>
    </w:tbl>
    <w:p w:rsidR="00C47A7C" w:rsidRDefault="00C47A7C" w:rsidP="00C47A7C">
      <w:pPr>
        <w:pStyle w:val="RonnyBase"/>
        <w:spacing w:line="360" w:lineRule="auto"/>
        <w:ind w:left="785"/>
        <w:jc w:val="center"/>
        <w:rPr>
          <w:sz w:val="24"/>
          <w:szCs w:val="24"/>
          <w:rtl/>
          <w:lang w:eastAsia="he-IL"/>
        </w:rPr>
      </w:pPr>
      <w:r>
        <w:rPr>
          <w:rFonts w:hint="cs"/>
          <w:sz w:val="24"/>
          <w:szCs w:val="24"/>
          <w:rtl/>
          <w:lang w:eastAsia="he-IL"/>
        </w:rPr>
        <w:t>(ניתן להוסיף שורות על פי מבנה זה במקרה הצורך)</w:t>
      </w:r>
    </w:p>
    <w:p w:rsidR="00BD3F8C" w:rsidRDefault="00BD3F8C" w:rsidP="00F87B13">
      <w:pPr>
        <w:pStyle w:val="affff6"/>
        <w:numPr>
          <w:ilvl w:val="0"/>
          <w:numId w:val="86"/>
        </w:numPr>
        <w:spacing w:before="120" w:line="360" w:lineRule="auto"/>
        <w:jc w:val="both"/>
        <w:rPr>
          <w:rFonts w:ascii="David" w:hAnsi="David" w:cs="David"/>
        </w:rPr>
      </w:pPr>
      <w:r w:rsidRPr="006C5D3D">
        <w:rPr>
          <w:rFonts w:ascii="David" w:hAnsi="David" w:cs="David" w:hint="eastAsia"/>
          <w:rtl/>
        </w:rPr>
        <w:t>אנו</w:t>
      </w:r>
      <w:r w:rsidRPr="006C5D3D">
        <w:rPr>
          <w:rFonts w:ascii="David" w:hAnsi="David" w:cs="David"/>
          <w:rtl/>
        </w:rPr>
        <w:t xml:space="preserve"> </w:t>
      </w:r>
      <w:r w:rsidRPr="006C5D3D">
        <w:rPr>
          <w:rFonts w:ascii="David" w:hAnsi="David" w:cs="David" w:hint="eastAsia"/>
          <w:rtl/>
        </w:rPr>
        <w:t>מודעים</w:t>
      </w:r>
      <w:r w:rsidRPr="006C5D3D">
        <w:rPr>
          <w:rFonts w:ascii="David" w:hAnsi="David" w:cs="David"/>
          <w:rtl/>
        </w:rPr>
        <w:t xml:space="preserve"> </w:t>
      </w:r>
      <w:r w:rsidRPr="006C5D3D">
        <w:rPr>
          <w:rFonts w:ascii="David" w:hAnsi="David" w:cs="David" w:hint="eastAsia"/>
          <w:rtl/>
        </w:rPr>
        <w:t>לכך</w:t>
      </w:r>
      <w:r w:rsidRPr="006C5D3D">
        <w:rPr>
          <w:rFonts w:ascii="David" w:hAnsi="David" w:cs="David"/>
          <w:rtl/>
        </w:rPr>
        <w:t xml:space="preserve"> </w:t>
      </w:r>
      <w:r w:rsidRPr="006C5D3D">
        <w:rPr>
          <w:rFonts w:ascii="David" w:hAnsi="David" w:cs="David" w:hint="eastAsia"/>
          <w:rtl/>
        </w:rPr>
        <w:t>שעורך</w:t>
      </w:r>
      <w:r w:rsidRPr="006C5D3D">
        <w:rPr>
          <w:rFonts w:ascii="David" w:hAnsi="David" w:cs="David"/>
          <w:rtl/>
        </w:rPr>
        <w:t xml:space="preserve"> </w:t>
      </w:r>
      <w:r w:rsidRPr="006C5D3D">
        <w:rPr>
          <w:rFonts w:ascii="David" w:hAnsi="David" w:cs="David" w:hint="eastAsia"/>
          <w:rtl/>
        </w:rPr>
        <w:t>המכרז</w:t>
      </w:r>
      <w:r w:rsidRPr="006C5D3D">
        <w:rPr>
          <w:rFonts w:ascii="David" w:hAnsi="David" w:cs="David"/>
          <w:rtl/>
        </w:rPr>
        <w:t xml:space="preserve"> </w:t>
      </w:r>
      <w:r w:rsidRPr="006C5D3D">
        <w:rPr>
          <w:rFonts w:ascii="David" w:hAnsi="David" w:cs="David" w:hint="eastAsia"/>
          <w:rtl/>
        </w:rPr>
        <w:t>רשאי</w:t>
      </w:r>
      <w:r w:rsidRPr="006C5D3D">
        <w:rPr>
          <w:rFonts w:ascii="David" w:hAnsi="David" w:cs="David"/>
          <w:rtl/>
        </w:rPr>
        <w:t xml:space="preserve"> </w:t>
      </w:r>
      <w:r w:rsidRPr="006C5D3D">
        <w:rPr>
          <w:rFonts w:ascii="David" w:hAnsi="David" w:cs="David" w:hint="eastAsia"/>
          <w:rtl/>
        </w:rPr>
        <w:t>לבצע</w:t>
      </w:r>
      <w:r w:rsidRPr="006C5D3D">
        <w:rPr>
          <w:rFonts w:ascii="David" w:hAnsi="David" w:cs="David"/>
          <w:rtl/>
        </w:rPr>
        <w:t xml:space="preserve"> </w:t>
      </w:r>
      <w:r w:rsidRPr="006C5D3D">
        <w:rPr>
          <w:rFonts w:ascii="David" w:hAnsi="David" w:cs="David" w:hint="eastAsia"/>
          <w:rtl/>
        </w:rPr>
        <w:t>בדיקה</w:t>
      </w:r>
      <w:r w:rsidRPr="006C5D3D">
        <w:rPr>
          <w:rFonts w:ascii="David" w:hAnsi="David" w:cs="David"/>
          <w:rtl/>
        </w:rPr>
        <w:t xml:space="preserve"> </w:t>
      </w:r>
      <w:r w:rsidRPr="006C5D3D">
        <w:rPr>
          <w:rFonts w:ascii="David" w:hAnsi="David" w:cs="David" w:hint="eastAsia"/>
          <w:rtl/>
        </w:rPr>
        <w:t>לאימות</w:t>
      </w:r>
      <w:r w:rsidRPr="006C5D3D">
        <w:rPr>
          <w:rFonts w:ascii="David" w:hAnsi="David" w:cs="David"/>
          <w:rtl/>
        </w:rPr>
        <w:t xml:space="preserve"> </w:t>
      </w:r>
      <w:r w:rsidRPr="006C5D3D">
        <w:rPr>
          <w:rFonts w:ascii="David" w:hAnsi="David" w:cs="David" w:hint="eastAsia"/>
          <w:rtl/>
        </w:rPr>
        <w:t>נתונים</w:t>
      </w:r>
      <w:r w:rsidRPr="006C5D3D">
        <w:rPr>
          <w:rFonts w:ascii="David" w:hAnsi="David" w:cs="David"/>
          <w:rtl/>
        </w:rPr>
        <w:t xml:space="preserve"> </w:t>
      </w:r>
      <w:r w:rsidRPr="006C5D3D">
        <w:rPr>
          <w:rFonts w:ascii="David" w:hAnsi="David" w:cs="David" w:hint="eastAsia"/>
          <w:rtl/>
        </w:rPr>
        <w:t>שהוצהרו</w:t>
      </w:r>
      <w:r w:rsidRPr="006C5D3D">
        <w:rPr>
          <w:rFonts w:ascii="David" w:hAnsi="David" w:cs="David"/>
          <w:rtl/>
        </w:rPr>
        <w:t xml:space="preserve">, </w:t>
      </w:r>
      <w:r w:rsidRPr="006C5D3D">
        <w:rPr>
          <w:rFonts w:ascii="David" w:hAnsi="David" w:cs="David" w:hint="eastAsia"/>
          <w:rtl/>
        </w:rPr>
        <w:t>ולפנות</w:t>
      </w:r>
      <w:r w:rsidRPr="006C5D3D">
        <w:rPr>
          <w:rFonts w:ascii="David" w:hAnsi="David" w:cs="David"/>
          <w:rtl/>
        </w:rPr>
        <w:t xml:space="preserve"> </w:t>
      </w:r>
      <w:r w:rsidRPr="006C5D3D">
        <w:rPr>
          <w:rFonts w:ascii="David" w:hAnsi="David" w:cs="David" w:hint="eastAsia"/>
          <w:rtl/>
        </w:rPr>
        <w:t>לכל</w:t>
      </w:r>
      <w:r w:rsidRPr="006C5D3D">
        <w:rPr>
          <w:rFonts w:ascii="David" w:hAnsi="David" w:cs="David"/>
          <w:rtl/>
        </w:rPr>
        <w:t xml:space="preserve"> </w:t>
      </w:r>
      <w:r w:rsidRPr="006C5D3D">
        <w:rPr>
          <w:rFonts w:ascii="David" w:hAnsi="David" w:cs="David" w:hint="eastAsia"/>
          <w:rtl/>
        </w:rPr>
        <w:t>איש</w:t>
      </w:r>
      <w:r w:rsidRPr="006C5D3D">
        <w:rPr>
          <w:rFonts w:ascii="David" w:hAnsi="David" w:cs="David"/>
          <w:rtl/>
        </w:rPr>
        <w:t xml:space="preserve"> </w:t>
      </w:r>
      <w:r w:rsidRPr="006C5D3D">
        <w:rPr>
          <w:rFonts w:ascii="David" w:hAnsi="David" w:cs="David" w:hint="eastAsia"/>
          <w:rtl/>
        </w:rPr>
        <w:t>קשר</w:t>
      </w:r>
      <w:r w:rsidRPr="006C5D3D">
        <w:rPr>
          <w:rFonts w:ascii="David" w:hAnsi="David" w:cs="David"/>
          <w:rtl/>
        </w:rPr>
        <w:t xml:space="preserve"> </w:t>
      </w:r>
      <w:r w:rsidRPr="006C5D3D">
        <w:rPr>
          <w:rFonts w:ascii="David" w:hAnsi="David" w:cs="David" w:hint="eastAsia"/>
          <w:rtl/>
        </w:rPr>
        <w:t>ו</w:t>
      </w:r>
      <w:r w:rsidRPr="006C5D3D">
        <w:rPr>
          <w:rFonts w:ascii="David" w:hAnsi="David" w:cs="David"/>
          <w:rtl/>
        </w:rPr>
        <w:t xml:space="preserve">/או </w:t>
      </w:r>
      <w:r w:rsidRPr="006C5D3D">
        <w:rPr>
          <w:rFonts w:ascii="David" w:hAnsi="David" w:cs="David" w:hint="eastAsia"/>
          <w:rtl/>
        </w:rPr>
        <w:t>לכל</w:t>
      </w:r>
      <w:r w:rsidRPr="006C5D3D">
        <w:rPr>
          <w:rFonts w:ascii="David" w:hAnsi="David" w:cs="David"/>
          <w:rtl/>
        </w:rPr>
        <w:t xml:space="preserve"> </w:t>
      </w:r>
      <w:r w:rsidRPr="006C5D3D">
        <w:rPr>
          <w:rFonts w:ascii="David" w:hAnsi="David" w:cs="David" w:hint="eastAsia"/>
          <w:rtl/>
        </w:rPr>
        <w:t>גוף</w:t>
      </w:r>
      <w:r w:rsidRPr="006C5D3D">
        <w:rPr>
          <w:rFonts w:ascii="David" w:hAnsi="David" w:cs="David"/>
          <w:rtl/>
        </w:rPr>
        <w:t xml:space="preserve"> </w:t>
      </w:r>
      <w:r w:rsidRPr="006C5D3D">
        <w:rPr>
          <w:rFonts w:ascii="David" w:hAnsi="David" w:cs="David" w:hint="eastAsia"/>
          <w:rtl/>
        </w:rPr>
        <w:t>או</w:t>
      </w:r>
      <w:r w:rsidRPr="006C5D3D">
        <w:rPr>
          <w:rFonts w:ascii="David" w:hAnsi="David" w:cs="David"/>
          <w:rtl/>
        </w:rPr>
        <w:t xml:space="preserve"> </w:t>
      </w:r>
      <w:r w:rsidRPr="006C5D3D">
        <w:rPr>
          <w:rFonts w:ascii="David" w:hAnsi="David" w:cs="David" w:hint="eastAsia"/>
          <w:rtl/>
        </w:rPr>
        <w:t>גורם</w:t>
      </w:r>
      <w:r w:rsidRPr="006C5D3D">
        <w:rPr>
          <w:rFonts w:ascii="David" w:hAnsi="David" w:cs="David"/>
          <w:rtl/>
        </w:rPr>
        <w:t xml:space="preserve">, </w:t>
      </w:r>
      <w:r w:rsidRPr="006C5D3D">
        <w:rPr>
          <w:rFonts w:ascii="David" w:hAnsi="David" w:cs="David" w:hint="eastAsia"/>
          <w:rtl/>
        </w:rPr>
        <w:t>ככל</w:t>
      </w:r>
      <w:r w:rsidRPr="006C5D3D">
        <w:rPr>
          <w:rFonts w:ascii="David" w:hAnsi="David" w:cs="David"/>
          <w:rtl/>
        </w:rPr>
        <w:t xml:space="preserve"> </w:t>
      </w:r>
      <w:r w:rsidRPr="006C5D3D">
        <w:rPr>
          <w:rFonts w:ascii="David" w:hAnsi="David" w:cs="David" w:hint="eastAsia"/>
          <w:rtl/>
        </w:rPr>
        <w:t>שימצא</w:t>
      </w:r>
      <w:r w:rsidRPr="006C5D3D">
        <w:rPr>
          <w:rFonts w:ascii="David" w:hAnsi="David" w:cs="David"/>
          <w:rtl/>
        </w:rPr>
        <w:t xml:space="preserve"> </w:t>
      </w:r>
      <w:r w:rsidRPr="006C5D3D">
        <w:rPr>
          <w:rFonts w:ascii="David" w:hAnsi="David" w:cs="David" w:hint="eastAsia"/>
          <w:rtl/>
        </w:rPr>
        <w:t>לנכון</w:t>
      </w:r>
      <w:r w:rsidRPr="006C5D3D">
        <w:rPr>
          <w:rFonts w:ascii="David" w:hAnsi="David" w:cs="David"/>
          <w:rtl/>
        </w:rPr>
        <w:t xml:space="preserve">, </w:t>
      </w:r>
      <w:r w:rsidRPr="006C5D3D">
        <w:rPr>
          <w:rFonts w:ascii="David" w:hAnsi="David" w:cs="David" w:hint="eastAsia"/>
          <w:rtl/>
        </w:rPr>
        <w:t>בין</w:t>
      </w:r>
      <w:r w:rsidRPr="006C5D3D">
        <w:rPr>
          <w:rFonts w:ascii="David" w:hAnsi="David" w:cs="David"/>
          <w:rtl/>
        </w:rPr>
        <w:t xml:space="preserve"> </w:t>
      </w:r>
      <w:r w:rsidRPr="006C5D3D">
        <w:rPr>
          <w:rFonts w:ascii="David" w:hAnsi="David" w:cs="David" w:hint="eastAsia"/>
          <w:rtl/>
        </w:rPr>
        <w:t>אם</w:t>
      </w:r>
      <w:r w:rsidRPr="006C5D3D">
        <w:rPr>
          <w:rFonts w:ascii="David" w:hAnsi="David" w:cs="David"/>
          <w:rtl/>
        </w:rPr>
        <w:t xml:space="preserve"> </w:t>
      </w:r>
      <w:r w:rsidRPr="006C5D3D">
        <w:rPr>
          <w:rFonts w:ascii="David" w:hAnsi="David" w:cs="David" w:hint="eastAsia"/>
          <w:rtl/>
        </w:rPr>
        <w:t>הוא</w:t>
      </w:r>
      <w:r w:rsidRPr="006C5D3D">
        <w:rPr>
          <w:rFonts w:ascii="David" w:hAnsi="David" w:cs="David"/>
          <w:rtl/>
        </w:rPr>
        <w:t xml:space="preserve"> </w:t>
      </w:r>
      <w:r w:rsidRPr="006C5D3D">
        <w:rPr>
          <w:rFonts w:ascii="David" w:hAnsi="David" w:cs="David" w:hint="eastAsia"/>
          <w:rtl/>
        </w:rPr>
        <w:t>צוין</w:t>
      </w:r>
      <w:r w:rsidRPr="006C5D3D">
        <w:rPr>
          <w:rFonts w:ascii="David" w:hAnsi="David" w:cs="David"/>
          <w:rtl/>
        </w:rPr>
        <w:t xml:space="preserve"> </w:t>
      </w:r>
      <w:r w:rsidRPr="006C5D3D">
        <w:rPr>
          <w:rFonts w:ascii="David" w:hAnsi="David" w:cs="David" w:hint="eastAsia"/>
          <w:rtl/>
        </w:rPr>
        <w:t>כאיש</w:t>
      </w:r>
      <w:r w:rsidRPr="006C5D3D">
        <w:rPr>
          <w:rFonts w:ascii="David" w:hAnsi="David" w:cs="David"/>
          <w:rtl/>
        </w:rPr>
        <w:t xml:space="preserve"> </w:t>
      </w:r>
      <w:r w:rsidRPr="006C5D3D">
        <w:rPr>
          <w:rFonts w:ascii="David" w:hAnsi="David" w:cs="David" w:hint="eastAsia"/>
          <w:rtl/>
        </w:rPr>
        <w:t>קשר</w:t>
      </w:r>
      <w:r w:rsidRPr="006C5D3D">
        <w:rPr>
          <w:rFonts w:ascii="David" w:hAnsi="David" w:cs="David"/>
          <w:rtl/>
        </w:rPr>
        <w:t xml:space="preserve"> </w:t>
      </w:r>
      <w:r w:rsidRPr="006C5D3D">
        <w:rPr>
          <w:rFonts w:ascii="David" w:hAnsi="David" w:cs="David" w:hint="eastAsia"/>
          <w:rtl/>
        </w:rPr>
        <w:t>בתצהיר</w:t>
      </w:r>
      <w:r w:rsidRPr="006C5D3D">
        <w:rPr>
          <w:rFonts w:ascii="David" w:hAnsi="David" w:cs="David"/>
          <w:rtl/>
        </w:rPr>
        <w:t xml:space="preserve"> </w:t>
      </w:r>
      <w:r w:rsidRPr="006C5D3D">
        <w:rPr>
          <w:rFonts w:ascii="David" w:hAnsi="David" w:cs="David" w:hint="eastAsia"/>
          <w:rtl/>
        </w:rPr>
        <w:t>זה</w:t>
      </w:r>
      <w:r w:rsidRPr="006C5D3D">
        <w:rPr>
          <w:rFonts w:ascii="David" w:hAnsi="David" w:cs="David"/>
          <w:rtl/>
        </w:rPr>
        <w:t xml:space="preserve"> </w:t>
      </w:r>
      <w:r w:rsidRPr="006C5D3D">
        <w:rPr>
          <w:rFonts w:ascii="David" w:hAnsi="David" w:cs="David" w:hint="eastAsia"/>
          <w:rtl/>
        </w:rPr>
        <w:t>ובין</w:t>
      </w:r>
      <w:r w:rsidRPr="006C5D3D">
        <w:rPr>
          <w:rFonts w:ascii="David" w:hAnsi="David" w:cs="David"/>
          <w:rtl/>
        </w:rPr>
        <w:t xml:space="preserve"> </w:t>
      </w:r>
      <w:r w:rsidRPr="006C5D3D">
        <w:rPr>
          <w:rFonts w:ascii="David" w:hAnsi="David" w:cs="David" w:hint="eastAsia"/>
          <w:rtl/>
        </w:rPr>
        <w:t>אם</w:t>
      </w:r>
      <w:r w:rsidRPr="006C5D3D">
        <w:rPr>
          <w:rFonts w:ascii="David" w:hAnsi="David" w:cs="David"/>
          <w:rtl/>
        </w:rPr>
        <w:t xml:space="preserve"> </w:t>
      </w:r>
      <w:r w:rsidRPr="006C5D3D">
        <w:rPr>
          <w:rFonts w:ascii="David" w:hAnsi="David" w:cs="David" w:hint="eastAsia"/>
          <w:rtl/>
        </w:rPr>
        <w:t>לא</w:t>
      </w:r>
      <w:r w:rsidRPr="006C5D3D">
        <w:rPr>
          <w:rFonts w:ascii="David" w:hAnsi="David" w:cs="David"/>
          <w:rtl/>
        </w:rPr>
        <w:t xml:space="preserve">. </w:t>
      </w:r>
      <w:r w:rsidRPr="006C5D3D">
        <w:rPr>
          <w:rFonts w:ascii="David" w:hAnsi="David" w:cs="David" w:hint="eastAsia"/>
          <w:rtl/>
        </w:rPr>
        <w:t>התנגדות</w:t>
      </w:r>
      <w:r w:rsidRPr="006C5D3D">
        <w:rPr>
          <w:rFonts w:ascii="David" w:hAnsi="David" w:cs="David"/>
          <w:rtl/>
        </w:rPr>
        <w:t xml:space="preserve"> </w:t>
      </w:r>
      <w:r w:rsidRPr="006C5D3D">
        <w:rPr>
          <w:rFonts w:ascii="David" w:hAnsi="David" w:cs="David" w:hint="eastAsia"/>
          <w:rtl/>
        </w:rPr>
        <w:t>מצידנו</w:t>
      </w:r>
      <w:r w:rsidRPr="006C5D3D">
        <w:rPr>
          <w:rFonts w:ascii="David" w:hAnsi="David" w:cs="David"/>
          <w:rtl/>
        </w:rPr>
        <w:t xml:space="preserve"> </w:t>
      </w:r>
      <w:r w:rsidRPr="006C5D3D">
        <w:rPr>
          <w:rFonts w:ascii="David" w:hAnsi="David" w:cs="David" w:hint="eastAsia"/>
          <w:rtl/>
        </w:rPr>
        <w:t>לביצוע</w:t>
      </w:r>
      <w:r w:rsidRPr="006C5D3D">
        <w:rPr>
          <w:rFonts w:ascii="David" w:hAnsi="David" w:cs="David"/>
          <w:rtl/>
        </w:rPr>
        <w:t xml:space="preserve"> </w:t>
      </w:r>
      <w:r w:rsidRPr="006C5D3D">
        <w:rPr>
          <w:rFonts w:ascii="David" w:hAnsi="David" w:cs="David" w:hint="eastAsia"/>
          <w:rtl/>
        </w:rPr>
        <w:t>בדיקה</w:t>
      </w:r>
      <w:r w:rsidRPr="006C5D3D">
        <w:rPr>
          <w:rFonts w:ascii="David" w:hAnsi="David" w:cs="David"/>
          <w:rtl/>
        </w:rPr>
        <w:t xml:space="preserve"> </w:t>
      </w:r>
      <w:r w:rsidRPr="006C5D3D">
        <w:rPr>
          <w:rFonts w:ascii="David" w:hAnsi="David" w:cs="David" w:hint="eastAsia"/>
          <w:rtl/>
        </w:rPr>
        <w:t>ו</w:t>
      </w:r>
      <w:r w:rsidRPr="006C5D3D">
        <w:rPr>
          <w:rFonts w:ascii="David" w:hAnsi="David" w:cs="David"/>
          <w:rtl/>
        </w:rPr>
        <w:t xml:space="preserve">/או </w:t>
      </w:r>
      <w:r w:rsidRPr="006C5D3D">
        <w:rPr>
          <w:rFonts w:ascii="David" w:hAnsi="David" w:cs="David" w:hint="eastAsia"/>
          <w:rtl/>
        </w:rPr>
        <w:t>פנייה</w:t>
      </w:r>
      <w:r w:rsidRPr="006C5D3D">
        <w:rPr>
          <w:rFonts w:ascii="David" w:hAnsi="David" w:cs="David"/>
          <w:rtl/>
        </w:rPr>
        <w:t xml:space="preserve"> </w:t>
      </w:r>
      <w:r w:rsidRPr="006C5D3D">
        <w:rPr>
          <w:rFonts w:ascii="David" w:hAnsi="David" w:cs="David" w:hint="eastAsia"/>
          <w:rtl/>
        </w:rPr>
        <w:t>כאמור</w:t>
      </w:r>
      <w:r w:rsidRPr="006C5D3D">
        <w:rPr>
          <w:rFonts w:ascii="David" w:hAnsi="David" w:cs="David"/>
          <w:rtl/>
        </w:rPr>
        <w:t xml:space="preserve">, </w:t>
      </w:r>
      <w:r w:rsidRPr="006C5D3D">
        <w:rPr>
          <w:rFonts w:ascii="David" w:hAnsi="David" w:cs="David" w:hint="eastAsia"/>
          <w:rtl/>
        </w:rPr>
        <w:t>או</w:t>
      </w:r>
      <w:r w:rsidRPr="006C5D3D">
        <w:rPr>
          <w:rFonts w:ascii="David" w:hAnsi="David" w:cs="David"/>
          <w:rtl/>
        </w:rPr>
        <w:t xml:space="preserve"> </w:t>
      </w:r>
      <w:r w:rsidRPr="006C5D3D">
        <w:rPr>
          <w:rFonts w:ascii="David" w:hAnsi="David" w:cs="David" w:hint="eastAsia"/>
          <w:rtl/>
        </w:rPr>
        <w:t>לשתף</w:t>
      </w:r>
      <w:r w:rsidRPr="006C5D3D">
        <w:rPr>
          <w:rFonts w:ascii="David" w:hAnsi="David" w:cs="David"/>
          <w:rtl/>
        </w:rPr>
        <w:t xml:space="preserve"> </w:t>
      </w:r>
      <w:r w:rsidRPr="006C5D3D">
        <w:rPr>
          <w:rFonts w:ascii="David" w:hAnsi="David" w:cs="David" w:hint="eastAsia"/>
          <w:rtl/>
        </w:rPr>
        <w:t>פעולה</w:t>
      </w:r>
      <w:r w:rsidRPr="006C5D3D">
        <w:rPr>
          <w:rFonts w:ascii="David" w:hAnsi="David" w:cs="David"/>
          <w:rtl/>
        </w:rPr>
        <w:t xml:space="preserve"> </w:t>
      </w:r>
      <w:r w:rsidRPr="006C5D3D">
        <w:rPr>
          <w:rFonts w:ascii="David" w:hAnsi="David" w:cs="David" w:hint="eastAsia"/>
          <w:rtl/>
        </w:rPr>
        <w:t>עמו</w:t>
      </w:r>
      <w:r w:rsidRPr="006C5D3D">
        <w:rPr>
          <w:rFonts w:ascii="David" w:hAnsi="David" w:cs="David"/>
          <w:rtl/>
        </w:rPr>
        <w:t xml:space="preserve"> </w:t>
      </w:r>
      <w:r w:rsidRPr="006C5D3D">
        <w:rPr>
          <w:rFonts w:ascii="David" w:hAnsi="David" w:cs="David" w:hint="eastAsia"/>
          <w:rtl/>
        </w:rPr>
        <w:t>ככל</w:t>
      </w:r>
      <w:r w:rsidRPr="006C5D3D">
        <w:rPr>
          <w:rFonts w:ascii="David" w:hAnsi="David" w:cs="David"/>
          <w:rtl/>
        </w:rPr>
        <w:t xml:space="preserve"> </w:t>
      </w:r>
      <w:r w:rsidRPr="006C5D3D">
        <w:rPr>
          <w:rFonts w:ascii="David" w:hAnsi="David" w:cs="David" w:hint="eastAsia"/>
          <w:rtl/>
        </w:rPr>
        <w:t>שידרוש</w:t>
      </w:r>
      <w:r w:rsidRPr="006C5D3D">
        <w:rPr>
          <w:rFonts w:ascii="David" w:hAnsi="David" w:cs="David"/>
          <w:rtl/>
        </w:rPr>
        <w:t xml:space="preserve">, </w:t>
      </w:r>
      <w:r w:rsidRPr="006C5D3D">
        <w:rPr>
          <w:rFonts w:ascii="David" w:hAnsi="David" w:cs="David" w:hint="eastAsia"/>
          <w:rtl/>
        </w:rPr>
        <w:t>יכול</w:t>
      </w:r>
      <w:r w:rsidRPr="006C5D3D">
        <w:rPr>
          <w:rFonts w:ascii="David" w:hAnsi="David" w:cs="David"/>
          <w:rtl/>
        </w:rPr>
        <w:t xml:space="preserve"> </w:t>
      </w:r>
      <w:r w:rsidRPr="006C5D3D">
        <w:rPr>
          <w:rFonts w:ascii="David" w:hAnsi="David" w:cs="David" w:hint="eastAsia"/>
          <w:rtl/>
        </w:rPr>
        <w:t>ותפסול</w:t>
      </w:r>
      <w:r w:rsidRPr="006C5D3D">
        <w:rPr>
          <w:rFonts w:ascii="David" w:hAnsi="David" w:cs="David"/>
          <w:rtl/>
        </w:rPr>
        <w:t xml:space="preserve"> </w:t>
      </w:r>
      <w:r w:rsidRPr="006C5D3D">
        <w:rPr>
          <w:rFonts w:ascii="David" w:hAnsi="David" w:cs="David" w:hint="eastAsia"/>
          <w:rtl/>
        </w:rPr>
        <w:t>את</w:t>
      </w:r>
      <w:r w:rsidRPr="006C5D3D">
        <w:rPr>
          <w:rFonts w:ascii="David" w:hAnsi="David" w:cs="David"/>
          <w:rtl/>
        </w:rPr>
        <w:t xml:space="preserve"> </w:t>
      </w:r>
      <w:r w:rsidRPr="006C5D3D">
        <w:rPr>
          <w:rFonts w:ascii="David" w:hAnsi="David" w:cs="David" w:hint="eastAsia"/>
          <w:rtl/>
        </w:rPr>
        <w:t>השתתפותנו</w:t>
      </w:r>
      <w:r w:rsidRPr="006C5D3D">
        <w:rPr>
          <w:rFonts w:ascii="David" w:hAnsi="David" w:cs="David"/>
          <w:rtl/>
        </w:rPr>
        <w:t xml:space="preserve"> </w:t>
      </w:r>
      <w:r w:rsidRPr="006C5D3D">
        <w:rPr>
          <w:rFonts w:ascii="David" w:hAnsi="David" w:cs="David" w:hint="eastAsia"/>
          <w:rtl/>
        </w:rPr>
        <w:t>במכרז</w:t>
      </w:r>
      <w:r w:rsidRPr="006C5D3D">
        <w:rPr>
          <w:rFonts w:ascii="David" w:hAnsi="David" w:cs="David"/>
          <w:rtl/>
        </w:rPr>
        <w:t xml:space="preserve"> </w:t>
      </w:r>
      <w:r w:rsidRPr="006C5D3D">
        <w:rPr>
          <w:rFonts w:ascii="David" w:hAnsi="David" w:cs="David" w:hint="eastAsia"/>
          <w:rtl/>
        </w:rPr>
        <w:t>זה</w:t>
      </w:r>
      <w:r w:rsidRPr="006C5D3D">
        <w:rPr>
          <w:rFonts w:ascii="David" w:hAnsi="David" w:cs="David"/>
          <w:rtl/>
        </w:rPr>
        <w:t>.</w:t>
      </w:r>
    </w:p>
    <w:tbl>
      <w:tblPr>
        <w:tblStyle w:val="afffd"/>
        <w:bidiVisual/>
        <w:tblW w:w="0" w:type="auto"/>
        <w:tblInd w:w="33" w:type="dxa"/>
        <w:tblLook w:val="04A0" w:firstRow="1" w:lastRow="0" w:firstColumn="1" w:lastColumn="0" w:noHBand="0" w:noVBand="1"/>
        <w:tblCaption w:val="מקום לחתימה"/>
        <w:tblDescription w:val="מקום לחתימה"/>
      </w:tblPr>
      <w:tblGrid>
        <w:gridCol w:w="2062"/>
        <w:gridCol w:w="2054"/>
        <w:gridCol w:w="2053"/>
        <w:gridCol w:w="2068"/>
      </w:tblGrid>
      <w:tr w:rsidR="00BD3F8C" w:rsidRPr="006C5D3D" w:rsidTr="00BD3F8C">
        <w:trPr>
          <w:tblHeader/>
        </w:trPr>
        <w:tc>
          <w:tcPr>
            <w:tcW w:w="2116" w:type="dxa"/>
          </w:tcPr>
          <w:p w:rsidR="00BD3F8C" w:rsidRPr="006C0A33" w:rsidRDefault="00BD3F8C" w:rsidP="00BD3F8C">
            <w:pPr>
              <w:spacing w:before="120" w:line="360" w:lineRule="auto"/>
              <w:jc w:val="both"/>
              <w:rPr>
                <w:rFonts w:ascii="David" w:hAnsi="David" w:cs="David"/>
                <w:rtl/>
              </w:rPr>
            </w:pPr>
          </w:p>
        </w:tc>
        <w:tc>
          <w:tcPr>
            <w:tcW w:w="2115" w:type="dxa"/>
          </w:tcPr>
          <w:p w:rsidR="00BD3F8C" w:rsidRPr="006C0A33" w:rsidRDefault="00BD3F8C" w:rsidP="00BD3F8C">
            <w:pPr>
              <w:spacing w:before="120" w:line="360" w:lineRule="auto"/>
              <w:jc w:val="both"/>
              <w:rPr>
                <w:rFonts w:ascii="David" w:hAnsi="David" w:cs="David"/>
                <w:rtl/>
              </w:rPr>
            </w:pPr>
          </w:p>
        </w:tc>
        <w:tc>
          <w:tcPr>
            <w:tcW w:w="2115" w:type="dxa"/>
          </w:tcPr>
          <w:p w:rsidR="00BD3F8C" w:rsidRPr="006C0A33" w:rsidRDefault="00BD3F8C" w:rsidP="00BD3F8C">
            <w:pPr>
              <w:spacing w:before="120" w:line="360" w:lineRule="auto"/>
              <w:jc w:val="both"/>
              <w:rPr>
                <w:rFonts w:ascii="David" w:hAnsi="David" w:cs="David"/>
                <w:rtl/>
              </w:rPr>
            </w:pPr>
          </w:p>
        </w:tc>
        <w:tc>
          <w:tcPr>
            <w:tcW w:w="2117" w:type="dxa"/>
          </w:tcPr>
          <w:p w:rsidR="00BD3F8C" w:rsidRPr="006C0A33" w:rsidRDefault="00BD3F8C" w:rsidP="00BD3F8C">
            <w:pPr>
              <w:spacing w:before="120" w:line="360" w:lineRule="auto"/>
              <w:jc w:val="both"/>
              <w:rPr>
                <w:rFonts w:ascii="David" w:hAnsi="David" w:cs="David"/>
                <w:rtl/>
              </w:rPr>
            </w:pPr>
          </w:p>
        </w:tc>
      </w:tr>
      <w:tr w:rsidR="00BD3F8C" w:rsidRPr="006C5D3D" w:rsidTr="00BD3F8C">
        <w:tc>
          <w:tcPr>
            <w:tcW w:w="2116" w:type="dxa"/>
          </w:tcPr>
          <w:p w:rsidR="00BD3F8C" w:rsidRPr="006C0A33" w:rsidRDefault="00BD3F8C" w:rsidP="00BD3F8C">
            <w:pPr>
              <w:spacing w:before="120" w:line="360" w:lineRule="auto"/>
              <w:jc w:val="center"/>
              <w:rPr>
                <w:rFonts w:ascii="David" w:hAnsi="David" w:cs="David"/>
                <w:b/>
                <w:bCs/>
                <w:rtl/>
              </w:rPr>
            </w:pPr>
            <w:r w:rsidRPr="006C0A33">
              <w:rPr>
                <w:rFonts w:ascii="David" w:hAnsi="David" w:cs="David" w:hint="eastAsia"/>
                <w:b/>
                <w:bCs/>
                <w:rtl/>
              </w:rPr>
              <w:t>תאריך</w:t>
            </w:r>
          </w:p>
        </w:tc>
        <w:tc>
          <w:tcPr>
            <w:tcW w:w="2115" w:type="dxa"/>
          </w:tcPr>
          <w:p w:rsidR="00BD3F8C" w:rsidRPr="006C0A33" w:rsidRDefault="00BD3F8C" w:rsidP="00BD3F8C">
            <w:pPr>
              <w:spacing w:before="120" w:line="360" w:lineRule="auto"/>
              <w:jc w:val="center"/>
              <w:rPr>
                <w:rFonts w:ascii="David" w:hAnsi="David" w:cs="David"/>
                <w:b/>
                <w:bCs/>
                <w:rtl/>
              </w:rPr>
            </w:pPr>
            <w:r w:rsidRPr="006C0A33">
              <w:rPr>
                <w:rFonts w:ascii="David" w:hAnsi="David" w:cs="David" w:hint="eastAsia"/>
                <w:b/>
                <w:bCs/>
                <w:rtl/>
              </w:rPr>
              <w:t>שם</w:t>
            </w:r>
            <w:r w:rsidRPr="006C0A33">
              <w:rPr>
                <w:rFonts w:ascii="David" w:hAnsi="David" w:cs="David"/>
                <w:b/>
                <w:bCs/>
                <w:rtl/>
              </w:rPr>
              <w:t xml:space="preserve"> </w:t>
            </w:r>
            <w:r w:rsidRPr="006C0A33">
              <w:rPr>
                <w:rFonts w:ascii="David" w:hAnsi="David" w:cs="David" w:hint="eastAsia"/>
                <w:b/>
                <w:bCs/>
                <w:rtl/>
              </w:rPr>
              <w:t>מלא</w:t>
            </w:r>
          </w:p>
        </w:tc>
        <w:tc>
          <w:tcPr>
            <w:tcW w:w="2115" w:type="dxa"/>
          </w:tcPr>
          <w:p w:rsidR="00BD3F8C" w:rsidRPr="006C0A33" w:rsidRDefault="00BD3F8C" w:rsidP="00BD3F8C">
            <w:pPr>
              <w:spacing w:before="120" w:line="360" w:lineRule="auto"/>
              <w:jc w:val="center"/>
              <w:rPr>
                <w:rFonts w:ascii="David" w:hAnsi="David" w:cs="David"/>
                <w:b/>
                <w:bCs/>
                <w:rtl/>
              </w:rPr>
            </w:pPr>
            <w:r w:rsidRPr="006C0A33">
              <w:rPr>
                <w:rFonts w:ascii="David" w:hAnsi="David" w:cs="David" w:hint="eastAsia"/>
                <w:b/>
                <w:bCs/>
                <w:rtl/>
              </w:rPr>
              <w:t>מס</w:t>
            </w:r>
            <w:r w:rsidRPr="006C0A33">
              <w:rPr>
                <w:rFonts w:ascii="David" w:hAnsi="David" w:cs="David"/>
                <w:b/>
                <w:bCs/>
                <w:rtl/>
              </w:rPr>
              <w:t xml:space="preserve">' </w:t>
            </w:r>
            <w:r w:rsidRPr="006C0A33">
              <w:rPr>
                <w:rFonts w:ascii="David" w:hAnsi="David" w:cs="David" w:hint="eastAsia"/>
                <w:b/>
                <w:bCs/>
                <w:rtl/>
              </w:rPr>
              <w:t>ת</w:t>
            </w:r>
            <w:r w:rsidRPr="006C0A33">
              <w:rPr>
                <w:rFonts w:ascii="David" w:hAnsi="David" w:cs="David"/>
                <w:b/>
                <w:bCs/>
                <w:rtl/>
              </w:rPr>
              <w:t>.ז</w:t>
            </w:r>
          </w:p>
        </w:tc>
        <w:tc>
          <w:tcPr>
            <w:tcW w:w="2117" w:type="dxa"/>
          </w:tcPr>
          <w:p w:rsidR="00BD3F8C" w:rsidRPr="006C0A33" w:rsidRDefault="00BD3F8C" w:rsidP="00BD3F8C">
            <w:pPr>
              <w:spacing w:before="120" w:line="360" w:lineRule="auto"/>
              <w:jc w:val="center"/>
              <w:rPr>
                <w:rFonts w:ascii="David" w:hAnsi="David" w:cs="David"/>
                <w:b/>
                <w:bCs/>
                <w:rtl/>
              </w:rPr>
            </w:pPr>
            <w:r w:rsidRPr="006C0A33">
              <w:rPr>
                <w:rFonts w:ascii="David" w:hAnsi="David" w:cs="David" w:hint="eastAsia"/>
                <w:b/>
                <w:bCs/>
                <w:rtl/>
              </w:rPr>
              <w:t>חתימת</w:t>
            </w:r>
            <w:r w:rsidRPr="006C0A33">
              <w:rPr>
                <w:rFonts w:ascii="David" w:hAnsi="David" w:cs="David"/>
                <w:b/>
                <w:bCs/>
                <w:rtl/>
              </w:rPr>
              <w:t xml:space="preserve"> </w:t>
            </w:r>
            <w:r w:rsidRPr="006C0A33">
              <w:rPr>
                <w:rFonts w:ascii="David" w:hAnsi="David" w:cs="David" w:hint="eastAsia"/>
                <w:b/>
                <w:bCs/>
                <w:rtl/>
              </w:rPr>
              <w:t>וחותמת</w:t>
            </w:r>
          </w:p>
        </w:tc>
      </w:tr>
    </w:tbl>
    <w:p w:rsidR="00BD3F8C" w:rsidRDefault="00BD3F8C" w:rsidP="00BD3F8C">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3"/>
        <w:jc w:val="center"/>
        <w:rPr>
          <w:rFonts w:ascii="David" w:hAnsi="David" w:cs="David"/>
          <w:b/>
          <w:bCs/>
          <w:u w:val="single"/>
          <w:rtl/>
        </w:rPr>
      </w:pPr>
    </w:p>
    <w:p w:rsidR="00BD3F8C" w:rsidRPr="006C0A33" w:rsidRDefault="00BD3F8C" w:rsidP="00BD3F8C">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3"/>
        <w:jc w:val="center"/>
        <w:rPr>
          <w:rFonts w:ascii="David" w:hAnsi="David" w:cs="David"/>
          <w:b/>
          <w:bCs/>
          <w:u w:val="single"/>
          <w:rtl/>
        </w:rPr>
      </w:pPr>
      <w:r w:rsidRPr="006C0A33">
        <w:rPr>
          <w:rFonts w:ascii="David" w:hAnsi="David" w:cs="David"/>
          <w:b/>
          <w:bCs/>
          <w:u w:val="single"/>
          <w:rtl/>
        </w:rPr>
        <w:t>א</w:t>
      </w:r>
      <w:r w:rsidRPr="006C0A33">
        <w:rPr>
          <w:rFonts w:ascii="David" w:hAnsi="David" w:cs="David" w:hint="eastAsia"/>
          <w:b/>
          <w:bCs/>
          <w:u w:val="single"/>
          <w:rtl/>
        </w:rPr>
        <w:t>ישור</w:t>
      </w:r>
      <w:r w:rsidRPr="006C0A33">
        <w:rPr>
          <w:rFonts w:ascii="David" w:hAnsi="David" w:cs="David"/>
          <w:b/>
          <w:bCs/>
          <w:u w:val="single"/>
          <w:rtl/>
        </w:rPr>
        <w:t xml:space="preserve"> </w:t>
      </w:r>
      <w:r w:rsidRPr="006C0A33">
        <w:rPr>
          <w:rFonts w:ascii="David" w:hAnsi="David" w:cs="David" w:hint="eastAsia"/>
          <w:b/>
          <w:bCs/>
          <w:u w:val="single"/>
          <w:rtl/>
        </w:rPr>
        <w:t>עו</w:t>
      </w:r>
      <w:r w:rsidRPr="006C0A33">
        <w:rPr>
          <w:rFonts w:ascii="David" w:hAnsi="David" w:cs="David"/>
          <w:b/>
          <w:bCs/>
          <w:u w:val="single"/>
          <w:rtl/>
        </w:rPr>
        <w:t>"ד</w:t>
      </w:r>
    </w:p>
    <w:p w:rsidR="00BD3F8C" w:rsidRDefault="00BD3F8C" w:rsidP="00BD3F8C">
      <w:pPr>
        <w:spacing w:before="120" w:line="360" w:lineRule="auto"/>
        <w:ind w:left="33"/>
        <w:jc w:val="both"/>
        <w:rPr>
          <w:rFonts w:ascii="David" w:hAnsi="David" w:cs="David"/>
          <w:rtl/>
        </w:rPr>
      </w:pPr>
      <w:r w:rsidRPr="006C0A33">
        <w:rPr>
          <w:rFonts w:ascii="David" w:hAnsi="David" w:cs="David"/>
          <w:rtl/>
        </w:rPr>
        <w:t>א</w:t>
      </w:r>
      <w:r w:rsidRPr="006C0A33">
        <w:rPr>
          <w:rFonts w:ascii="David" w:hAnsi="David" w:cs="David" w:hint="eastAsia"/>
          <w:rtl/>
        </w:rPr>
        <w:t>ני</w:t>
      </w:r>
      <w:r w:rsidRPr="006C0A33">
        <w:rPr>
          <w:rFonts w:ascii="David" w:hAnsi="David" w:cs="David"/>
          <w:rtl/>
        </w:rPr>
        <w:t xml:space="preserve"> </w:t>
      </w:r>
      <w:r w:rsidRPr="006C0A33">
        <w:rPr>
          <w:rFonts w:ascii="David" w:hAnsi="David" w:cs="David" w:hint="eastAsia"/>
          <w:rtl/>
        </w:rPr>
        <w:t>הח</w:t>
      </w:r>
      <w:r w:rsidRPr="006C0A33">
        <w:rPr>
          <w:rFonts w:ascii="David" w:hAnsi="David" w:cs="David"/>
          <w:rtl/>
        </w:rPr>
        <w:t xml:space="preserve">"מ _____________________, </w:t>
      </w:r>
      <w:r w:rsidRPr="006C0A33">
        <w:rPr>
          <w:rFonts w:ascii="David" w:hAnsi="David" w:cs="David" w:hint="eastAsia"/>
          <w:rtl/>
        </w:rPr>
        <w:t>עו</w:t>
      </w:r>
      <w:r w:rsidRPr="006C0A33">
        <w:rPr>
          <w:rFonts w:ascii="David" w:hAnsi="David" w:cs="David"/>
          <w:rtl/>
        </w:rPr>
        <w:t xml:space="preserve">"ד </w:t>
      </w:r>
      <w:r w:rsidRPr="006C0A33">
        <w:rPr>
          <w:rFonts w:ascii="David" w:hAnsi="David" w:cs="David" w:hint="eastAsia"/>
          <w:rtl/>
        </w:rPr>
        <w:t>מאשר</w:t>
      </w:r>
      <w:r w:rsidRPr="006C0A33">
        <w:rPr>
          <w:rFonts w:ascii="David" w:hAnsi="David" w:cs="David"/>
          <w:rtl/>
        </w:rPr>
        <w:t xml:space="preserve">/ת </w:t>
      </w:r>
      <w:r w:rsidRPr="006C0A33">
        <w:rPr>
          <w:rFonts w:ascii="David" w:hAnsi="David" w:cs="David" w:hint="eastAsia"/>
          <w:rtl/>
        </w:rPr>
        <w:t>כי</w:t>
      </w:r>
      <w:r w:rsidRPr="006C0A33">
        <w:rPr>
          <w:rFonts w:ascii="David" w:hAnsi="David" w:cs="David"/>
          <w:rtl/>
        </w:rPr>
        <w:t xml:space="preserve"> </w:t>
      </w:r>
      <w:r w:rsidRPr="006C0A33">
        <w:rPr>
          <w:rFonts w:ascii="David" w:hAnsi="David" w:cs="David" w:hint="eastAsia"/>
          <w:rtl/>
        </w:rPr>
        <w:t>ביום</w:t>
      </w:r>
      <w:r w:rsidRPr="006C0A33">
        <w:rPr>
          <w:rFonts w:ascii="David" w:hAnsi="David" w:cs="David"/>
          <w:rtl/>
        </w:rPr>
        <w:t xml:space="preserve"> ____________ </w:t>
      </w:r>
      <w:r w:rsidRPr="006C0A33">
        <w:rPr>
          <w:rFonts w:ascii="David" w:hAnsi="David" w:cs="David" w:hint="eastAsia"/>
          <w:rtl/>
        </w:rPr>
        <w:t>הופיע</w:t>
      </w:r>
      <w:r w:rsidRPr="006C0A33">
        <w:rPr>
          <w:rFonts w:ascii="David" w:hAnsi="David" w:cs="David"/>
          <w:rtl/>
        </w:rPr>
        <w:t xml:space="preserve">/ה </w:t>
      </w:r>
      <w:r w:rsidRPr="006C0A33">
        <w:rPr>
          <w:rFonts w:ascii="David" w:hAnsi="David" w:cs="David" w:hint="eastAsia"/>
          <w:rtl/>
        </w:rPr>
        <w:t>בפני</w:t>
      </w:r>
      <w:r w:rsidRPr="006C0A33">
        <w:rPr>
          <w:rFonts w:ascii="David" w:hAnsi="David" w:cs="David"/>
          <w:rtl/>
        </w:rPr>
        <w:t xml:space="preserve"> </w:t>
      </w:r>
      <w:r w:rsidRPr="006C0A33">
        <w:rPr>
          <w:rFonts w:ascii="David" w:hAnsi="David" w:cs="David" w:hint="eastAsia"/>
          <w:rtl/>
        </w:rPr>
        <w:t>במשרדי</w:t>
      </w:r>
      <w:r w:rsidRPr="006C0A33">
        <w:rPr>
          <w:rFonts w:ascii="David" w:hAnsi="David" w:cs="David"/>
          <w:rtl/>
        </w:rPr>
        <w:t xml:space="preserve"> </w:t>
      </w:r>
      <w:r w:rsidRPr="006C0A33">
        <w:rPr>
          <w:rFonts w:ascii="David" w:hAnsi="David" w:cs="David" w:hint="eastAsia"/>
          <w:rtl/>
        </w:rPr>
        <w:t>אשר</w:t>
      </w:r>
      <w:r w:rsidRPr="006C0A33">
        <w:rPr>
          <w:rFonts w:ascii="David" w:hAnsi="David" w:cs="David"/>
          <w:rtl/>
        </w:rPr>
        <w:t xml:space="preserve"> </w:t>
      </w:r>
      <w:r w:rsidRPr="006C0A33">
        <w:rPr>
          <w:rFonts w:ascii="David" w:hAnsi="David" w:cs="David" w:hint="eastAsia"/>
          <w:rtl/>
        </w:rPr>
        <w:t>ברחוב</w:t>
      </w:r>
      <w:r w:rsidRPr="006C0A33">
        <w:rPr>
          <w:rFonts w:ascii="David" w:hAnsi="David" w:cs="David"/>
          <w:rtl/>
        </w:rPr>
        <w:t xml:space="preserve"> ____________ </w:t>
      </w:r>
      <w:r w:rsidRPr="006C0A33">
        <w:rPr>
          <w:rFonts w:ascii="David" w:hAnsi="David" w:cs="David" w:hint="eastAsia"/>
          <w:rtl/>
        </w:rPr>
        <w:t>בישו</w:t>
      </w:r>
      <w:r w:rsidRPr="006C0A33">
        <w:rPr>
          <w:rFonts w:ascii="David" w:hAnsi="David" w:cs="David"/>
          <w:rtl/>
        </w:rPr>
        <w:t xml:space="preserve">ב/עיר ____________ מר/גב' ______________ שזיהה/תה עצמו/ה על ידי ת.ז. ____________ /המוכר/ת לי באופן אישי, </w:t>
      </w:r>
      <w:r w:rsidRPr="006C0A33">
        <w:rPr>
          <w:rFonts w:ascii="David" w:hAnsi="David" w:cs="David" w:hint="eastAsia"/>
          <w:b/>
          <w:bCs/>
          <w:rtl/>
        </w:rPr>
        <w:t>שהינו</w:t>
      </w:r>
      <w:r w:rsidRPr="006C0A33">
        <w:rPr>
          <w:rFonts w:ascii="David" w:hAnsi="David" w:cs="David"/>
          <w:b/>
          <w:bCs/>
          <w:rtl/>
        </w:rPr>
        <w:t xml:space="preserve"> </w:t>
      </w:r>
      <w:r w:rsidRPr="006C0A33">
        <w:rPr>
          <w:rFonts w:ascii="David" w:hAnsi="David" w:cs="David" w:hint="eastAsia"/>
          <w:b/>
          <w:bCs/>
          <w:rtl/>
        </w:rPr>
        <w:t>מורשה</w:t>
      </w:r>
      <w:r w:rsidRPr="006C0A33">
        <w:rPr>
          <w:rFonts w:ascii="David" w:hAnsi="David" w:cs="David"/>
          <w:b/>
          <w:bCs/>
          <w:rtl/>
        </w:rPr>
        <w:t xml:space="preserve"> </w:t>
      </w:r>
      <w:r w:rsidRPr="006C0A33">
        <w:rPr>
          <w:rFonts w:ascii="David" w:hAnsi="David" w:cs="David" w:hint="eastAsia"/>
          <w:b/>
          <w:bCs/>
          <w:rtl/>
        </w:rPr>
        <w:t>חתימה</w:t>
      </w:r>
      <w:r w:rsidRPr="006C0A33">
        <w:rPr>
          <w:rFonts w:ascii="David" w:hAnsi="David" w:cs="David"/>
          <w:b/>
          <w:bCs/>
          <w:rtl/>
        </w:rPr>
        <w:t xml:space="preserve"> </w:t>
      </w:r>
      <w:r w:rsidRPr="006C0A33">
        <w:rPr>
          <w:rFonts w:ascii="David" w:hAnsi="David" w:cs="David" w:hint="eastAsia"/>
          <w:b/>
          <w:bCs/>
          <w:rtl/>
        </w:rPr>
        <w:t>כדין</w:t>
      </w:r>
      <w:r w:rsidRPr="006C0A33">
        <w:rPr>
          <w:rFonts w:ascii="David" w:hAnsi="David" w:cs="David"/>
          <w:b/>
          <w:bCs/>
          <w:rtl/>
        </w:rPr>
        <w:t xml:space="preserve"> </w:t>
      </w:r>
      <w:r w:rsidRPr="006C0A33">
        <w:rPr>
          <w:rFonts w:ascii="David" w:hAnsi="David" w:cs="David" w:hint="eastAsia"/>
          <w:b/>
          <w:bCs/>
          <w:rtl/>
        </w:rPr>
        <w:t>עבור</w:t>
      </w:r>
      <w:r w:rsidRPr="006C0A33">
        <w:rPr>
          <w:rFonts w:ascii="David" w:hAnsi="David" w:cs="David"/>
          <w:b/>
          <w:bCs/>
          <w:rtl/>
        </w:rPr>
        <w:t xml:space="preserve"> </w:t>
      </w:r>
      <w:r w:rsidRPr="006C0A33">
        <w:rPr>
          <w:rFonts w:ascii="David" w:hAnsi="David" w:cs="David" w:hint="eastAsia"/>
          <w:b/>
          <w:bCs/>
          <w:rtl/>
        </w:rPr>
        <w:t>המציע</w:t>
      </w:r>
      <w:r w:rsidRPr="006C0A33">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והנספחים המצורפים לו. </w:t>
      </w:r>
    </w:p>
    <w:p w:rsidR="00BD3F8C" w:rsidRPr="006C0A33" w:rsidRDefault="00BD3F8C" w:rsidP="00BD3F8C">
      <w:pPr>
        <w:spacing w:before="120" w:line="360" w:lineRule="auto"/>
        <w:ind w:left="33"/>
        <w:jc w:val="both"/>
        <w:rPr>
          <w:rFonts w:ascii="David" w:hAnsi="David" w:cs="David"/>
        </w:rPr>
      </w:pPr>
    </w:p>
    <w:p w:rsidR="00BD3F8C" w:rsidRPr="00260B43" w:rsidRDefault="00BD3F8C" w:rsidP="00260B43">
      <w:pPr>
        <w:spacing w:before="120" w:line="360" w:lineRule="auto"/>
        <w:ind w:left="720" w:hanging="720"/>
        <w:jc w:val="both"/>
        <w:rPr>
          <w:rFonts w:ascii="David" w:hAnsi="David" w:cs="David"/>
          <w:rtl/>
        </w:rPr>
      </w:pPr>
      <w:r w:rsidRPr="006C0A33">
        <w:rPr>
          <w:rFonts w:ascii="David" w:hAnsi="David" w:cs="David"/>
          <w:rtl/>
        </w:rPr>
        <w:t>__________________</w:t>
      </w:r>
      <w:r w:rsidRPr="006C0A33">
        <w:rPr>
          <w:rFonts w:ascii="David" w:hAnsi="David" w:cs="David"/>
          <w:rtl/>
        </w:rPr>
        <w:tab/>
        <w:t>___________________</w:t>
      </w:r>
      <w:r w:rsidRPr="006C0A33">
        <w:rPr>
          <w:rFonts w:ascii="David" w:hAnsi="David" w:cs="David"/>
          <w:rtl/>
        </w:rPr>
        <w:tab/>
        <w:t>____________________</w:t>
      </w:r>
      <w:r w:rsidR="00260B43">
        <w:rPr>
          <w:rFonts w:ascii="David" w:hAnsi="David" w:cs="David"/>
          <w:rtl/>
        </w:rPr>
        <w:br/>
      </w:r>
      <w:r w:rsidRPr="006C0A33">
        <w:rPr>
          <w:rFonts w:ascii="David" w:hAnsi="David" w:cs="David"/>
          <w:rtl/>
        </w:rPr>
        <w:t>תאריך</w:t>
      </w:r>
      <w:r w:rsidR="00260B43">
        <w:rPr>
          <w:rFonts w:ascii="David" w:hAnsi="David" w:cs="David"/>
          <w:rtl/>
        </w:rPr>
        <w:tab/>
      </w:r>
      <w:r w:rsidR="00260B43">
        <w:rPr>
          <w:rFonts w:ascii="David" w:hAnsi="David" w:cs="David"/>
          <w:rtl/>
        </w:rPr>
        <w:tab/>
      </w:r>
      <w:r w:rsidR="00260B43">
        <w:rPr>
          <w:rFonts w:ascii="David" w:hAnsi="David" w:cs="David" w:hint="cs"/>
        </w:rPr>
        <w:t xml:space="preserve">          </w:t>
      </w:r>
      <w:r w:rsidR="00260B43">
        <w:rPr>
          <w:rFonts w:ascii="David" w:hAnsi="David" w:cs="David"/>
          <w:rtl/>
        </w:rPr>
        <w:tab/>
      </w:r>
      <w:r w:rsidR="00260B43">
        <w:rPr>
          <w:rFonts w:ascii="David" w:hAnsi="David" w:cs="David" w:hint="cs"/>
        </w:rPr>
        <w:t xml:space="preserve">           </w:t>
      </w:r>
      <w:r w:rsidRPr="006C0A33">
        <w:rPr>
          <w:rFonts w:ascii="David" w:hAnsi="David" w:cs="David" w:hint="eastAsia"/>
          <w:rtl/>
        </w:rPr>
        <w:t>מספר</w:t>
      </w:r>
      <w:r w:rsidRPr="006C0A33">
        <w:rPr>
          <w:rFonts w:ascii="David" w:hAnsi="David" w:cs="David"/>
          <w:rtl/>
        </w:rPr>
        <w:t xml:space="preserve"> </w:t>
      </w:r>
      <w:r w:rsidRPr="006C0A33">
        <w:rPr>
          <w:rFonts w:ascii="David" w:hAnsi="David" w:cs="David" w:hint="eastAsia"/>
          <w:rtl/>
        </w:rPr>
        <w:t>רישיון</w:t>
      </w:r>
      <w:r w:rsidR="00260B43">
        <w:rPr>
          <w:rFonts w:ascii="David" w:hAnsi="David" w:cs="David"/>
          <w:rtl/>
        </w:rPr>
        <w:tab/>
      </w:r>
      <w:r w:rsidR="00260B43">
        <w:rPr>
          <w:rFonts w:ascii="David" w:hAnsi="David" w:cs="David"/>
          <w:rtl/>
        </w:rPr>
        <w:tab/>
        <w:t xml:space="preserve">        </w:t>
      </w:r>
      <w:r w:rsidR="00260B43">
        <w:rPr>
          <w:rFonts w:ascii="David" w:hAnsi="David" w:cs="David" w:hint="cs"/>
        </w:rPr>
        <w:t xml:space="preserve">  </w:t>
      </w:r>
      <w:r w:rsidRPr="006C0A33">
        <w:rPr>
          <w:rFonts w:ascii="David" w:hAnsi="David" w:cs="David"/>
          <w:rtl/>
        </w:rPr>
        <w:t>חתימה וחותמת</w:t>
      </w:r>
    </w:p>
    <w:p w:rsidR="00F87B13" w:rsidRPr="00F87B13" w:rsidRDefault="00F87B13">
      <w:pPr>
        <w:bidi w:val="0"/>
        <w:rPr>
          <w:rFonts w:cs="David"/>
          <w:bCs/>
          <w:snapToGrid w:val="0"/>
          <w:sz w:val="28"/>
          <w:szCs w:val="28"/>
          <w:lang w:eastAsia="he-IL"/>
        </w:rPr>
      </w:pPr>
      <w:r w:rsidRPr="00F87B13">
        <w:rPr>
          <w:rtl/>
        </w:rPr>
        <w:br w:type="page"/>
      </w:r>
    </w:p>
    <w:p w:rsidR="00B34AE6" w:rsidRPr="003D3BBB" w:rsidRDefault="00B34AE6" w:rsidP="003D3BBB">
      <w:pPr>
        <w:pStyle w:val="affffa"/>
        <w:jc w:val="center"/>
        <w:rPr>
          <w:sz w:val="28"/>
          <w:szCs w:val="28"/>
          <w:u w:val="single"/>
          <w:rtl/>
        </w:rPr>
      </w:pPr>
      <w:bookmarkStart w:id="633" w:name="_Toc514073270"/>
      <w:bookmarkStart w:id="634" w:name="_Toc514073597"/>
      <w:r w:rsidRPr="003D3BBB">
        <w:rPr>
          <w:rFonts w:hint="eastAsia"/>
          <w:sz w:val="28"/>
          <w:szCs w:val="28"/>
          <w:u w:val="single"/>
          <w:rtl/>
        </w:rPr>
        <w:lastRenderedPageBreak/>
        <w:t>נספח</w:t>
      </w:r>
      <w:r w:rsidRPr="003D3BBB">
        <w:rPr>
          <w:rFonts w:hint="cs"/>
          <w:sz w:val="28"/>
          <w:szCs w:val="28"/>
          <w:u w:val="single"/>
          <w:rtl/>
        </w:rPr>
        <w:t xml:space="preserve"> </w:t>
      </w:r>
      <w:r w:rsidR="00B73D50" w:rsidRPr="003D3BBB">
        <w:rPr>
          <w:rFonts w:hint="cs"/>
          <w:sz w:val="28"/>
          <w:szCs w:val="28"/>
          <w:u w:val="single"/>
          <w:rtl/>
        </w:rPr>
        <w:t>5</w:t>
      </w:r>
      <w:r w:rsidR="0028666E" w:rsidRPr="003D3BBB">
        <w:rPr>
          <w:rFonts w:hint="cs"/>
          <w:sz w:val="28"/>
          <w:szCs w:val="28"/>
          <w:u w:val="single"/>
          <w:rtl/>
        </w:rPr>
        <w:t>א'</w:t>
      </w:r>
      <w:r w:rsidRPr="003D3BBB">
        <w:rPr>
          <w:sz w:val="28"/>
          <w:szCs w:val="28"/>
          <w:u w:val="single"/>
          <w:rtl/>
        </w:rPr>
        <w:t xml:space="preserve"> – </w:t>
      </w:r>
      <w:r w:rsidR="000C28A3" w:rsidRPr="003D3BBB">
        <w:rPr>
          <w:rFonts w:hint="cs"/>
          <w:sz w:val="28"/>
          <w:szCs w:val="28"/>
          <w:u w:val="single"/>
          <w:rtl/>
        </w:rPr>
        <w:t>אישור רו"ח</w:t>
      </w:r>
      <w:r w:rsidR="0028666E" w:rsidRPr="003D3BBB">
        <w:rPr>
          <w:rFonts w:hint="cs"/>
          <w:sz w:val="28"/>
          <w:szCs w:val="28"/>
          <w:u w:val="single"/>
          <w:rtl/>
        </w:rPr>
        <w:t xml:space="preserve"> למבקשים להירשם לקטגוריה ציוד נלווה למחשב</w:t>
      </w:r>
      <w:bookmarkEnd w:id="633"/>
      <w:bookmarkEnd w:id="634"/>
    </w:p>
    <w:p w:rsidR="000C28A3" w:rsidRPr="003D3BBB" w:rsidRDefault="000C28A3" w:rsidP="006A48F2">
      <w:pPr>
        <w:pStyle w:val="1110"/>
        <w:jc w:val="center"/>
        <w:rPr>
          <w:rtl/>
        </w:rPr>
      </w:pPr>
      <w:r w:rsidRPr="003D3BBB">
        <w:rPr>
          <w:rFonts w:hint="cs"/>
          <w:rtl/>
        </w:rPr>
        <w:t>יודפס על נייר לוגו של רואה החשבון</w:t>
      </w:r>
    </w:p>
    <w:p w:rsidR="00D97D9A" w:rsidRPr="00D97D9A" w:rsidRDefault="00D97D9A" w:rsidP="00D97D9A">
      <w:pPr>
        <w:jc w:val="center"/>
        <w:rPr>
          <w:b/>
          <w:bCs/>
          <w:u w:val="single"/>
          <w:rtl/>
        </w:rPr>
      </w:pPr>
    </w:p>
    <w:p w:rsidR="00941BAD" w:rsidRPr="00780937" w:rsidRDefault="00941BAD" w:rsidP="00941BAD">
      <w:pPr>
        <w:spacing w:line="360" w:lineRule="auto"/>
        <w:jc w:val="both"/>
        <w:rPr>
          <w:rFonts w:ascii="David" w:hAnsi="David" w:cs="David"/>
          <w:b/>
          <w:bCs/>
          <w:rtl/>
        </w:rPr>
      </w:pPr>
      <w:r w:rsidRPr="00780937">
        <w:rPr>
          <w:rFonts w:ascii="David" w:hAnsi="David" w:cs="David"/>
          <w:b/>
          <w:bCs/>
          <w:rtl/>
        </w:rPr>
        <w:t>לכבוד: ______________</w:t>
      </w:r>
    </w:p>
    <w:p w:rsidR="00941BAD" w:rsidRPr="00780937" w:rsidRDefault="00941BAD" w:rsidP="006833D7">
      <w:pPr>
        <w:pStyle w:val="af0"/>
        <w:numPr>
          <w:ilvl w:val="0"/>
          <w:numId w:val="89"/>
        </w:numPr>
        <w:rPr>
          <w:rFonts w:ascii="David" w:hAnsi="David" w:cs="David"/>
          <w:bCs/>
          <w:snapToGrid/>
          <w:sz w:val="24"/>
          <w:szCs w:val="24"/>
          <w:u w:val="single"/>
          <w:rtl/>
          <w:lang w:eastAsia="en-US"/>
        </w:rPr>
      </w:pPr>
      <w:r w:rsidRPr="00780937">
        <w:rPr>
          <w:rFonts w:ascii="David" w:hAnsi="David" w:cs="David"/>
          <w:bCs/>
          <w:snapToGrid/>
          <w:sz w:val="24"/>
          <w:szCs w:val="24"/>
          <w:u w:val="single"/>
          <w:rtl/>
          <w:lang w:eastAsia="en-US"/>
        </w:rPr>
        <w:t xml:space="preserve">חוות דעת רואה חשבון על אודות מידע ממערכת הכספים של המציע לכל אחת מהשנים שנסתיימו ביום </w:t>
      </w:r>
      <w:r w:rsidRPr="00780937">
        <w:rPr>
          <w:rFonts w:ascii="David" w:hAnsi="David" w:cs="David"/>
          <w:bCs/>
          <w:sz w:val="24"/>
          <w:szCs w:val="24"/>
          <w:u w:val="single"/>
          <w:rtl/>
        </w:rPr>
        <w:t xml:space="preserve"> 31.12.201</w:t>
      </w:r>
      <w:r w:rsidR="0028666E">
        <w:rPr>
          <w:rFonts w:ascii="David" w:hAnsi="David" w:cs="David" w:hint="cs"/>
          <w:bCs/>
          <w:sz w:val="24"/>
          <w:szCs w:val="24"/>
          <w:u w:val="single"/>
          <w:rtl/>
        </w:rPr>
        <w:t>5</w:t>
      </w:r>
      <w:r w:rsidRPr="00780937">
        <w:rPr>
          <w:rFonts w:ascii="David" w:hAnsi="David" w:cs="David"/>
          <w:bCs/>
          <w:sz w:val="24"/>
          <w:szCs w:val="24"/>
          <w:u w:val="single"/>
          <w:rtl/>
        </w:rPr>
        <w:t>, 31.12.201</w:t>
      </w:r>
      <w:r w:rsidR="0028666E">
        <w:rPr>
          <w:rFonts w:ascii="David" w:hAnsi="David" w:cs="David" w:hint="cs"/>
          <w:bCs/>
          <w:sz w:val="24"/>
          <w:szCs w:val="24"/>
          <w:u w:val="single"/>
          <w:rtl/>
        </w:rPr>
        <w:t>6</w:t>
      </w:r>
      <w:r w:rsidR="00C74102">
        <w:rPr>
          <w:rFonts w:ascii="David" w:hAnsi="David" w:cs="David" w:hint="cs"/>
          <w:bCs/>
          <w:snapToGrid/>
          <w:sz w:val="24"/>
          <w:szCs w:val="24"/>
          <w:u w:val="single"/>
          <w:rtl/>
          <w:lang w:eastAsia="en-US"/>
        </w:rPr>
        <w:t>.</w:t>
      </w:r>
    </w:p>
    <w:p w:rsidR="00941BAD" w:rsidRPr="00780937" w:rsidRDefault="00941BAD" w:rsidP="00941BAD">
      <w:pPr>
        <w:pStyle w:val="af0"/>
        <w:rPr>
          <w:rFonts w:ascii="David" w:hAnsi="David" w:cs="David"/>
          <w:b/>
          <w:snapToGrid/>
          <w:sz w:val="24"/>
          <w:szCs w:val="24"/>
          <w:rtl/>
          <w:lang w:eastAsia="en-US"/>
        </w:rPr>
      </w:pPr>
    </w:p>
    <w:p w:rsidR="00941BAD" w:rsidRPr="00780937" w:rsidRDefault="00941BAD" w:rsidP="00941BAD">
      <w:pPr>
        <w:pStyle w:val="af0"/>
        <w:rPr>
          <w:rFonts w:ascii="David" w:hAnsi="David" w:cs="David"/>
          <w:b/>
          <w:snapToGrid/>
          <w:sz w:val="24"/>
          <w:szCs w:val="24"/>
          <w:rtl/>
          <w:lang w:eastAsia="en-US"/>
        </w:rPr>
      </w:pPr>
      <w:r w:rsidRPr="00780937">
        <w:rPr>
          <w:rFonts w:ascii="David" w:hAnsi="David" w:cs="David"/>
          <w:b/>
          <w:snapToGrid/>
          <w:sz w:val="24"/>
          <w:szCs w:val="24"/>
          <w:rtl/>
          <w:lang w:eastAsia="en-US"/>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המצוינים בכותרת,  המצורפת בזאת ומסומנת בחותמת משרדנו לשם זיהוי בלבד. </w:t>
      </w:r>
    </w:p>
    <w:p w:rsidR="00941BAD" w:rsidRPr="00780937" w:rsidRDefault="00941BAD" w:rsidP="00941BAD">
      <w:pPr>
        <w:pStyle w:val="af0"/>
        <w:rPr>
          <w:rFonts w:ascii="David" w:hAnsi="David" w:cs="David"/>
          <w:b/>
          <w:snapToGrid/>
          <w:sz w:val="24"/>
          <w:szCs w:val="24"/>
          <w:rtl/>
          <w:lang w:eastAsia="en-US"/>
        </w:rPr>
      </w:pPr>
      <w:r w:rsidRPr="00780937">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rsidR="00941BAD" w:rsidRPr="00780937" w:rsidRDefault="00941BAD" w:rsidP="00941BAD">
      <w:pPr>
        <w:pStyle w:val="af0"/>
        <w:rPr>
          <w:rFonts w:ascii="David" w:hAnsi="David" w:cs="David"/>
          <w:b/>
          <w:snapToGrid/>
          <w:sz w:val="24"/>
          <w:szCs w:val="24"/>
          <w:rtl/>
          <w:lang w:eastAsia="en-US"/>
        </w:rPr>
      </w:pPr>
      <w:r w:rsidRPr="00780937">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260B43" w:rsidRDefault="00941BAD" w:rsidP="00260B43">
      <w:pPr>
        <w:pStyle w:val="af0"/>
        <w:rPr>
          <w:rFonts w:ascii="David" w:hAnsi="David" w:cs="David"/>
          <w:b/>
          <w:snapToGrid/>
          <w:sz w:val="24"/>
          <w:szCs w:val="24"/>
          <w:rtl/>
          <w:lang w:eastAsia="en-US"/>
        </w:rPr>
      </w:pPr>
      <w:r w:rsidRPr="00780937">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rsidR="00260B43" w:rsidRDefault="00260B43" w:rsidP="00260B43">
      <w:pPr>
        <w:pStyle w:val="af0"/>
        <w:jc w:val="right"/>
        <w:rPr>
          <w:rFonts w:ascii="David" w:hAnsi="David" w:cs="David"/>
          <w:b/>
          <w:snapToGrid/>
          <w:sz w:val="24"/>
          <w:szCs w:val="24"/>
          <w:rtl/>
          <w:lang w:eastAsia="en-US"/>
        </w:rPr>
      </w:pPr>
    </w:p>
    <w:p w:rsidR="00941BAD" w:rsidRPr="00780937" w:rsidRDefault="00941BAD" w:rsidP="00260B43">
      <w:pPr>
        <w:pStyle w:val="af0"/>
        <w:ind w:left="5760" w:firstLine="720"/>
        <w:jc w:val="left"/>
        <w:rPr>
          <w:rFonts w:ascii="David" w:hAnsi="David" w:cs="David"/>
          <w:b/>
          <w:snapToGrid/>
          <w:sz w:val="24"/>
          <w:szCs w:val="24"/>
          <w:rtl/>
          <w:lang w:eastAsia="en-US"/>
        </w:rPr>
      </w:pPr>
      <w:r w:rsidRPr="00780937">
        <w:rPr>
          <w:rFonts w:ascii="David" w:hAnsi="David" w:cs="David"/>
          <w:b/>
          <w:snapToGrid/>
          <w:sz w:val="24"/>
          <w:szCs w:val="24"/>
          <w:rtl/>
          <w:lang w:eastAsia="en-US"/>
        </w:rPr>
        <w:t>בכבוד רב,</w:t>
      </w:r>
    </w:p>
    <w:p w:rsidR="00941BAD" w:rsidRPr="00780937" w:rsidRDefault="00941BAD" w:rsidP="00941BAD">
      <w:pPr>
        <w:pStyle w:val="af0"/>
        <w:jc w:val="right"/>
        <w:rPr>
          <w:rFonts w:ascii="David" w:hAnsi="David" w:cs="David"/>
          <w:b/>
          <w:snapToGrid/>
          <w:sz w:val="24"/>
          <w:szCs w:val="24"/>
          <w:rtl/>
          <w:lang w:eastAsia="en-US"/>
        </w:rPr>
      </w:pPr>
    </w:p>
    <w:p w:rsidR="00941BAD" w:rsidRPr="00780937" w:rsidRDefault="00941BAD" w:rsidP="00941BAD">
      <w:pPr>
        <w:pStyle w:val="af0"/>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rsidR="00941BAD" w:rsidRPr="00780937" w:rsidRDefault="00941BAD" w:rsidP="00941BAD">
      <w:pPr>
        <w:pStyle w:val="af0"/>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רואי חשבון</w:t>
      </w:r>
    </w:p>
    <w:p w:rsidR="00941BAD" w:rsidRPr="00780937" w:rsidRDefault="00941BAD" w:rsidP="00941BAD">
      <w:pPr>
        <w:bidi w:val="0"/>
        <w:spacing w:line="360" w:lineRule="auto"/>
        <w:rPr>
          <w:rFonts w:ascii="David" w:hAnsi="David" w:cs="David"/>
          <w:b/>
          <w:bCs/>
        </w:rPr>
      </w:pPr>
      <w:bookmarkStart w:id="635" w:name="_Toc407797772"/>
      <w:r w:rsidRPr="00780937">
        <w:rPr>
          <w:rFonts w:ascii="David" w:hAnsi="David" w:cs="David"/>
          <w:rtl/>
        </w:rPr>
        <w:br w:type="page"/>
      </w:r>
    </w:p>
    <w:p w:rsidR="00941BAD" w:rsidRPr="003D3BBB" w:rsidRDefault="00941BAD" w:rsidP="006A48F2">
      <w:pPr>
        <w:pStyle w:val="1110"/>
        <w:jc w:val="center"/>
        <w:rPr>
          <w:rtl/>
        </w:rPr>
      </w:pPr>
      <w:r w:rsidRPr="003D3BBB">
        <w:rPr>
          <w:rtl/>
        </w:rPr>
        <w:lastRenderedPageBreak/>
        <w:t>(סעיף זה יודפס על נייר לוגו של המציע ויוחתם בחותמת רו"ח)</w:t>
      </w:r>
      <w:bookmarkEnd w:id="635"/>
    </w:p>
    <w:p w:rsidR="00941BAD" w:rsidRPr="00780937" w:rsidRDefault="00941BAD" w:rsidP="00941BAD">
      <w:pPr>
        <w:bidi w:val="0"/>
        <w:spacing w:line="360" w:lineRule="auto"/>
        <w:rPr>
          <w:rFonts w:ascii="David" w:hAnsi="David" w:cs="David"/>
          <w:b/>
          <w:bCs/>
          <w:u w:val="single"/>
          <w:rtl/>
        </w:rPr>
      </w:pPr>
    </w:p>
    <w:p w:rsidR="00941BAD" w:rsidRPr="0028666E" w:rsidRDefault="00941BAD" w:rsidP="006833D7">
      <w:pPr>
        <w:pStyle w:val="affff6"/>
        <w:numPr>
          <w:ilvl w:val="0"/>
          <w:numId w:val="89"/>
        </w:numPr>
        <w:spacing w:before="40" w:after="40" w:line="360" w:lineRule="auto"/>
        <w:jc w:val="both"/>
        <w:rPr>
          <w:rFonts w:ascii="David" w:hAnsi="David" w:cs="David"/>
          <w:b/>
          <w:bCs/>
          <w:u w:val="single"/>
          <w:rtl/>
        </w:rPr>
      </w:pPr>
      <w:r w:rsidRPr="0028666E">
        <w:rPr>
          <w:rFonts w:ascii="David" w:hAnsi="David" w:cs="David"/>
          <w:b/>
          <w:bCs/>
          <w:u w:val="single"/>
          <w:rtl/>
        </w:rPr>
        <w:t>הצהרת מורשה החתימה מטעם המציע לכל אחת מהשנים שנסתיימו ביום 31.12.201</w:t>
      </w:r>
      <w:r w:rsidR="00B73D50" w:rsidRPr="0028666E">
        <w:rPr>
          <w:rFonts w:ascii="David" w:hAnsi="David" w:cs="David" w:hint="cs"/>
          <w:b/>
          <w:bCs/>
          <w:u w:val="single"/>
          <w:rtl/>
        </w:rPr>
        <w:t>5</w:t>
      </w:r>
      <w:r w:rsidRPr="0028666E">
        <w:rPr>
          <w:rFonts w:ascii="David" w:hAnsi="David" w:cs="David"/>
          <w:b/>
          <w:bCs/>
          <w:u w:val="single"/>
          <w:rtl/>
        </w:rPr>
        <w:t>, 31.12.201</w:t>
      </w:r>
      <w:r w:rsidR="00B73D50" w:rsidRPr="0028666E">
        <w:rPr>
          <w:rFonts w:ascii="David" w:hAnsi="David" w:cs="David" w:hint="cs"/>
          <w:b/>
          <w:bCs/>
          <w:u w:val="single"/>
          <w:rtl/>
        </w:rPr>
        <w:t>6</w:t>
      </w:r>
    </w:p>
    <w:p w:rsidR="00941BAD" w:rsidRPr="00780937" w:rsidRDefault="00941BAD" w:rsidP="00941BAD">
      <w:pPr>
        <w:spacing w:line="360" w:lineRule="auto"/>
        <w:jc w:val="both"/>
        <w:rPr>
          <w:rFonts w:ascii="David" w:hAnsi="David" w:cs="David"/>
          <w:rtl/>
        </w:rPr>
      </w:pPr>
    </w:p>
    <w:p w:rsidR="00941BAD" w:rsidRPr="00780937" w:rsidRDefault="00941BAD" w:rsidP="00941BAD">
      <w:pPr>
        <w:spacing w:line="360" w:lineRule="auto"/>
        <w:ind w:left="33"/>
        <w:jc w:val="both"/>
        <w:rPr>
          <w:rFonts w:ascii="David" w:hAnsi="David" w:cs="David"/>
          <w:rtl/>
        </w:rPr>
      </w:pPr>
      <w:r w:rsidRPr="00780937">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rsidR="00941BAD" w:rsidRPr="00780937" w:rsidRDefault="00941BAD" w:rsidP="003F2280">
      <w:pPr>
        <w:spacing w:line="360" w:lineRule="auto"/>
        <w:ind w:left="33"/>
        <w:jc w:val="both"/>
        <w:rPr>
          <w:rFonts w:ascii="David" w:hAnsi="David" w:cs="David"/>
          <w:rtl/>
        </w:rPr>
      </w:pPr>
      <w:r w:rsidRPr="00780937">
        <w:rPr>
          <w:rFonts w:ascii="David" w:hAnsi="David" w:cs="David"/>
          <w:rtl/>
        </w:rPr>
        <w:t xml:space="preserve">הנני נותן תצהיר זה בשם ___________________ שהוא מציע </w:t>
      </w:r>
      <w:r w:rsidR="00B73D50">
        <w:rPr>
          <w:rFonts w:ascii="David" w:hAnsi="David" w:cs="David" w:hint="cs"/>
          <w:rtl/>
        </w:rPr>
        <w:t xml:space="preserve">במכרז מרכזי </w:t>
      </w:r>
      <w:r w:rsidR="003F2280">
        <w:rPr>
          <w:rFonts w:ascii="David" w:hAnsi="David" w:cs="David" w:hint="cs"/>
          <w:rtl/>
        </w:rPr>
        <w:t>1-2018</w:t>
      </w:r>
      <w:r w:rsidR="00B73D50">
        <w:rPr>
          <w:rFonts w:ascii="David" w:hAnsi="David" w:cs="David" w:hint="cs"/>
          <w:rtl/>
        </w:rPr>
        <w:t xml:space="preserve"> לאספקת ציוד נלווה למחשב, סוללות וקלטות גיבוי וניקוי למשרדי הממשלה ויחידות הסמך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 המבקש להתקשר עם עורך המכרז (להלן: "</w:t>
      </w:r>
      <w:r w:rsidRPr="00780937">
        <w:rPr>
          <w:rFonts w:ascii="David" w:hAnsi="David" w:cs="David"/>
          <w:b/>
          <w:bCs/>
          <w:rtl/>
        </w:rPr>
        <w:t>המציע</w:t>
      </w:r>
      <w:r w:rsidRPr="00780937">
        <w:rPr>
          <w:rFonts w:ascii="David" w:hAnsi="David" w:cs="David"/>
          <w:rtl/>
        </w:rPr>
        <w:t xml:space="preserve">"). </w:t>
      </w:r>
    </w:p>
    <w:p w:rsidR="00941BAD" w:rsidRPr="00780937" w:rsidRDefault="00941BAD" w:rsidP="00941BAD">
      <w:pPr>
        <w:spacing w:line="360" w:lineRule="auto"/>
        <w:ind w:left="33" w:right="-180"/>
        <w:rPr>
          <w:rFonts w:ascii="David" w:hAnsi="David" w:cs="David"/>
          <w:rtl/>
        </w:rPr>
      </w:pPr>
      <w:r w:rsidRPr="00780937">
        <w:rPr>
          <w:rFonts w:ascii="David" w:hAnsi="David" w:cs="David"/>
          <w:rtl/>
        </w:rPr>
        <w:t>תפקידי במציע: _____________________________________.</w:t>
      </w:r>
    </w:p>
    <w:p w:rsidR="00941BAD" w:rsidRPr="00780937" w:rsidRDefault="00941BAD" w:rsidP="00941BAD">
      <w:pPr>
        <w:spacing w:line="360" w:lineRule="auto"/>
        <w:ind w:left="33" w:right="-180"/>
        <w:rPr>
          <w:rFonts w:ascii="David" w:hAnsi="David" w:cs="David"/>
          <w:rtl/>
        </w:rPr>
      </w:pPr>
      <w:r w:rsidRPr="00780937">
        <w:rPr>
          <w:rFonts w:ascii="David" w:hAnsi="David" w:cs="David"/>
          <w:rtl/>
        </w:rPr>
        <w:t>אני מצהיר/ה כי הנני מוסמך/ת לתת תצהיר זה בשם המציע.</w:t>
      </w:r>
    </w:p>
    <w:p w:rsidR="00941BAD" w:rsidRPr="00780937" w:rsidRDefault="00941BAD" w:rsidP="00941BAD">
      <w:pPr>
        <w:spacing w:line="360" w:lineRule="auto"/>
        <w:ind w:left="33" w:right="-180"/>
        <w:rPr>
          <w:rFonts w:ascii="David" w:hAnsi="David" w:cs="David"/>
          <w:rtl/>
        </w:rPr>
      </w:pPr>
      <w:r w:rsidRPr="00780937">
        <w:rPr>
          <w:rFonts w:ascii="David" w:hAnsi="David" w:cs="David"/>
          <w:rtl/>
        </w:rPr>
        <w:t>האמור בתצהיר זה בלשון רבים נאמר בשמי ובשם המציע.</w:t>
      </w:r>
    </w:p>
    <w:p w:rsidR="00941BAD" w:rsidRPr="00780937" w:rsidRDefault="00941BAD" w:rsidP="00941BAD">
      <w:pPr>
        <w:spacing w:line="360" w:lineRule="auto"/>
        <w:ind w:left="33" w:right="-180"/>
        <w:rPr>
          <w:rFonts w:ascii="David" w:hAnsi="David" w:cs="David"/>
          <w:rtl/>
        </w:rPr>
      </w:pPr>
    </w:p>
    <w:p w:rsidR="0018598F" w:rsidRDefault="0018598F" w:rsidP="00C74102">
      <w:pPr>
        <w:pStyle w:val="65"/>
        <w:numPr>
          <w:ilvl w:val="1"/>
          <w:numId w:val="85"/>
        </w:numPr>
        <w:tabs>
          <w:tab w:val="clear" w:pos="2751"/>
          <w:tab w:val="left" w:pos="2184"/>
        </w:tabs>
        <w:spacing w:before="120" w:after="0"/>
      </w:pPr>
      <w:r>
        <w:rPr>
          <w:rFonts w:hint="cs"/>
          <w:rtl/>
        </w:rPr>
        <w:t>הכנסות המציע ממכירת מוצרים הכלולים בקטגוריה ציוד נלווה למחשב (כלומר, סך התמורות שהתקבלו אצל המציע בגין מכירת מוצרים בקטגוריה זו), לא פחתו מ-100,000 ₪ בכל אחת מהשנים 2015 ו-2016.</w:t>
      </w:r>
    </w:p>
    <w:p w:rsidR="006A48F2" w:rsidRDefault="006A48F2" w:rsidP="00941BAD">
      <w:pPr>
        <w:spacing w:line="360" w:lineRule="auto"/>
        <w:ind w:left="33"/>
        <w:rPr>
          <w:rFonts w:ascii="David" w:hAnsi="David" w:cs="David"/>
          <w:rtl/>
        </w:rPr>
      </w:pPr>
    </w:p>
    <w:p w:rsidR="00941BAD" w:rsidRPr="00780937" w:rsidRDefault="00941BAD" w:rsidP="00260B43">
      <w:pPr>
        <w:spacing w:line="360" w:lineRule="auto"/>
        <w:ind w:left="33"/>
        <w:rPr>
          <w:rFonts w:ascii="David" w:hAnsi="David" w:cs="David"/>
          <w:rtl/>
        </w:rPr>
      </w:pPr>
      <w:r w:rsidRPr="00780937">
        <w:rPr>
          <w:rFonts w:ascii="David" w:hAnsi="David" w:cs="David"/>
          <w:rtl/>
        </w:rPr>
        <w:t xml:space="preserve">זה שמי, להלן חתימתי ותוכן תצהירי דלעיל אמת. </w:t>
      </w:r>
      <w:r w:rsidR="00260B43">
        <w:rPr>
          <w:rFonts w:ascii="David" w:hAnsi="David" w:cs="David"/>
          <w:rtl/>
        </w:rPr>
        <w:br/>
      </w:r>
      <w:r w:rsidR="00260B43">
        <w:rPr>
          <w:rFonts w:ascii="David" w:hAnsi="David" w:cs="David"/>
          <w:rtl/>
        </w:rPr>
        <w:br/>
      </w:r>
    </w:p>
    <w:p w:rsidR="00941BAD" w:rsidRPr="00780937" w:rsidRDefault="00941BAD" w:rsidP="00941BAD">
      <w:pPr>
        <w:spacing w:line="360" w:lineRule="auto"/>
        <w:ind w:left="33"/>
        <w:rPr>
          <w:rFonts w:ascii="David" w:hAnsi="David" w:cs="David"/>
          <w:rtl/>
        </w:rPr>
      </w:pPr>
    </w:p>
    <w:p w:rsidR="00941BAD" w:rsidRPr="00780937" w:rsidRDefault="00941BAD" w:rsidP="00941BAD">
      <w:pPr>
        <w:spacing w:line="360" w:lineRule="auto"/>
        <w:ind w:left="33"/>
        <w:rPr>
          <w:rFonts w:ascii="David" w:hAnsi="David" w:cs="David"/>
          <w:rtl/>
        </w:rPr>
      </w:pPr>
      <w:r w:rsidRPr="00780937">
        <w:rPr>
          <w:rFonts w:ascii="David" w:hAnsi="David" w:cs="David"/>
          <w:rtl/>
        </w:rPr>
        <w:t>__________________</w:t>
      </w:r>
      <w:r w:rsidRPr="00780937">
        <w:rPr>
          <w:rFonts w:ascii="David" w:hAnsi="David" w:cs="David"/>
          <w:rtl/>
        </w:rPr>
        <w:tab/>
        <w:t>________________</w:t>
      </w:r>
      <w:r w:rsidRPr="00780937">
        <w:rPr>
          <w:rFonts w:ascii="David" w:hAnsi="David" w:cs="David"/>
          <w:rtl/>
        </w:rPr>
        <w:tab/>
        <w:t xml:space="preserve">          ____________________</w:t>
      </w:r>
    </w:p>
    <w:p w:rsidR="00941BAD" w:rsidRPr="00780937" w:rsidRDefault="00941BAD" w:rsidP="00941BAD">
      <w:pPr>
        <w:spacing w:line="360" w:lineRule="auto"/>
        <w:ind w:left="33"/>
        <w:rPr>
          <w:rFonts w:ascii="David" w:hAnsi="David" w:cs="David"/>
          <w:rtl/>
        </w:rPr>
      </w:pPr>
      <w:r w:rsidRPr="00780937">
        <w:rPr>
          <w:rFonts w:ascii="David" w:hAnsi="David" w:cs="David"/>
          <w:rtl/>
        </w:rPr>
        <w:t xml:space="preserve">              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t xml:space="preserve">                       חתימה וחותמת מורשי חתימה</w:t>
      </w:r>
    </w:p>
    <w:p w:rsidR="0028666E" w:rsidRPr="00F87B13" w:rsidRDefault="0028666E">
      <w:pPr>
        <w:bidi w:val="0"/>
        <w:rPr>
          <w:rFonts w:cs="David"/>
          <w:bCs/>
          <w:snapToGrid w:val="0"/>
          <w:sz w:val="28"/>
          <w:szCs w:val="28"/>
          <w:lang w:eastAsia="he-IL"/>
        </w:rPr>
      </w:pPr>
      <w:r w:rsidRPr="00F87B13">
        <w:rPr>
          <w:rtl/>
        </w:rPr>
        <w:br w:type="page"/>
      </w:r>
    </w:p>
    <w:p w:rsidR="0028666E" w:rsidRPr="003D3BBB" w:rsidRDefault="0028666E" w:rsidP="003D3BBB">
      <w:pPr>
        <w:pStyle w:val="affffa"/>
        <w:jc w:val="center"/>
        <w:rPr>
          <w:sz w:val="28"/>
          <w:szCs w:val="28"/>
          <w:u w:val="single"/>
          <w:rtl/>
        </w:rPr>
      </w:pPr>
      <w:bookmarkStart w:id="636" w:name="_Toc514073271"/>
      <w:bookmarkStart w:id="637" w:name="_Toc514073598"/>
      <w:r w:rsidRPr="003D3BBB">
        <w:rPr>
          <w:rFonts w:hint="eastAsia"/>
          <w:sz w:val="28"/>
          <w:szCs w:val="28"/>
          <w:u w:val="single"/>
          <w:rtl/>
        </w:rPr>
        <w:lastRenderedPageBreak/>
        <w:t>נספח</w:t>
      </w:r>
      <w:r w:rsidRPr="003D3BBB">
        <w:rPr>
          <w:rFonts w:hint="cs"/>
          <w:sz w:val="28"/>
          <w:szCs w:val="28"/>
          <w:u w:val="single"/>
          <w:rtl/>
        </w:rPr>
        <w:t xml:space="preserve"> 5ב'</w:t>
      </w:r>
      <w:r w:rsidRPr="003D3BBB">
        <w:rPr>
          <w:sz w:val="28"/>
          <w:szCs w:val="28"/>
          <w:u w:val="single"/>
          <w:rtl/>
        </w:rPr>
        <w:t xml:space="preserve"> – </w:t>
      </w:r>
      <w:r w:rsidRPr="003D3BBB">
        <w:rPr>
          <w:rFonts w:hint="cs"/>
          <w:sz w:val="28"/>
          <w:szCs w:val="28"/>
          <w:u w:val="single"/>
          <w:rtl/>
        </w:rPr>
        <w:t>אישור רו"ח למבקשים להירשם לקטגוריה סוללות</w:t>
      </w:r>
      <w:bookmarkEnd w:id="636"/>
      <w:bookmarkEnd w:id="637"/>
    </w:p>
    <w:p w:rsidR="0028666E" w:rsidRPr="003D3BBB" w:rsidRDefault="0028666E" w:rsidP="006A48F2">
      <w:pPr>
        <w:pStyle w:val="1110"/>
        <w:jc w:val="center"/>
        <w:rPr>
          <w:rtl/>
        </w:rPr>
      </w:pPr>
      <w:r w:rsidRPr="003D3BBB">
        <w:rPr>
          <w:rFonts w:hint="cs"/>
          <w:rtl/>
        </w:rPr>
        <w:t>יודפס על נייר לוגו של רואה החשבון</w:t>
      </w:r>
    </w:p>
    <w:p w:rsidR="0028666E" w:rsidRPr="00D97D9A" w:rsidRDefault="0028666E" w:rsidP="0028666E">
      <w:pPr>
        <w:jc w:val="center"/>
        <w:rPr>
          <w:b/>
          <w:bCs/>
          <w:u w:val="single"/>
          <w:rtl/>
        </w:rPr>
      </w:pPr>
    </w:p>
    <w:p w:rsidR="0028666E" w:rsidRPr="00780937" w:rsidRDefault="0028666E" w:rsidP="0028666E">
      <w:pPr>
        <w:spacing w:line="360" w:lineRule="auto"/>
        <w:jc w:val="both"/>
        <w:rPr>
          <w:rFonts w:ascii="David" w:hAnsi="David" w:cs="David"/>
          <w:b/>
          <w:bCs/>
          <w:rtl/>
        </w:rPr>
      </w:pPr>
      <w:r w:rsidRPr="00780937">
        <w:rPr>
          <w:rFonts w:ascii="David" w:hAnsi="David" w:cs="David"/>
          <w:b/>
          <w:bCs/>
          <w:rtl/>
        </w:rPr>
        <w:t>לכבוד: ______________</w:t>
      </w:r>
    </w:p>
    <w:p w:rsidR="0028666E" w:rsidRPr="00780937" w:rsidRDefault="0028666E" w:rsidP="006833D7">
      <w:pPr>
        <w:pStyle w:val="af0"/>
        <w:numPr>
          <w:ilvl w:val="0"/>
          <w:numId w:val="88"/>
        </w:numPr>
        <w:rPr>
          <w:rFonts w:ascii="David" w:hAnsi="David" w:cs="David"/>
          <w:bCs/>
          <w:snapToGrid/>
          <w:sz w:val="24"/>
          <w:szCs w:val="24"/>
          <w:u w:val="single"/>
          <w:rtl/>
          <w:lang w:eastAsia="en-US"/>
        </w:rPr>
      </w:pPr>
      <w:r w:rsidRPr="00780937">
        <w:rPr>
          <w:rFonts w:ascii="David" w:hAnsi="David" w:cs="David"/>
          <w:bCs/>
          <w:snapToGrid/>
          <w:sz w:val="24"/>
          <w:szCs w:val="24"/>
          <w:u w:val="single"/>
          <w:rtl/>
          <w:lang w:eastAsia="en-US"/>
        </w:rPr>
        <w:t xml:space="preserve">חוות דעת רואה חשבון על אודות מידע ממערכת הכספים של המציע לכל אחת מהשנים שנסתיימו ביום </w:t>
      </w:r>
      <w:r w:rsidRPr="00780937">
        <w:rPr>
          <w:rFonts w:ascii="David" w:hAnsi="David" w:cs="David"/>
          <w:bCs/>
          <w:sz w:val="24"/>
          <w:szCs w:val="24"/>
          <w:u w:val="single"/>
          <w:rtl/>
        </w:rPr>
        <w:t xml:space="preserve"> 31.12.201</w:t>
      </w:r>
      <w:r>
        <w:rPr>
          <w:rFonts w:ascii="David" w:hAnsi="David" w:cs="David" w:hint="cs"/>
          <w:bCs/>
          <w:sz w:val="24"/>
          <w:szCs w:val="24"/>
          <w:u w:val="single"/>
          <w:rtl/>
        </w:rPr>
        <w:t>5</w:t>
      </w:r>
      <w:r w:rsidRPr="00780937">
        <w:rPr>
          <w:rFonts w:ascii="David" w:hAnsi="David" w:cs="David"/>
          <w:bCs/>
          <w:sz w:val="24"/>
          <w:szCs w:val="24"/>
          <w:u w:val="single"/>
          <w:rtl/>
        </w:rPr>
        <w:t>, 31.12.201</w:t>
      </w:r>
      <w:r>
        <w:rPr>
          <w:rFonts w:ascii="David" w:hAnsi="David" w:cs="David" w:hint="cs"/>
          <w:bCs/>
          <w:sz w:val="24"/>
          <w:szCs w:val="24"/>
          <w:u w:val="single"/>
          <w:rtl/>
        </w:rPr>
        <w:t>6</w:t>
      </w:r>
      <w:r w:rsidRPr="00780937">
        <w:rPr>
          <w:rFonts w:ascii="David" w:hAnsi="David" w:cs="David"/>
          <w:bCs/>
          <w:snapToGrid/>
          <w:sz w:val="24"/>
          <w:szCs w:val="24"/>
          <w:u w:val="single"/>
          <w:rtl/>
          <w:lang w:eastAsia="en-US"/>
        </w:rPr>
        <w:t>.</w:t>
      </w:r>
    </w:p>
    <w:p w:rsidR="0028666E" w:rsidRPr="00780937" w:rsidRDefault="0028666E" w:rsidP="0028666E">
      <w:pPr>
        <w:pStyle w:val="af0"/>
        <w:rPr>
          <w:rFonts w:ascii="David" w:hAnsi="David" w:cs="David"/>
          <w:b/>
          <w:snapToGrid/>
          <w:sz w:val="24"/>
          <w:szCs w:val="24"/>
          <w:rtl/>
          <w:lang w:eastAsia="en-US"/>
        </w:rPr>
      </w:pPr>
    </w:p>
    <w:p w:rsidR="0028666E" w:rsidRPr="00780937" w:rsidRDefault="0028666E" w:rsidP="0028666E">
      <w:pPr>
        <w:pStyle w:val="af0"/>
        <w:rPr>
          <w:rFonts w:ascii="David" w:hAnsi="David" w:cs="David"/>
          <w:b/>
          <w:snapToGrid/>
          <w:sz w:val="24"/>
          <w:szCs w:val="24"/>
          <w:rtl/>
          <w:lang w:eastAsia="en-US"/>
        </w:rPr>
      </w:pPr>
      <w:r w:rsidRPr="00780937">
        <w:rPr>
          <w:rFonts w:ascii="David" w:hAnsi="David" w:cs="David"/>
          <w:b/>
          <w:snapToGrid/>
          <w:sz w:val="24"/>
          <w:szCs w:val="24"/>
          <w:rtl/>
          <w:lang w:eastAsia="en-US"/>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המצוינים בכותרת,  המצורפת בזאת ומסומנת בחותמת משרדנו לשם זיהוי בלבד. </w:t>
      </w:r>
    </w:p>
    <w:p w:rsidR="0028666E" w:rsidRPr="00780937" w:rsidRDefault="0028666E" w:rsidP="0028666E">
      <w:pPr>
        <w:pStyle w:val="af0"/>
        <w:rPr>
          <w:rFonts w:ascii="David" w:hAnsi="David" w:cs="David"/>
          <w:b/>
          <w:snapToGrid/>
          <w:sz w:val="24"/>
          <w:szCs w:val="24"/>
          <w:rtl/>
          <w:lang w:eastAsia="en-US"/>
        </w:rPr>
      </w:pPr>
      <w:r w:rsidRPr="00780937">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rsidR="0028666E" w:rsidRPr="00780937" w:rsidRDefault="0028666E" w:rsidP="0028666E">
      <w:pPr>
        <w:pStyle w:val="af0"/>
        <w:rPr>
          <w:rFonts w:ascii="David" w:hAnsi="David" w:cs="David"/>
          <w:b/>
          <w:snapToGrid/>
          <w:sz w:val="24"/>
          <w:szCs w:val="24"/>
          <w:rtl/>
          <w:lang w:eastAsia="en-US"/>
        </w:rPr>
      </w:pPr>
      <w:r w:rsidRPr="00780937">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28666E" w:rsidRPr="00780937" w:rsidRDefault="0028666E" w:rsidP="0028666E">
      <w:pPr>
        <w:pStyle w:val="af0"/>
        <w:rPr>
          <w:rFonts w:ascii="David" w:hAnsi="David" w:cs="David"/>
          <w:b/>
          <w:snapToGrid/>
          <w:sz w:val="24"/>
          <w:szCs w:val="24"/>
          <w:rtl/>
          <w:lang w:eastAsia="en-US"/>
        </w:rPr>
      </w:pPr>
      <w:r w:rsidRPr="00780937">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rsidR="0028666E" w:rsidRPr="00780937" w:rsidRDefault="0028666E" w:rsidP="0028666E">
      <w:pPr>
        <w:pStyle w:val="af0"/>
        <w:rPr>
          <w:rFonts w:ascii="David" w:hAnsi="David" w:cs="David"/>
          <w:b/>
          <w:snapToGrid/>
          <w:sz w:val="24"/>
          <w:szCs w:val="24"/>
          <w:rtl/>
          <w:lang w:eastAsia="en-US"/>
        </w:rPr>
      </w:pPr>
    </w:p>
    <w:p w:rsidR="0028666E" w:rsidRPr="00780937" w:rsidRDefault="0028666E" w:rsidP="0028666E">
      <w:pPr>
        <w:pStyle w:val="af0"/>
        <w:rPr>
          <w:rFonts w:ascii="David" w:hAnsi="David" w:cs="David"/>
          <w:b/>
          <w:snapToGrid/>
          <w:sz w:val="24"/>
          <w:szCs w:val="24"/>
          <w:rtl/>
          <w:lang w:eastAsia="en-US"/>
        </w:rPr>
      </w:pPr>
    </w:p>
    <w:p w:rsidR="0028666E" w:rsidRPr="00780937" w:rsidRDefault="0028666E" w:rsidP="0028666E">
      <w:pPr>
        <w:pStyle w:val="af0"/>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 xml:space="preserve">                        בכבוד רב,</w:t>
      </w:r>
    </w:p>
    <w:p w:rsidR="0028666E" w:rsidRPr="00780937" w:rsidRDefault="0028666E" w:rsidP="0028666E">
      <w:pPr>
        <w:pStyle w:val="af0"/>
        <w:jc w:val="right"/>
        <w:rPr>
          <w:rFonts w:ascii="David" w:hAnsi="David" w:cs="David"/>
          <w:b/>
          <w:snapToGrid/>
          <w:sz w:val="24"/>
          <w:szCs w:val="24"/>
          <w:rtl/>
          <w:lang w:eastAsia="en-US"/>
        </w:rPr>
      </w:pPr>
    </w:p>
    <w:p w:rsidR="0028666E" w:rsidRPr="00780937" w:rsidRDefault="0028666E" w:rsidP="0028666E">
      <w:pPr>
        <w:pStyle w:val="af0"/>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rsidR="0028666E" w:rsidRPr="00780937" w:rsidRDefault="0028666E" w:rsidP="0028666E">
      <w:pPr>
        <w:pStyle w:val="af0"/>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רואי חשבון</w:t>
      </w:r>
    </w:p>
    <w:p w:rsidR="0028666E" w:rsidRPr="00780937" w:rsidRDefault="0028666E" w:rsidP="0028666E">
      <w:pPr>
        <w:bidi w:val="0"/>
        <w:spacing w:line="360" w:lineRule="auto"/>
        <w:rPr>
          <w:rFonts w:ascii="David" w:hAnsi="David" w:cs="David"/>
          <w:b/>
          <w:bCs/>
        </w:rPr>
      </w:pPr>
      <w:r w:rsidRPr="00780937">
        <w:rPr>
          <w:rFonts w:ascii="David" w:hAnsi="David" w:cs="David"/>
          <w:rtl/>
        </w:rPr>
        <w:br w:type="page"/>
      </w:r>
    </w:p>
    <w:p w:rsidR="0028666E" w:rsidRPr="003D3BBB" w:rsidRDefault="0028666E" w:rsidP="006A48F2">
      <w:pPr>
        <w:pStyle w:val="1110"/>
        <w:jc w:val="center"/>
        <w:rPr>
          <w:rtl/>
        </w:rPr>
      </w:pPr>
      <w:r w:rsidRPr="003D3BBB">
        <w:rPr>
          <w:rtl/>
        </w:rPr>
        <w:lastRenderedPageBreak/>
        <w:t>(סעיף זה יודפס על נייר לוגו של המציע ויוחתם בחותמת רו"ח)</w:t>
      </w:r>
    </w:p>
    <w:p w:rsidR="0028666E" w:rsidRPr="00780937" w:rsidRDefault="0028666E" w:rsidP="0028666E">
      <w:pPr>
        <w:bidi w:val="0"/>
        <w:spacing w:line="360" w:lineRule="auto"/>
        <w:rPr>
          <w:rFonts w:ascii="David" w:hAnsi="David" w:cs="David"/>
          <w:b/>
          <w:bCs/>
          <w:u w:val="single"/>
          <w:rtl/>
        </w:rPr>
      </w:pPr>
    </w:p>
    <w:p w:rsidR="0028666E" w:rsidRPr="00780937" w:rsidRDefault="0028666E" w:rsidP="006833D7">
      <w:pPr>
        <w:pStyle w:val="affff6"/>
        <w:numPr>
          <w:ilvl w:val="0"/>
          <w:numId w:val="88"/>
        </w:numPr>
        <w:spacing w:before="40" w:after="40" w:line="360" w:lineRule="auto"/>
        <w:jc w:val="both"/>
        <w:rPr>
          <w:rFonts w:ascii="David" w:hAnsi="David" w:cs="David"/>
          <w:b/>
          <w:bCs/>
          <w:u w:val="single"/>
          <w:rtl/>
        </w:rPr>
      </w:pPr>
      <w:r w:rsidRPr="00780937">
        <w:rPr>
          <w:rFonts w:ascii="David" w:hAnsi="David" w:cs="David"/>
          <w:b/>
          <w:bCs/>
          <w:u w:val="single"/>
          <w:rtl/>
        </w:rPr>
        <w:t>הצהרת מורשה החתימה מטעם המציע לכל אחת מהשנים שנסתיימו ביום 31.12.201</w:t>
      </w:r>
      <w:r>
        <w:rPr>
          <w:rFonts w:ascii="David" w:hAnsi="David" w:cs="David" w:hint="cs"/>
          <w:b/>
          <w:bCs/>
          <w:u w:val="single"/>
          <w:rtl/>
        </w:rPr>
        <w:t>5</w:t>
      </w:r>
      <w:r w:rsidRPr="00780937">
        <w:rPr>
          <w:rFonts w:ascii="David" w:hAnsi="David" w:cs="David"/>
          <w:b/>
          <w:bCs/>
          <w:u w:val="single"/>
          <w:rtl/>
        </w:rPr>
        <w:t>, 31.12.201</w:t>
      </w:r>
      <w:r>
        <w:rPr>
          <w:rFonts w:ascii="David" w:hAnsi="David" w:cs="David" w:hint="cs"/>
          <w:b/>
          <w:bCs/>
          <w:u w:val="single"/>
          <w:rtl/>
        </w:rPr>
        <w:t>6</w:t>
      </w:r>
    </w:p>
    <w:p w:rsidR="0028666E" w:rsidRPr="00780937" w:rsidRDefault="0028666E" w:rsidP="0028666E">
      <w:pPr>
        <w:spacing w:line="360" w:lineRule="auto"/>
        <w:jc w:val="both"/>
        <w:rPr>
          <w:rFonts w:ascii="David" w:hAnsi="David" w:cs="David"/>
          <w:rtl/>
        </w:rPr>
      </w:pPr>
    </w:p>
    <w:p w:rsidR="0028666E" w:rsidRPr="00780937" w:rsidRDefault="0028666E" w:rsidP="0028666E">
      <w:pPr>
        <w:spacing w:line="360" w:lineRule="auto"/>
        <w:ind w:left="33"/>
        <w:jc w:val="both"/>
        <w:rPr>
          <w:rFonts w:ascii="David" w:hAnsi="David" w:cs="David"/>
          <w:rtl/>
        </w:rPr>
      </w:pPr>
      <w:r w:rsidRPr="00780937">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rsidR="0028666E" w:rsidRPr="00780937" w:rsidRDefault="0028666E" w:rsidP="003F2280">
      <w:pPr>
        <w:spacing w:line="360" w:lineRule="auto"/>
        <w:ind w:left="33"/>
        <w:jc w:val="both"/>
        <w:rPr>
          <w:rFonts w:ascii="David" w:hAnsi="David" w:cs="David"/>
          <w:rtl/>
        </w:rPr>
      </w:pPr>
      <w:r w:rsidRPr="00780937">
        <w:rPr>
          <w:rFonts w:ascii="David" w:hAnsi="David" w:cs="David"/>
          <w:rtl/>
        </w:rPr>
        <w:t xml:space="preserve">הנני נותן תצהיר זה בשם ___________________ שהוא מציע </w:t>
      </w:r>
      <w:r>
        <w:rPr>
          <w:rFonts w:ascii="David" w:hAnsi="David" w:cs="David" w:hint="cs"/>
          <w:rtl/>
        </w:rPr>
        <w:t xml:space="preserve">במכרז מרכזי </w:t>
      </w:r>
      <w:r w:rsidR="003F2280">
        <w:rPr>
          <w:rFonts w:ascii="David" w:hAnsi="David" w:cs="David" w:hint="cs"/>
          <w:rtl/>
        </w:rPr>
        <w:t>1-2018</w:t>
      </w:r>
      <w:r>
        <w:rPr>
          <w:rFonts w:ascii="David" w:hAnsi="David" w:cs="David" w:hint="cs"/>
          <w:rtl/>
        </w:rPr>
        <w:t xml:space="preserve"> לאספקת ציוד נלווה למחשב, סוללות וקלטות גיבוי וניקוי למשרדי הממשלה ויחידות הסמך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 המבקש להתקשר עם עורך המכרז (להלן: "</w:t>
      </w:r>
      <w:r w:rsidRPr="00780937">
        <w:rPr>
          <w:rFonts w:ascii="David" w:hAnsi="David" w:cs="David"/>
          <w:b/>
          <w:bCs/>
          <w:rtl/>
        </w:rPr>
        <w:t>המציע</w:t>
      </w:r>
      <w:r w:rsidRPr="00780937">
        <w:rPr>
          <w:rFonts w:ascii="David" w:hAnsi="David" w:cs="David"/>
          <w:rtl/>
        </w:rPr>
        <w:t xml:space="preserve">"). </w:t>
      </w:r>
    </w:p>
    <w:p w:rsidR="0028666E" w:rsidRPr="00780937" w:rsidRDefault="0028666E" w:rsidP="0028666E">
      <w:pPr>
        <w:spacing w:line="360" w:lineRule="auto"/>
        <w:ind w:left="33" w:right="-180"/>
        <w:rPr>
          <w:rFonts w:ascii="David" w:hAnsi="David" w:cs="David"/>
          <w:rtl/>
        </w:rPr>
      </w:pPr>
      <w:r w:rsidRPr="00780937">
        <w:rPr>
          <w:rFonts w:ascii="David" w:hAnsi="David" w:cs="David"/>
          <w:rtl/>
        </w:rPr>
        <w:t>תפקידי במציע: _____________________________________.</w:t>
      </w:r>
    </w:p>
    <w:p w:rsidR="0028666E" w:rsidRPr="00780937" w:rsidRDefault="0028666E" w:rsidP="0028666E">
      <w:pPr>
        <w:spacing w:line="360" w:lineRule="auto"/>
        <w:ind w:left="33" w:right="-180"/>
        <w:rPr>
          <w:rFonts w:ascii="David" w:hAnsi="David" w:cs="David"/>
          <w:rtl/>
        </w:rPr>
      </w:pPr>
      <w:r w:rsidRPr="00780937">
        <w:rPr>
          <w:rFonts w:ascii="David" w:hAnsi="David" w:cs="David"/>
          <w:rtl/>
        </w:rPr>
        <w:t>אני מצהיר/ה כי הנני מוסמך/ת לתת תצהיר זה בשם המציע.</w:t>
      </w:r>
    </w:p>
    <w:p w:rsidR="0028666E" w:rsidRPr="00780937" w:rsidRDefault="0028666E" w:rsidP="0028666E">
      <w:pPr>
        <w:spacing w:line="360" w:lineRule="auto"/>
        <w:ind w:left="33" w:right="-180"/>
        <w:rPr>
          <w:rFonts w:ascii="David" w:hAnsi="David" w:cs="David"/>
          <w:rtl/>
        </w:rPr>
      </w:pPr>
      <w:r w:rsidRPr="00780937">
        <w:rPr>
          <w:rFonts w:ascii="David" w:hAnsi="David" w:cs="David"/>
          <w:rtl/>
        </w:rPr>
        <w:t>האמור בתצהיר זה בלשון רבים נאמר בשמי ובשם המציע.</w:t>
      </w:r>
    </w:p>
    <w:p w:rsidR="0028666E" w:rsidRPr="00780937" w:rsidRDefault="0028666E" w:rsidP="0028666E">
      <w:pPr>
        <w:spacing w:line="360" w:lineRule="auto"/>
        <w:ind w:left="33" w:right="-180"/>
        <w:rPr>
          <w:rFonts w:ascii="David" w:hAnsi="David" w:cs="David"/>
          <w:rtl/>
        </w:rPr>
      </w:pPr>
    </w:p>
    <w:p w:rsidR="0018598F" w:rsidRDefault="0018598F" w:rsidP="00F87B13">
      <w:pPr>
        <w:pStyle w:val="65"/>
        <w:numPr>
          <w:ilvl w:val="1"/>
          <w:numId w:val="65"/>
        </w:numPr>
        <w:tabs>
          <w:tab w:val="clear" w:pos="2751"/>
          <w:tab w:val="left" w:pos="2184"/>
        </w:tabs>
        <w:spacing w:before="120" w:after="0"/>
      </w:pPr>
      <w:r>
        <w:rPr>
          <w:rFonts w:hint="cs"/>
          <w:rtl/>
        </w:rPr>
        <w:t>הכנסות המציע ממכירת מוצרים הכלולים בקטגוריה סוללות (כלומר, סך התמורות שהתקבלו אצל המציע בגין מכירת מוצרים בקטגוריה זו), לא פחתו מ-40,000 ₪ בכל אחת מהשנים 2015 ו-2016.</w:t>
      </w:r>
    </w:p>
    <w:p w:rsidR="006A48F2" w:rsidRDefault="006A48F2" w:rsidP="0028666E">
      <w:pPr>
        <w:spacing w:line="360" w:lineRule="auto"/>
        <w:ind w:left="33"/>
        <w:rPr>
          <w:rFonts w:ascii="David" w:hAnsi="David" w:cs="David"/>
          <w:rtl/>
        </w:rPr>
      </w:pPr>
    </w:p>
    <w:p w:rsidR="0028666E" w:rsidRPr="00780937" w:rsidRDefault="0028666E" w:rsidP="0028666E">
      <w:pPr>
        <w:spacing w:line="360" w:lineRule="auto"/>
        <w:ind w:left="33"/>
        <w:rPr>
          <w:rFonts w:ascii="David" w:hAnsi="David" w:cs="David"/>
          <w:rtl/>
        </w:rPr>
      </w:pPr>
      <w:r w:rsidRPr="00780937">
        <w:rPr>
          <w:rFonts w:ascii="David" w:hAnsi="David" w:cs="David"/>
          <w:rtl/>
        </w:rPr>
        <w:t xml:space="preserve">זה שמי, להלן חתימתי ותוכן תצהירי דלעיל אמת. </w:t>
      </w:r>
    </w:p>
    <w:p w:rsidR="0028666E" w:rsidRPr="00780937" w:rsidRDefault="0028666E" w:rsidP="0028666E">
      <w:pPr>
        <w:spacing w:line="360" w:lineRule="auto"/>
        <w:ind w:left="33"/>
        <w:rPr>
          <w:rFonts w:ascii="David" w:hAnsi="David" w:cs="David"/>
          <w:rtl/>
        </w:rPr>
      </w:pPr>
    </w:p>
    <w:p w:rsidR="0028666E" w:rsidRPr="00780937" w:rsidRDefault="0028666E" w:rsidP="0028666E">
      <w:pPr>
        <w:spacing w:line="360" w:lineRule="auto"/>
        <w:ind w:left="33"/>
        <w:rPr>
          <w:rFonts w:ascii="David" w:hAnsi="David" w:cs="David"/>
          <w:rtl/>
        </w:rPr>
      </w:pPr>
    </w:p>
    <w:p w:rsidR="0028666E" w:rsidRPr="00780937" w:rsidRDefault="0028666E" w:rsidP="0028666E">
      <w:pPr>
        <w:spacing w:line="360" w:lineRule="auto"/>
        <w:ind w:left="33"/>
        <w:rPr>
          <w:rFonts w:ascii="David" w:hAnsi="David" w:cs="David"/>
          <w:rtl/>
        </w:rPr>
      </w:pPr>
      <w:r w:rsidRPr="00780937">
        <w:rPr>
          <w:rFonts w:ascii="David" w:hAnsi="David" w:cs="David"/>
          <w:rtl/>
        </w:rPr>
        <w:t>__________________</w:t>
      </w:r>
      <w:r w:rsidRPr="00780937">
        <w:rPr>
          <w:rFonts w:ascii="David" w:hAnsi="David" w:cs="David"/>
          <w:rtl/>
        </w:rPr>
        <w:tab/>
        <w:t>________________</w:t>
      </w:r>
      <w:r w:rsidRPr="00780937">
        <w:rPr>
          <w:rFonts w:ascii="David" w:hAnsi="David" w:cs="David"/>
          <w:rtl/>
        </w:rPr>
        <w:tab/>
        <w:t xml:space="preserve">          ____________________</w:t>
      </w:r>
    </w:p>
    <w:p w:rsidR="0028666E" w:rsidRPr="00780937" w:rsidRDefault="0028666E" w:rsidP="0028666E">
      <w:pPr>
        <w:spacing w:line="360" w:lineRule="auto"/>
        <w:ind w:left="33"/>
        <w:rPr>
          <w:rFonts w:ascii="David" w:hAnsi="David" w:cs="David"/>
          <w:rtl/>
        </w:rPr>
      </w:pPr>
      <w:r w:rsidRPr="00780937">
        <w:rPr>
          <w:rFonts w:ascii="David" w:hAnsi="David" w:cs="David"/>
          <w:rtl/>
        </w:rPr>
        <w:t xml:space="preserve">              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t xml:space="preserve">                       חתימה וחותמת מורשי חתימה</w:t>
      </w:r>
    </w:p>
    <w:p w:rsidR="0028666E" w:rsidRDefault="0028666E">
      <w:pPr>
        <w:bidi w:val="0"/>
        <w:rPr>
          <w:rFonts w:cs="David"/>
          <w:bCs/>
          <w:noProof/>
          <w:snapToGrid w:val="0"/>
          <w:sz w:val="22"/>
          <w:lang w:eastAsia="he-IL"/>
        </w:rPr>
      </w:pPr>
      <w:r>
        <w:rPr>
          <w:b/>
          <w:bCs/>
          <w:rtl/>
        </w:rPr>
        <w:br w:type="page"/>
      </w:r>
    </w:p>
    <w:p w:rsidR="0028666E" w:rsidRPr="003D3BBB" w:rsidRDefault="0028666E" w:rsidP="003D3BBB">
      <w:pPr>
        <w:pStyle w:val="affffa"/>
        <w:jc w:val="center"/>
        <w:rPr>
          <w:sz w:val="28"/>
          <w:szCs w:val="28"/>
          <w:u w:val="single"/>
          <w:rtl/>
        </w:rPr>
      </w:pPr>
      <w:bookmarkStart w:id="638" w:name="_Toc514073272"/>
      <w:bookmarkStart w:id="639" w:name="_Toc514073599"/>
      <w:r w:rsidRPr="003D3BBB">
        <w:rPr>
          <w:rFonts w:hint="eastAsia"/>
          <w:sz w:val="28"/>
          <w:szCs w:val="28"/>
          <w:u w:val="single"/>
          <w:rtl/>
        </w:rPr>
        <w:lastRenderedPageBreak/>
        <w:t>נספח</w:t>
      </w:r>
      <w:r w:rsidRPr="003D3BBB">
        <w:rPr>
          <w:rFonts w:hint="cs"/>
          <w:sz w:val="28"/>
          <w:szCs w:val="28"/>
          <w:u w:val="single"/>
          <w:rtl/>
        </w:rPr>
        <w:t xml:space="preserve"> 5ג'</w:t>
      </w:r>
      <w:r w:rsidRPr="003D3BBB">
        <w:rPr>
          <w:sz w:val="28"/>
          <w:szCs w:val="28"/>
          <w:u w:val="single"/>
          <w:rtl/>
        </w:rPr>
        <w:t xml:space="preserve"> – </w:t>
      </w:r>
      <w:r w:rsidRPr="003D3BBB">
        <w:rPr>
          <w:rFonts w:hint="cs"/>
          <w:sz w:val="28"/>
          <w:szCs w:val="28"/>
          <w:u w:val="single"/>
          <w:rtl/>
        </w:rPr>
        <w:t>אישור רו"ח למבקשים להירשם לקטגוריה קלטות גיבוי וניקוי</w:t>
      </w:r>
      <w:bookmarkEnd w:id="638"/>
      <w:bookmarkEnd w:id="639"/>
    </w:p>
    <w:p w:rsidR="0028666E" w:rsidRPr="003D3BBB" w:rsidRDefault="0028666E" w:rsidP="006A48F2">
      <w:pPr>
        <w:pStyle w:val="1110"/>
        <w:jc w:val="center"/>
        <w:rPr>
          <w:rtl/>
        </w:rPr>
      </w:pPr>
      <w:r w:rsidRPr="003D3BBB">
        <w:rPr>
          <w:rFonts w:hint="cs"/>
          <w:rtl/>
        </w:rPr>
        <w:t>יודפס על נייר לוגו של רואה החשבון</w:t>
      </w:r>
    </w:p>
    <w:p w:rsidR="0028666E" w:rsidRPr="00D97D9A" w:rsidRDefault="0028666E" w:rsidP="0028666E">
      <w:pPr>
        <w:jc w:val="center"/>
        <w:rPr>
          <w:b/>
          <w:bCs/>
          <w:u w:val="single"/>
          <w:rtl/>
        </w:rPr>
      </w:pPr>
    </w:p>
    <w:p w:rsidR="0028666E" w:rsidRPr="00780937" w:rsidRDefault="0028666E" w:rsidP="0028666E">
      <w:pPr>
        <w:spacing w:line="360" w:lineRule="auto"/>
        <w:jc w:val="both"/>
        <w:rPr>
          <w:rFonts w:ascii="David" w:hAnsi="David" w:cs="David"/>
          <w:b/>
          <w:bCs/>
          <w:rtl/>
        </w:rPr>
      </w:pPr>
      <w:r w:rsidRPr="00780937">
        <w:rPr>
          <w:rFonts w:ascii="David" w:hAnsi="David" w:cs="David"/>
          <w:b/>
          <w:bCs/>
          <w:rtl/>
        </w:rPr>
        <w:t>לכבוד: ______________</w:t>
      </w:r>
    </w:p>
    <w:p w:rsidR="0028666E" w:rsidRPr="00780937" w:rsidRDefault="0028666E" w:rsidP="006833D7">
      <w:pPr>
        <w:pStyle w:val="af0"/>
        <w:numPr>
          <w:ilvl w:val="0"/>
          <w:numId w:val="90"/>
        </w:numPr>
        <w:rPr>
          <w:rFonts w:ascii="David" w:hAnsi="David" w:cs="David"/>
          <w:bCs/>
          <w:snapToGrid/>
          <w:sz w:val="24"/>
          <w:szCs w:val="24"/>
          <w:u w:val="single"/>
          <w:rtl/>
          <w:lang w:eastAsia="en-US"/>
        </w:rPr>
      </w:pPr>
      <w:r w:rsidRPr="00780937">
        <w:rPr>
          <w:rFonts w:ascii="David" w:hAnsi="David" w:cs="David"/>
          <w:bCs/>
          <w:snapToGrid/>
          <w:sz w:val="24"/>
          <w:szCs w:val="24"/>
          <w:u w:val="single"/>
          <w:rtl/>
          <w:lang w:eastAsia="en-US"/>
        </w:rPr>
        <w:t xml:space="preserve">חוות דעת רואה חשבון על אודות מידע ממערכת הכספים של המציע לכל אחת מהשנים שנסתיימו ביום </w:t>
      </w:r>
      <w:r w:rsidRPr="00780937">
        <w:rPr>
          <w:rFonts w:ascii="David" w:hAnsi="David" w:cs="David"/>
          <w:bCs/>
          <w:sz w:val="24"/>
          <w:szCs w:val="24"/>
          <w:u w:val="single"/>
          <w:rtl/>
        </w:rPr>
        <w:t xml:space="preserve"> 31.12.201</w:t>
      </w:r>
      <w:r>
        <w:rPr>
          <w:rFonts w:ascii="David" w:hAnsi="David" w:cs="David" w:hint="cs"/>
          <w:bCs/>
          <w:sz w:val="24"/>
          <w:szCs w:val="24"/>
          <w:u w:val="single"/>
          <w:rtl/>
        </w:rPr>
        <w:t>5</w:t>
      </w:r>
      <w:r w:rsidRPr="00780937">
        <w:rPr>
          <w:rFonts w:ascii="David" w:hAnsi="David" w:cs="David"/>
          <w:bCs/>
          <w:sz w:val="24"/>
          <w:szCs w:val="24"/>
          <w:u w:val="single"/>
          <w:rtl/>
        </w:rPr>
        <w:t>, 31.12.201</w:t>
      </w:r>
      <w:r>
        <w:rPr>
          <w:rFonts w:ascii="David" w:hAnsi="David" w:cs="David" w:hint="cs"/>
          <w:bCs/>
          <w:sz w:val="24"/>
          <w:szCs w:val="24"/>
          <w:u w:val="single"/>
          <w:rtl/>
        </w:rPr>
        <w:t>6</w:t>
      </w:r>
      <w:r w:rsidRPr="00780937">
        <w:rPr>
          <w:rFonts w:ascii="David" w:hAnsi="David" w:cs="David"/>
          <w:bCs/>
          <w:snapToGrid/>
          <w:sz w:val="24"/>
          <w:szCs w:val="24"/>
          <w:u w:val="single"/>
          <w:rtl/>
          <w:lang w:eastAsia="en-US"/>
        </w:rPr>
        <w:t>.</w:t>
      </w:r>
    </w:p>
    <w:p w:rsidR="0028666E" w:rsidRPr="00780937" w:rsidRDefault="0028666E" w:rsidP="0028666E">
      <w:pPr>
        <w:pStyle w:val="af0"/>
        <w:rPr>
          <w:rFonts w:ascii="David" w:hAnsi="David" w:cs="David"/>
          <w:b/>
          <w:snapToGrid/>
          <w:sz w:val="24"/>
          <w:szCs w:val="24"/>
          <w:rtl/>
          <w:lang w:eastAsia="en-US"/>
        </w:rPr>
      </w:pPr>
    </w:p>
    <w:p w:rsidR="0028666E" w:rsidRPr="00780937" w:rsidRDefault="0028666E" w:rsidP="0028666E">
      <w:pPr>
        <w:pStyle w:val="af0"/>
        <w:rPr>
          <w:rFonts w:ascii="David" w:hAnsi="David" w:cs="David"/>
          <w:b/>
          <w:snapToGrid/>
          <w:sz w:val="24"/>
          <w:szCs w:val="24"/>
          <w:rtl/>
          <w:lang w:eastAsia="en-US"/>
        </w:rPr>
      </w:pPr>
      <w:r w:rsidRPr="00780937">
        <w:rPr>
          <w:rFonts w:ascii="David" w:hAnsi="David" w:cs="David"/>
          <w:b/>
          <w:snapToGrid/>
          <w:sz w:val="24"/>
          <w:szCs w:val="24"/>
          <w:rtl/>
          <w:lang w:eastAsia="en-US"/>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המצוינים בכותרת,  המצורפת בזאת ומסומנת בחותמת משרדנו לשם זיהוי בלבד. </w:t>
      </w:r>
    </w:p>
    <w:p w:rsidR="0028666E" w:rsidRPr="00780937" w:rsidRDefault="0028666E" w:rsidP="0028666E">
      <w:pPr>
        <w:pStyle w:val="af0"/>
        <w:rPr>
          <w:rFonts w:ascii="David" w:hAnsi="David" w:cs="David"/>
          <w:b/>
          <w:snapToGrid/>
          <w:sz w:val="24"/>
          <w:szCs w:val="24"/>
          <w:rtl/>
          <w:lang w:eastAsia="en-US"/>
        </w:rPr>
      </w:pPr>
      <w:r w:rsidRPr="00780937">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rsidR="0028666E" w:rsidRPr="00780937" w:rsidRDefault="0028666E" w:rsidP="0028666E">
      <w:pPr>
        <w:pStyle w:val="af0"/>
        <w:rPr>
          <w:rFonts w:ascii="David" w:hAnsi="David" w:cs="David"/>
          <w:b/>
          <w:snapToGrid/>
          <w:sz w:val="24"/>
          <w:szCs w:val="24"/>
          <w:rtl/>
          <w:lang w:eastAsia="en-US"/>
        </w:rPr>
      </w:pPr>
      <w:r w:rsidRPr="00780937">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28666E" w:rsidRPr="00780937" w:rsidRDefault="0028666E" w:rsidP="0028666E">
      <w:pPr>
        <w:pStyle w:val="af0"/>
        <w:rPr>
          <w:rFonts w:ascii="David" w:hAnsi="David" w:cs="David"/>
          <w:b/>
          <w:snapToGrid/>
          <w:sz w:val="24"/>
          <w:szCs w:val="24"/>
          <w:rtl/>
          <w:lang w:eastAsia="en-US"/>
        </w:rPr>
      </w:pPr>
      <w:r w:rsidRPr="00780937">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rsidR="0028666E" w:rsidRPr="00780937" w:rsidRDefault="0028666E" w:rsidP="0028666E">
      <w:pPr>
        <w:pStyle w:val="af0"/>
        <w:rPr>
          <w:rFonts w:ascii="David" w:hAnsi="David" w:cs="David"/>
          <w:b/>
          <w:snapToGrid/>
          <w:sz w:val="24"/>
          <w:szCs w:val="24"/>
          <w:rtl/>
          <w:lang w:eastAsia="en-US"/>
        </w:rPr>
      </w:pPr>
    </w:p>
    <w:p w:rsidR="0028666E" w:rsidRPr="00780937" w:rsidRDefault="0028666E" w:rsidP="0028666E">
      <w:pPr>
        <w:pStyle w:val="af0"/>
        <w:rPr>
          <w:rFonts w:ascii="David" w:hAnsi="David" w:cs="David"/>
          <w:b/>
          <w:snapToGrid/>
          <w:sz w:val="24"/>
          <w:szCs w:val="24"/>
          <w:rtl/>
          <w:lang w:eastAsia="en-US"/>
        </w:rPr>
      </w:pPr>
    </w:p>
    <w:p w:rsidR="0028666E" w:rsidRPr="00780937" w:rsidRDefault="0028666E" w:rsidP="0028666E">
      <w:pPr>
        <w:pStyle w:val="af0"/>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 xml:space="preserve">                        בכבוד רב,</w:t>
      </w:r>
    </w:p>
    <w:p w:rsidR="0028666E" w:rsidRPr="00780937" w:rsidRDefault="0028666E" w:rsidP="0028666E">
      <w:pPr>
        <w:pStyle w:val="af0"/>
        <w:jc w:val="right"/>
        <w:rPr>
          <w:rFonts w:ascii="David" w:hAnsi="David" w:cs="David"/>
          <w:b/>
          <w:snapToGrid/>
          <w:sz w:val="24"/>
          <w:szCs w:val="24"/>
          <w:rtl/>
          <w:lang w:eastAsia="en-US"/>
        </w:rPr>
      </w:pPr>
    </w:p>
    <w:p w:rsidR="0028666E" w:rsidRPr="00780937" w:rsidRDefault="0028666E" w:rsidP="0028666E">
      <w:pPr>
        <w:pStyle w:val="af0"/>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rsidR="0028666E" w:rsidRPr="00780937" w:rsidRDefault="0028666E" w:rsidP="0028666E">
      <w:pPr>
        <w:pStyle w:val="af0"/>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רואי חשבון</w:t>
      </w:r>
    </w:p>
    <w:p w:rsidR="0028666E" w:rsidRPr="00780937" w:rsidRDefault="0028666E" w:rsidP="0028666E">
      <w:pPr>
        <w:bidi w:val="0"/>
        <w:spacing w:line="360" w:lineRule="auto"/>
        <w:rPr>
          <w:rFonts w:ascii="David" w:hAnsi="David" w:cs="David"/>
          <w:b/>
          <w:bCs/>
        </w:rPr>
      </w:pPr>
      <w:r w:rsidRPr="00780937">
        <w:rPr>
          <w:rFonts w:ascii="David" w:hAnsi="David" w:cs="David"/>
          <w:rtl/>
        </w:rPr>
        <w:br w:type="page"/>
      </w:r>
    </w:p>
    <w:p w:rsidR="0028666E" w:rsidRPr="003D3BBB" w:rsidRDefault="0028666E" w:rsidP="006A48F2">
      <w:pPr>
        <w:pStyle w:val="1110"/>
        <w:jc w:val="center"/>
        <w:rPr>
          <w:rtl/>
        </w:rPr>
      </w:pPr>
      <w:r w:rsidRPr="003D3BBB">
        <w:rPr>
          <w:rtl/>
        </w:rPr>
        <w:lastRenderedPageBreak/>
        <w:t>(סעיף זה יודפס על נייר לוגו של המציע ויוחתם בחותמת רו"ח)</w:t>
      </w:r>
    </w:p>
    <w:p w:rsidR="0028666E" w:rsidRPr="00780937" w:rsidRDefault="0028666E" w:rsidP="0028666E">
      <w:pPr>
        <w:bidi w:val="0"/>
        <w:spacing w:line="360" w:lineRule="auto"/>
        <w:rPr>
          <w:rFonts w:ascii="David" w:hAnsi="David" w:cs="David"/>
          <w:b/>
          <w:bCs/>
          <w:u w:val="single"/>
          <w:rtl/>
        </w:rPr>
      </w:pPr>
    </w:p>
    <w:p w:rsidR="0028666E" w:rsidRPr="00780937" w:rsidRDefault="0028666E" w:rsidP="006833D7">
      <w:pPr>
        <w:pStyle w:val="affff6"/>
        <w:numPr>
          <w:ilvl w:val="0"/>
          <w:numId w:val="90"/>
        </w:numPr>
        <w:spacing w:before="40" w:after="40" w:line="360" w:lineRule="auto"/>
        <w:jc w:val="both"/>
        <w:rPr>
          <w:rFonts w:ascii="David" w:hAnsi="David" w:cs="David"/>
          <w:b/>
          <w:bCs/>
          <w:u w:val="single"/>
          <w:rtl/>
        </w:rPr>
      </w:pPr>
      <w:r w:rsidRPr="00780937">
        <w:rPr>
          <w:rFonts w:ascii="David" w:hAnsi="David" w:cs="David"/>
          <w:b/>
          <w:bCs/>
          <w:u w:val="single"/>
          <w:rtl/>
        </w:rPr>
        <w:t>הצהרת מורשה החתימה מטעם המציע לכל אחת מהשנים שנסתיימו ביום 31.12.201</w:t>
      </w:r>
      <w:r>
        <w:rPr>
          <w:rFonts w:ascii="David" w:hAnsi="David" w:cs="David" w:hint="cs"/>
          <w:b/>
          <w:bCs/>
          <w:u w:val="single"/>
          <w:rtl/>
        </w:rPr>
        <w:t>5</w:t>
      </w:r>
      <w:r w:rsidRPr="00780937">
        <w:rPr>
          <w:rFonts w:ascii="David" w:hAnsi="David" w:cs="David"/>
          <w:b/>
          <w:bCs/>
          <w:u w:val="single"/>
          <w:rtl/>
        </w:rPr>
        <w:t>, 31.12.201</w:t>
      </w:r>
      <w:r>
        <w:rPr>
          <w:rFonts w:ascii="David" w:hAnsi="David" w:cs="David" w:hint="cs"/>
          <w:b/>
          <w:bCs/>
          <w:u w:val="single"/>
          <w:rtl/>
        </w:rPr>
        <w:t>6</w:t>
      </w:r>
    </w:p>
    <w:p w:rsidR="0028666E" w:rsidRPr="00780937" w:rsidRDefault="0028666E" w:rsidP="0028666E">
      <w:pPr>
        <w:spacing w:line="360" w:lineRule="auto"/>
        <w:jc w:val="both"/>
        <w:rPr>
          <w:rFonts w:ascii="David" w:hAnsi="David" w:cs="David"/>
          <w:rtl/>
        </w:rPr>
      </w:pPr>
    </w:p>
    <w:p w:rsidR="0028666E" w:rsidRPr="00780937" w:rsidRDefault="0028666E" w:rsidP="0028666E">
      <w:pPr>
        <w:spacing w:line="360" w:lineRule="auto"/>
        <w:ind w:left="33"/>
        <w:jc w:val="both"/>
        <w:rPr>
          <w:rFonts w:ascii="David" w:hAnsi="David" w:cs="David"/>
          <w:rtl/>
        </w:rPr>
      </w:pPr>
      <w:r w:rsidRPr="00780937">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rsidR="0028666E" w:rsidRPr="00780937" w:rsidRDefault="0028666E" w:rsidP="003F2280">
      <w:pPr>
        <w:spacing w:line="360" w:lineRule="auto"/>
        <w:ind w:left="33"/>
        <w:jc w:val="both"/>
        <w:rPr>
          <w:rFonts w:ascii="David" w:hAnsi="David" w:cs="David"/>
          <w:rtl/>
        </w:rPr>
      </w:pPr>
      <w:r w:rsidRPr="00780937">
        <w:rPr>
          <w:rFonts w:ascii="David" w:hAnsi="David" w:cs="David"/>
          <w:rtl/>
        </w:rPr>
        <w:t xml:space="preserve">הנני נותן תצהיר זה בשם ___________________ שהוא מציע </w:t>
      </w:r>
      <w:r>
        <w:rPr>
          <w:rFonts w:ascii="David" w:hAnsi="David" w:cs="David" w:hint="cs"/>
          <w:rtl/>
        </w:rPr>
        <w:t xml:space="preserve">במכרז מרכזי </w:t>
      </w:r>
      <w:r w:rsidR="003F2280">
        <w:rPr>
          <w:rFonts w:ascii="David" w:hAnsi="David" w:cs="David" w:hint="cs"/>
          <w:rtl/>
        </w:rPr>
        <w:t>1-2018</w:t>
      </w:r>
      <w:r>
        <w:rPr>
          <w:rFonts w:ascii="David" w:hAnsi="David" w:cs="David" w:hint="cs"/>
          <w:rtl/>
        </w:rPr>
        <w:t xml:space="preserve"> לאספקת ציוד נלווה למחשב, סוללות וקלטות גיבוי וניקוי למשרדי הממשלה ויחידות הסמך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 המבקש להתקשר עם עורך המכרז (להלן: "</w:t>
      </w:r>
      <w:r w:rsidRPr="00780937">
        <w:rPr>
          <w:rFonts w:ascii="David" w:hAnsi="David" w:cs="David"/>
          <w:b/>
          <w:bCs/>
          <w:rtl/>
        </w:rPr>
        <w:t>המציע</w:t>
      </w:r>
      <w:r w:rsidRPr="00780937">
        <w:rPr>
          <w:rFonts w:ascii="David" w:hAnsi="David" w:cs="David"/>
          <w:rtl/>
        </w:rPr>
        <w:t xml:space="preserve">"). </w:t>
      </w:r>
    </w:p>
    <w:p w:rsidR="0028666E" w:rsidRPr="00780937" w:rsidRDefault="0028666E" w:rsidP="0028666E">
      <w:pPr>
        <w:spacing w:line="360" w:lineRule="auto"/>
        <w:ind w:left="33" w:right="-180"/>
        <w:rPr>
          <w:rFonts w:ascii="David" w:hAnsi="David" w:cs="David"/>
          <w:rtl/>
        </w:rPr>
      </w:pPr>
      <w:r w:rsidRPr="00780937">
        <w:rPr>
          <w:rFonts w:ascii="David" w:hAnsi="David" w:cs="David"/>
          <w:rtl/>
        </w:rPr>
        <w:t>תפקידי במציע: _____________________________________.</w:t>
      </w:r>
    </w:p>
    <w:p w:rsidR="0028666E" w:rsidRPr="00780937" w:rsidRDefault="0028666E" w:rsidP="0028666E">
      <w:pPr>
        <w:spacing w:line="360" w:lineRule="auto"/>
        <w:ind w:left="33" w:right="-180"/>
        <w:rPr>
          <w:rFonts w:ascii="David" w:hAnsi="David" w:cs="David"/>
          <w:rtl/>
        </w:rPr>
      </w:pPr>
      <w:r w:rsidRPr="00780937">
        <w:rPr>
          <w:rFonts w:ascii="David" w:hAnsi="David" w:cs="David"/>
          <w:rtl/>
        </w:rPr>
        <w:t>אני מצהיר/ה כי הנני מוסמך/ת לתת תצהיר זה בשם המציע.</w:t>
      </w:r>
    </w:p>
    <w:p w:rsidR="0028666E" w:rsidRPr="00780937" w:rsidRDefault="0028666E" w:rsidP="0028666E">
      <w:pPr>
        <w:spacing w:line="360" w:lineRule="auto"/>
        <w:ind w:left="33" w:right="-180"/>
        <w:rPr>
          <w:rFonts w:ascii="David" w:hAnsi="David" w:cs="David"/>
          <w:rtl/>
        </w:rPr>
      </w:pPr>
      <w:r w:rsidRPr="00780937">
        <w:rPr>
          <w:rFonts w:ascii="David" w:hAnsi="David" w:cs="David"/>
          <w:rtl/>
        </w:rPr>
        <w:t>האמור בתצהיר זה בלשון רבים נאמר בשמי ובשם המציע.</w:t>
      </w:r>
    </w:p>
    <w:p w:rsidR="0028666E" w:rsidRPr="00780937" w:rsidRDefault="0028666E" w:rsidP="0028666E">
      <w:pPr>
        <w:spacing w:line="360" w:lineRule="auto"/>
        <w:ind w:left="33" w:right="-180"/>
        <w:rPr>
          <w:rFonts w:ascii="David" w:hAnsi="David" w:cs="David"/>
          <w:rtl/>
        </w:rPr>
      </w:pPr>
    </w:p>
    <w:p w:rsidR="0018598F" w:rsidRPr="0018598F" w:rsidRDefault="0018598F" w:rsidP="00F87B13">
      <w:pPr>
        <w:pStyle w:val="65"/>
        <w:numPr>
          <w:ilvl w:val="1"/>
          <w:numId w:val="100"/>
        </w:numPr>
        <w:tabs>
          <w:tab w:val="clear" w:pos="2751"/>
          <w:tab w:val="left" w:pos="2184"/>
          <w:tab w:val="left" w:pos="8280"/>
        </w:tabs>
        <w:spacing w:before="120" w:after="0"/>
      </w:pPr>
      <w:r w:rsidRPr="0018598F">
        <w:rPr>
          <w:rFonts w:hint="cs"/>
          <w:rtl/>
        </w:rPr>
        <w:t>הכנסות המציע ממכירת מוצרים הכלולים בקטגוריה קלטות גיבוי וניקוי (כלומר, סך התמורות שהתקבלו אצל המציע בגין מכירת מוצרים הכלולים בקטגוריה זו), לא פחתו מ-30,000 ₪ בכל אחת מהשנים 2015 ו-2016.</w:t>
      </w:r>
    </w:p>
    <w:p w:rsidR="006A48F2" w:rsidRDefault="006A48F2" w:rsidP="0028666E">
      <w:pPr>
        <w:spacing w:line="360" w:lineRule="auto"/>
        <w:ind w:left="33"/>
        <w:rPr>
          <w:rFonts w:ascii="David" w:hAnsi="David" w:cs="David"/>
          <w:rtl/>
        </w:rPr>
      </w:pPr>
    </w:p>
    <w:p w:rsidR="0028666E" w:rsidRPr="00780937" w:rsidRDefault="0028666E" w:rsidP="0028666E">
      <w:pPr>
        <w:spacing w:line="360" w:lineRule="auto"/>
        <w:ind w:left="33"/>
        <w:rPr>
          <w:rFonts w:ascii="David" w:hAnsi="David" w:cs="David"/>
          <w:rtl/>
        </w:rPr>
      </w:pPr>
      <w:r w:rsidRPr="00780937">
        <w:rPr>
          <w:rFonts w:ascii="David" w:hAnsi="David" w:cs="David"/>
          <w:rtl/>
        </w:rPr>
        <w:t xml:space="preserve">זה שמי, להלן חתימתי ותוכן תצהירי דלעיל אמת. </w:t>
      </w:r>
    </w:p>
    <w:p w:rsidR="0028666E" w:rsidRPr="00780937" w:rsidRDefault="0028666E" w:rsidP="0028666E">
      <w:pPr>
        <w:spacing w:line="360" w:lineRule="auto"/>
        <w:ind w:left="33"/>
        <w:rPr>
          <w:rFonts w:ascii="David" w:hAnsi="David" w:cs="David"/>
          <w:rtl/>
        </w:rPr>
      </w:pPr>
    </w:p>
    <w:p w:rsidR="0028666E" w:rsidRPr="00780937" w:rsidRDefault="0028666E" w:rsidP="0028666E">
      <w:pPr>
        <w:spacing w:line="360" w:lineRule="auto"/>
        <w:ind w:left="33"/>
        <w:rPr>
          <w:rFonts w:ascii="David" w:hAnsi="David" w:cs="David"/>
          <w:rtl/>
        </w:rPr>
      </w:pPr>
    </w:p>
    <w:p w:rsidR="0028666E" w:rsidRPr="00780937" w:rsidRDefault="0028666E" w:rsidP="0028666E">
      <w:pPr>
        <w:spacing w:line="360" w:lineRule="auto"/>
        <w:ind w:left="33"/>
        <w:rPr>
          <w:rFonts w:ascii="David" w:hAnsi="David" w:cs="David"/>
          <w:rtl/>
        </w:rPr>
      </w:pPr>
      <w:r w:rsidRPr="00780937">
        <w:rPr>
          <w:rFonts w:ascii="David" w:hAnsi="David" w:cs="David"/>
          <w:rtl/>
        </w:rPr>
        <w:t>__________________</w:t>
      </w:r>
      <w:r w:rsidRPr="00780937">
        <w:rPr>
          <w:rFonts w:ascii="David" w:hAnsi="David" w:cs="David"/>
          <w:rtl/>
        </w:rPr>
        <w:tab/>
        <w:t>________________</w:t>
      </w:r>
      <w:r w:rsidRPr="00780937">
        <w:rPr>
          <w:rFonts w:ascii="David" w:hAnsi="David" w:cs="David"/>
          <w:rtl/>
        </w:rPr>
        <w:tab/>
        <w:t xml:space="preserve">          ____________________</w:t>
      </w:r>
    </w:p>
    <w:p w:rsidR="0028666E" w:rsidRPr="00780937" w:rsidRDefault="0028666E" w:rsidP="0028666E">
      <w:pPr>
        <w:spacing w:line="360" w:lineRule="auto"/>
        <w:ind w:left="33"/>
        <w:rPr>
          <w:rFonts w:ascii="David" w:hAnsi="David" w:cs="David"/>
          <w:rtl/>
        </w:rPr>
      </w:pPr>
      <w:r w:rsidRPr="00780937">
        <w:rPr>
          <w:rFonts w:ascii="David" w:hAnsi="David" w:cs="David"/>
          <w:rtl/>
        </w:rPr>
        <w:t xml:space="preserve">              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t xml:space="preserve">                       חתימה וחותמת מורשי חתימה</w:t>
      </w:r>
    </w:p>
    <w:p w:rsidR="0028666E" w:rsidRDefault="0028666E">
      <w:pPr>
        <w:bidi w:val="0"/>
        <w:rPr>
          <w:rFonts w:cs="David"/>
          <w:bCs/>
          <w:noProof/>
          <w:snapToGrid w:val="0"/>
          <w:sz w:val="22"/>
          <w:lang w:eastAsia="he-IL"/>
        </w:rPr>
      </w:pPr>
      <w:r>
        <w:rPr>
          <w:b/>
          <w:bCs/>
          <w:rtl/>
        </w:rPr>
        <w:br w:type="page"/>
      </w:r>
    </w:p>
    <w:p w:rsidR="00780B35" w:rsidRPr="003D3BBB" w:rsidRDefault="00C74BB6" w:rsidP="003D3BBB">
      <w:pPr>
        <w:pStyle w:val="affffa"/>
        <w:jc w:val="center"/>
        <w:rPr>
          <w:sz w:val="28"/>
          <w:szCs w:val="28"/>
          <w:u w:val="single"/>
          <w:rtl/>
        </w:rPr>
      </w:pPr>
      <w:bookmarkStart w:id="640" w:name="_נספח_5"/>
      <w:bookmarkStart w:id="641" w:name="_נספח_6_–"/>
      <w:bookmarkStart w:id="642" w:name="_נספח_5_–"/>
      <w:bookmarkStart w:id="643" w:name="_Toc514073273"/>
      <w:bookmarkStart w:id="644" w:name="_Toc514073600"/>
      <w:bookmarkStart w:id="645" w:name="_Toc447448165"/>
      <w:bookmarkEnd w:id="640"/>
      <w:bookmarkEnd w:id="641"/>
      <w:bookmarkEnd w:id="642"/>
      <w:r w:rsidRPr="003D3BBB">
        <w:rPr>
          <w:rFonts w:hint="cs"/>
          <w:sz w:val="28"/>
          <w:szCs w:val="28"/>
          <w:u w:val="single"/>
          <w:rtl/>
        </w:rPr>
        <w:lastRenderedPageBreak/>
        <w:t xml:space="preserve">נספח </w:t>
      </w:r>
      <w:r w:rsidR="00B73D50" w:rsidRPr="003D3BBB">
        <w:rPr>
          <w:rFonts w:hint="cs"/>
          <w:sz w:val="28"/>
          <w:szCs w:val="28"/>
          <w:u w:val="single"/>
          <w:rtl/>
        </w:rPr>
        <w:t>6</w:t>
      </w:r>
      <w:bookmarkEnd w:id="643"/>
      <w:bookmarkEnd w:id="644"/>
    </w:p>
    <w:p w:rsidR="0088518E" w:rsidRPr="0088518E" w:rsidRDefault="0088518E" w:rsidP="0088518E">
      <w:pPr>
        <w:pStyle w:val="RonnyBase"/>
        <w:jc w:val="center"/>
        <w:rPr>
          <w:sz w:val="24"/>
          <w:szCs w:val="24"/>
          <w:rtl/>
          <w:lang w:eastAsia="he-IL"/>
        </w:rPr>
      </w:pPr>
      <w:r w:rsidRPr="0088518E">
        <w:rPr>
          <w:rFonts w:hint="cs"/>
          <w:sz w:val="24"/>
          <w:szCs w:val="24"/>
          <w:rtl/>
          <w:lang w:eastAsia="he-IL"/>
        </w:rPr>
        <w:t>הושאר ריק</w:t>
      </w:r>
    </w:p>
    <w:p w:rsidR="0088518E" w:rsidRDefault="0088518E">
      <w:pPr>
        <w:bidi w:val="0"/>
        <w:rPr>
          <w:rFonts w:ascii="David" w:hAnsi="David" w:cs="David"/>
        </w:rPr>
      </w:pPr>
      <w:r>
        <w:rPr>
          <w:rFonts w:ascii="David" w:hAnsi="David" w:cs="David"/>
          <w:rtl/>
        </w:rPr>
        <w:br w:type="page"/>
      </w:r>
    </w:p>
    <w:p w:rsidR="00B34AE6" w:rsidRPr="003D3BBB" w:rsidRDefault="00B34AE6" w:rsidP="003D3BBB">
      <w:pPr>
        <w:pStyle w:val="affffa"/>
        <w:jc w:val="center"/>
        <w:rPr>
          <w:sz w:val="28"/>
          <w:szCs w:val="28"/>
          <w:u w:val="single"/>
          <w:rtl/>
        </w:rPr>
      </w:pPr>
      <w:bookmarkStart w:id="646" w:name="_נספח_6_–_1"/>
      <w:bookmarkStart w:id="647" w:name="_נספח_7_–"/>
      <w:bookmarkStart w:id="648" w:name="_Toc514073274"/>
      <w:bookmarkStart w:id="649" w:name="_Toc514073601"/>
      <w:bookmarkEnd w:id="646"/>
      <w:bookmarkEnd w:id="647"/>
      <w:r w:rsidRPr="003D3BBB">
        <w:rPr>
          <w:rFonts w:hint="eastAsia"/>
          <w:sz w:val="28"/>
          <w:szCs w:val="28"/>
          <w:u w:val="single"/>
          <w:rtl/>
        </w:rPr>
        <w:lastRenderedPageBreak/>
        <w:t>נספח</w:t>
      </w:r>
      <w:r w:rsidRPr="003D3BBB">
        <w:rPr>
          <w:rFonts w:hint="cs"/>
          <w:sz w:val="28"/>
          <w:szCs w:val="28"/>
          <w:u w:val="single"/>
          <w:rtl/>
        </w:rPr>
        <w:t xml:space="preserve"> 7</w:t>
      </w:r>
      <w:r w:rsidRPr="003D3BBB">
        <w:rPr>
          <w:sz w:val="28"/>
          <w:szCs w:val="28"/>
          <w:u w:val="single"/>
          <w:rtl/>
        </w:rPr>
        <w:t xml:space="preserve"> – </w:t>
      </w:r>
      <w:r w:rsidRPr="003D3BBB">
        <w:rPr>
          <w:rFonts w:hint="cs"/>
          <w:sz w:val="28"/>
          <w:szCs w:val="28"/>
          <w:u w:val="single"/>
          <w:rtl/>
        </w:rPr>
        <w:t xml:space="preserve">הודעה על </w:t>
      </w:r>
      <w:r w:rsidR="00F2110C" w:rsidRPr="003D3BBB">
        <w:rPr>
          <w:rFonts w:hint="cs"/>
          <w:sz w:val="28"/>
          <w:szCs w:val="28"/>
          <w:u w:val="single"/>
          <w:rtl/>
        </w:rPr>
        <w:t>מורשים</w:t>
      </w:r>
      <w:r w:rsidRPr="003D3BBB">
        <w:rPr>
          <w:rFonts w:hint="cs"/>
          <w:sz w:val="28"/>
          <w:szCs w:val="28"/>
          <w:u w:val="single"/>
          <w:rtl/>
        </w:rPr>
        <w:t xml:space="preserve"> לקניון הדיגיטלי הממשלתי</w:t>
      </w:r>
      <w:bookmarkEnd w:id="648"/>
      <w:bookmarkEnd w:id="649"/>
    </w:p>
    <w:p w:rsidR="00B34AE6" w:rsidRPr="006C0A33" w:rsidRDefault="00B34AE6" w:rsidP="00B34AE6">
      <w:pPr>
        <w:spacing w:before="120" w:line="360" w:lineRule="auto"/>
        <w:jc w:val="both"/>
        <w:rPr>
          <w:rFonts w:ascii="David" w:hAnsi="David" w:cs="David"/>
          <w:b/>
          <w:bCs/>
          <w:rtl/>
        </w:rPr>
      </w:pPr>
      <w:r w:rsidRPr="006C0A33">
        <w:rPr>
          <w:rFonts w:ascii="David" w:hAnsi="David" w:cs="David" w:hint="eastAsia"/>
          <w:b/>
          <w:bCs/>
          <w:rtl/>
        </w:rPr>
        <w:t>לכבוד</w:t>
      </w:r>
    </w:p>
    <w:p w:rsidR="00B34AE6" w:rsidRPr="006C0A33" w:rsidRDefault="00B34AE6" w:rsidP="00B34AE6">
      <w:pPr>
        <w:spacing w:before="120" w:line="360" w:lineRule="auto"/>
        <w:jc w:val="both"/>
        <w:rPr>
          <w:rFonts w:ascii="David" w:hAnsi="David" w:cs="David"/>
          <w:rtl/>
        </w:rPr>
      </w:pPr>
      <w:r w:rsidRPr="006C0A33">
        <w:rPr>
          <w:rFonts w:ascii="David" w:hAnsi="David" w:cs="David" w:hint="eastAsia"/>
          <w:b/>
          <w:bCs/>
          <w:rtl/>
        </w:rPr>
        <w:t>מינהל</w:t>
      </w:r>
      <w:r w:rsidRPr="006C0A33">
        <w:rPr>
          <w:rFonts w:ascii="David" w:hAnsi="David" w:cs="David"/>
          <w:b/>
          <w:bCs/>
          <w:rtl/>
        </w:rPr>
        <w:t xml:space="preserve"> </w:t>
      </w:r>
      <w:r w:rsidRPr="006C0A33">
        <w:rPr>
          <w:rFonts w:ascii="David" w:hAnsi="David" w:cs="David" w:hint="eastAsia"/>
          <w:b/>
          <w:bCs/>
          <w:rtl/>
        </w:rPr>
        <w:t>הרכש</w:t>
      </w:r>
      <w:r w:rsidRPr="006C0A33">
        <w:rPr>
          <w:rFonts w:ascii="David" w:hAnsi="David" w:cs="David"/>
          <w:b/>
          <w:bCs/>
          <w:rtl/>
        </w:rPr>
        <w:t xml:space="preserve"> </w:t>
      </w:r>
      <w:r w:rsidRPr="006C0A33">
        <w:rPr>
          <w:rFonts w:ascii="David" w:hAnsi="David" w:cs="David" w:hint="eastAsia"/>
          <w:b/>
          <w:bCs/>
          <w:rtl/>
        </w:rPr>
        <w:t>הממשלתי</w:t>
      </w:r>
      <w:r w:rsidRPr="006C0A33">
        <w:rPr>
          <w:rFonts w:ascii="David" w:hAnsi="David" w:cs="David"/>
          <w:b/>
          <w:bCs/>
          <w:rtl/>
        </w:rPr>
        <w:t xml:space="preserve">, </w:t>
      </w:r>
      <w:r w:rsidRPr="006C0A33">
        <w:rPr>
          <w:rFonts w:ascii="David" w:hAnsi="David" w:cs="David" w:hint="eastAsia"/>
          <w:b/>
          <w:bCs/>
          <w:rtl/>
        </w:rPr>
        <w:t>החשב</w:t>
      </w:r>
      <w:r w:rsidRPr="006C0A33">
        <w:rPr>
          <w:rFonts w:ascii="David" w:hAnsi="David" w:cs="David"/>
          <w:b/>
          <w:bCs/>
          <w:rtl/>
        </w:rPr>
        <w:t xml:space="preserve"> </w:t>
      </w:r>
      <w:r w:rsidRPr="006C0A33">
        <w:rPr>
          <w:rFonts w:ascii="David" w:hAnsi="David" w:cs="David" w:hint="eastAsia"/>
          <w:b/>
          <w:bCs/>
          <w:rtl/>
        </w:rPr>
        <w:t>הכללי</w:t>
      </w:r>
      <w:r w:rsidRPr="006C0A33">
        <w:rPr>
          <w:rFonts w:ascii="David" w:hAnsi="David" w:cs="David"/>
          <w:b/>
          <w:bCs/>
          <w:rtl/>
        </w:rPr>
        <w:t xml:space="preserve"> </w:t>
      </w:r>
      <w:r w:rsidRPr="006C0A33">
        <w:rPr>
          <w:rFonts w:ascii="David" w:hAnsi="David" w:cs="David" w:hint="eastAsia"/>
          <w:b/>
          <w:bCs/>
          <w:rtl/>
        </w:rPr>
        <w:t>משרד</w:t>
      </w:r>
      <w:r w:rsidRPr="006C0A33">
        <w:rPr>
          <w:rFonts w:ascii="David" w:hAnsi="David" w:cs="David"/>
          <w:b/>
          <w:bCs/>
          <w:rtl/>
        </w:rPr>
        <w:t xml:space="preserve"> </w:t>
      </w:r>
      <w:r w:rsidRPr="006C0A33">
        <w:rPr>
          <w:rFonts w:ascii="David" w:hAnsi="David" w:cs="David" w:hint="eastAsia"/>
          <w:b/>
          <w:bCs/>
          <w:rtl/>
        </w:rPr>
        <w:t>האוצר</w:t>
      </w:r>
      <w:r w:rsidRPr="006C0A33">
        <w:rPr>
          <w:rFonts w:ascii="David" w:hAnsi="David" w:cs="David"/>
          <w:b/>
          <w:bCs/>
          <w:rtl/>
        </w:rPr>
        <w:t xml:space="preserve"> </w:t>
      </w:r>
    </w:p>
    <w:p w:rsidR="00B34AE6" w:rsidRPr="006C0A33" w:rsidRDefault="00B34AE6" w:rsidP="00B34AE6">
      <w:pPr>
        <w:spacing w:before="120" w:line="360" w:lineRule="auto"/>
        <w:jc w:val="both"/>
        <w:rPr>
          <w:rFonts w:ascii="David" w:hAnsi="David" w:cs="David"/>
          <w:rtl/>
        </w:rPr>
      </w:pPr>
      <w:r w:rsidRPr="006C0A33">
        <w:rPr>
          <w:rFonts w:ascii="David" w:hAnsi="David" w:cs="David" w:hint="eastAsia"/>
          <w:rtl/>
        </w:rPr>
        <w:t>א</w:t>
      </w:r>
      <w:r w:rsidRPr="006C0A33">
        <w:rPr>
          <w:rFonts w:ascii="David" w:hAnsi="David" w:cs="David"/>
          <w:rtl/>
        </w:rPr>
        <w:t>.ג.נ.,</w:t>
      </w:r>
    </w:p>
    <w:p w:rsidR="00B34AE6" w:rsidRPr="006C0A33" w:rsidRDefault="00B34AE6" w:rsidP="003F2280">
      <w:pPr>
        <w:spacing w:before="120" w:line="360" w:lineRule="auto"/>
        <w:jc w:val="center"/>
        <w:rPr>
          <w:rFonts w:ascii="David" w:hAnsi="David" w:cs="David"/>
          <w:rtl/>
        </w:rPr>
      </w:pPr>
      <w:r w:rsidRPr="006C0A33">
        <w:rPr>
          <w:rFonts w:ascii="David" w:hAnsi="David" w:cs="David" w:hint="eastAsia"/>
          <w:rtl/>
        </w:rPr>
        <w:t>הנדון</w:t>
      </w:r>
      <w:r w:rsidRPr="006C0A33">
        <w:rPr>
          <w:rFonts w:ascii="David" w:hAnsi="David" w:cs="David"/>
          <w:rtl/>
        </w:rPr>
        <w:t xml:space="preserve">: </w:t>
      </w:r>
      <w:r w:rsidRPr="006C0A33">
        <w:rPr>
          <w:rFonts w:ascii="David" w:hAnsi="David" w:cs="David"/>
          <w:b/>
          <w:bCs/>
          <w:rtl/>
        </w:rPr>
        <w:t xml:space="preserve">מכרז מרכזי </w:t>
      </w:r>
      <w:r w:rsidR="003F2280">
        <w:rPr>
          <w:rFonts w:ascii="David" w:hAnsi="David" w:cs="David" w:hint="cs"/>
          <w:b/>
          <w:bCs/>
          <w:rtl/>
        </w:rPr>
        <w:t>1-2018</w:t>
      </w:r>
      <w:r w:rsidRPr="006C0A33">
        <w:rPr>
          <w:rFonts w:ascii="David" w:hAnsi="David" w:cs="David"/>
          <w:b/>
          <w:bCs/>
          <w:rtl/>
        </w:rPr>
        <w:t xml:space="preserve"> </w:t>
      </w:r>
      <w:r w:rsidRPr="006C0A33">
        <w:rPr>
          <w:rFonts w:ascii="David" w:hAnsi="David" w:cs="David" w:hint="eastAsia"/>
          <w:b/>
          <w:bCs/>
          <w:rtl/>
        </w:rPr>
        <w:t>ל</w:t>
      </w:r>
      <w:r w:rsidR="00941BAD">
        <w:rPr>
          <w:rFonts w:ascii="David" w:hAnsi="David" w:cs="David" w:hint="cs"/>
          <w:b/>
          <w:bCs/>
          <w:rtl/>
        </w:rPr>
        <w:t>אספקת ציוד נלווה למחשב, סוללות וקלטות גיבוי</w:t>
      </w:r>
      <w:r w:rsidR="00EB0B36">
        <w:rPr>
          <w:rFonts w:ascii="David" w:hAnsi="David" w:cs="David" w:hint="cs"/>
          <w:b/>
          <w:bCs/>
          <w:rtl/>
        </w:rPr>
        <w:t xml:space="preserve"> וניקוי</w:t>
      </w:r>
      <w:r w:rsidR="00941BAD">
        <w:rPr>
          <w:rFonts w:ascii="David" w:hAnsi="David" w:cs="David" w:hint="cs"/>
          <w:b/>
          <w:bCs/>
          <w:rtl/>
        </w:rPr>
        <w:t xml:space="preserve"> עבור משרדי הממשלה ויחידות הסמך </w:t>
      </w:r>
      <w:r w:rsidRPr="006C0A33">
        <w:rPr>
          <w:rFonts w:ascii="David" w:hAnsi="David" w:cs="David"/>
          <w:rtl/>
        </w:rPr>
        <w:t xml:space="preserve">(להלן: </w:t>
      </w:r>
      <w:r w:rsidRPr="006C0A33">
        <w:rPr>
          <w:rFonts w:ascii="David" w:hAnsi="David" w:cs="David"/>
          <w:b/>
          <w:bCs/>
          <w:rtl/>
        </w:rPr>
        <w:t>"</w:t>
      </w:r>
      <w:r w:rsidRPr="006C0A33">
        <w:rPr>
          <w:rFonts w:ascii="David" w:hAnsi="David" w:cs="David" w:hint="eastAsia"/>
          <w:b/>
          <w:bCs/>
          <w:rtl/>
        </w:rPr>
        <w:t>המכרז</w:t>
      </w:r>
      <w:r w:rsidRPr="006C0A33">
        <w:rPr>
          <w:rFonts w:ascii="David" w:hAnsi="David" w:cs="David"/>
          <w:rtl/>
        </w:rPr>
        <w:t>")</w:t>
      </w:r>
    </w:p>
    <w:p w:rsidR="00B34AE6" w:rsidRPr="006C0A33" w:rsidRDefault="00B34AE6" w:rsidP="00B34AE6">
      <w:pPr>
        <w:spacing w:before="120" w:line="360" w:lineRule="auto"/>
        <w:jc w:val="both"/>
        <w:rPr>
          <w:rFonts w:ascii="David" w:hAnsi="David" w:cs="David"/>
          <w:rtl/>
        </w:rPr>
      </w:pPr>
    </w:p>
    <w:p w:rsidR="00B34AE6" w:rsidRPr="00780937" w:rsidRDefault="00B34AE6" w:rsidP="00B34AE6">
      <w:pPr>
        <w:keepNext/>
        <w:tabs>
          <w:tab w:val="left" w:pos="8490"/>
        </w:tabs>
        <w:spacing w:line="360" w:lineRule="auto"/>
        <w:ind w:left="30"/>
        <w:jc w:val="both"/>
        <w:rPr>
          <w:rFonts w:ascii="David" w:hAnsi="David" w:cs="David"/>
          <w:rtl/>
        </w:rPr>
      </w:pPr>
      <w:r w:rsidRPr="00780937">
        <w:rPr>
          <w:rFonts w:ascii="David" w:hAnsi="David" w:cs="David"/>
          <w:rtl/>
        </w:rPr>
        <w:t>אנו הח"מ ,</w:t>
      </w:r>
    </w:p>
    <w:p w:rsidR="00B34AE6" w:rsidRPr="00780937" w:rsidRDefault="00B34AE6" w:rsidP="006833D7">
      <w:pPr>
        <w:pStyle w:val="affff6"/>
        <w:keepNext/>
        <w:numPr>
          <w:ilvl w:val="0"/>
          <w:numId w:val="67"/>
        </w:numPr>
        <w:tabs>
          <w:tab w:val="left" w:pos="8490"/>
        </w:tabs>
        <w:spacing w:line="360" w:lineRule="auto"/>
        <w:jc w:val="both"/>
        <w:rPr>
          <w:rFonts w:ascii="David" w:hAnsi="David" w:cs="David"/>
        </w:rPr>
      </w:pPr>
      <w:r w:rsidRPr="00780937">
        <w:rPr>
          <w:rFonts w:ascii="David" w:hAnsi="David" w:cs="David"/>
          <w:rtl/>
        </w:rPr>
        <w:t xml:space="preserve">שם _______________ ת.ז. _______________ </w:t>
      </w:r>
    </w:p>
    <w:p w:rsidR="00B34AE6" w:rsidRPr="00780937" w:rsidRDefault="00B34AE6" w:rsidP="006833D7">
      <w:pPr>
        <w:pStyle w:val="affff6"/>
        <w:keepNext/>
        <w:numPr>
          <w:ilvl w:val="0"/>
          <w:numId w:val="67"/>
        </w:numPr>
        <w:tabs>
          <w:tab w:val="left" w:pos="8490"/>
        </w:tabs>
        <w:spacing w:line="360" w:lineRule="auto"/>
        <w:jc w:val="both"/>
        <w:rPr>
          <w:rFonts w:ascii="David" w:hAnsi="David" w:cs="David"/>
          <w:rtl/>
        </w:rPr>
      </w:pPr>
      <w:r w:rsidRPr="00780937">
        <w:rPr>
          <w:rFonts w:ascii="David" w:hAnsi="David" w:cs="David"/>
          <w:rtl/>
        </w:rPr>
        <w:t xml:space="preserve">שם _______________ ת.ז. _______________ </w:t>
      </w:r>
    </w:p>
    <w:p w:rsidR="00B34AE6" w:rsidRDefault="00B34AE6" w:rsidP="00B34AE6">
      <w:pPr>
        <w:keepNext/>
        <w:tabs>
          <w:tab w:val="left" w:pos="8490"/>
        </w:tabs>
        <w:spacing w:line="360" w:lineRule="auto"/>
        <w:ind w:left="30"/>
        <w:jc w:val="both"/>
        <w:rPr>
          <w:rFonts w:ascii="David" w:hAnsi="David" w:cs="David"/>
          <w:rtl/>
        </w:rPr>
      </w:pPr>
    </w:p>
    <w:p w:rsidR="00B34AE6" w:rsidRPr="00780937" w:rsidRDefault="00B34AE6" w:rsidP="00B34AE6">
      <w:pPr>
        <w:keepNext/>
        <w:tabs>
          <w:tab w:val="left" w:pos="8490"/>
        </w:tabs>
        <w:spacing w:line="360" w:lineRule="auto"/>
        <w:ind w:left="30"/>
        <w:jc w:val="both"/>
        <w:rPr>
          <w:rFonts w:ascii="David" w:hAnsi="David" w:cs="David"/>
          <w:rtl/>
        </w:rPr>
      </w:pPr>
    </w:p>
    <w:p w:rsidR="00B34AE6" w:rsidRPr="00780937" w:rsidRDefault="00B34AE6" w:rsidP="00B34AE6">
      <w:pPr>
        <w:keepNext/>
        <w:tabs>
          <w:tab w:val="left" w:pos="8490"/>
        </w:tabs>
        <w:spacing w:line="360" w:lineRule="auto"/>
        <w:ind w:left="30"/>
        <w:jc w:val="both"/>
        <w:rPr>
          <w:rFonts w:ascii="David" w:hAnsi="David" w:cs="David"/>
          <w:rtl/>
        </w:rPr>
      </w:pPr>
      <w:r w:rsidRPr="00780937">
        <w:rPr>
          <w:rFonts w:ascii="David" w:hAnsi="David" w:cs="David"/>
          <w:rtl/>
        </w:rPr>
        <w:t>לאחר שהוזהרנו כי עלינו לומר את האמת וכי נהיה צפויים לעונשים הקבועים בחוק אם לא נעשה כן, מצהירים בזה כדלקמן:</w:t>
      </w:r>
    </w:p>
    <w:p w:rsidR="00B34AE6" w:rsidRDefault="00B34AE6" w:rsidP="00B34AE6">
      <w:pPr>
        <w:keepNext/>
        <w:tabs>
          <w:tab w:val="left" w:pos="8490"/>
        </w:tabs>
        <w:spacing w:line="360" w:lineRule="auto"/>
        <w:ind w:left="30"/>
        <w:jc w:val="both"/>
        <w:rPr>
          <w:rFonts w:ascii="David" w:hAnsi="David" w:cs="David"/>
          <w:rtl/>
        </w:rPr>
      </w:pPr>
    </w:p>
    <w:p w:rsidR="00C16CEF" w:rsidRDefault="00B34AE6" w:rsidP="00DD0687">
      <w:pPr>
        <w:keepNext/>
        <w:tabs>
          <w:tab w:val="left" w:pos="8490"/>
        </w:tabs>
        <w:spacing w:line="360" w:lineRule="auto"/>
        <w:ind w:left="30"/>
        <w:jc w:val="both"/>
        <w:rPr>
          <w:rFonts w:ascii="David" w:hAnsi="David" w:cs="David"/>
          <w:rtl/>
        </w:rPr>
      </w:pPr>
      <w:r w:rsidRPr="00780937">
        <w:rPr>
          <w:rFonts w:ascii="David" w:hAnsi="David" w:cs="David"/>
          <w:rtl/>
        </w:rPr>
        <w:t xml:space="preserve">אנו _____________________________________________, מורשי החתימה </w:t>
      </w:r>
      <w:r>
        <w:rPr>
          <w:rFonts w:ascii="David" w:hAnsi="David" w:cs="David" w:hint="cs"/>
          <w:rtl/>
        </w:rPr>
        <w:t>מטעם</w:t>
      </w:r>
      <w:r w:rsidRPr="00780937">
        <w:rPr>
          <w:rFonts w:ascii="David" w:hAnsi="David" w:cs="David"/>
          <w:rtl/>
        </w:rPr>
        <w:t xml:space="preserve"> __________________ (להלן: "</w:t>
      </w:r>
      <w:r w:rsidRPr="00780937">
        <w:rPr>
          <w:rFonts w:ascii="David" w:hAnsi="David" w:cs="David"/>
          <w:b/>
          <w:bCs/>
          <w:rtl/>
        </w:rPr>
        <w:t>ה</w:t>
      </w:r>
      <w:r w:rsidR="00DD0687">
        <w:rPr>
          <w:rFonts w:ascii="David" w:hAnsi="David" w:cs="David" w:hint="cs"/>
          <w:b/>
          <w:bCs/>
          <w:rtl/>
        </w:rPr>
        <w:t>מציע</w:t>
      </w:r>
      <w:r w:rsidRPr="00780937">
        <w:rPr>
          <w:rFonts w:ascii="David" w:hAnsi="David" w:cs="David"/>
          <w:rtl/>
        </w:rPr>
        <w:t xml:space="preserve">") </w:t>
      </w:r>
      <w:r>
        <w:rPr>
          <w:rFonts w:ascii="David" w:hAnsi="David" w:cs="David" w:hint="cs"/>
          <w:rtl/>
        </w:rPr>
        <w:t>ה</w:t>
      </w:r>
      <w:r w:rsidRPr="00780937">
        <w:rPr>
          <w:rFonts w:ascii="David" w:hAnsi="David" w:cs="David"/>
          <w:rtl/>
        </w:rPr>
        <w:t>מ</w:t>
      </w:r>
      <w:r>
        <w:rPr>
          <w:rFonts w:ascii="David" w:hAnsi="David" w:cs="David"/>
          <w:rtl/>
        </w:rPr>
        <w:t>ב</w:t>
      </w:r>
      <w:r>
        <w:rPr>
          <w:rFonts w:ascii="David" w:hAnsi="David" w:cs="David" w:hint="cs"/>
          <w:rtl/>
        </w:rPr>
        <w:t xml:space="preserve">קשים להשתמש </w:t>
      </w:r>
      <w:r w:rsidRPr="00780937">
        <w:rPr>
          <w:rFonts w:ascii="David" w:hAnsi="David" w:cs="David"/>
          <w:rtl/>
        </w:rPr>
        <w:t>ב</w:t>
      </w:r>
      <w:r>
        <w:rPr>
          <w:rFonts w:ascii="David" w:hAnsi="David" w:cs="David" w:hint="cs"/>
          <w:rtl/>
        </w:rPr>
        <w:t xml:space="preserve">מערכת הממוחשבת </w:t>
      </w:r>
      <w:r w:rsidRPr="00780937">
        <w:rPr>
          <w:rFonts w:ascii="David" w:hAnsi="David" w:cs="David"/>
          <w:rtl/>
        </w:rPr>
        <w:t>בהתאם לכל התנאים שבמכרז ומצהירים בזאת, כי</w:t>
      </w:r>
      <w:r w:rsidR="00C16CEF">
        <w:rPr>
          <w:rFonts w:ascii="David" w:hAnsi="David" w:cs="David" w:hint="cs"/>
          <w:rtl/>
        </w:rPr>
        <w:t>:</w:t>
      </w:r>
    </w:p>
    <w:p w:rsidR="00861DA5" w:rsidRDefault="00861DA5" w:rsidP="006833D7">
      <w:pPr>
        <w:pStyle w:val="affff6"/>
        <w:numPr>
          <w:ilvl w:val="0"/>
          <w:numId w:val="72"/>
        </w:numPr>
        <w:spacing w:before="120" w:line="360" w:lineRule="auto"/>
        <w:jc w:val="both"/>
        <w:rPr>
          <w:rFonts w:cs="David"/>
        </w:rPr>
      </w:pPr>
      <w:r w:rsidRPr="00C16CEF">
        <w:rPr>
          <w:rFonts w:cs="David" w:hint="cs"/>
          <w:rtl/>
        </w:rPr>
        <w:t xml:space="preserve">כל שימוש במערכת הממוחשבת </w:t>
      </w:r>
      <w:r>
        <w:rPr>
          <w:rFonts w:cs="David" w:hint="cs"/>
          <w:rtl/>
        </w:rPr>
        <w:t xml:space="preserve">שיעשה </w:t>
      </w:r>
      <w:r w:rsidRPr="00C16CEF">
        <w:rPr>
          <w:rFonts w:cs="David" w:hint="cs"/>
          <w:rtl/>
        </w:rPr>
        <w:t>על ידי מורשי החתימה באמצעות הכרטיס החכם יחייב את המציע לכל דבר ועניין לרבות הגשת הצעות בתיחורים כאמור וקבלת הודעות ממזמינים, אלא אם כן הודיע המציע לעורך המכרז בכתב וגם טלפונית על ביטול ההרשאה למורשה החתימה לפחות 48 שעות לפני ביצוע הפעולה והמציע קיבל מעורך המכרז אישור בכתב על כך שבקשת המציע התקבלה. לא התקבל אישור תוך 24 שעות ממועד ההודעה בכתב, על המציע להתקשר לעורך המכרז כדי לברר שביטול ההרשאה בוצע בפועל.</w:t>
      </w:r>
    </w:p>
    <w:p w:rsidR="00861DA5" w:rsidRDefault="00861DA5" w:rsidP="00861DA5">
      <w:pPr>
        <w:pStyle w:val="affff6"/>
        <w:spacing w:before="120" w:line="360" w:lineRule="auto"/>
        <w:ind w:left="510"/>
        <w:jc w:val="both"/>
        <w:rPr>
          <w:rFonts w:cs="David"/>
          <w:rtl/>
        </w:rPr>
      </w:pPr>
      <w:r w:rsidRPr="00C16CEF">
        <w:rPr>
          <w:rFonts w:cs="David" w:hint="cs"/>
          <w:rtl/>
        </w:rPr>
        <w:t>יובהר, כי על המציע חלה האחריות לוודא את קבלת הודעתו כאמור לעיל, וכי רק לאחר קבלת האישור מטעם עורך המכרז, האמור יחזה להיות כנתקבל.</w:t>
      </w:r>
    </w:p>
    <w:p w:rsidR="00861DA5" w:rsidRDefault="00861DA5" w:rsidP="00F87B13">
      <w:pPr>
        <w:pStyle w:val="affff6"/>
        <w:numPr>
          <w:ilvl w:val="0"/>
          <w:numId w:val="72"/>
        </w:numPr>
        <w:spacing w:before="120" w:line="360" w:lineRule="auto"/>
        <w:jc w:val="both"/>
        <w:rPr>
          <w:rFonts w:cs="David"/>
        </w:rPr>
      </w:pPr>
      <w:r w:rsidRPr="00C16CEF">
        <w:rPr>
          <w:rFonts w:cs="David" w:hint="cs"/>
          <w:rtl/>
        </w:rPr>
        <w:t>ידוע למציע, כי הכרטיס החכם יכלול תעודה אלקטרונית מאושרת בהתאם לחוק חתימה אלקטרונית, התשס"א-2001 הכוללת את הפרטים של המציע ואת פרטי מורשה החתימה מטעמו. ידוע למציע כי עליו להבטיח אישית כי לא יעשה שימוש שאינו מורשה על ידי המציע בכרטיס החכם והמציע פוטר בזה את הממשלה ומי מטעמה מכל אחריות הנובעת משימוש בלתי מורשה, כאמור.</w:t>
      </w:r>
    </w:p>
    <w:p w:rsidR="00861DA5" w:rsidRDefault="00861DA5" w:rsidP="00F87B13">
      <w:pPr>
        <w:pStyle w:val="affff6"/>
        <w:numPr>
          <w:ilvl w:val="0"/>
          <w:numId w:val="72"/>
        </w:numPr>
        <w:spacing w:before="120" w:line="360" w:lineRule="auto"/>
        <w:rPr>
          <w:rFonts w:cs="David"/>
        </w:rPr>
      </w:pPr>
      <w:r>
        <w:rPr>
          <w:rFonts w:cs="David" w:hint="cs"/>
          <w:rtl/>
        </w:rPr>
        <w:t>הצהרה זאת באה בנוסף על ההתקשרות מול הגורם המאשר לצורך הנפקת תעודת חתימה אלקטרונית מאושרת.</w:t>
      </w:r>
    </w:p>
    <w:p w:rsidR="00861DA5" w:rsidRPr="00C16CEF" w:rsidRDefault="00861DA5" w:rsidP="00F87B13">
      <w:pPr>
        <w:pStyle w:val="affff6"/>
        <w:numPr>
          <w:ilvl w:val="0"/>
          <w:numId w:val="72"/>
        </w:numPr>
        <w:spacing w:before="120" w:line="360" w:lineRule="auto"/>
        <w:jc w:val="both"/>
        <w:rPr>
          <w:rFonts w:cs="David"/>
          <w:rtl/>
        </w:rPr>
      </w:pPr>
      <w:r>
        <w:rPr>
          <w:rFonts w:ascii="David" w:hAnsi="David" w:cs="David" w:hint="cs"/>
          <w:rtl/>
        </w:rPr>
        <w:lastRenderedPageBreak/>
        <w:t xml:space="preserve">להלן שמות </w:t>
      </w:r>
      <w:r w:rsidRPr="00C16CEF">
        <w:rPr>
          <w:rFonts w:ascii="David" w:hAnsi="David" w:cs="David" w:hint="cs"/>
          <w:rtl/>
        </w:rPr>
        <w:t xml:space="preserve">המורשים מטעם </w:t>
      </w:r>
      <w:r w:rsidRPr="00C16CEF">
        <w:rPr>
          <w:rFonts w:ascii="David" w:hAnsi="David" w:cs="David"/>
          <w:rtl/>
        </w:rPr>
        <w:t>ה</w:t>
      </w:r>
      <w:r w:rsidRPr="00C16CEF">
        <w:rPr>
          <w:rFonts w:ascii="David" w:hAnsi="David" w:cs="David" w:hint="cs"/>
          <w:rtl/>
        </w:rPr>
        <w:t>מציע</w:t>
      </w:r>
      <w:r w:rsidRPr="00C16CEF">
        <w:rPr>
          <w:rFonts w:ascii="David" w:hAnsi="David" w:cs="David"/>
          <w:rtl/>
        </w:rPr>
        <w:t xml:space="preserve"> </w:t>
      </w:r>
      <w:r w:rsidRPr="00C16CEF">
        <w:rPr>
          <w:rFonts w:ascii="David" w:hAnsi="David" w:cs="David" w:hint="cs"/>
          <w:rtl/>
        </w:rPr>
        <w:t>במערכת הממוחשבת</w:t>
      </w:r>
      <w:r w:rsidRPr="00C16CEF">
        <w:rPr>
          <w:rFonts w:ascii="David" w:hAnsi="David" w:cs="David"/>
          <w:rtl/>
        </w:rPr>
        <w:t>:</w:t>
      </w:r>
    </w:p>
    <w:p w:rsidR="00F2110C" w:rsidRDefault="00F2110C" w:rsidP="00B34AE6">
      <w:pPr>
        <w:keepNext/>
        <w:tabs>
          <w:tab w:val="left" w:pos="8490"/>
        </w:tabs>
        <w:spacing w:line="360" w:lineRule="auto"/>
        <w:ind w:left="30"/>
        <w:rPr>
          <w:rFonts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מורשים מטעם המציע למערכת הממוחשבת"/>
        <w:tblDescription w:val="פרטי מורשים מטעם המציע למערכת הממוחשבת"/>
      </w:tblPr>
      <w:tblGrid>
        <w:gridCol w:w="2548"/>
        <w:gridCol w:w="2749"/>
        <w:gridCol w:w="2749"/>
      </w:tblGrid>
      <w:tr w:rsidR="00B34AE6" w:rsidRPr="00E371D1" w:rsidTr="001B661A">
        <w:trPr>
          <w:tblHeader/>
        </w:trPr>
        <w:tc>
          <w:tcPr>
            <w:tcW w:w="2548" w:type="dxa"/>
          </w:tcPr>
          <w:p w:rsidR="00B34AE6" w:rsidRPr="00E371D1" w:rsidRDefault="00B34AE6" w:rsidP="00B34AE6">
            <w:pPr>
              <w:keepNext/>
              <w:tabs>
                <w:tab w:val="left" w:pos="8490"/>
              </w:tabs>
              <w:jc w:val="center"/>
              <w:rPr>
                <w:rFonts w:cs="David"/>
                <w:b/>
                <w:bCs/>
                <w:rtl/>
              </w:rPr>
            </w:pPr>
            <w:r w:rsidRPr="00E371D1">
              <w:rPr>
                <w:rFonts w:cs="David" w:hint="cs"/>
                <w:b/>
                <w:bCs/>
                <w:rtl/>
              </w:rPr>
              <w:t>פרטים</w:t>
            </w:r>
          </w:p>
        </w:tc>
        <w:tc>
          <w:tcPr>
            <w:tcW w:w="2749" w:type="dxa"/>
          </w:tcPr>
          <w:p w:rsidR="00B34AE6" w:rsidRPr="00E371D1" w:rsidRDefault="00B34AE6" w:rsidP="00B34AE6">
            <w:pPr>
              <w:keepNext/>
              <w:tabs>
                <w:tab w:val="left" w:pos="8490"/>
              </w:tabs>
              <w:jc w:val="center"/>
              <w:rPr>
                <w:rFonts w:cs="David"/>
                <w:b/>
                <w:bCs/>
                <w:rtl/>
              </w:rPr>
            </w:pPr>
            <w:r w:rsidRPr="00E371D1">
              <w:rPr>
                <w:rFonts w:cs="David" w:hint="cs"/>
                <w:b/>
                <w:bCs/>
                <w:rtl/>
              </w:rPr>
              <w:t>מורשה חתימה 1</w:t>
            </w:r>
          </w:p>
        </w:tc>
        <w:tc>
          <w:tcPr>
            <w:tcW w:w="2749" w:type="dxa"/>
          </w:tcPr>
          <w:p w:rsidR="00B34AE6" w:rsidRPr="00E371D1" w:rsidRDefault="00B34AE6" w:rsidP="00B34AE6">
            <w:pPr>
              <w:keepNext/>
              <w:tabs>
                <w:tab w:val="left" w:pos="8490"/>
              </w:tabs>
              <w:jc w:val="center"/>
              <w:rPr>
                <w:rFonts w:cs="David"/>
                <w:b/>
                <w:bCs/>
                <w:rtl/>
              </w:rPr>
            </w:pPr>
            <w:r w:rsidRPr="00E371D1">
              <w:rPr>
                <w:rFonts w:cs="David" w:hint="cs"/>
                <w:b/>
                <w:bCs/>
                <w:rtl/>
              </w:rPr>
              <w:t>מורשה חתימה 2</w:t>
            </w: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שם פרטי בעברית</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שם פרטי באנגלית</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שם משפחה בעברית</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שם משפחה באנגלית</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מס' ת"ז (9 ספרות)</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rtl/>
              </w:rPr>
              <w:t>מספר טלפון</w:t>
            </w:r>
            <w:r w:rsidRPr="00E371D1">
              <w:rPr>
                <w:rFonts w:cs="David" w:hint="cs"/>
                <w:rtl/>
              </w:rPr>
              <w:t xml:space="preserve"> נייח</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rtl/>
              </w:rPr>
              <w:t>מספר</w:t>
            </w:r>
            <w:r w:rsidRPr="00E371D1">
              <w:rPr>
                <w:rFonts w:cs="David" w:hint="cs"/>
                <w:rtl/>
              </w:rPr>
              <w:t xml:space="preserve"> טלפון נייד</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כתובת דואר אלקטרוני</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bl>
    <w:p w:rsidR="00B34AE6" w:rsidRPr="00E371D1" w:rsidRDefault="00B34AE6" w:rsidP="00B34AE6">
      <w:pPr>
        <w:rPr>
          <w:rFonts w:cs="David"/>
          <w:sz w:val="10"/>
          <w:szCs w:val="10"/>
          <w:rtl/>
        </w:rPr>
      </w:pPr>
    </w:p>
    <w:p w:rsidR="00B34AE6" w:rsidRDefault="00B34AE6" w:rsidP="00B34AE6">
      <w:pPr>
        <w:rPr>
          <w:rFonts w:cs="David"/>
          <w:rtl/>
        </w:rPr>
      </w:pPr>
    </w:p>
    <w:p w:rsidR="00CB3527" w:rsidRDefault="00CB3527" w:rsidP="00B34AE6">
      <w:pPr>
        <w:rPr>
          <w:rFonts w:cs="David"/>
          <w:rtl/>
        </w:rPr>
      </w:pPr>
    </w:p>
    <w:p w:rsidR="00B34AE6" w:rsidRPr="00E371D1" w:rsidRDefault="00B34AE6" w:rsidP="00B34AE6">
      <w:pPr>
        <w:rPr>
          <w:rFonts w:cs="David"/>
          <w:rtl/>
        </w:rPr>
      </w:pPr>
      <w:r w:rsidRPr="00E371D1">
        <w:rPr>
          <w:rFonts w:cs="David" w:hint="cs"/>
          <w:rtl/>
        </w:rPr>
        <w:t>פרטי המציע:</w:t>
      </w:r>
    </w:p>
    <w:p w:rsidR="00B34AE6" w:rsidRPr="00E371D1" w:rsidRDefault="00B34AE6" w:rsidP="00B34AE6">
      <w:pPr>
        <w:rPr>
          <w:rFonts w:cs="David"/>
          <w:rtl/>
        </w:rPr>
      </w:pPr>
    </w:p>
    <w:tbl>
      <w:tblPr>
        <w:bidiVisual/>
        <w:tblW w:w="8046" w:type="dxa"/>
        <w:tblInd w:w="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המציע"/>
        <w:tblDescription w:val="פרטי המציע"/>
      </w:tblPr>
      <w:tblGrid>
        <w:gridCol w:w="2380"/>
        <w:gridCol w:w="5666"/>
      </w:tblGrid>
      <w:tr w:rsidR="00B34AE6" w:rsidRPr="00E371D1" w:rsidTr="00FF7844">
        <w:tc>
          <w:tcPr>
            <w:tcW w:w="2380" w:type="dxa"/>
          </w:tcPr>
          <w:p w:rsidR="00B34AE6" w:rsidRPr="00E371D1" w:rsidRDefault="00B34AE6" w:rsidP="00B34AE6">
            <w:pPr>
              <w:spacing w:line="360" w:lineRule="auto"/>
              <w:rPr>
                <w:rFonts w:cs="David"/>
                <w:rtl/>
              </w:rPr>
            </w:pPr>
            <w:r w:rsidRPr="00E371D1">
              <w:rPr>
                <w:rFonts w:cs="David"/>
                <w:rtl/>
              </w:rPr>
              <w:t xml:space="preserve">שם </w:t>
            </w:r>
            <w:r w:rsidRPr="00E371D1">
              <w:rPr>
                <w:rFonts w:cs="David" w:hint="cs"/>
                <w:rtl/>
              </w:rPr>
              <w:t>המציע בעברית</w:t>
            </w:r>
          </w:p>
        </w:tc>
        <w:tc>
          <w:tcPr>
            <w:tcW w:w="5666" w:type="dxa"/>
          </w:tcPr>
          <w:p w:rsidR="00B34AE6" w:rsidRPr="00E371D1" w:rsidRDefault="00B34AE6" w:rsidP="00B34AE6">
            <w:pPr>
              <w:spacing w:line="360" w:lineRule="auto"/>
              <w:rPr>
                <w:rFonts w:cs="David"/>
                <w:rtl/>
              </w:rPr>
            </w:pPr>
          </w:p>
        </w:tc>
      </w:tr>
      <w:tr w:rsidR="00B34AE6" w:rsidRPr="00E371D1" w:rsidTr="00FF7844">
        <w:tc>
          <w:tcPr>
            <w:tcW w:w="2380" w:type="dxa"/>
          </w:tcPr>
          <w:p w:rsidR="00B34AE6" w:rsidRPr="00E371D1" w:rsidRDefault="00B34AE6" w:rsidP="00B34AE6">
            <w:pPr>
              <w:spacing w:line="360" w:lineRule="auto"/>
              <w:rPr>
                <w:rFonts w:cs="David"/>
                <w:rtl/>
              </w:rPr>
            </w:pPr>
            <w:r w:rsidRPr="00E371D1">
              <w:rPr>
                <w:rFonts w:cs="David" w:hint="cs"/>
                <w:rtl/>
              </w:rPr>
              <w:t>שם המציע באנגלית</w:t>
            </w:r>
          </w:p>
        </w:tc>
        <w:tc>
          <w:tcPr>
            <w:tcW w:w="5666" w:type="dxa"/>
          </w:tcPr>
          <w:p w:rsidR="00B34AE6" w:rsidRPr="00E371D1" w:rsidRDefault="00B34AE6" w:rsidP="00B34AE6">
            <w:pPr>
              <w:spacing w:line="360" w:lineRule="auto"/>
              <w:rPr>
                <w:rFonts w:cs="David"/>
                <w:rtl/>
              </w:rPr>
            </w:pPr>
          </w:p>
        </w:tc>
      </w:tr>
      <w:tr w:rsidR="00B34AE6" w:rsidRPr="00E371D1" w:rsidTr="00FF7844">
        <w:tc>
          <w:tcPr>
            <w:tcW w:w="2380" w:type="dxa"/>
          </w:tcPr>
          <w:p w:rsidR="00B34AE6" w:rsidRPr="00E371D1" w:rsidRDefault="00B34AE6" w:rsidP="000D1017">
            <w:pPr>
              <w:spacing w:line="360" w:lineRule="auto"/>
              <w:rPr>
                <w:rFonts w:cs="David"/>
                <w:rtl/>
              </w:rPr>
            </w:pPr>
            <w:r w:rsidRPr="00E371D1">
              <w:rPr>
                <w:rFonts w:cs="David" w:hint="cs"/>
                <w:rtl/>
              </w:rPr>
              <w:t>מספר</w:t>
            </w:r>
            <w:r w:rsidR="000D1017">
              <w:rPr>
                <w:rFonts w:cs="David" w:hint="cs"/>
                <w:rtl/>
              </w:rPr>
              <w:t xml:space="preserve"> ח.פ או ע.מ</w:t>
            </w:r>
          </w:p>
        </w:tc>
        <w:tc>
          <w:tcPr>
            <w:tcW w:w="5666" w:type="dxa"/>
          </w:tcPr>
          <w:p w:rsidR="00B34AE6" w:rsidRPr="00E371D1" w:rsidRDefault="00B34AE6" w:rsidP="00B34AE6">
            <w:pPr>
              <w:spacing w:line="360" w:lineRule="auto"/>
              <w:rPr>
                <w:rFonts w:cs="David"/>
                <w:rtl/>
              </w:rPr>
            </w:pPr>
          </w:p>
        </w:tc>
      </w:tr>
      <w:tr w:rsidR="00B34AE6" w:rsidRPr="00E371D1" w:rsidTr="00FF7844">
        <w:tc>
          <w:tcPr>
            <w:tcW w:w="2380" w:type="dxa"/>
          </w:tcPr>
          <w:p w:rsidR="00B34AE6" w:rsidRPr="00E371D1" w:rsidRDefault="00B34AE6" w:rsidP="00B34AE6">
            <w:pPr>
              <w:spacing w:line="360" w:lineRule="auto"/>
              <w:rPr>
                <w:rFonts w:cs="David"/>
                <w:rtl/>
              </w:rPr>
            </w:pPr>
            <w:r w:rsidRPr="00E371D1">
              <w:rPr>
                <w:rFonts w:cs="David" w:hint="cs"/>
                <w:rtl/>
              </w:rPr>
              <w:t>כתובת דואר אלקטרוני</w:t>
            </w:r>
          </w:p>
        </w:tc>
        <w:tc>
          <w:tcPr>
            <w:tcW w:w="5666" w:type="dxa"/>
          </w:tcPr>
          <w:p w:rsidR="00B34AE6" w:rsidRPr="00E371D1" w:rsidRDefault="00B34AE6" w:rsidP="00B34AE6">
            <w:pPr>
              <w:spacing w:line="360" w:lineRule="auto"/>
              <w:rPr>
                <w:rFonts w:cs="David"/>
                <w:rtl/>
              </w:rPr>
            </w:pPr>
          </w:p>
        </w:tc>
      </w:tr>
    </w:tbl>
    <w:p w:rsidR="00B34AE6" w:rsidRDefault="00A639D2" w:rsidP="00B34AE6">
      <w:pPr>
        <w:spacing w:line="360" w:lineRule="auto"/>
        <w:ind w:left="30" w:hanging="102"/>
        <w:jc w:val="center"/>
        <w:rPr>
          <w:rFonts w:cs="David"/>
          <w:b/>
          <w:bCs/>
          <w:u w:val="single"/>
          <w:rtl/>
        </w:rPr>
      </w:pPr>
      <w:r>
        <w:rPr>
          <w:rFonts w:cs="David"/>
          <w:b/>
          <w:bCs/>
          <w:u w:val="single"/>
          <w:rtl/>
        </w:rPr>
        <w:br/>
      </w:r>
      <w:r>
        <w:rPr>
          <w:rFonts w:cs="David"/>
          <w:b/>
          <w:bCs/>
          <w:u w:val="single"/>
          <w:rtl/>
        </w:rPr>
        <w:br/>
      </w:r>
      <w:r>
        <w:rPr>
          <w:rFonts w:cs="David"/>
          <w:b/>
          <w:bCs/>
          <w:u w:val="single"/>
          <w:rtl/>
        </w:rPr>
        <w:br/>
      </w:r>
      <w:r w:rsidR="00B34AE6" w:rsidRPr="00E371D1">
        <w:rPr>
          <w:rFonts w:cs="David" w:hint="cs"/>
          <w:b/>
          <w:bCs/>
          <w:u w:val="single"/>
          <w:rtl/>
        </w:rPr>
        <w:t>אישור עורך הדין</w:t>
      </w:r>
    </w:p>
    <w:p w:rsidR="00B34AE6" w:rsidRPr="00E371D1" w:rsidRDefault="00B34AE6" w:rsidP="00B34AE6">
      <w:pPr>
        <w:spacing w:line="360" w:lineRule="auto"/>
        <w:ind w:left="30" w:hanging="102"/>
        <w:jc w:val="center"/>
        <w:rPr>
          <w:rFonts w:cs="David"/>
          <w:b/>
          <w:bCs/>
          <w:u w:val="single"/>
          <w:rtl/>
        </w:rPr>
      </w:pPr>
    </w:p>
    <w:p w:rsidR="00B34AE6" w:rsidRPr="00E371D1" w:rsidRDefault="00B34AE6" w:rsidP="00B34AE6">
      <w:pPr>
        <w:spacing w:line="360" w:lineRule="auto"/>
        <w:rPr>
          <w:rFonts w:cs="David"/>
          <w:rtl/>
        </w:rPr>
      </w:pPr>
      <w:r w:rsidRPr="00E371D1">
        <w:rPr>
          <w:rFonts w:cs="David"/>
          <w:rtl/>
        </w:rPr>
        <w:t>א</w:t>
      </w:r>
      <w:r w:rsidRPr="00E371D1">
        <w:rPr>
          <w:rFonts w:cs="David" w:hint="cs"/>
          <w:rtl/>
        </w:rPr>
        <w:t>ני הח"מ _____________________, עו"ד מאשר/ת כי ביום ____________ הופיע/ה בפני במשרדי אשר ברחוב ____________ בישו</w:t>
      </w:r>
      <w:r w:rsidRPr="00E371D1">
        <w:rPr>
          <w:rFonts w:cs="David"/>
          <w:rtl/>
        </w:rPr>
        <w:t>ב</w:t>
      </w:r>
      <w:r w:rsidRPr="00E371D1">
        <w:rPr>
          <w:rFonts w:cs="David" w:hint="cs"/>
          <w:rtl/>
        </w:rPr>
        <w:t xml:space="preserve">/עיר ____________ מר/גב' ______________ שזיהה/תה עצמו/ה על ידי ת.ז. ____________ /המוכר/ת לי באופן אישי, </w:t>
      </w:r>
      <w:r w:rsidRPr="00E371D1">
        <w:rPr>
          <w:rFonts w:cs="David" w:hint="cs"/>
          <w:b/>
          <w:bCs/>
          <w:rtl/>
        </w:rPr>
        <w:t>שהינו/ה מורשה חתימה כדין עבור המציע</w:t>
      </w:r>
      <w:r w:rsidRPr="00E371D1">
        <w:rPr>
          <w:rFonts w:cs="David" w:hint="cs"/>
          <w:rtl/>
        </w:rPr>
        <w:t>, ואחרי שהזהרתיו/ה כי עליו/ה להצהיר אמת וכי יהיה/תהיה צפוי/ה לעונשים הקבועים בחוק אם לא יעשה/תעשה כן, חתם/ה בפני על התצהיר דלעיל.</w:t>
      </w:r>
    </w:p>
    <w:p w:rsidR="00B34AE6" w:rsidRPr="00E371D1" w:rsidRDefault="00B34AE6" w:rsidP="00B34AE6">
      <w:pPr>
        <w:spacing w:line="360" w:lineRule="auto"/>
        <w:rPr>
          <w:rFonts w:cs="David"/>
          <w:rtl/>
        </w:rPr>
      </w:pPr>
    </w:p>
    <w:p w:rsidR="00B34AE6" w:rsidRPr="00E371D1" w:rsidRDefault="00B34AE6" w:rsidP="00B34AE6">
      <w:pPr>
        <w:spacing w:line="360" w:lineRule="auto"/>
        <w:rPr>
          <w:rFonts w:cs="David"/>
          <w:rtl/>
        </w:rPr>
      </w:pPr>
      <w:r w:rsidRPr="00E371D1">
        <w:rPr>
          <w:rFonts w:cs="David" w:hint="cs"/>
          <w:rtl/>
        </w:rPr>
        <w:t>_________________</w:t>
      </w:r>
      <w:r w:rsidRPr="00E371D1">
        <w:rPr>
          <w:rFonts w:cs="David" w:hint="cs"/>
          <w:rtl/>
        </w:rPr>
        <w:tab/>
        <w:t xml:space="preserve">          ___________________</w:t>
      </w:r>
      <w:r w:rsidRPr="00E371D1">
        <w:rPr>
          <w:rFonts w:cs="David" w:hint="cs"/>
          <w:rtl/>
        </w:rPr>
        <w:tab/>
        <w:t xml:space="preserve">              ___ _________________</w:t>
      </w:r>
    </w:p>
    <w:p w:rsidR="00B34AE6" w:rsidRPr="00E371D1" w:rsidRDefault="00B34AE6" w:rsidP="00B34AE6">
      <w:pPr>
        <w:spacing w:line="360" w:lineRule="auto"/>
        <w:ind w:firstLine="720"/>
        <w:rPr>
          <w:rFonts w:cs="David"/>
          <w:rtl/>
        </w:rPr>
      </w:pPr>
      <w:r w:rsidRPr="00E371D1">
        <w:rPr>
          <w:rFonts w:cs="David" w:hint="cs"/>
          <w:rtl/>
        </w:rPr>
        <w:t>תאריך                                              מספר רישיון                                  חתימה וחותמת</w:t>
      </w:r>
    </w:p>
    <w:p w:rsidR="00B34AE6" w:rsidRPr="006516FA" w:rsidRDefault="00B34AE6" w:rsidP="00B34AE6">
      <w:pPr>
        <w:bidi w:val="0"/>
        <w:rPr>
          <w:rFonts w:cs="David"/>
        </w:rPr>
      </w:pPr>
      <w:r w:rsidRPr="006516FA">
        <w:rPr>
          <w:rFonts w:cs="David"/>
          <w:rtl/>
        </w:rPr>
        <w:br w:type="page"/>
      </w:r>
    </w:p>
    <w:p w:rsidR="00B34AE6" w:rsidRPr="003D3BBB" w:rsidRDefault="00B34AE6" w:rsidP="003D3BBB">
      <w:pPr>
        <w:pStyle w:val="affffa"/>
        <w:jc w:val="center"/>
        <w:rPr>
          <w:sz w:val="28"/>
          <w:szCs w:val="28"/>
          <w:u w:val="single"/>
          <w:rtl/>
        </w:rPr>
      </w:pPr>
      <w:bookmarkStart w:id="650" w:name="_נספח_8_–"/>
      <w:bookmarkStart w:id="651" w:name="_Toc514073275"/>
      <w:bookmarkStart w:id="652" w:name="_Toc514073602"/>
      <w:bookmarkEnd w:id="650"/>
      <w:r w:rsidRPr="003D3BBB">
        <w:rPr>
          <w:sz w:val="28"/>
          <w:szCs w:val="28"/>
          <w:u w:val="single"/>
          <w:rtl/>
        </w:rPr>
        <w:lastRenderedPageBreak/>
        <w:t>נספח</w:t>
      </w:r>
      <w:r w:rsidRPr="003D3BBB">
        <w:rPr>
          <w:rFonts w:hint="cs"/>
          <w:sz w:val="28"/>
          <w:szCs w:val="28"/>
          <w:u w:val="single"/>
          <w:rtl/>
        </w:rPr>
        <w:t xml:space="preserve"> 8</w:t>
      </w:r>
      <w:r w:rsidRPr="003D3BBB">
        <w:rPr>
          <w:sz w:val="28"/>
          <w:szCs w:val="28"/>
          <w:u w:val="single"/>
          <w:rtl/>
        </w:rPr>
        <w:t xml:space="preserve"> – הצהרה בדבר העסקת אנשים עם מוגבלות</w:t>
      </w:r>
      <w:bookmarkEnd w:id="651"/>
      <w:bookmarkEnd w:id="652"/>
    </w:p>
    <w:p w:rsidR="001F3A1E" w:rsidRPr="001310C8" w:rsidRDefault="001F3A1E" w:rsidP="001310C8">
      <w:pPr>
        <w:pBdr>
          <w:top w:val="single" w:sz="4" w:space="1" w:color="auto"/>
          <w:left w:val="single" w:sz="4" w:space="31" w:color="auto"/>
          <w:bottom w:val="single" w:sz="4" w:space="1" w:color="auto"/>
          <w:right w:val="single" w:sz="4" w:space="31" w:color="auto"/>
        </w:pBdr>
        <w:spacing w:before="120" w:line="360" w:lineRule="auto"/>
        <w:ind w:left="-327"/>
        <w:jc w:val="both"/>
        <w:rPr>
          <w:rFonts w:ascii="David" w:hAnsi="David" w:cs="David"/>
          <w:b/>
          <w:bCs/>
          <w:rtl/>
        </w:rPr>
      </w:pPr>
      <w:r w:rsidRPr="001310C8">
        <w:rPr>
          <w:rFonts w:ascii="David" w:hAnsi="David" w:cs="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6" w:history="1">
        <w:r w:rsidRPr="001310C8">
          <w:rPr>
            <w:rStyle w:val="Hyperlink"/>
            <w:rFonts w:ascii="David" w:hAnsi="David" w:cs="David"/>
          </w:rPr>
          <w:t>mateh.shiluv@economy.gov.il</w:t>
        </w:r>
      </w:hyperlink>
      <w:r w:rsidRPr="001310C8">
        <w:rPr>
          <w:rFonts w:ascii="David" w:hAnsi="David" w:cs="David"/>
          <w:rtl/>
        </w:rPr>
        <w:t>.</w:t>
      </w:r>
    </w:p>
    <w:p w:rsidR="001F3A1E" w:rsidRPr="001310C8" w:rsidRDefault="001F3A1E" w:rsidP="001310C8">
      <w:pPr>
        <w:pBdr>
          <w:top w:val="single" w:sz="4" w:space="1" w:color="auto"/>
          <w:left w:val="single" w:sz="4" w:space="31" w:color="auto"/>
          <w:bottom w:val="single" w:sz="4" w:space="1" w:color="auto"/>
          <w:right w:val="single" w:sz="4" w:space="31" w:color="auto"/>
        </w:pBdr>
        <w:spacing w:before="120" w:line="360" w:lineRule="auto"/>
        <w:ind w:left="-327"/>
        <w:jc w:val="both"/>
        <w:rPr>
          <w:rFonts w:ascii="David" w:hAnsi="David" w:cs="David"/>
          <w:rtl/>
        </w:rPr>
      </w:pPr>
      <w:r w:rsidRPr="001310C8">
        <w:rPr>
          <w:rFonts w:ascii="David" w:hAnsi="David" w:cs="David"/>
          <w:b/>
          <w:bCs/>
          <w:rtl/>
        </w:rPr>
        <w:t xml:space="preserve">לשאלות ניתן לפנות למרכז התמיכה למעסיקים, כתובת דוא"ל: </w:t>
      </w:r>
      <w:hyperlink r:id="rId17" w:history="1">
        <w:r w:rsidRPr="001310C8">
          <w:rPr>
            <w:rStyle w:val="Hyperlink"/>
            <w:rFonts w:ascii="David" w:hAnsi="David" w:cs="David"/>
          </w:rPr>
          <w:t>info@mtlm.org.il</w:t>
        </w:r>
      </w:hyperlink>
      <w:r w:rsidRPr="001310C8">
        <w:rPr>
          <w:rFonts w:ascii="David" w:hAnsi="David" w:cs="David"/>
          <w:rtl/>
        </w:rPr>
        <w:t xml:space="preserve">, </w:t>
      </w:r>
      <w:r w:rsidRPr="001310C8">
        <w:rPr>
          <w:rFonts w:ascii="David" w:hAnsi="David" w:cs="David"/>
          <w:b/>
          <w:bCs/>
          <w:rtl/>
        </w:rPr>
        <w:t>טלפון:</w:t>
      </w:r>
      <w:r w:rsidRPr="001310C8">
        <w:rPr>
          <w:rFonts w:ascii="David" w:hAnsi="David" w:cs="David"/>
          <w:rtl/>
        </w:rPr>
        <w:t xml:space="preserve"> </w:t>
      </w:r>
      <w:r w:rsidRPr="001310C8">
        <w:rPr>
          <w:rFonts w:ascii="David" w:hAnsi="David" w:cs="David"/>
          <w:b/>
          <w:bCs/>
        </w:rPr>
        <w:t>1</w:t>
      </w:r>
      <w:r w:rsidR="00C661B2" w:rsidRPr="001310C8">
        <w:rPr>
          <w:rFonts w:ascii="David" w:hAnsi="David" w:cs="David"/>
          <w:b/>
          <w:bCs/>
        </w:rPr>
        <w:t>-</w:t>
      </w:r>
      <w:r w:rsidRPr="001310C8">
        <w:rPr>
          <w:rFonts w:ascii="David" w:hAnsi="David" w:cs="David"/>
          <w:b/>
          <w:bCs/>
        </w:rPr>
        <w:t>700</w:t>
      </w:r>
      <w:r w:rsidR="00C661B2" w:rsidRPr="001310C8">
        <w:rPr>
          <w:rFonts w:ascii="David" w:hAnsi="David" w:cs="David"/>
          <w:b/>
          <w:bCs/>
        </w:rPr>
        <w:t>-</w:t>
      </w:r>
      <w:r w:rsidRPr="001310C8">
        <w:rPr>
          <w:rFonts w:ascii="David" w:hAnsi="David" w:cs="David"/>
          <w:b/>
          <w:bCs/>
        </w:rPr>
        <w:t>507</w:t>
      </w:r>
      <w:r w:rsidR="00C661B2" w:rsidRPr="001310C8">
        <w:rPr>
          <w:rFonts w:ascii="David" w:hAnsi="David" w:cs="David"/>
          <w:b/>
          <w:bCs/>
        </w:rPr>
        <w:t>-</w:t>
      </w:r>
      <w:r w:rsidRPr="001310C8">
        <w:rPr>
          <w:rFonts w:ascii="David" w:hAnsi="David" w:cs="David"/>
          <w:b/>
          <w:bCs/>
        </w:rPr>
        <w:t>676</w:t>
      </w:r>
      <w:r w:rsidRPr="001310C8">
        <w:rPr>
          <w:rFonts w:ascii="David" w:hAnsi="David" w:cs="David"/>
          <w:rtl/>
        </w:rPr>
        <w:t>.</w:t>
      </w:r>
    </w:p>
    <w:p w:rsidR="001F3A1E" w:rsidRPr="001310C8" w:rsidRDefault="001F3A1E" w:rsidP="001310C8">
      <w:pPr>
        <w:spacing w:before="120" w:line="360" w:lineRule="auto"/>
        <w:jc w:val="both"/>
        <w:rPr>
          <w:rFonts w:ascii="Arial" w:hAnsi="Arial" w:cs="David"/>
          <w:rtl/>
        </w:rPr>
      </w:pPr>
    </w:p>
    <w:p w:rsidR="001F3A1E" w:rsidRPr="001310C8" w:rsidRDefault="001F3A1E" w:rsidP="001310C8">
      <w:pPr>
        <w:spacing w:before="120" w:line="360" w:lineRule="auto"/>
        <w:jc w:val="both"/>
        <w:rPr>
          <w:rFonts w:ascii="David" w:hAnsi="David" w:cs="David"/>
          <w:rtl/>
        </w:rPr>
      </w:pPr>
      <w:r w:rsidRPr="001310C8">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1F3A1E" w:rsidRPr="001310C8" w:rsidRDefault="001F3A1E" w:rsidP="001310C8">
      <w:pPr>
        <w:spacing w:before="120" w:line="360" w:lineRule="auto"/>
        <w:jc w:val="both"/>
        <w:rPr>
          <w:rFonts w:ascii="David" w:hAnsi="David" w:cs="David"/>
          <w:rtl/>
        </w:rPr>
      </w:pPr>
    </w:p>
    <w:p w:rsidR="001F3A1E" w:rsidRPr="001310C8" w:rsidRDefault="001F3A1E" w:rsidP="00FA2868">
      <w:pPr>
        <w:spacing w:before="120" w:line="360" w:lineRule="auto"/>
        <w:jc w:val="both"/>
        <w:rPr>
          <w:rFonts w:ascii="David" w:hAnsi="David" w:cs="David"/>
          <w:rtl/>
        </w:rPr>
      </w:pPr>
      <w:r w:rsidRPr="001310C8">
        <w:rPr>
          <w:rFonts w:ascii="David" w:hAnsi="David" w:cs="David"/>
          <w:rtl/>
        </w:rPr>
        <w:t>הנני נותן תצהיר ז</w:t>
      </w:r>
      <w:r w:rsidR="00FA2868">
        <w:rPr>
          <w:rFonts w:ascii="David" w:hAnsi="David" w:cs="David"/>
          <w:rtl/>
        </w:rPr>
        <w:t xml:space="preserve">ה בשם ___________________ שהוא </w:t>
      </w:r>
      <w:r w:rsidRPr="001310C8">
        <w:rPr>
          <w:rFonts w:ascii="David" w:hAnsi="David" w:cs="David"/>
          <w:rtl/>
        </w:rPr>
        <w:t>מציע (להלן:  "</w:t>
      </w:r>
      <w:r w:rsidRPr="001310C8">
        <w:rPr>
          <w:rFonts w:ascii="David" w:hAnsi="David" w:cs="David"/>
          <w:b/>
          <w:bCs/>
          <w:rtl/>
        </w:rPr>
        <w:t>המציע</w:t>
      </w:r>
      <w:r w:rsidRPr="001310C8">
        <w:rPr>
          <w:rFonts w:ascii="David" w:hAnsi="David" w:cs="David"/>
          <w:rtl/>
        </w:rPr>
        <w:t xml:space="preserve">") </w:t>
      </w:r>
      <w:r w:rsidR="00FA2868">
        <w:rPr>
          <w:rFonts w:ascii="David" w:hAnsi="David" w:cs="David" w:hint="cs"/>
          <w:rtl/>
        </w:rPr>
        <w:t xml:space="preserve">במכרז מרכזי 1-2018 לאספקת ציוד נלווה למחשב, סוללות וקלטות גיבוי וניקוי למשרדי הממשלה ויחידות הסמך </w:t>
      </w:r>
      <w:r w:rsidR="00FA2868" w:rsidRPr="00780937">
        <w:rPr>
          <w:rFonts w:ascii="David" w:hAnsi="David" w:cs="David"/>
          <w:rtl/>
        </w:rPr>
        <w:t>(להלן: "</w:t>
      </w:r>
      <w:r w:rsidR="00FA2868" w:rsidRPr="00780937">
        <w:rPr>
          <w:rFonts w:ascii="David" w:hAnsi="David" w:cs="David"/>
          <w:b/>
          <w:bCs/>
          <w:rtl/>
        </w:rPr>
        <w:t>המכרז</w:t>
      </w:r>
      <w:r w:rsidR="00FA2868" w:rsidRPr="00780937">
        <w:rPr>
          <w:rFonts w:ascii="David" w:hAnsi="David" w:cs="David"/>
          <w:rtl/>
        </w:rPr>
        <w:t>"), המבקש להתקשר עם עורך המכרז</w:t>
      </w:r>
      <w:r w:rsidR="00FA2868">
        <w:rPr>
          <w:rFonts w:ascii="David" w:hAnsi="David" w:cs="David" w:hint="cs"/>
          <w:rtl/>
        </w:rPr>
        <w:t xml:space="preserve">. </w:t>
      </w:r>
      <w:r w:rsidRPr="001310C8">
        <w:rPr>
          <w:rFonts w:ascii="David" w:hAnsi="David" w:cs="David"/>
          <w:rtl/>
        </w:rPr>
        <w:t xml:space="preserve">אני מצהיר/ה כי הנני מוסמך/ת לתת תצהיר זה בשם המציע. </w:t>
      </w:r>
    </w:p>
    <w:p w:rsidR="001F3A1E" w:rsidRPr="001310C8" w:rsidRDefault="001F3A1E" w:rsidP="001310C8">
      <w:pPr>
        <w:spacing w:before="120" w:line="360" w:lineRule="auto"/>
        <w:jc w:val="both"/>
        <w:rPr>
          <w:rFonts w:ascii="David" w:hAnsi="David" w:cs="David"/>
          <w:rtl/>
        </w:rPr>
      </w:pPr>
    </w:p>
    <w:p w:rsidR="001F3A1E" w:rsidRPr="001310C8" w:rsidRDefault="001F3A1E" w:rsidP="001310C8">
      <w:pPr>
        <w:spacing w:before="120" w:line="360" w:lineRule="auto"/>
        <w:jc w:val="both"/>
        <w:rPr>
          <w:rFonts w:ascii="David" w:hAnsi="David" w:cs="David"/>
          <w:u w:val="single"/>
          <w:rtl/>
        </w:rPr>
      </w:pPr>
      <w:r w:rsidRPr="001310C8">
        <w:rPr>
          <w:rFonts w:ascii="David" w:hAnsi="David" w:cs="David"/>
          <w:rtl/>
        </w:rPr>
        <w:t xml:space="preserve"> </w:t>
      </w:r>
      <w:r w:rsidRPr="001310C8">
        <w:rPr>
          <w:rFonts w:ascii="David" w:hAnsi="David" w:cs="David"/>
          <w:u w:val="single"/>
          <w:rtl/>
        </w:rPr>
        <w:t xml:space="preserve">(סמן </w:t>
      </w:r>
      <w:r w:rsidRPr="001310C8">
        <w:rPr>
          <w:rFonts w:ascii="David" w:hAnsi="David" w:cs="David"/>
          <w:u w:val="single"/>
        </w:rPr>
        <w:t>X</w:t>
      </w:r>
      <w:r w:rsidRPr="001310C8">
        <w:rPr>
          <w:rFonts w:ascii="David" w:hAnsi="David" w:cs="David"/>
          <w:u w:val="single"/>
          <w:rtl/>
        </w:rPr>
        <w:t xml:space="preserve"> במשבצת המתאימה):</w:t>
      </w:r>
    </w:p>
    <w:p w:rsidR="001F3A1E" w:rsidRPr="001310C8" w:rsidRDefault="001F3A1E" w:rsidP="006833D7">
      <w:pPr>
        <w:numPr>
          <w:ilvl w:val="0"/>
          <w:numId w:val="68"/>
        </w:numPr>
        <w:spacing w:before="120" w:line="360" w:lineRule="auto"/>
        <w:ind w:right="360"/>
        <w:jc w:val="both"/>
        <w:rPr>
          <w:rFonts w:ascii="David" w:hAnsi="David" w:cs="David"/>
        </w:rPr>
      </w:pPr>
      <w:r w:rsidRPr="001310C8">
        <w:rPr>
          <w:rFonts w:ascii="David" w:hAnsi="David" w:cs="David"/>
          <w:rtl/>
        </w:rPr>
        <w:t>הוראות סעיף 9 לחוק שוויון זכויות לאנשים עם מוגבלות, התשנ"ח</w:t>
      </w:r>
      <w:r w:rsidR="00C661B2" w:rsidRPr="001310C8">
        <w:rPr>
          <w:rFonts w:ascii="David" w:hAnsi="David" w:cs="David" w:hint="cs"/>
          <w:rtl/>
        </w:rPr>
        <w:t>-</w:t>
      </w:r>
      <w:r w:rsidRPr="001310C8">
        <w:rPr>
          <w:rFonts w:ascii="David" w:hAnsi="David" w:cs="David"/>
          <w:rtl/>
        </w:rPr>
        <w:t>1998 לא חלות על המציע.</w:t>
      </w:r>
    </w:p>
    <w:p w:rsidR="001F3A1E" w:rsidRPr="001310C8" w:rsidRDefault="001F3A1E" w:rsidP="006833D7">
      <w:pPr>
        <w:numPr>
          <w:ilvl w:val="0"/>
          <w:numId w:val="68"/>
        </w:numPr>
        <w:spacing w:before="120" w:line="360" w:lineRule="auto"/>
        <w:ind w:left="0" w:right="360" w:firstLine="0"/>
        <w:jc w:val="both"/>
        <w:rPr>
          <w:rFonts w:ascii="David" w:hAnsi="David" w:cs="David"/>
        </w:rPr>
      </w:pPr>
      <w:r w:rsidRPr="001310C8">
        <w:rPr>
          <w:rFonts w:ascii="David" w:hAnsi="David" w:cs="David"/>
          <w:rtl/>
        </w:rPr>
        <w:t>הוראות סעיף 9 לחוק שוויון זכויות לאנשים עם מוגבלות, התשנ"ח</w:t>
      </w:r>
      <w:r w:rsidR="00C661B2" w:rsidRPr="001310C8">
        <w:rPr>
          <w:rFonts w:ascii="David" w:hAnsi="David" w:cs="David" w:hint="cs"/>
          <w:rtl/>
        </w:rPr>
        <w:t>-</w:t>
      </w:r>
      <w:r w:rsidRPr="001310C8">
        <w:rPr>
          <w:rFonts w:ascii="David" w:hAnsi="David" w:cs="David"/>
          <w:rtl/>
        </w:rPr>
        <w:t>1998 חלות על המציע והוא מקיים</w:t>
      </w:r>
      <w:r w:rsidR="006516FA" w:rsidRPr="001310C8">
        <w:rPr>
          <w:rFonts w:ascii="David" w:hAnsi="David" w:cs="David" w:hint="cs"/>
          <w:rtl/>
        </w:rPr>
        <w:t xml:space="preserve"> </w:t>
      </w:r>
      <w:r w:rsidRPr="001310C8">
        <w:rPr>
          <w:rFonts w:ascii="David" w:hAnsi="David" w:cs="David"/>
          <w:rtl/>
        </w:rPr>
        <w:t xml:space="preserve">אותן.  </w:t>
      </w:r>
    </w:p>
    <w:p w:rsidR="001F3A1E" w:rsidRPr="001310C8" w:rsidRDefault="001F3A1E" w:rsidP="001310C8">
      <w:pPr>
        <w:spacing w:before="120" w:line="360" w:lineRule="auto"/>
        <w:jc w:val="both"/>
        <w:rPr>
          <w:rFonts w:ascii="David" w:hAnsi="David" w:cs="David"/>
          <w:rtl/>
        </w:rPr>
      </w:pPr>
      <w:r w:rsidRPr="001310C8">
        <w:rPr>
          <w:rFonts w:ascii="David" w:hAnsi="David" w:cs="David"/>
          <w:u w:val="single"/>
          <w:rtl/>
        </w:rPr>
        <w:t>במקרה שהוראות סעיף 9 לחוק שוויון זכויות לאנשים עם מוגבלות, התשנ"ח</w:t>
      </w:r>
      <w:r w:rsidR="00C661B2" w:rsidRPr="001310C8">
        <w:rPr>
          <w:rFonts w:ascii="David" w:hAnsi="David" w:cs="David" w:hint="cs"/>
          <w:u w:val="single"/>
          <w:rtl/>
        </w:rPr>
        <w:t>-</w:t>
      </w:r>
      <w:r w:rsidRPr="001310C8">
        <w:rPr>
          <w:rFonts w:ascii="David" w:hAnsi="David" w:cs="David"/>
          <w:u w:val="single"/>
          <w:rtl/>
        </w:rPr>
        <w:t xml:space="preserve">1998 </w:t>
      </w:r>
      <w:r w:rsidRPr="001310C8">
        <w:rPr>
          <w:rFonts w:ascii="David" w:hAnsi="David" w:cs="David"/>
          <w:b/>
          <w:bCs/>
          <w:u w:val="single"/>
          <w:rtl/>
        </w:rPr>
        <w:t>חלות על המציע</w:t>
      </w:r>
      <w:r w:rsidRPr="001310C8">
        <w:rPr>
          <w:rFonts w:ascii="David" w:hAnsi="David" w:cs="David"/>
          <w:u w:val="single"/>
          <w:rtl/>
        </w:rPr>
        <w:t xml:space="preserve"> נדרש לסמן </w:t>
      </w:r>
      <w:r w:rsidRPr="001310C8">
        <w:rPr>
          <w:rFonts w:ascii="David" w:hAnsi="David" w:cs="David"/>
          <w:u w:val="single"/>
        </w:rPr>
        <w:t>x</w:t>
      </w:r>
      <w:r w:rsidRPr="001310C8">
        <w:rPr>
          <w:rFonts w:ascii="David" w:hAnsi="David" w:cs="David"/>
          <w:u w:val="single"/>
          <w:rtl/>
        </w:rPr>
        <w:t xml:space="preserve"> במשבצת המתאימה</w:t>
      </w:r>
      <w:r w:rsidRPr="001310C8">
        <w:rPr>
          <w:rFonts w:ascii="David" w:hAnsi="David" w:cs="David"/>
          <w:rtl/>
        </w:rPr>
        <w:t>:</w:t>
      </w:r>
    </w:p>
    <w:p w:rsidR="001F3A1E" w:rsidRPr="001310C8" w:rsidRDefault="001F3A1E" w:rsidP="006833D7">
      <w:pPr>
        <w:numPr>
          <w:ilvl w:val="0"/>
          <w:numId w:val="68"/>
        </w:numPr>
        <w:spacing w:before="120" w:line="360" w:lineRule="auto"/>
        <w:ind w:right="360"/>
        <w:jc w:val="both"/>
        <w:rPr>
          <w:rFonts w:ascii="David" w:hAnsi="David" w:cs="David"/>
        </w:rPr>
      </w:pPr>
      <w:r w:rsidRPr="001310C8">
        <w:rPr>
          <w:rFonts w:ascii="David" w:hAnsi="David" w:cs="David"/>
          <w:rtl/>
        </w:rPr>
        <w:t>המציע מעסיק פחות מ-100 עובדים.</w:t>
      </w:r>
    </w:p>
    <w:p w:rsidR="001F3A1E" w:rsidRPr="001310C8" w:rsidRDefault="001F3A1E" w:rsidP="006833D7">
      <w:pPr>
        <w:numPr>
          <w:ilvl w:val="0"/>
          <w:numId w:val="68"/>
        </w:numPr>
        <w:spacing w:before="120" w:line="360" w:lineRule="auto"/>
        <w:ind w:right="360"/>
        <w:jc w:val="both"/>
        <w:rPr>
          <w:rFonts w:ascii="David" w:hAnsi="David" w:cs="David"/>
        </w:rPr>
      </w:pPr>
      <w:r w:rsidRPr="001310C8">
        <w:rPr>
          <w:rFonts w:ascii="David" w:hAnsi="David" w:cs="David"/>
          <w:rtl/>
        </w:rPr>
        <w:t>המציע מעסיק 100 עובדים או יותר.</w:t>
      </w:r>
    </w:p>
    <w:p w:rsidR="001F3A1E" w:rsidRPr="001310C8" w:rsidRDefault="001F3A1E" w:rsidP="001310C8">
      <w:pPr>
        <w:spacing w:before="120" w:line="360" w:lineRule="auto"/>
        <w:ind w:right="360"/>
        <w:jc w:val="both"/>
        <w:rPr>
          <w:rFonts w:ascii="David" w:hAnsi="David" w:cs="David"/>
          <w:rtl/>
        </w:rPr>
      </w:pPr>
      <w:r w:rsidRPr="001310C8">
        <w:rPr>
          <w:rFonts w:ascii="David" w:hAnsi="David" w:cs="David"/>
          <w:u w:val="single"/>
          <w:rtl/>
        </w:rPr>
        <w:t xml:space="preserve">במקרה שהמציע מעסיק 100 עובדים או יותר נדרש לסמן </w:t>
      </w:r>
      <w:r w:rsidRPr="001310C8">
        <w:rPr>
          <w:rFonts w:ascii="David" w:hAnsi="David" w:cs="David"/>
          <w:u w:val="single"/>
        </w:rPr>
        <w:t xml:space="preserve">X </w:t>
      </w:r>
      <w:r w:rsidRPr="001310C8">
        <w:rPr>
          <w:rFonts w:ascii="David" w:hAnsi="David" w:cs="David"/>
          <w:u w:val="single"/>
          <w:rtl/>
        </w:rPr>
        <w:t xml:space="preserve"> במשבצת המתאימה</w:t>
      </w:r>
      <w:r w:rsidRPr="001310C8">
        <w:rPr>
          <w:rFonts w:ascii="David" w:hAnsi="David" w:cs="David"/>
          <w:rtl/>
        </w:rPr>
        <w:t>:</w:t>
      </w:r>
    </w:p>
    <w:p w:rsidR="001F3A1E" w:rsidRPr="001310C8" w:rsidRDefault="001F3A1E" w:rsidP="006833D7">
      <w:pPr>
        <w:numPr>
          <w:ilvl w:val="0"/>
          <w:numId w:val="68"/>
        </w:numPr>
        <w:spacing w:before="120" w:line="360" w:lineRule="auto"/>
        <w:ind w:right="360"/>
        <w:jc w:val="both"/>
        <w:rPr>
          <w:rFonts w:ascii="David" w:hAnsi="David" w:cs="David"/>
        </w:rPr>
      </w:pPr>
      <w:r w:rsidRPr="001310C8">
        <w:rPr>
          <w:rFonts w:ascii="David" w:hAnsi="David" w:cs="David"/>
          <w:rtl/>
        </w:rPr>
        <w:t xml:space="preserve"> המציע מתחייב כי ככל שיזכה במכרז יפנה למנהל הכללי של משרד העבודה</w:t>
      </w:r>
      <w:r w:rsidR="00C661B2" w:rsidRPr="001310C8">
        <w:rPr>
          <w:rFonts w:ascii="David" w:hAnsi="David" w:cs="David" w:hint="cs"/>
          <w:rtl/>
        </w:rPr>
        <w:t xml:space="preserve">, </w:t>
      </w:r>
      <w:r w:rsidRPr="001310C8">
        <w:rPr>
          <w:rFonts w:ascii="David" w:hAnsi="David" w:cs="David"/>
          <w:rtl/>
        </w:rPr>
        <w:t>הרווחה והשירותים החברתיים לשם</w:t>
      </w:r>
      <w:r w:rsidRPr="001310C8">
        <w:rPr>
          <w:rFonts w:ascii="David" w:hAnsi="David" w:cs="David"/>
        </w:rPr>
        <w:t xml:space="preserve"> </w:t>
      </w:r>
      <w:r w:rsidRPr="001310C8">
        <w:rPr>
          <w:rFonts w:ascii="David" w:hAnsi="David" w:cs="David"/>
          <w:rtl/>
        </w:rPr>
        <w:t>בחינת</w:t>
      </w:r>
      <w:r w:rsidRPr="001310C8">
        <w:rPr>
          <w:rFonts w:ascii="David" w:hAnsi="David" w:cs="David"/>
        </w:rPr>
        <w:t xml:space="preserve"> </w:t>
      </w:r>
      <w:r w:rsidRPr="001310C8">
        <w:rPr>
          <w:rFonts w:ascii="David" w:hAnsi="David" w:cs="David"/>
          <w:rtl/>
        </w:rPr>
        <w:t>יישום</w:t>
      </w:r>
      <w:r w:rsidRPr="001310C8">
        <w:rPr>
          <w:rFonts w:ascii="David" w:hAnsi="David" w:cs="David"/>
        </w:rPr>
        <w:t xml:space="preserve"> </w:t>
      </w:r>
      <w:r w:rsidRPr="001310C8">
        <w:rPr>
          <w:rFonts w:ascii="David" w:hAnsi="David" w:cs="David"/>
          <w:rtl/>
        </w:rPr>
        <w:t>חובותיו</w:t>
      </w:r>
      <w:r w:rsidRPr="001310C8">
        <w:rPr>
          <w:rFonts w:ascii="David" w:hAnsi="David" w:cs="David"/>
        </w:rPr>
        <w:t xml:space="preserve"> </w:t>
      </w:r>
      <w:r w:rsidRPr="001310C8">
        <w:rPr>
          <w:rFonts w:ascii="David" w:hAnsi="David" w:cs="David"/>
          <w:rtl/>
        </w:rPr>
        <w:t>לפי</w:t>
      </w:r>
      <w:r w:rsidRPr="001310C8">
        <w:rPr>
          <w:rFonts w:ascii="David" w:hAnsi="David" w:cs="David"/>
        </w:rPr>
        <w:t xml:space="preserve"> </w:t>
      </w:r>
      <w:r w:rsidRPr="001310C8">
        <w:rPr>
          <w:rFonts w:ascii="David" w:hAnsi="David" w:cs="David"/>
          <w:rtl/>
        </w:rPr>
        <w:t>סעיף</w:t>
      </w:r>
      <w:r w:rsidRPr="001310C8">
        <w:rPr>
          <w:rFonts w:ascii="David" w:hAnsi="David" w:cs="David"/>
        </w:rPr>
        <w:t xml:space="preserve"> 9 </w:t>
      </w:r>
      <w:r w:rsidRPr="001310C8">
        <w:rPr>
          <w:rFonts w:ascii="David" w:hAnsi="David" w:cs="David"/>
          <w:rtl/>
        </w:rPr>
        <w:t>לחוק שוויון</w:t>
      </w:r>
      <w:r w:rsidRPr="001310C8">
        <w:rPr>
          <w:rFonts w:ascii="David" w:hAnsi="David" w:cs="David"/>
        </w:rPr>
        <w:t xml:space="preserve"> </w:t>
      </w:r>
      <w:r w:rsidRPr="001310C8">
        <w:rPr>
          <w:rFonts w:ascii="David" w:hAnsi="David" w:cs="David"/>
          <w:rtl/>
        </w:rPr>
        <w:t>זכויות לאנשים עם מוגבלות, התשנ"ח</w:t>
      </w:r>
      <w:r w:rsidR="00C661B2" w:rsidRPr="001310C8">
        <w:rPr>
          <w:rFonts w:ascii="David" w:hAnsi="David" w:cs="David" w:hint="cs"/>
          <w:rtl/>
        </w:rPr>
        <w:t>-</w:t>
      </w:r>
      <w:r w:rsidRPr="001310C8">
        <w:rPr>
          <w:rFonts w:ascii="David" w:hAnsi="David" w:cs="David"/>
          <w:rtl/>
        </w:rPr>
        <w:t>1998</w:t>
      </w:r>
      <w:r w:rsidRPr="001310C8">
        <w:rPr>
          <w:rFonts w:ascii="David" w:hAnsi="David" w:cs="David"/>
        </w:rPr>
        <w:t xml:space="preserve">, </w:t>
      </w:r>
      <w:r w:rsidRPr="001310C8">
        <w:rPr>
          <w:rFonts w:ascii="David" w:hAnsi="David" w:cs="David"/>
          <w:rtl/>
        </w:rPr>
        <w:t xml:space="preserve"> ובמקרה</w:t>
      </w:r>
      <w:r w:rsidRPr="001310C8">
        <w:rPr>
          <w:rFonts w:ascii="David" w:hAnsi="David" w:cs="David"/>
        </w:rPr>
        <w:t xml:space="preserve"> </w:t>
      </w:r>
      <w:r w:rsidRPr="001310C8">
        <w:rPr>
          <w:rFonts w:ascii="David" w:hAnsi="David" w:cs="David"/>
          <w:rtl/>
        </w:rPr>
        <w:t>הצורך לשם</w:t>
      </w:r>
      <w:r w:rsidRPr="001310C8">
        <w:rPr>
          <w:rFonts w:ascii="David" w:hAnsi="David" w:cs="David"/>
        </w:rPr>
        <w:t xml:space="preserve"> </w:t>
      </w:r>
      <w:r w:rsidRPr="001310C8">
        <w:rPr>
          <w:rFonts w:ascii="David" w:hAnsi="David" w:cs="David"/>
          <w:rtl/>
        </w:rPr>
        <w:t>קבלת הנחיות</w:t>
      </w:r>
      <w:r w:rsidRPr="001310C8">
        <w:rPr>
          <w:rFonts w:ascii="David" w:hAnsi="David" w:cs="David"/>
        </w:rPr>
        <w:t xml:space="preserve"> </w:t>
      </w:r>
      <w:r w:rsidRPr="001310C8">
        <w:rPr>
          <w:rFonts w:ascii="David" w:hAnsi="David" w:cs="David"/>
          <w:rtl/>
        </w:rPr>
        <w:t>בקשר</w:t>
      </w:r>
      <w:r w:rsidRPr="001310C8">
        <w:rPr>
          <w:rFonts w:ascii="David" w:hAnsi="David" w:cs="David"/>
        </w:rPr>
        <w:t xml:space="preserve"> </w:t>
      </w:r>
      <w:r w:rsidRPr="001310C8">
        <w:rPr>
          <w:rFonts w:ascii="David" w:hAnsi="David" w:cs="David"/>
          <w:rtl/>
        </w:rPr>
        <w:t>ליישומן</w:t>
      </w:r>
      <w:r w:rsidRPr="001310C8">
        <w:rPr>
          <w:rFonts w:ascii="David" w:hAnsi="David" w:cs="David"/>
        </w:rPr>
        <w:t>.</w:t>
      </w:r>
    </w:p>
    <w:p w:rsidR="001F3A1E" w:rsidRPr="001310C8" w:rsidRDefault="001F3A1E" w:rsidP="006833D7">
      <w:pPr>
        <w:numPr>
          <w:ilvl w:val="0"/>
          <w:numId w:val="68"/>
        </w:numPr>
        <w:spacing w:before="120" w:line="360" w:lineRule="auto"/>
        <w:ind w:right="360"/>
        <w:jc w:val="both"/>
        <w:rPr>
          <w:rFonts w:ascii="David" w:hAnsi="David" w:cs="David"/>
          <w:rtl/>
        </w:rPr>
      </w:pPr>
      <w:r w:rsidRPr="001310C8">
        <w:rPr>
          <w:rFonts w:ascii="David" w:hAnsi="David" w:cs="David"/>
          <w:rtl/>
        </w:rPr>
        <w:t>המציע התחייב בעבר לפנות למנהל הכללי של משרד העבודה</w:t>
      </w:r>
      <w:r w:rsidR="00C661B2" w:rsidRPr="001310C8">
        <w:rPr>
          <w:rFonts w:ascii="David" w:hAnsi="David" w:cs="David" w:hint="cs"/>
          <w:rtl/>
        </w:rPr>
        <w:t>,</w:t>
      </w:r>
      <w:r w:rsidRPr="001310C8">
        <w:rPr>
          <w:rFonts w:ascii="David" w:hAnsi="David" w:cs="David"/>
          <w:rtl/>
        </w:rPr>
        <w:t xml:space="preserve"> הרווחה והשירותים החברתיים לשם בחינת</w:t>
      </w:r>
      <w:r w:rsidRPr="001310C8">
        <w:rPr>
          <w:rFonts w:ascii="David" w:hAnsi="David" w:cs="David"/>
        </w:rPr>
        <w:t xml:space="preserve"> </w:t>
      </w:r>
      <w:r w:rsidRPr="001310C8">
        <w:rPr>
          <w:rFonts w:ascii="David" w:hAnsi="David" w:cs="David"/>
          <w:rtl/>
        </w:rPr>
        <w:t xml:space="preserve"> יישום</w:t>
      </w:r>
      <w:r w:rsidRPr="001310C8">
        <w:rPr>
          <w:rFonts w:ascii="David" w:hAnsi="David" w:cs="David"/>
        </w:rPr>
        <w:t xml:space="preserve"> </w:t>
      </w:r>
      <w:r w:rsidRPr="001310C8">
        <w:rPr>
          <w:rFonts w:ascii="David" w:hAnsi="David" w:cs="David"/>
          <w:rtl/>
        </w:rPr>
        <w:t>חובותיו</w:t>
      </w:r>
      <w:r w:rsidRPr="001310C8">
        <w:rPr>
          <w:rFonts w:ascii="David" w:hAnsi="David" w:cs="David"/>
        </w:rPr>
        <w:t xml:space="preserve"> </w:t>
      </w:r>
      <w:r w:rsidRPr="001310C8">
        <w:rPr>
          <w:rFonts w:ascii="David" w:hAnsi="David" w:cs="David"/>
          <w:rtl/>
        </w:rPr>
        <w:t>לפי</w:t>
      </w:r>
      <w:r w:rsidRPr="001310C8">
        <w:rPr>
          <w:rFonts w:ascii="David" w:hAnsi="David" w:cs="David"/>
        </w:rPr>
        <w:t xml:space="preserve"> </w:t>
      </w:r>
      <w:r w:rsidRPr="001310C8">
        <w:rPr>
          <w:rFonts w:ascii="David" w:hAnsi="David" w:cs="David"/>
          <w:rtl/>
        </w:rPr>
        <w:t>סעיף</w:t>
      </w:r>
      <w:r w:rsidRPr="001310C8">
        <w:rPr>
          <w:rFonts w:ascii="David" w:hAnsi="David" w:cs="David"/>
        </w:rPr>
        <w:t xml:space="preserve"> 9 </w:t>
      </w:r>
      <w:r w:rsidRPr="001310C8">
        <w:rPr>
          <w:rFonts w:ascii="David" w:hAnsi="David" w:cs="David"/>
          <w:rtl/>
        </w:rPr>
        <w:t>לחוק שוויון</w:t>
      </w:r>
      <w:r w:rsidRPr="001310C8">
        <w:rPr>
          <w:rFonts w:ascii="David" w:hAnsi="David" w:cs="David"/>
        </w:rPr>
        <w:t xml:space="preserve"> </w:t>
      </w:r>
      <w:r w:rsidRPr="001310C8">
        <w:rPr>
          <w:rFonts w:ascii="David" w:hAnsi="David" w:cs="David"/>
          <w:rtl/>
        </w:rPr>
        <w:t>זכויות לאנשים עם מוגבלות, התשנ"ח</w:t>
      </w:r>
      <w:r w:rsidR="00C661B2" w:rsidRPr="001310C8">
        <w:rPr>
          <w:rFonts w:ascii="David" w:hAnsi="David" w:cs="David" w:hint="cs"/>
          <w:rtl/>
        </w:rPr>
        <w:t>-</w:t>
      </w:r>
      <w:r w:rsidRPr="001310C8">
        <w:rPr>
          <w:rFonts w:ascii="David" w:hAnsi="David" w:cs="David"/>
          <w:rtl/>
        </w:rPr>
        <w:t xml:space="preserve"> 1998, הוא פנה כאמור ואם קיבל הנחיות ליישום חובותיו </w:t>
      </w:r>
      <w:r w:rsidRPr="001310C8">
        <w:rPr>
          <w:rFonts w:ascii="David" w:hAnsi="David" w:cs="David"/>
          <w:b/>
          <w:bCs/>
          <w:rtl/>
        </w:rPr>
        <w:t>פעל ליישומן</w:t>
      </w:r>
      <w:r w:rsidRPr="001310C8">
        <w:rPr>
          <w:rFonts w:ascii="David" w:hAnsi="David" w:cs="David"/>
          <w:rtl/>
        </w:rPr>
        <w:t xml:space="preserve"> </w:t>
      </w:r>
      <w:r w:rsidRPr="001310C8">
        <w:rPr>
          <w:rFonts w:ascii="David" w:hAnsi="David" w:cs="David"/>
          <w:rtl/>
        </w:rPr>
        <w:lastRenderedPageBreak/>
        <w:t>(במקרה שהמציע התחייב בעבר לבצע פנייה זו ונעשתה עמו התקשרות שלגביה נתן התחייבות זו).</w:t>
      </w:r>
    </w:p>
    <w:p w:rsidR="001F3A1E" w:rsidRPr="001310C8" w:rsidRDefault="001F3A1E" w:rsidP="001310C8">
      <w:pPr>
        <w:spacing w:before="120" w:line="360" w:lineRule="auto"/>
        <w:ind w:right="360"/>
        <w:rPr>
          <w:rFonts w:ascii="David" w:hAnsi="David" w:cs="David"/>
          <w:rtl/>
        </w:rPr>
      </w:pPr>
      <w:r w:rsidRPr="001310C8">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rsidR="00C661B2" w:rsidRPr="001310C8" w:rsidRDefault="00C661B2" w:rsidP="001310C8">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jc w:val="center"/>
        <w:rPr>
          <w:rFonts w:ascii="David" w:hAnsi="David" w:cs="David"/>
          <w:b/>
          <w:bCs/>
          <w:u w:val="single"/>
          <w:rtl/>
        </w:rPr>
      </w:pPr>
      <w:bookmarkStart w:id="653" w:name="_Toc78123024"/>
    </w:p>
    <w:p w:rsidR="00E823F9" w:rsidRPr="001310C8" w:rsidRDefault="00E823F9" w:rsidP="00E823F9">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jc w:val="center"/>
        <w:rPr>
          <w:rFonts w:ascii="David" w:hAnsi="David" w:cs="David"/>
          <w:b/>
          <w:bCs/>
          <w:u w:val="single"/>
          <w:rtl/>
        </w:rPr>
      </w:pPr>
      <w:bookmarkStart w:id="654" w:name="_נספח_9_–"/>
      <w:bookmarkStart w:id="655" w:name="_נספח_9_–_1"/>
      <w:bookmarkStart w:id="656" w:name="_Toc447448167"/>
      <w:bookmarkEnd w:id="645"/>
      <w:bookmarkEnd w:id="653"/>
      <w:bookmarkEnd w:id="654"/>
      <w:bookmarkEnd w:id="655"/>
      <w:r w:rsidRPr="001310C8">
        <w:rPr>
          <w:rFonts w:ascii="David" w:hAnsi="David" w:cs="David"/>
          <w:b/>
          <w:bCs/>
          <w:u w:val="single"/>
          <w:rtl/>
        </w:rPr>
        <w:t>אישור עורך הדין</w:t>
      </w:r>
    </w:p>
    <w:p w:rsidR="00E823F9" w:rsidRPr="001310C8" w:rsidRDefault="00E823F9" w:rsidP="00E823F9">
      <w:pPr>
        <w:spacing w:before="120" w:line="360" w:lineRule="auto"/>
        <w:jc w:val="both"/>
        <w:rPr>
          <w:rFonts w:ascii="David" w:hAnsi="David" w:cs="David"/>
          <w:rtl/>
        </w:rPr>
      </w:pPr>
      <w:r w:rsidRPr="001310C8">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823F9" w:rsidRPr="001310C8" w:rsidRDefault="00E823F9" w:rsidP="00E823F9">
      <w:pPr>
        <w:spacing w:before="120" w:line="360" w:lineRule="auto"/>
        <w:rPr>
          <w:rFonts w:ascii="David" w:hAnsi="David" w:cs="David"/>
          <w:rtl/>
        </w:rPr>
      </w:pPr>
      <w:r w:rsidRPr="001310C8">
        <w:rPr>
          <w:rFonts w:ascii="David" w:hAnsi="David" w:cs="David"/>
          <w:rtl/>
        </w:rPr>
        <w:t>____________________</w:t>
      </w:r>
      <w:r w:rsidRPr="001310C8">
        <w:rPr>
          <w:rFonts w:ascii="David" w:hAnsi="David" w:cs="David"/>
          <w:rtl/>
        </w:rPr>
        <w:tab/>
        <w:t xml:space="preserve"> ____________________</w:t>
      </w:r>
      <w:r w:rsidRPr="001310C8">
        <w:rPr>
          <w:rFonts w:ascii="David" w:hAnsi="David" w:cs="David"/>
          <w:rtl/>
        </w:rPr>
        <w:tab/>
        <w:t>____________________</w:t>
      </w:r>
    </w:p>
    <w:p w:rsidR="00E823F9" w:rsidRPr="001310C8" w:rsidRDefault="00E823F9" w:rsidP="00E823F9">
      <w:pPr>
        <w:spacing w:line="360" w:lineRule="auto"/>
        <w:ind w:firstLine="720"/>
        <w:rPr>
          <w:rFonts w:ascii="David" w:hAnsi="David" w:cs="David"/>
          <w:rtl/>
        </w:rPr>
      </w:pPr>
      <w:r w:rsidRPr="001310C8">
        <w:rPr>
          <w:rFonts w:ascii="David" w:hAnsi="David" w:cs="David"/>
          <w:rtl/>
        </w:rPr>
        <w:t>תאריך</w:t>
      </w:r>
      <w:r w:rsidRPr="001310C8">
        <w:rPr>
          <w:rFonts w:ascii="David" w:hAnsi="David" w:cs="David"/>
          <w:rtl/>
        </w:rPr>
        <w:tab/>
      </w:r>
      <w:r w:rsidRPr="001310C8">
        <w:rPr>
          <w:rFonts w:ascii="David" w:hAnsi="David" w:cs="David"/>
          <w:rtl/>
        </w:rPr>
        <w:tab/>
        <w:t xml:space="preserve">            </w:t>
      </w:r>
      <w:r>
        <w:rPr>
          <w:rFonts w:ascii="David" w:hAnsi="David" w:cs="David" w:hint="cs"/>
          <w:rtl/>
        </w:rPr>
        <w:t xml:space="preserve">        </w:t>
      </w:r>
      <w:r w:rsidRPr="001310C8">
        <w:rPr>
          <w:rFonts w:ascii="David" w:hAnsi="David" w:cs="David"/>
          <w:rtl/>
        </w:rPr>
        <w:t xml:space="preserve">חותמת ומספר רישיון    </w:t>
      </w:r>
      <w:r w:rsidRPr="001310C8">
        <w:rPr>
          <w:rFonts w:ascii="David" w:hAnsi="David" w:cs="David"/>
          <w:rtl/>
        </w:rPr>
        <w:tab/>
      </w:r>
      <w:r w:rsidRPr="001310C8">
        <w:rPr>
          <w:rFonts w:ascii="David" w:hAnsi="David" w:cs="David"/>
          <w:rtl/>
        </w:rPr>
        <w:tab/>
      </w:r>
      <w:r>
        <w:rPr>
          <w:rFonts w:ascii="David" w:hAnsi="David" w:cs="David" w:hint="cs"/>
          <w:rtl/>
        </w:rPr>
        <w:t xml:space="preserve"> </w:t>
      </w:r>
      <w:r w:rsidRPr="001310C8">
        <w:rPr>
          <w:rFonts w:ascii="David" w:hAnsi="David" w:cs="David"/>
          <w:rtl/>
        </w:rPr>
        <w:t>חתימה</w:t>
      </w:r>
    </w:p>
    <w:p w:rsidR="00E823F9" w:rsidRDefault="00E823F9">
      <w:pPr>
        <w:bidi w:val="0"/>
        <w:rPr>
          <w:u w:val="single"/>
        </w:rPr>
      </w:pPr>
      <w:bookmarkStart w:id="657" w:name="_נספח_9_–_2"/>
      <w:bookmarkEnd w:id="657"/>
      <w:r>
        <w:rPr>
          <w:bCs/>
          <w:u w:val="single"/>
        </w:rPr>
        <w:br w:type="page"/>
      </w:r>
    </w:p>
    <w:p w:rsidR="00941BAD" w:rsidRPr="003D3BBB" w:rsidRDefault="00B34AE6" w:rsidP="003D3BBB">
      <w:pPr>
        <w:pStyle w:val="affffa"/>
        <w:jc w:val="center"/>
        <w:rPr>
          <w:sz w:val="28"/>
          <w:szCs w:val="28"/>
          <w:u w:val="single"/>
        </w:rPr>
      </w:pPr>
      <w:bookmarkStart w:id="658" w:name="_נספח_9_–_3"/>
      <w:bookmarkStart w:id="659" w:name="_Toc514073276"/>
      <w:bookmarkStart w:id="660" w:name="_Toc514073603"/>
      <w:bookmarkEnd w:id="658"/>
      <w:r w:rsidRPr="003D3BBB">
        <w:rPr>
          <w:rFonts w:hint="cs"/>
          <w:sz w:val="28"/>
          <w:szCs w:val="28"/>
          <w:u w:val="single"/>
          <w:rtl/>
        </w:rPr>
        <w:lastRenderedPageBreak/>
        <w:t xml:space="preserve">נספח 9 </w:t>
      </w:r>
      <w:r w:rsidRPr="003D3BBB">
        <w:rPr>
          <w:sz w:val="28"/>
          <w:szCs w:val="28"/>
          <w:u w:val="single"/>
          <w:rtl/>
        </w:rPr>
        <w:t>–</w:t>
      </w:r>
      <w:r w:rsidRPr="003D3BBB">
        <w:rPr>
          <w:rFonts w:hint="cs"/>
          <w:sz w:val="28"/>
          <w:szCs w:val="28"/>
          <w:u w:val="single"/>
          <w:rtl/>
        </w:rPr>
        <w:t xml:space="preserve"> כתב ערבות</w:t>
      </w:r>
      <w:r w:rsidR="00AC24E6" w:rsidRPr="003D3BBB">
        <w:rPr>
          <w:rFonts w:hint="cs"/>
          <w:sz w:val="28"/>
          <w:szCs w:val="28"/>
          <w:u w:val="single"/>
          <w:rtl/>
        </w:rPr>
        <w:t xml:space="preserve"> ביצוע</w:t>
      </w:r>
      <w:bookmarkEnd w:id="659"/>
      <w:bookmarkEnd w:id="660"/>
    </w:p>
    <w:p w:rsidR="00B34AE6" w:rsidRPr="00941BAD" w:rsidRDefault="00B34AE6" w:rsidP="00941BAD">
      <w:pPr>
        <w:spacing w:line="360" w:lineRule="auto"/>
        <w:jc w:val="both"/>
        <w:rPr>
          <w:rFonts w:ascii="David" w:hAnsi="David" w:cs="David"/>
          <w:rtl/>
        </w:rPr>
      </w:pPr>
    </w:p>
    <w:p w:rsidR="00941BAD" w:rsidRPr="00941BAD" w:rsidRDefault="00941BAD" w:rsidP="00941BAD">
      <w:pPr>
        <w:spacing w:line="360" w:lineRule="auto"/>
        <w:jc w:val="both"/>
        <w:rPr>
          <w:rFonts w:ascii="David" w:hAnsi="David" w:cs="David"/>
        </w:rPr>
      </w:pPr>
      <w:r w:rsidRPr="00941BAD">
        <w:rPr>
          <w:rFonts w:ascii="David" w:hAnsi="David" w:cs="David"/>
          <w:rtl/>
        </w:rPr>
        <w:t>שם הבנק/חברת הביטוח ________________</w:t>
      </w:r>
    </w:p>
    <w:p w:rsidR="00941BAD" w:rsidRPr="00941BAD" w:rsidRDefault="00941BAD" w:rsidP="00941BAD">
      <w:pPr>
        <w:spacing w:line="360" w:lineRule="auto"/>
        <w:jc w:val="both"/>
        <w:rPr>
          <w:rFonts w:ascii="David" w:hAnsi="David" w:cs="David"/>
        </w:rPr>
      </w:pPr>
      <w:r w:rsidRPr="00941BAD">
        <w:rPr>
          <w:rFonts w:ascii="David" w:hAnsi="David" w:cs="David"/>
          <w:rtl/>
        </w:rPr>
        <w:t>מס' הטלפון ________________________</w:t>
      </w:r>
    </w:p>
    <w:p w:rsidR="00941BAD" w:rsidRPr="00941BAD" w:rsidRDefault="00941BAD" w:rsidP="00941BAD">
      <w:pPr>
        <w:spacing w:line="360" w:lineRule="auto"/>
        <w:jc w:val="both"/>
        <w:rPr>
          <w:rFonts w:ascii="David" w:hAnsi="David" w:cs="David"/>
        </w:rPr>
      </w:pPr>
      <w:r w:rsidRPr="00941BAD">
        <w:rPr>
          <w:rFonts w:ascii="David" w:hAnsi="David" w:cs="David"/>
          <w:rtl/>
        </w:rPr>
        <w:t>מס' הפקס: ________________________</w:t>
      </w:r>
    </w:p>
    <w:p w:rsidR="00941BAD" w:rsidRPr="00941BAD" w:rsidRDefault="00941BAD" w:rsidP="00941BAD">
      <w:pPr>
        <w:spacing w:line="360" w:lineRule="auto"/>
        <w:jc w:val="both"/>
        <w:rPr>
          <w:rFonts w:ascii="David" w:hAnsi="David" w:cs="David"/>
        </w:rPr>
      </w:pPr>
    </w:p>
    <w:p w:rsidR="00941BAD" w:rsidRPr="00941BAD" w:rsidRDefault="00941BAD" w:rsidP="00941BAD">
      <w:pPr>
        <w:spacing w:line="360" w:lineRule="auto"/>
        <w:jc w:val="center"/>
        <w:rPr>
          <w:rFonts w:ascii="David" w:hAnsi="David" w:cs="David"/>
          <w:b/>
          <w:bCs/>
          <w:u w:val="single"/>
        </w:rPr>
      </w:pPr>
      <w:r w:rsidRPr="00941BAD">
        <w:rPr>
          <w:rFonts w:ascii="David" w:hAnsi="David" w:cs="David"/>
          <w:b/>
          <w:bCs/>
          <w:u w:val="single"/>
          <w:rtl/>
        </w:rPr>
        <w:t>כתב ערבות</w:t>
      </w:r>
    </w:p>
    <w:p w:rsidR="00941BAD" w:rsidRPr="00941BAD" w:rsidRDefault="00941BAD" w:rsidP="00941BAD">
      <w:pPr>
        <w:spacing w:line="360" w:lineRule="auto"/>
        <w:jc w:val="both"/>
        <w:rPr>
          <w:rFonts w:ascii="David" w:hAnsi="David" w:cs="David"/>
        </w:rPr>
      </w:pPr>
      <w:r w:rsidRPr="00941BAD">
        <w:rPr>
          <w:rFonts w:ascii="David" w:hAnsi="David" w:cs="David"/>
          <w:rtl/>
        </w:rPr>
        <w:t xml:space="preserve">לכבוד </w:t>
      </w:r>
    </w:p>
    <w:p w:rsidR="00941BAD" w:rsidRPr="00941BAD" w:rsidRDefault="00941BAD" w:rsidP="00941BAD">
      <w:pPr>
        <w:spacing w:line="360" w:lineRule="auto"/>
        <w:jc w:val="both"/>
        <w:rPr>
          <w:rFonts w:ascii="David" w:hAnsi="David" w:cs="David"/>
        </w:rPr>
      </w:pPr>
      <w:r w:rsidRPr="00941BAD">
        <w:rPr>
          <w:rFonts w:ascii="David" w:hAnsi="David" w:cs="David"/>
          <w:rtl/>
        </w:rPr>
        <w:t xml:space="preserve">ממשלת ישראל </w:t>
      </w:r>
    </w:p>
    <w:p w:rsidR="00941BAD" w:rsidRPr="00941BAD" w:rsidRDefault="00941BAD" w:rsidP="00941BAD">
      <w:pPr>
        <w:spacing w:line="360" w:lineRule="auto"/>
        <w:jc w:val="both"/>
        <w:rPr>
          <w:rFonts w:ascii="David" w:hAnsi="David" w:cs="David"/>
        </w:rPr>
      </w:pPr>
      <w:r w:rsidRPr="00941BAD">
        <w:rPr>
          <w:rFonts w:ascii="David" w:hAnsi="David" w:cs="David"/>
          <w:rtl/>
        </w:rPr>
        <w:t>באמצעות משרד ____________</w:t>
      </w:r>
    </w:p>
    <w:p w:rsidR="00941BAD" w:rsidRPr="00941BAD" w:rsidRDefault="00941BAD" w:rsidP="00941BAD">
      <w:pPr>
        <w:spacing w:line="360" w:lineRule="auto"/>
        <w:jc w:val="both"/>
        <w:rPr>
          <w:rFonts w:ascii="David" w:hAnsi="David" w:cs="David"/>
        </w:rPr>
      </w:pPr>
      <w:r w:rsidRPr="00941BAD">
        <w:rPr>
          <w:rFonts w:ascii="David" w:hAnsi="David" w:cs="David"/>
          <w:b/>
          <w:bCs/>
          <w:rtl/>
        </w:rPr>
        <w:t>הנדון: ערבות מס'</w:t>
      </w:r>
      <w:r w:rsidRPr="00941BAD">
        <w:rPr>
          <w:rFonts w:ascii="David" w:hAnsi="David" w:cs="David"/>
          <w:rtl/>
        </w:rPr>
        <w:t>____________</w:t>
      </w:r>
    </w:p>
    <w:p w:rsidR="00941BAD" w:rsidRPr="00941BAD" w:rsidRDefault="00941BAD" w:rsidP="00941BAD">
      <w:pPr>
        <w:spacing w:line="360" w:lineRule="auto"/>
        <w:jc w:val="both"/>
        <w:rPr>
          <w:rFonts w:ascii="David" w:hAnsi="David" w:cs="David"/>
        </w:rPr>
      </w:pPr>
      <w:r w:rsidRPr="00941BAD">
        <w:rPr>
          <w:rFonts w:ascii="David" w:hAnsi="David" w:cs="David"/>
          <w:rtl/>
        </w:rPr>
        <w:t>אנו ערבים בזה כלפיכם לסילוק כל</w:t>
      </w:r>
      <w:r>
        <w:rPr>
          <w:rFonts w:ascii="David" w:hAnsi="David" w:cs="David"/>
          <w:rtl/>
        </w:rPr>
        <w:t xml:space="preserve"> סכום עד לסך _______</w:t>
      </w:r>
      <w:r>
        <w:rPr>
          <w:rFonts w:ascii="David" w:hAnsi="David" w:cs="David" w:hint="cs"/>
          <w:rtl/>
        </w:rPr>
        <w:t>____ (</w:t>
      </w:r>
      <w:r w:rsidRPr="00941BAD">
        <w:rPr>
          <w:rFonts w:ascii="David" w:hAnsi="David" w:cs="David"/>
          <w:rtl/>
        </w:rPr>
        <w:t>במילים ______________</w:t>
      </w:r>
      <w:r>
        <w:rPr>
          <w:rFonts w:ascii="David" w:hAnsi="David" w:cs="David"/>
          <w:rtl/>
        </w:rPr>
        <w:t>__</w:t>
      </w:r>
      <w:r w:rsidRPr="00941BAD">
        <w:rPr>
          <w:rFonts w:ascii="David" w:hAnsi="David" w:cs="David"/>
          <w:rtl/>
        </w:rPr>
        <w:t>)</w:t>
      </w:r>
    </w:p>
    <w:p w:rsidR="00941BAD" w:rsidRPr="00941BAD" w:rsidRDefault="00941BAD" w:rsidP="00941BAD">
      <w:pPr>
        <w:spacing w:line="360" w:lineRule="auto"/>
        <w:jc w:val="both"/>
        <w:rPr>
          <w:rFonts w:ascii="David" w:hAnsi="David" w:cs="David"/>
        </w:rPr>
      </w:pPr>
      <w:r w:rsidRPr="00941BAD">
        <w:rPr>
          <w:rFonts w:ascii="David" w:hAnsi="David" w:cs="David"/>
          <w:rtl/>
        </w:rPr>
        <w:t>אשר תדרשו מאת: _______________________________להלן "החייב") בקשר</w:t>
      </w:r>
      <w:r>
        <w:rPr>
          <w:rFonts w:ascii="David" w:hAnsi="David" w:cs="David" w:hint="cs"/>
          <w:rtl/>
        </w:rPr>
        <w:t xml:space="preserve"> </w:t>
      </w:r>
      <w:r w:rsidRPr="00941BAD">
        <w:rPr>
          <w:rFonts w:ascii="David" w:hAnsi="David" w:cs="David"/>
          <w:rtl/>
        </w:rPr>
        <w:t>עם הזמנה/חוזה ________________________________________</w:t>
      </w:r>
      <w:r>
        <w:rPr>
          <w:rFonts w:ascii="David" w:hAnsi="David" w:cs="David" w:hint="cs"/>
          <w:rtl/>
        </w:rPr>
        <w:t>___________________</w:t>
      </w:r>
    </w:p>
    <w:p w:rsidR="00941BAD" w:rsidRPr="00941BAD" w:rsidRDefault="00941BAD" w:rsidP="00941BAD">
      <w:pPr>
        <w:spacing w:line="360" w:lineRule="auto"/>
        <w:jc w:val="both"/>
        <w:rPr>
          <w:rFonts w:ascii="David" w:hAnsi="David" w:cs="David"/>
        </w:rPr>
      </w:pPr>
      <w:r w:rsidRPr="00941BA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41BAD" w:rsidRPr="00941BAD" w:rsidRDefault="00941BAD" w:rsidP="00941BAD">
      <w:pPr>
        <w:spacing w:line="360" w:lineRule="auto"/>
        <w:jc w:val="both"/>
        <w:rPr>
          <w:rFonts w:ascii="David" w:hAnsi="David" w:cs="David"/>
        </w:rPr>
      </w:pPr>
      <w:r w:rsidRPr="00941BAD">
        <w:rPr>
          <w:rFonts w:ascii="David" w:hAnsi="David" w:cs="David"/>
          <w:rtl/>
        </w:rPr>
        <w:t>ערבות זו תהיה בתוקף עד תאריך  _______________</w:t>
      </w:r>
    </w:p>
    <w:p w:rsidR="00941BAD" w:rsidRPr="00941BAD" w:rsidRDefault="00941BAD" w:rsidP="00941BAD">
      <w:pPr>
        <w:spacing w:line="360" w:lineRule="auto"/>
        <w:jc w:val="both"/>
        <w:rPr>
          <w:rFonts w:ascii="David" w:hAnsi="David" w:cs="David"/>
        </w:rPr>
      </w:pPr>
      <w:r w:rsidRPr="00941BAD">
        <w:rPr>
          <w:rFonts w:ascii="David" w:hAnsi="David" w:cs="David"/>
          <w:rtl/>
        </w:rPr>
        <w:t>דרישה על פי ערבות זו יש להפנות לסניף הבנק/חב' הביטוח ש</w:t>
      </w:r>
      <w:r>
        <w:rPr>
          <w:rFonts w:ascii="David" w:hAnsi="David" w:cs="David"/>
          <w:rtl/>
        </w:rPr>
        <w:t>כתובתו____________________</w:t>
      </w:r>
      <w:r>
        <w:rPr>
          <w:rFonts w:ascii="David" w:hAnsi="David" w:cs="David" w:hint="cs"/>
          <w:rtl/>
        </w:rPr>
        <w:t>_</w:t>
      </w:r>
    </w:p>
    <w:p w:rsidR="00941BAD" w:rsidRPr="00941BAD" w:rsidRDefault="00941BAD" w:rsidP="00941BAD">
      <w:pPr>
        <w:spacing w:line="360" w:lineRule="auto"/>
        <w:jc w:val="both"/>
        <w:rPr>
          <w:rFonts w:ascii="David" w:hAnsi="David" w:cs="David"/>
        </w:rPr>
      </w:pPr>
      <w:r w:rsidRPr="00941BAD">
        <w:rPr>
          <w:rFonts w:ascii="David" w:hAnsi="David" w:cs="David"/>
          <w:rtl/>
        </w:rPr>
        <w:t xml:space="preserve">                                                                                                             </w:t>
      </w:r>
      <w:r>
        <w:rPr>
          <w:rFonts w:ascii="David" w:hAnsi="David" w:cs="David" w:hint="cs"/>
          <w:rtl/>
        </w:rPr>
        <w:t xml:space="preserve">     </w:t>
      </w:r>
      <w:r w:rsidRPr="00941BAD">
        <w:rPr>
          <w:rFonts w:ascii="David" w:hAnsi="David" w:cs="David"/>
          <w:rtl/>
        </w:rPr>
        <w:t>שם הבנק/חב' הביטוח</w:t>
      </w:r>
    </w:p>
    <w:p w:rsidR="00941BAD" w:rsidRPr="00941BAD" w:rsidRDefault="00941BAD" w:rsidP="00941BAD">
      <w:pPr>
        <w:spacing w:line="360" w:lineRule="auto"/>
        <w:jc w:val="both"/>
        <w:rPr>
          <w:rFonts w:ascii="David" w:hAnsi="David" w:cs="David"/>
          <w:rtl/>
        </w:rPr>
      </w:pPr>
    </w:p>
    <w:p w:rsidR="00941BAD" w:rsidRPr="00941BAD" w:rsidRDefault="00941BAD" w:rsidP="00941BAD">
      <w:pPr>
        <w:spacing w:line="360" w:lineRule="auto"/>
        <w:jc w:val="both"/>
        <w:rPr>
          <w:rFonts w:ascii="David" w:hAnsi="David" w:cs="David"/>
        </w:rPr>
      </w:pPr>
      <w:r w:rsidRPr="00941BAD">
        <w:rPr>
          <w:rFonts w:ascii="David" w:hAnsi="David" w:cs="David"/>
          <w:rtl/>
        </w:rPr>
        <w:t>___</w:t>
      </w:r>
      <w:r>
        <w:rPr>
          <w:rFonts w:ascii="David" w:hAnsi="David" w:cs="David"/>
          <w:rtl/>
        </w:rPr>
        <w:t>____________________________</w:t>
      </w:r>
      <w:r w:rsidRPr="00941BAD">
        <w:rPr>
          <w:rFonts w:ascii="David" w:hAnsi="David" w:cs="David"/>
          <w:rtl/>
        </w:rPr>
        <w:t xml:space="preserve">      __________________________________</w:t>
      </w:r>
    </w:p>
    <w:p w:rsidR="00941BAD" w:rsidRPr="00941BAD" w:rsidRDefault="00941BAD" w:rsidP="00941BAD">
      <w:pPr>
        <w:spacing w:line="360" w:lineRule="auto"/>
        <w:jc w:val="both"/>
        <w:rPr>
          <w:rFonts w:ascii="David" w:hAnsi="David" w:cs="David"/>
        </w:rPr>
      </w:pPr>
      <w:r w:rsidRPr="00941BAD">
        <w:rPr>
          <w:rFonts w:ascii="David" w:hAnsi="David" w:cs="David"/>
          <w:rtl/>
        </w:rPr>
        <w:t xml:space="preserve">                  מס' הבנק ומס' הסניף                                     </w:t>
      </w:r>
      <w:r>
        <w:rPr>
          <w:rFonts w:ascii="David" w:hAnsi="David" w:cs="David"/>
          <w:rtl/>
        </w:rPr>
        <w:t xml:space="preserve"> </w:t>
      </w:r>
      <w:r w:rsidRPr="00941BAD">
        <w:rPr>
          <w:rFonts w:ascii="David" w:hAnsi="David" w:cs="David"/>
          <w:rtl/>
        </w:rPr>
        <w:t xml:space="preserve">כתובת סניף הבנק/חברת הביטוח </w:t>
      </w:r>
    </w:p>
    <w:p w:rsidR="00941BAD" w:rsidRPr="00941BAD" w:rsidRDefault="00941BAD" w:rsidP="00941BAD">
      <w:pPr>
        <w:spacing w:line="360" w:lineRule="auto"/>
        <w:jc w:val="both"/>
        <w:rPr>
          <w:rFonts w:ascii="David" w:hAnsi="David" w:cs="David"/>
        </w:rPr>
      </w:pPr>
    </w:p>
    <w:p w:rsidR="00941BAD" w:rsidRPr="00941BAD" w:rsidRDefault="00941BAD" w:rsidP="00941BAD">
      <w:pPr>
        <w:spacing w:line="360" w:lineRule="auto"/>
        <w:jc w:val="both"/>
        <w:rPr>
          <w:rFonts w:ascii="David" w:hAnsi="David" w:cs="David"/>
          <w:rtl/>
        </w:rPr>
      </w:pPr>
    </w:p>
    <w:p w:rsidR="00941BAD" w:rsidRPr="00941BAD" w:rsidRDefault="00941BAD" w:rsidP="00941BAD">
      <w:pPr>
        <w:spacing w:line="360" w:lineRule="auto"/>
        <w:jc w:val="both"/>
        <w:rPr>
          <w:rFonts w:ascii="David" w:hAnsi="David" w:cs="David"/>
        </w:rPr>
      </w:pPr>
    </w:p>
    <w:p w:rsidR="00941BAD" w:rsidRPr="00941BAD" w:rsidRDefault="00941BAD" w:rsidP="00941BAD">
      <w:pPr>
        <w:spacing w:line="360" w:lineRule="auto"/>
        <w:jc w:val="both"/>
        <w:rPr>
          <w:rFonts w:ascii="David" w:hAnsi="David" w:cs="David"/>
        </w:rPr>
      </w:pPr>
      <w:r w:rsidRPr="00941BAD">
        <w:rPr>
          <w:rFonts w:ascii="David" w:hAnsi="David" w:cs="David"/>
          <w:rtl/>
        </w:rPr>
        <w:t>________________</w:t>
      </w:r>
      <w:r>
        <w:rPr>
          <w:rFonts w:ascii="David" w:hAnsi="David" w:cs="David" w:hint="cs"/>
          <w:rtl/>
        </w:rPr>
        <w:t>___</w:t>
      </w:r>
      <w:r w:rsidRPr="00941BAD">
        <w:rPr>
          <w:rFonts w:ascii="David" w:hAnsi="David" w:cs="David"/>
          <w:rtl/>
        </w:rPr>
        <w:t xml:space="preserve">          ________________</w:t>
      </w:r>
      <w:r>
        <w:rPr>
          <w:rFonts w:ascii="David" w:hAnsi="David" w:cs="David" w:hint="cs"/>
          <w:rtl/>
        </w:rPr>
        <w:t>___</w:t>
      </w:r>
      <w:r w:rsidRPr="00941BAD">
        <w:rPr>
          <w:rFonts w:ascii="David" w:hAnsi="David" w:cs="David"/>
          <w:rtl/>
        </w:rPr>
        <w:t xml:space="preserve">          ________________</w:t>
      </w:r>
      <w:r>
        <w:rPr>
          <w:rFonts w:ascii="David" w:hAnsi="David" w:cs="David" w:hint="cs"/>
          <w:rtl/>
        </w:rPr>
        <w:t>___</w:t>
      </w:r>
      <w:r w:rsidRPr="00941BAD">
        <w:rPr>
          <w:rFonts w:ascii="David" w:hAnsi="David" w:cs="David"/>
          <w:rtl/>
        </w:rPr>
        <w:t xml:space="preserve">              </w:t>
      </w:r>
      <w:r>
        <w:rPr>
          <w:rFonts w:ascii="David" w:hAnsi="David" w:cs="David" w:hint="cs"/>
          <w:rtl/>
        </w:rPr>
        <w:t xml:space="preserve">   </w:t>
      </w:r>
      <w:r w:rsidRPr="00941BAD">
        <w:rPr>
          <w:rFonts w:ascii="David" w:hAnsi="David" w:cs="David"/>
          <w:rtl/>
        </w:rPr>
        <w:t xml:space="preserve">             </w:t>
      </w:r>
      <w:r>
        <w:rPr>
          <w:rFonts w:ascii="David" w:hAnsi="David" w:cs="David" w:hint="cs"/>
          <w:rtl/>
        </w:rPr>
        <w:t xml:space="preserve">   </w:t>
      </w:r>
      <w:r w:rsidRPr="00941BAD">
        <w:rPr>
          <w:rFonts w:ascii="David" w:hAnsi="David" w:cs="David"/>
          <w:rtl/>
        </w:rPr>
        <w:t xml:space="preserve"> </w:t>
      </w:r>
      <w:r>
        <w:rPr>
          <w:rFonts w:ascii="David" w:hAnsi="David" w:cs="David" w:hint="cs"/>
          <w:rtl/>
        </w:rPr>
        <w:t xml:space="preserve">  </w:t>
      </w:r>
      <w:r w:rsidRPr="00941BAD">
        <w:rPr>
          <w:rFonts w:ascii="David" w:hAnsi="David" w:cs="David"/>
          <w:rtl/>
        </w:rPr>
        <w:t xml:space="preserve"> </w:t>
      </w:r>
    </w:p>
    <w:p w:rsidR="00941BAD" w:rsidRPr="00941BAD" w:rsidRDefault="00941BAD" w:rsidP="00941BAD">
      <w:pPr>
        <w:spacing w:line="360" w:lineRule="auto"/>
        <w:jc w:val="both"/>
        <w:rPr>
          <w:rFonts w:ascii="David" w:hAnsi="David" w:cs="David"/>
        </w:rPr>
      </w:pPr>
      <w:r w:rsidRPr="00941BAD">
        <w:rPr>
          <w:rFonts w:ascii="David" w:hAnsi="David" w:cs="David"/>
          <w:rtl/>
        </w:rPr>
        <w:t xml:space="preserve">          </w:t>
      </w:r>
      <w:r>
        <w:rPr>
          <w:rFonts w:ascii="David" w:hAnsi="David" w:cs="David" w:hint="cs"/>
          <w:rtl/>
        </w:rPr>
        <w:t xml:space="preserve">      </w:t>
      </w:r>
      <w:r w:rsidRPr="00941BAD">
        <w:rPr>
          <w:rFonts w:ascii="David" w:hAnsi="David" w:cs="David"/>
          <w:rtl/>
        </w:rPr>
        <w:t xml:space="preserve">תאריך                                     </w:t>
      </w:r>
      <w:r>
        <w:rPr>
          <w:rFonts w:ascii="David" w:hAnsi="David" w:cs="David" w:hint="cs"/>
          <w:rtl/>
        </w:rPr>
        <w:t xml:space="preserve">     </w:t>
      </w:r>
      <w:r w:rsidRPr="00941BAD">
        <w:rPr>
          <w:rFonts w:ascii="David" w:hAnsi="David" w:cs="David"/>
          <w:rtl/>
        </w:rPr>
        <w:t xml:space="preserve">שם מלא                  </w:t>
      </w:r>
      <w:r>
        <w:rPr>
          <w:rFonts w:ascii="David" w:hAnsi="David" w:cs="David" w:hint="cs"/>
          <w:rtl/>
        </w:rPr>
        <w:t xml:space="preserve"> </w:t>
      </w:r>
      <w:r w:rsidRPr="00941BAD">
        <w:rPr>
          <w:rFonts w:ascii="David" w:hAnsi="David" w:cs="David"/>
          <w:rtl/>
        </w:rPr>
        <w:t>חתימת וחותמת מורשה החתימה</w:t>
      </w:r>
    </w:p>
    <w:p w:rsidR="00941BAD" w:rsidRPr="00941BAD" w:rsidRDefault="00941BAD" w:rsidP="00941BAD">
      <w:pPr>
        <w:spacing w:line="360" w:lineRule="auto"/>
        <w:jc w:val="both"/>
        <w:rPr>
          <w:rFonts w:ascii="David" w:hAnsi="David" w:cs="David"/>
          <w:rtl/>
        </w:rPr>
      </w:pPr>
    </w:p>
    <w:p w:rsidR="009F6140" w:rsidRDefault="009F6140">
      <w:pPr>
        <w:bidi w:val="0"/>
        <w:rPr>
          <w:rFonts w:ascii="David" w:hAnsi="David" w:cs="David"/>
        </w:rPr>
      </w:pPr>
      <w:r>
        <w:rPr>
          <w:rFonts w:ascii="David" w:hAnsi="David" w:cs="David"/>
          <w:rtl/>
        </w:rPr>
        <w:br w:type="page"/>
      </w:r>
    </w:p>
    <w:p w:rsidR="00B17B72" w:rsidRPr="003D3BBB" w:rsidRDefault="00B17B72" w:rsidP="003D3BBB">
      <w:pPr>
        <w:pStyle w:val="affffa"/>
        <w:jc w:val="center"/>
        <w:rPr>
          <w:sz w:val="28"/>
          <w:szCs w:val="28"/>
          <w:u w:val="single"/>
          <w:rtl/>
        </w:rPr>
      </w:pPr>
      <w:bookmarkStart w:id="661" w:name="_נספח_10_–"/>
      <w:bookmarkStart w:id="662" w:name="_נספח_11_–"/>
      <w:bookmarkStart w:id="663" w:name="_נספח_11_–_1"/>
      <w:bookmarkStart w:id="664" w:name="_Toc514073277"/>
      <w:bookmarkStart w:id="665" w:name="_Toc514073604"/>
      <w:bookmarkEnd w:id="661"/>
      <w:bookmarkEnd w:id="662"/>
      <w:bookmarkEnd w:id="663"/>
      <w:r w:rsidRPr="003D3BBB">
        <w:rPr>
          <w:rFonts w:hint="cs"/>
          <w:sz w:val="28"/>
          <w:szCs w:val="28"/>
          <w:u w:val="single"/>
          <w:rtl/>
        </w:rPr>
        <w:lastRenderedPageBreak/>
        <w:t xml:space="preserve">נספח 10 </w:t>
      </w:r>
      <w:r w:rsidRPr="003D3BBB">
        <w:rPr>
          <w:sz w:val="28"/>
          <w:szCs w:val="28"/>
          <w:u w:val="single"/>
          <w:rtl/>
        </w:rPr>
        <w:t>–</w:t>
      </w:r>
      <w:r w:rsidRPr="003D3BBB">
        <w:rPr>
          <w:rFonts w:hint="cs"/>
          <w:sz w:val="28"/>
          <w:szCs w:val="28"/>
          <w:u w:val="single"/>
          <w:rtl/>
        </w:rPr>
        <w:t xml:space="preserve"> העדפת תוצרת הארץ</w:t>
      </w:r>
      <w:bookmarkEnd w:id="664"/>
      <w:bookmarkEnd w:id="665"/>
    </w:p>
    <w:p w:rsidR="00B17B72" w:rsidRDefault="00B17B72" w:rsidP="006833D7">
      <w:pPr>
        <w:pStyle w:val="affff6"/>
        <w:numPr>
          <w:ilvl w:val="0"/>
          <w:numId w:val="98"/>
        </w:numPr>
        <w:spacing w:line="360" w:lineRule="auto"/>
        <w:ind w:left="360"/>
        <w:contextualSpacing/>
        <w:jc w:val="both"/>
        <w:rPr>
          <w:rFonts w:ascii="David" w:hAnsi="David" w:cs="David"/>
        </w:rPr>
      </w:pPr>
      <w:r w:rsidRPr="001758B2">
        <w:rPr>
          <w:rFonts w:ascii="David" w:hAnsi="David" w:cs="David" w:hint="cs"/>
          <w:rtl/>
        </w:rPr>
        <w:t>בהתאם לתקנות חובת המכרזים (העדפת תוצרת הארץ), תשנ"ה-1995 (להלן: "</w:t>
      </w:r>
      <w:r w:rsidRPr="001758B2">
        <w:rPr>
          <w:rFonts w:ascii="David" w:hAnsi="David" w:cs="David" w:hint="cs"/>
          <w:b/>
          <w:bCs/>
          <w:rtl/>
        </w:rPr>
        <w:t>התקנות</w:t>
      </w:r>
      <w:r w:rsidRPr="001758B2">
        <w:rPr>
          <w:rFonts w:ascii="David" w:hAnsi="David" w:cs="David" w:hint="cs"/>
          <w:rtl/>
        </w:rPr>
        <w:t>"), עורך המכרז יית</w:t>
      </w:r>
      <w:r w:rsidRPr="001758B2">
        <w:rPr>
          <w:rFonts w:ascii="David" w:hAnsi="David" w:cs="David" w:hint="eastAsia"/>
          <w:rtl/>
        </w:rPr>
        <w:t>ן</w:t>
      </w:r>
      <w:r w:rsidRPr="001758B2">
        <w:rPr>
          <w:rFonts w:ascii="David" w:hAnsi="David" w:cs="David" w:hint="cs"/>
          <w:rtl/>
        </w:rPr>
        <w:t xml:space="preserve"> העדפה למציע שהציע טובין מתוצרת הארץ ושמחירם אינו עולה על המחיר לרכישת טובין מיובאים, בתוספת 15% (להלן: "</w:t>
      </w:r>
      <w:r w:rsidRPr="001758B2">
        <w:rPr>
          <w:rFonts w:ascii="David" w:hAnsi="David" w:cs="David" w:hint="cs"/>
          <w:b/>
          <w:bCs/>
          <w:rtl/>
        </w:rPr>
        <w:t>העדפה</w:t>
      </w:r>
      <w:r w:rsidRPr="001758B2">
        <w:rPr>
          <w:rFonts w:ascii="David" w:hAnsi="David" w:cs="David" w:hint="cs"/>
          <w:rtl/>
        </w:rPr>
        <w:t xml:space="preserve">"). העדפה כאמור תינתן במסגרת אמת המידה של המחיר </w:t>
      </w:r>
      <w:r>
        <w:rPr>
          <w:rFonts w:ascii="David" w:hAnsi="David" w:cs="David" w:hint="cs"/>
          <w:rtl/>
        </w:rPr>
        <w:t xml:space="preserve">בעת </w:t>
      </w:r>
      <w:r w:rsidRPr="001758B2">
        <w:rPr>
          <w:rFonts w:ascii="David" w:hAnsi="David" w:cs="David" w:hint="cs"/>
          <w:rtl/>
        </w:rPr>
        <w:t>השוואת ההצעות</w:t>
      </w:r>
      <w:r>
        <w:rPr>
          <w:rFonts w:ascii="David" w:hAnsi="David" w:cs="David" w:hint="cs"/>
          <w:rtl/>
        </w:rPr>
        <w:t>.</w:t>
      </w:r>
    </w:p>
    <w:p w:rsidR="00B17B72" w:rsidRDefault="00B17B72" w:rsidP="006833D7">
      <w:pPr>
        <w:pStyle w:val="affff6"/>
        <w:numPr>
          <w:ilvl w:val="0"/>
          <w:numId w:val="98"/>
        </w:numPr>
        <w:spacing w:line="360" w:lineRule="auto"/>
        <w:ind w:left="360"/>
        <w:contextualSpacing/>
        <w:jc w:val="both"/>
        <w:rPr>
          <w:rFonts w:ascii="David" w:hAnsi="David" w:cs="David"/>
        </w:rPr>
      </w:pPr>
      <w:r>
        <w:rPr>
          <w:rFonts w:ascii="David" w:hAnsi="David" w:cs="David" w:hint="cs"/>
          <w:rtl/>
        </w:rPr>
        <w:t>כתנאי לקבלת העדפה, יידרש המציע לצרף למענה לפנייה פרטנית את המסמכים הבאים:</w:t>
      </w:r>
    </w:p>
    <w:p w:rsidR="00B17B72" w:rsidRPr="006F5F3C" w:rsidRDefault="00B17B72" w:rsidP="006833D7">
      <w:pPr>
        <w:pStyle w:val="Normal30"/>
        <w:numPr>
          <w:ilvl w:val="1"/>
          <w:numId w:val="98"/>
        </w:numPr>
        <w:spacing w:before="0"/>
        <w:ind w:left="941" w:right="0"/>
        <w:contextualSpacing/>
        <w:rPr>
          <w:rFonts w:ascii="David" w:hAnsi="David" w:cs="David"/>
        </w:rPr>
      </w:pPr>
      <w:r w:rsidRPr="006F5F3C">
        <w:rPr>
          <w:rFonts w:ascii="David" w:hAnsi="David" w:cs="David" w:hint="cs"/>
          <w:rtl/>
        </w:rPr>
        <w:t xml:space="preserve">במידה והמציע </w:t>
      </w:r>
      <w:r w:rsidRPr="003329E9">
        <w:rPr>
          <w:rFonts w:ascii="David" w:hAnsi="David" w:cs="David" w:hint="eastAsia"/>
          <w:u w:val="single"/>
          <w:rtl/>
        </w:rPr>
        <w:t>הינו</w:t>
      </w:r>
      <w:r w:rsidRPr="006F5F3C">
        <w:rPr>
          <w:rFonts w:ascii="David" w:hAnsi="David" w:cs="David" w:hint="cs"/>
          <w:rtl/>
        </w:rPr>
        <w:t xml:space="preserve"> היצרן של כלל הפריטים להם מבוקשת העדפת תוצרת הארץ או אזור עוטף עזה, עליו לצרף את הצהרת מורשי החתימה כמפורט בנספח 10א'1 ובנוסף חוות דעת רואה החשבון של המציע כמפורט בנספח 10ב'1.</w:t>
      </w:r>
    </w:p>
    <w:p w:rsidR="00B17B72" w:rsidRDefault="00B17B72" w:rsidP="006833D7">
      <w:pPr>
        <w:pStyle w:val="affff6"/>
        <w:numPr>
          <w:ilvl w:val="1"/>
          <w:numId w:val="98"/>
        </w:numPr>
        <w:spacing w:line="360" w:lineRule="auto"/>
        <w:ind w:left="941"/>
        <w:contextualSpacing/>
        <w:jc w:val="both"/>
        <w:rPr>
          <w:rFonts w:ascii="David" w:hAnsi="David" w:cs="David"/>
        </w:rPr>
      </w:pPr>
      <w:r>
        <w:rPr>
          <w:rFonts w:ascii="David" w:hAnsi="David" w:cs="David" w:hint="cs"/>
          <w:rtl/>
        </w:rPr>
        <w:t xml:space="preserve">במידה והמציע הוא </w:t>
      </w:r>
      <w:r w:rsidRPr="003329E9">
        <w:rPr>
          <w:rFonts w:ascii="David" w:hAnsi="David" w:cs="David" w:hint="eastAsia"/>
          <w:u w:val="single"/>
          <w:rtl/>
        </w:rPr>
        <w:t>אינו</w:t>
      </w:r>
      <w:r>
        <w:rPr>
          <w:rFonts w:ascii="David" w:hAnsi="David" w:cs="David" w:hint="cs"/>
          <w:rtl/>
        </w:rPr>
        <w:t xml:space="preserve"> היצרן של הפריטים להם מבוקשת העדפת תוצרת הארץ או אזור עוטף עזה, עליו לצרף:</w:t>
      </w:r>
    </w:p>
    <w:p w:rsidR="00B17B72" w:rsidRDefault="00B17B72" w:rsidP="00294E93">
      <w:pPr>
        <w:pStyle w:val="affff6"/>
        <w:numPr>
          <w:ilvl w:val="2"/>
          <w:numId w:val="98"/>
        </w:numPr>
        <w:spacing w:line="360" w:lineRule="auto"/>
        <w:ind w:left="1476" w:hanging="567"/>
        <w:contextualSpacing/>
        <w:jc w:val="both"/>
        <w:rPr>
          <w:rFonts w:ascii="David" w:hAnsi="David" w:cs="David"/>
        </w:rPr>
      </w:pPr>
      <w:r w:rsidRPr="004976FC">
        <w:rPr>
          <w:rFonts w:ascii="David" w:hAnsi="David" w:cs="David"/>
          <w:rtl/>
        </w:rPr>
        <w:t xml:space="preserve">הצהרת מורשי החתימה </w:t>
      </w:r>
      <w:r>
        <w:rPr>
          <w:rFonts w:ascii="David" w:hAnsi="David" w:cs="David" w:hint="cs"/>
          <w:rtl/>
        </w:rPr>
        <w:t xml:space="preserve">של המציע </w:t>
      </w:r>
      <w:r w:rsidRPr="004976FC">
        <w:rPr>
          <w:rFonts w:ascii="David" w:hAnsi="David" w:cs="David"/>
          <w:rtl/>
        </w:rPr>
        <w:t xml:space="preserve">כמפורט בנספח </w:t>
      </w:r>
      <w:r>
        <w:rPr>
          <w:rFonts w:ascii="David" w:hAnsi="David" w:cs="David" w:hint="cs"/>
          <w:rtl/>
        </w:rPr>
        <w:t>10</w:t>
      </w:r>
      <w:r w:rsidRPr="004976FC">
        <w:rPr>
          <w:rFonts w:ascii="David" w:hAnsi="David" w:cs="David"/>
          <w:rtl/>
        </w:rPr>
        <w:t>א'</w:t>
      </w:r>
      <w:r>
        <w:rPr>
          <w:rFonts w:ascii="David" w:hAnsi="David" w:cs="David" w:hint="cs"/>
          <w:rtl/>
        </w:rPr>
        <w:t>2.</w:t>
      </w:r>
    </w:p>
    <w:p w:rsidR="00B17B72" w:rsidRDefault="00B17B72" w:rsidP="00294E93">
      <w:pPr>
        <w:pStyle w:val="affff6"/>
        <w:numPr>
          <w:ilvl w:val="2"/>
          <w:numId w:val="98"/>
        </w:numPr>
        <w:spacing w:line="360" w:lineRule="auto"/>
        <w:ind w:left="1476" w:hanging="567"/>
        <w:contextualSpacing/>
        <w:jc w:val="both"/>
        <w:rPr>
          <w:rFonts w:ascii="David" w:hAnsi="David" w:cs="David"/>
        </w:rPr>
      </w:pPr>
      <w:r>
        <w:rPr>
          <w:rFonts w:ascii="David" w:hAnsi="David" w:cs="David" w:hint="cs"/>
          <w:rtl/>
        </w:rPr>
        <w:t>הצהרת מורשי החתימה של היצרן כמפורט בנספח 10א'4.</w:t>
      </w:r>
    </w:p>
    <w:p w:rsidR="00B17B72" w:rsidRDefault="00B17B72" w:rsidP="00294E93">
      <w:pPr>
        <w:pStyle w:val="affff6"/>
        <w:numPr>
          <w:ilvl w:val="2"/>
          <w:numId w:val="98"/>
        </w:numPr>
        <w:spacing w:line="360" w:lineRule="auto"/>
        <w:ind w:left="1476" w:hanging="567"/>
        <w:contextualSpacing/>
        <w:jc w:val="both"/>
        <w:rPr>
          <w:rFonts w:ascii="David" w:hAnsi="David" w:cs="David"/>
        </w:rPr>
      </w:pPr>
      <w:r w:rsidRPr="004976FC">
        <w:rPr>
          <w:rFonts w:ascii="David" w:hAnsi="David" w:cs="David"/>
          <w:rtl/>
        </w:rPr>
        <w:t xml:space="preserve">חוות דעת רואה החשבון של המציע כמפורט בנספח </w:t>
      </w:r>
      <w:r>
        <w:rPr>
          <w:rFonts w:ascii="David" w:hAnsi="David" w:cs="David" w:hint="cs"/>
          <w:rtl/>
        </w:rPr>
        <w:t>10</w:t>
      </w:r>
      <w:r w:rsidRPr="004976FC">
        <w:rPr>
          <w:rFonts w:ascii="David" w:hAnsi="David" w:cs="David"/>
          <w:rtl/>
        </w:rPr>
        <w:t>ב'</w:t>
      </w:r>
      <w:r>
        <w:rPr>
          <w:rFonts w:ascii="David" w:hAnsi="David" w:cs="David" w:hint="cs"/>
          <w:rtl/>
        </w:rPr>
        <w:t>2.</w:t>
      </w:r>
    </w:p>
    <w:p w:rsidR="00B17B72" w:rsidRDefault="00B17B72" w:rsidP="006833D7">
      <w:pPr>
        <w:pStyle w:val="affff6"/>
        <w:numPr>
          <w:ilvl w:val="1"/>
          <w:numId w:val="98"/>
        </w:numPr>
        <w:spacing w:line="360" w:lineRule="auto"/>
        <w:ind w:left="941"/>
        <w:contextualSpacing/>
        <w:jc w:val="both"/>
        <w:rPr>
          <w:rFonts w:ascii="David" w:hAnsi="David" w:cs="David"/>
        </w:rPr>
      </w:pPr>
      <w:r>
        <w:rPr>
          <w:rFonts w:ascii="David" w:hAnsi="David" w:cs="David" w:hint="cs"/>
          <w:rtl/>
        </w:rPr>
        <w:t xml:space="preserve">במידה והמציע הוא היצרן של </w:t>
      </w:r>
      <w:r w:rsidRPr="003329E9">
        <w:rPr>
          <w:rFonts w:ascii="David" w:hAnsi="David" w:cs="David" w:hint="eastAsia"/>
          <w:u w:val="single"/>
          <w:rtl/>
        </w:rPr>
        <w:t>חלק</w:t>
      </w:r>
      <w:r>
        <w:rPr>
          <w:rFonts w:ascii="David" w:hAnsi="David" w:cs="David" w:hint="cs"/>
          <w:rtl/>
        </w:rPr>
        <w:t xml:space="preserve"> מהפריטים להם מבוקשת</w:t>
      </w:r>
      <w:r w:rsidRPr="006F5F3C">
        <w:rPr>
          <w:rFonts w:ascii="David" w:hAnsi="David" w:cs="David"/>
          <w:rtl/>
        </w:rPr>
        <w:t xml:space="preserve"> </w:t>
      </w:r>
      <w:r w:rsidRPr="004976FC">
        <w:rPr>
          <w:rFonts w:ascii="David" w:hAnsi="David" w:cs="David"/>
          <w:rtl/>
        </w:rPr>
        <w:t>העדפת תוצרת הארץ או אזור עוטף עזה, עליו לצרף</w:t>
      </w:r>
      <w:r>
        <w:rPr>
          <w:rFonts w:ascii="David" w:hAnsi="David" w:cs="David" w:hint="cs"/>
          <w:rtl/>
        </w:rPr>
        <w:t>:</w:t>
      </w:r>
    </w:p>
    <w:p w:rsidR="00B17B72" w:rsidRDefault="00B17B72" w:rsidP="00294E93">
      <w:pPr>
        <w:pStyle w:val="affff6"/>
        <w:numPr>
          <w:ilvl w:val="2"/>
          <w:numId w:val="98"/>
        </w:numPr>
        <w:spacing w:line="360" w:lineRule="auto"/>
        <w:ind w:left="1476" w:hanging="567"/>
        <w:contextualSpacing/>
        <w:jc w:val="both"/>
        <w:rPr>
          <w:rFonts w:ascii="David" w:hAnsi="David" w:cs="David"/>
        </w:rPr>
      </w:pPr>
      <w:r w:rsidRPr="004976FC">
        <w:rPr>
          <w:rFonts w:ascii="David" w:hAnsi="David" w:cs="David"/>
          <w:rtl/>
        </w:rPr>
        <w:t>הצהרת</w:t>
      </w:r>
      <w:r>
        <w:rPr>
          <w:rFonts w:ascii="David" w:hAnsi="David" w:cs="David"/>
          <w:rtl/>
        </w:rPr>
        <w:t xml:space="preserve"> מורשי החתימה</w:t>
      </w:r>
      <w:r>
        <w:rPr>
          <w:rFonts w:ascii="David" w:hAnsi="David" w:cs="David" w:hint="cs"/>
          <w:rtl/>
        </w:rPr>
        <w:t xml:space="preserve"> של המציע</w:t>
      </w:r>
      <w:r>
        <w:rPr>
          <w:rFonts w:ascii="David" w:hAnsi="David" w:cs="David"/>
          <w:rtl/>
        </w:rPr>
        <w:t xml:space="preserve"> כמפורט בנספח </w:t>
      </w:r>
      <w:r>
        <w:rPr>
          <w:rFonts w:ascii="David" w:hAnsi="David" w:cs="David" w:hint="cs"/>
          <w:rtl/>
        </w:rPr>
        <w:t>10</w:t>
      </w:r>
      <w:r>
        <w:rPr>
          <w:rFonts w:ascii="David" w:hAnsi="David" w:cs="David"/>
          <w:rtl/>
        </w:rPr>
        <w:t>א'</w:t>
      </w:r>
      <w:r>
        <w:rPr>
          <w:rFonts w:ascii="David" w:hAnsi="David" w:cs="David" w:hint="cs"/>
          <w:rtl/>
        </w:rPr>
        <w:t>3.</w:t>
      </w:r>
    </w:p>
    <w:p w:rsidR="00B17B72" w:rsidRDefault="00B17B72" w:rsidP="00294E93">
      <w:pPr>
        <w:pStyle w:val="affff6"/>
        <w:numPr>
          <w:ilvl w:val="2"/>
          <w:numId w:val="98"/>
        </w:numPr>
        <w:spacing w:line="360" w:lineRule="auto"/>
        <w:ind w:left="1476" w:hanging="567"/>
        <w:contextualSpacing/>
        <w:jc w:val="both"/>
        <w:rPr>
          <w:rFonts w:ascii="David" w:hAnsi="David" w:cs="David"/>
        </w:rPr>
      </w:pPr>
      <w:r>
        <w:rPr>
          <w:rFonts w:ascii="David" w:hAnsi="David" w:cs="David" w:hint="cs"/>
          <w:rtl/>
        </w:rPr>
        <w:t>הצהרת מורשי החתימה של היצרן כמפורט בנספח 10א'4.</w:t>
      </w:r>
    </w:p>
    <w:p w:rsidR="00B17B72" w:rsidRDefault="00B17B72" w:rsidP="00294E93">
      <w:pPr>
        <w:pStyle w:val="affff6"/>
        <w:numPr>
          <w:ilvl w:val="2"/>
          <w:numId w:val="98"/>
        </w:numPr>
        <w:spacing w:line="360" w:lineRule="auto"/>
        <w:ind w:left="1476" w:hanging="567"/>
        <w:contextualSpacing/>
        <w:jc w:val="both"/>
        <w:rPr>
          <w:rFonts w:ascii="David" w:hAnsi="David" w:cs="David"/>
        </w:rPr>
      </w:pPr>
      <w:r w:rsidRPr="004976FC">
        <w:rPr>
          <w:rFonts w:ascii="David" w:hAnsi="David" w:cs="David"/>
          <w:rtl/>
        </w:rPr>
        <w:t>חוות דעת רואה הח</w:t>
      </w:r>
      <w:r>
        <w:rPr>
          <w:rFonts w:ascii="David" w:hAnsi="David" w:cs="David"/>
          <w:rtl/>
        </w:rPr>
        <w:t>שבון של המציע כמפורט בנספח 1</w:t>
      </w:r>
      <w:r>
        <w:rPr>
          <w:rFonts w:ascii="David" w:hAnsi="David" w:cs="David" w:hint="cs"/>
          <w:rtl/>
        </w:rPr>
        <w:t>0</w:t>
      </w:r>
      <w:r>
        <w:rPr>
          <w:rFonts w:ascii="David" w:hAnsi="David" w:cs="David"/>
          <w:rtl/>
        </w:rPr>
        <w:t>ב'</w:t>
      </w:r>
      <w:r>
        <w:rPr>
          <w:rFonts w:ascii="David" w:hAnsi="David" w:cs="David" w:hint="cs"/>
          <w:rtl/>
        </w:rPr>
        <w:t>3</w:t>
      </w:r>
      <w:r w:rsidRPr="004976FC">
        <w:rPr>
          <w:rFonts w:ascii="David" w:hAnsi="David" w:cs="David"/>
          <w:rtl/>
        </w:rPr>
        <w:t>.</w:t>
      </w:r>
    </w:p>
    <w:p w:rsidR="00B17B72" w:rsidRPr="00C66250" w:rsidRDefault="00B17B72" w:rsidP="006833D7">
      <w:pPr>
        <w:pStyle w:val="affff6"/>
        <w:numPr>
          <w:ilvl w:val="0"/>
          <w:numId w:val="98"/>
        </w:numPr>
        <w:spacing w:line="360" w:lineRule="auto"/>
        <w:ind w:left="360"/>
        <w:contextualSpacing/>
        <w:jc w:val="both"/>
        <w:rPr>
          <w:rFonts w:cs="David"/>
        </w:rPr>
      </w:pPr>
      <w:r>
        <w:rPr>
          <w:rFonts w:cs="David" w:hint="cs"/>
          <w:rtl/>
        </w:rPr>
        <w:t xml:space="preserve">אופן חישוב </w:t>
      </w:r>
      <w:r w:rsidRPr="00C66250">
        <w:rPr>
          <w:rFonts w:cs="David" w:hint="cs"/>
          <w:rtl/>
        </w:rPr>
        <w:t>העדפה במכרז</w:t>
      </w:r>
    </w:p>
    <w:p w:rsidR="00B17B72" w:rsidRPr="004B2539" w:rsidRDefault="00B17B72" w:rsidP="006833D7">
      <w:pPr>
        <w:pStyle w:val="affff6"/>
        <w:numPr>
          <w:ilvl w:val="1"/>
          <w:numId w:val="98"/>
        </w:numPr>
        <w:spacing w:line="360" w:lineRule="auto"/>
        <w:ind w:left="941"/>
        <w:contextualSpacing/>
        <w:jc w:val="both"/>
        <w:rPr>
          <w:rFonts w:cs="David"/>
        </w:rPr>
      </w:pPr>
      <w:r w:rsidRPr="004B2539">
        <w:rPr>
          <w:rFonts w:cs="David" w:hint="cs"/>
          <w:rtl/>
        </w:rPr>
        <w:t>העדפה תחושב ברמת הפריט</w:t>
      </w:r>
      <w:r>
        <w:rPr>
          <w:rFonts w:cs="David" w:hint="cs"/>
          <w:rtl/>
        </w:rPr>
        <w:t xml:space="preserve"> </w:t>
      </w:r>
      <w:r w:rsidRPr="004B2539">
        <w:rPr>
          <w:rFonts w:cs="David" w:hint="eastAsia"/>
          <w:rtl/>
        </w:rPr>
        <w:t>באופן</w:t>
      </w:r>
      <w:r w:rsidRPr="004B2539">
        <w:rPr>
          <w:rFonts w:cs="David"/>
          <w:rtl/>
        </w:rPr>
        <w:t xml:space="preserve"> </w:t>
      </w:r>
      <w:r w:rsidRPr="004B2539">
        <w:rPr>
          <w:rFonts w:cs="David" w:hint="eastAsia"/>
          <w:rtl/>
        </w:rPr>
        <w:t>הבא</w:t>
      </w:r>
      <w:r>
        <w:rPr>
          <w:rFonts w:cs="David" w:hint="cs"/>
          <w:rtl/>
        </w:rPr>
        <w:t>:</w:t>
      </w:r>
      <w:r w:rsidRPr="004B2539">
        <w:rPr>
          <w:rFonts w:cs="David" w:hint="cs"/>
          <w:rtl/>
        </w:rPr>
        <w:t xml:space="preserve"> </w:t>
      </w:r>
      <w:r w:rsidRPr="004B2539">
        <w:rPr>
          <w:rFonts w:cs="David" w:hint="eastAsia"/>
          <w:rtl/>
        </w:rPr>
        <w:t>לצורכי</w:t>
      </w:r>
      <w:r w:rsidRPr="004B2539">
        <w:rPr>
          <w:rFonts w:cs="David"/>
          <w:rtl/>
        </w:rPr>
        <w:t xml:space="preserve"> </w:t>
      </w:r>
      <w:r w:rsidRPr="004B2539">
        <w:rPr>
          <w:rFonts w:cs="David" w:hint="eastAsia"/>
          <w:rtl/>
        </w:rPr>
        <w:t>השוואה</w:t>
      </w:r>
      <w:r w:rsidRPr="004B2539">
        <w:rPr>
          <w:rFonts w:cs="David"/>
          <w:rtl/>
        </w:rPr>
        <w:t xml:space="preserve"> </w:t>
      </w:r>
      <w:r w:rsidRPr="004B2539">
        <w:rPr>
          <w:rFonts w:cs="David" w:hint="eastAsia"/>
          <w:rtl/>
        </w:rPr>
        <w:t>בין</w:t>
      </w:r>
      <w:r w:rsidRPr="004B2539">
        <w:rPr>
          <w:rFonts w:cs="David"/>
          <w:rtl/>
        </w:rPr>
        <w:t xml:space="preserve"> </w:t>
      </w:r>
      <w:r w:rsidRPr="004B2539">
        <w:rPr>
          <w:rFonts w:cs="David" w:hint="eastAsia"/>
          <w:rtl/>
        </w:rPr>
        <w:t>מציעים</w:t>
      </w:r>
      <w:r w:rsidRPr="004B2539">
        <w:rPr>
          <w:rFonts w:cs="David"/>
          <w:rtl/>
        </w:rPr>
        <w:t xml:space="preserve">, </w:t>
      </w:r>
      <w:r w:rsidRPr="004B2539">
        <w:rPr>
          <w:rFonts w:cs="David" w:hint="eastAsia"/>
          <w:rtl/>
        </w:rPr>
        <w:t>יחולק</w:t>
      </w:r>
      <w:r w:rsidRPr="004B2539">
        <w:rPr>
          <w:rFonts w:cs="David"/>
          <w:rtl/>
        </w:rPr>
        <w:t xml:space="preserve"> </w:t>
      </w:r>
      <w:r w:rsidRPr="004B2539">
        <w:rPr>
          <w:rFonts w:cs="David" w:hint="eastAsia"/>
          <w:rtl/>
        </w:rPr>
        <w:t>המחיר</w:t>
      </w:r>
      <w:r w:rsidRPr="004B2539">
        <w:rPr>
          <w:rFonts w:cs="David"/>
          <w:rtl/>
        </w:rPr>
        <w:t xml:space="preserve"> </w:t>
      </w:r>
      <w:r w:rsidRPr="004B2539">
        <w:rPr>
          <w:rFonts w:cs="David" w:hint="eastAsia"/>
          <w:rtl/>
        </w:rPr>
        <w:t>המוצע</w:t>
      </w:r>
      <w:r w:rsidRPr="004B2539">
        <w:rPr>
          <w:rFonts w:cs="David"/>
          <w:rtl/>
        </w:rPr>
        <w:t xml:space="preserve"> </w:t>
      </w:r>
      <w:r w:rsidRPr="004B2539">
        <w:rPr>
          <w:rFonts w:cs="David" w:hint="eastAsia"/>
          <w:rtl/>
        </w:rPr>
        <w:t>לפריט</w:t>
      </w:r>
      <w:r w:rsidRPr="004B2539">
        <w:rPr>
          <w:rFonts w:cs="David"/>
          <w:rtl/>
        </w:rPr>
        <w:t xml:space="preserve"> </w:t>
      </w:r>
      <w:r w:rsidRPr="004B2539">
        <w:rPr>
          <w:rFonts w:cs="David" w:hint="eastAsia"/>
          <w:rtl/>
        </w:rPr>
        <w:t>בפקטור</w:t>
      </w:r>
      <w:r w:rsidRPr="004B2539">
        <w:rPr>
          <w:rFonts w:cs="David"/>
          <w:rtl/>
        </w:rPr>
        <w:t xml:space="preserve"> </w:t>
      </w:r>
      <w:r w:rsidRPr="004B2539">
        <w:rPr>
          <w:rFonts w:cs="David" w:hint="eastAsia"/>
          <w:rtl/>
        </w:rPr>
        <w:t>הרלוונטי</w:t>
      </w:r>
      <w:r w:rsidRPr="004B2539">
        <w:rPr>
          <w:rFonts w:cs="David"/>
          <w:rtl/>
        </w:rPr>
        <w:t xml:space="preserve"> </w:t>
      </w:r>
      <w:r w:rsidRPr="004B2539">
        <w:rPr>
          <w:rFonts w:cs="David" w:hint="eastAsia"/>
          <w:rtl/>
        </w:rPr>
        <w:t>למתן</w:t>
      </w:r>
      <w:r w:rsidRPr="004B2539">
        <w:rPr>
          <w:rFonts w:cs="David"/>
          <w:rtl/>
        </w:rPr>
        <w:t xml:space="preserve"> </w:t>
      </w:r>
      <w:r w:rsidRPr="004B2539">
        <w:rPr>
          <w:rFonts w:cs="David" w:hint="eastAsia"/>
          <w:rtl/>
        </w:rPr>
        <w:t>העדפה</w:t>
      </w:r>
      <w:r w:rsidRPr="004B2539">
        <w:rPr>
          <w:rFonts w:cs="David"/>
          <w:rtl/>
        </w:rPr>
        <w:t xml:space="preserve"> (1.15 </w:t>
      </w:r>
      <w:r w:rsidRPr="004B2539">
        <w:rPr>
          <w:rFonts w:cs="David" w:hint="eastAsia"/>
          <w:rtl/>
        </w:rPr>
        <w:t>בהעדפת</w:t>
      </w:r>
      <w:r w:rsidRPr="004B2539">
        <w:rPr>
          <w:rFonts w:cs="David"/>
          <w:rtl/>
        </w:rPr>
        <w:t xml:space="preserve"> </w:t>
      </w:r>
      <w:r w:rsidRPr="004B2539">
        <w:rPr>
          <w:rFonts w:cs="David" w:hint="eastAsia"/>
          <w:rtl/>
        </w:rPr>
        <w:t>תוצרת</w:t>
      </w:r>
      <w:r w:rsidRPr="004B2539">
        <w:rPr>
          <w:rFonts w:cs="David"/>
          <w:rtl/>
        </w:rPr>
        <w:t xml:space="preserve"> </w:t>
      </w:r>
      <w:r w:rsidRPr="004B2539">
        <w:rPr>
          <w:rFonts w:cs="David" w:hint="eastAsia"/>
          <w:rtl/>
        </w:rPr>
        <w:t>הארץ</w:t>
      </w:r>
      <w:r w:rsidRPr="004B2539">
        <w:rPr>
          <w:rFonts w:cs="David"/>
          <w:rtl/>
        </w:rPr>
        <w:t xml:space="preserve">, 1.2 </w:t>
      </w:r>
      <w:r w:rsidRPr="004B2539">
        <w:rPr>
          <w:rFonts w:cs="David" w:hint="eastAsia"/>
          <w:rtl/>
        </w:rPr>
        <w:t>בהעדפת</w:t>
      </w:r>
      <w:r w:rsidRPr="004B2539">
        <w:rPr>
          <w:rFonts w:cs="David"/>
          <w:rtl/>
        </w:rPr>
        <w:t xml:space="preserve"> </w:t>
      </w:r>
      <w:r w:rsidRPr="004B2539">
        <w:rPr>
          <w:rFonts w:cs="David" w:hint="eastAsia"/>
          <w:rtl/>
        </w:rPr>
        <w:t>טובין</w:t>
      </w:r>
      <w:r w:rsidRPr="004B2539">
        <w:rPr>
          <w:rFonts w:cs="David"/>
          <w:rtl/>
        </w:rPr>
        <w:t xml:space="preserve"> </w:t>
      </w:r>
      <w:r w:rsidRPr="004B2539">
        <w:rPr>
          <w:rFonts w:cs="David" w:hint="eastAsia"/>
          <w:rtl/>
        </w:rPr>
        <w:t>מאזור</w:t>
      </w:r>
      <w:r w:rsidRPr="004B2539">
        <w:rPr>
          <w:rFonts w:cs="David"/>
          <w:rtl/>
        </w:rPr>
        <w:t xml:space="preserve"> </w:t>
      </w:r>
      <w:r w:rsidRPr="004B2539">
        <w:rPr>
          <w:rFonts w:cs="David" w:hint="eastAsia"/>
          <w:rtl/>
        </w:rPr>
        <w:t>עוטף</w:t>
      </w:r>
      <w:r w:rsidRPr="004B2539">
        <w:rPr>
          <w:rFonts w:cs="David"/>
          <w:rtl/>
        </w:rPr>
        <w:t xml:space="preserve"> </w:t>
      </w:r>
      <w:r w:rsidRPr="004B2539">
        <w:rPr>
          <w:rFonts w:cs="David" w:hint="eastAsia"/>
          <w:rtl/>
        </w:rPr>
        <w:t>עזה</w:t>
      </w:r>
      <w:r w:rsidRPr="004B2539">
        <w:rPr>
          <w:rFonts w:cs="David"/>
          <w:rtl/>
        </w:rPr>
        <w:t>)</w:t>
      </w:r>
      <w:r>
        <w:rPr>
          <w:rFonts w:cs="David" w:hint="cs"/>
          <w:rtl/>
        </w:rPr>
        <w:t>.</w:t>
      </w:r>
    </w:p>
    <w:p w:rsidR="00B17B72" w:rsidRPr="00FE686A" w:rsidRDefault="00B17B72" w:rsidP="006833D7">
      <w:pPr>
        <w:pStyle w:val="affff6"/>
        <w:numPr>
          <w:ilvl w:val="1"/>
          <w:numId w:val="98"/>
        </w:numPr>
        <w:spacing w:line="360" w:lineRule="auto"/>
        <w:ind w:left="941"/>
        <w:contextualSpacing/>
        <w:jc w:val="both"/>
        <w:rPr>
          <w:rFonts w:cs="David"/>
        </w:rPr>
      </w:pPr>
      <w:r w:rsidRPr="002850E6">
        <w:rPr>
          <w:rFonts w:cs="David" w:hint="cs"/>
          <w:u w:val="single"/>
          <w:rtl/>
        </w:rPr>
        <w:t>חישוב התוצאה המשוקללת לפני העדפ</w:t>
      </w:r>
      <w:r>
        <w:rPr>
          <w:rFonts w:cs="David" w:hint="cs"/>
          <w:u w:val="single"/>
          <w:rtl/>
        </w:rPr>
        <w:t>ה</w:t>
      </w:r>
      <w:r w:rsidRPr="00FE686A">
        <w:rPr>
          <w:rFonts w:cs="David" w:hint="cs"/>
          <w:rtl/>
        </w:rPr>
        <w:t xml:space="preserve"> </w:t>
      </w:r>
      <w:r w:rsidRPr="00FE686A">
        <w:rPr>
          <w:rFonts w:cs="David"/>
          <w:rtl/>
        </w:rPr>
        <w:t>–</w:t>
      </w:r>
      <w:r w:rsidRPr="00FE686A">
        <w:rPr>
          <w:rFonts w:cs="David" w:hint="cs"/>
          <w:rtl/>
        </w:rPr>
        <w:t xml:space="preserve"> המחיר המוצע לפריט ומחיר ההצעה יחושבו בהתאם להנחה שהציע המציע במענה לפנייה הפרטנית.</w:t>
      </w:r>
    </w:p>
    <w:p w:rsidR="00B17B72" w:rsidRPr="00C66250" w:rsidRDefault="00B17B72" w:rsidP="006833D7">
      <w:pPr>
        <w:pStyle w:val="affff6"/>
        <w:numPr>
          <w:ilvl w:val="1"/>
          <w:numId w:val="98"/>
        </w:numPr>
        <w:spacing w:line="360" w:lineRule="auto"/>
        <w:ind w:left="941"/>
        <w:contextualSpacing/>
        <w:jc w:val="both"/>
        <w:rPr>
          <w:rFonts w:cs="David"/>
        </w:rPr>
      </w:pPr>
      <w:r w:rsidRPr="00C66250">
        <w:rPr>
          <w:rFonts w:cs="David" w:hint="cs"/>
          <w:u w:val="single"/>
          <w:rtl/>
        </w:rPr>
        <w:t>חישוב התוצאה המשוקללת לאחר שקלול העדפת תוצרת הארץ או טובין מאזור עוטף עזה</w:t>
      </w:r>
    </w:p>
    <w:p w:rsidR="00B17B72" w:rsidRPr="00834C40" w:rsidRDefault="00B17B72" w:rsidP="00834C40">
      <w:pPr>
        <w:pStyle w:val="affff6"/>
        <w:numPr>
          <w:ilvl w:val="2"/>
          <w:numId w:val="98"/>
        </w:numPr>
        <w:spacing w:line="360" w:lineRule="auto"/>
        <w:ind w:left="1476" w:hanging="567"/>
        <w:contextualSpacing/>
        <w:jc w:val="both"/>
        <w:rPr>
          <w:rFonts w:ascii="David" w:hAnsi="David" w:cs="David"/>
        </w:rPr>
      </w:pPr>
      <w:r w:rsidRPr="00834C40">
        <w:rPr>
          <w:rFonts w:ascii="David" w:hAnsi="David" w:cs="David" w:hint="cs"/>
          <w:rtl/>
        </w:rPr>
        <w:t xml:space="preserve">המחיר המשוקלל לאחר העדפה יחושב בתום הליך התיחור וזאת ביחס לכל פריט שהמציע ביקש לקבל עבורו העדפה, בהתאם להעדפה המבוקשת. 1.15 במידה ומדובר בהעדפת תוצרת הארץ, 1.2 במידה ומדובר בהעדפת טובין מאזור עוטף עזה ו-1 במידה ולא ניתנת העדפה לפריט. </w:t>
      </w:r>
    </w:p>
    <w:p w:rsidR="00B17B72" w:rsidRPr="00834C40" w:rsidRDefault="00B17B72" w:rsidP="00834C40">
      <w:pPr>
        <w:pStyle w:val="affff6"/>
        <w:numPr>
          <w:ilvl w:val="2"/>
          <w:numId w:val="98"/>
        </w:numPr>
        <w:spacing w:line="360" w:lineRule="auto"/>
        <w:ind w:left="1476" w:hanging="567"/>
        <w:contextualSpacing/>
        <w:jc w:val="both"/>
        <w:rPr>
          <w:rFonts w:ascii="David" w:hAnsi="David" w:cs="David"/>
        </w:rPr>
      </w:pPr>
      <w:r w:rsidRPr="00834C40">
        <w:rPr>
          <w:rFonts w:ascii="David" w:hAnsi="David" w:cs="David" w:hint="cs"/>
          <w:rtl/>
        </w:rPr>
        <w:t xml:space="preserve">כך לדוגמא, המחיר המוצע לפריט שהתבקשה עבורו העדפה, יחולק בפקטור תוצרת הארץ (1.15). המחיר המוצע לפריט לאחר מתן העדפה יוכפל בכמות המבוקשת מהפריט בפנייה הפרטנית. </w:t>
      </w:r>
    </w:p>
    <w:p w:rsidR="00B17B72" w:rsidRPr="00834C40" w:rsidRDefault="00B17B72" w:rsidP="00834C40">
      <w:pPr>
        <w:pStyle w:val="affff6"/>
        <w:numPr>
          <w:ilvl w:val="2"/>
          <w:numId w:val="98"/>
        </w:numPr>
        <w:spacing w:line="360" w:lineRule="auto"/>
        <w:ind w:left="1476" w:hanging="567"/>
        <w:contextualSpacing/>
        <w:jc w:val="both"/>
        <w:rPr>
          <w:rFonts w:ascii="David" w:hAnsi="David" w:cs="David"/>
          <w:rtl/>
        </w:rPr>
      </w:pPr>
      <w:r w:rsidRPr="00834C40">
        <w:rPr>
          <w:rFonts w:ascii="David" w:hAnsi="David" w:cs="David" w:hint="cs"/>
          <w:rtl/>
        </w:rPr>
        <w:t xml:space="preserve">סכום כלל המחירים המוצעים על ידי המציע לפריטים שנכללו בפנייה הפרטנית בהתאם לכמות שהתבקשה בפנייה הפרטנית מכל פריט, מהווה את מחיר ההצעה לאחר מתן העדפה. </w:t>
      </w:r>
    </w:p>
    <w:p w:rsidR="00B17B72" w:rsidRPr="00834C40" w:rsidRDefault="00B17B72" w:rsidP="00834C40">
      <w:pPr>
        <w:pStyle w:val="affff6"/>
        <w:numPr>
          <w:ilvl w:val="2"/>
          <w:numId w:val="98"/>
        </w:numPr>
        <w:spacing w:line="360" w:lineRule="auto"/>
        <w:ind w:left="1476" w:hanging="567"/>
        <w:contextualSpacing/>
        <w:jc w:val="both"/>
        <w:rPr>
          <w:rFonts w:ascii="David" w:hAnsi="David" w:cs="David"/>
        </w:rPr>
      </w:pPr>
      <w:r w:rsidRPr="00834C40">
        <w:rPr>
          <w:rFonts w:ascii="David" w:hAnsi="David" w:cs="David" w:hint="cs"/>
          <w:rtl/>
        </w:rPr>
        <w:lastRenderedPageBreak/>
        <w:t>לאחר קבלת שתי התוצאות בהתאם לאמור בסעיפים 3.2 ו-3.3 נעבור למנגנון ההתיישרות למחיר כמפורט בסעיף 4 להלן.</w:t>
      </w:r>
    </w:p>
    <w:p w:rsidR="00B17B72" w:rsidRPr="000F79FF" w:rsidRDefault="00B17B72" w:rsidP="006833D7">
      <w:pPr>
        <w:pStyle w:val="affff6"/>
        <w:numPr>
          <w:ilvl w:val="0"/>
          <w:numId w:val="98"/>
        </w:numPr>
        <w:spacing w:line="360" w:lineRule="auto"/>
        <w:ind w:left="360"/>
        <w:contextualSpacing/>
        <w:jc w:val="both"/>
        <w:rPr>
          <w:rFonts w:ascii="David" w:hAnsi="David" w:cs="David"/>
          <w:b/>
          <w:bCs/>
          <w:rtl/>
        </w:rPr>
      </w:pPr>
      <w:r w:rsidRPr="000F79FF">
        <w:rPr>
          <w:rFonts w:ascii="David" w:hAnsi="David" w:cs="David" w:hint="eastAsia"/>
          <w:rtl/>
        </w:rPr>
        <w:t>מנגנון</w:t>
      </w:r>
      <w:r w:rsidRPr="000F79FF">
        <w:rPr>
          <w:rFonts w:ascii="David" w:hAnsi="David" w:cs="David"/>
          <w:rtl/>
        </w:rPr>
        <w:t xml:space="preserve"> </w:t>
      </w:r>
      <w:r w:rsidRPr="000F79FF">
        <w:rPr>
          <w:rFonts w:ascii="David" w:hAnsi="David" w:cs="David" w:hint="eastAsia"/>
          <w:rtl/>
        </w:rPr>
        <w:t>התיישרות</w:t>
      </w:r>
      <w:r w:rsidRPr="000F79FF">
        <w:rPr>
          <w:rFonts w:ascii="David" w:hAnsi="David" w:cs="David"/>
          <w:rtl/>
        </w:rPr>
        <w:t xml:space="preserve"> </w:t>
      </w:r>
      <w:r w:rsidRPr="000F79FF">
        <w:rPr>
          <w:rFonts w:ascii="David" w:hAnsi="David" w:cs="David" w:hint="eastAsia"/>
          <w:rtl/>
        </w:rPr>
        <w:t>למחיר</w:t>
      </w:r>
    </w:p>
    <w:p w:rsidR="00B17B72" w:rsidRPr="00D211C5" w:rsidRDefault="00B17B72" w:rsidP="006833D7">
      <w:pPr>
        <w:pStyle w:val="affff6"/>
        <w:numPr>
          <w:ilvl w:val="1"/>
          <w:numId w:val="98"/>
        </w:numPr>
        <w:spacing w:line="360" w:lineRule="auto"/>
        <w:ind w:left="941"/>
        <w:contextualSpacing/>
        <w:jc w:val="both"/>
        <w:rPr>
          <w:rFonts w:ascii="David" w:hAnsi="David" w:cs="David"/>
          <w:b/>
          <w:bCs/>
        </w:rPr>
      </w:pPr>
      <w:r w:rsidRPr="00D211C5">
        <w:rPr>
          <w:rFonts w:ascii="David" w:hAnsi="David" w:cs="David" w:hint="cs"/>
          <w:rtl/>
        </w:rPr>
        <w:t xml:space="preserve">לעניין יישום מנגנון השוואת המחירים הקבוע בתקנה 3 לתקנות, יודגש </w:t>
      </w:r>
      <w:r>
        <w:rPr>
          <w:rFonts w:ascii="David" w:hAnsi="David" w:cs="David" w:hint="cs"/>
          <w:rtl/>
        </w:rPr>
        <w:t>כי הקביעה האם ספק מסוים יוגדר כספק תוצרת הארץ תיקבע בהתאם לבחינת כל פריט ופריט. במילים אחרות, ספק מסוים יכול להיות ספק חוץ לחלק מהפריטים וספק שאינו ספק חוץ לגבי פריטים אחרים.</w:t>
      </w:r>
    </w:p>
    <w:p w:rsidR="00B17B72" w:rsidRPr="00DD6DFD" w:rsidRDefault="00B17B72" w:rsidP="006833D7">
      <w:pPr>
        <w:pStyle w:val="affff6"/>
        <w:numPr>
          <w:ilvl w:val="1"/>
          <w:numId w:val="98"/>
        </w:numPr>
        <w:spacing w:line="360" w:lineRule="auto"/>
        <w:ind w:left="941"/>
        <w:contextualSpacing/>
        <w:jc w:val="both"/>
        <w:rPr>
          <w:rFonts w:ascii="David" w:hAnsi="David" w:cs="David"/>
          <w:rtl/>
        </w:rPr>
      </w:pPr>
      <w:r w:rsidRPr="00D211C5">
        <w:rPr>
          <w:rFonts w:ascii="David" w:hAnsi="David" w:cs="David" w:hint="cs"/>
          <w:rtl/>
        </w:rPr>
        <w:t>לפיכך</w:t>
      </w:r>
      <w:r>
        <w:rPr>
          <w:rFonts w:ascii="David" w:hAnsi="David" w:cs="David" w:hint="cs"/>
          <w:rtl/>
        </w:rPr>
        <w:t xml:space="preserve">, </w:t>
      </w:r>
      <w:r w:rsidRPr="00D211C5">
        <w:rPr>
          <w:rFonts w:ascii="David" w:hAnsi="David" w:cs="David" w:hint="cs"/>
          <w:rtl/>
        </w:rPr>
        <w:t xml:space="preserve">לעניין מנגנון השוואת המחירים הקבוע בתקנה 3 </w:t>
      </w:r>
      <w:r>
        <w:rPr>
          <w:rFonts w:ascii="David" w:hAnsi="David" w:cs="David" w:hint="cs"/>
          <w:rtl/>
        </w:rPr>
        <w:t xml:space="preserve">לתקנות </w:t>
      </w:r>
      <w:r w:rsidRPr="00D211C5">
        <w:rPr>
          <w:rFonts w:ascii="David" w:hAnsi="David" w:cs="David" w:hint="cs"/>
          <w:rtl/>
        </w:rPr>
        <w:t>תשוקללנה כלל ההצעות באופן הבא:</w:t>
      </w:r>
    </w:p>
    <w:p w:rsidR="00B17B72" w:rsidRPr="00DD6DFD" w:rsidRDefault="00B17B72" w:rsidP="006833D7">
      <w:pPr>
        <w:pStyle w:val="affff6"/>
        <w:numPr>
          <w:ilvl w:val="2"/>
          <w:numId w:val="98"/>
        </w:numPr>
        <w:spacing w:line="360" w:lineRule="auto"/>
        <w:ind w:left="1933" w:hanging="938"/>
        <w:contextualSpacing/>
        <w:jc w:val="both"/>
        <w:rPr>
          <w:rFonts w:ascii="David" w:hAnsi="David" w:cs="David"/>
        </w:rPr>
      </w:pPr>
      <w:r w:rsidRPr="00D211C5">
        <w:rPr>
          <w:rFonts w:ascii="David" w:hAnsi="David" w:cs="David" w:hint="cs"/>
          <w:rtl/>
        </w:rPr>
        <w:t>שלב א'</w:t>
      </w:r>
      <w:r>
        <w:rPr>
          <w:rFonts w:ascii="David" w:hAnsi="David" w:cs="David" w:hint="cs"/>
          <w:rtl/>
        </w:rPr>
        <w:t xml:space="preserve"> </w:t>
      </w:r>
      <w:r w:rsidR="00834C40">
        <w:rPr>
          <w:rFonts w:ascii="David" w:hAnsi="David" w:cs="David"/>
          <w:rtl/>
        </w:rPr>
        <w:t>–</w:t>
      </w:r>
      <w:r>
        <w:rPr>
          <w:rFonts w:ascii="David" w:hAnsi="David" w:cs="David" w:hint="cs"/>
          <w:rtl/>
        </w:rPr>
        <w:t xml:space="preserve"> </w:t>
      </w:r>
      <w:r w:rsidRPr="00D211C5">
        <w:rPr>
          <w:rFonts w:ascii="David" w:hAnsi="David" w:cs="David" w:hint="cs"/>
          <w:rtl/>
        </w:rPr>
        <w:t xml:space="preserve">הצעות המציעים המשוקללות תדורגנה לפני </w:t>
      </w:r>
      <w:r>
        <w:rPr>
          <w:rFonts w:ascii="David" w:hAnsi="David" w:cs="David" w:hint="cs"/>
          <w:rtl/>
        </w:rPr>
        <w:t>מתן</w:t>
      </w:r>
      <w:r w:rsidRPr="00D211C5">
        <w:rPr>
          <w:rFonts w:ascii="David" w:hAnsi="David" w:cs="David" w:hint="cs"/>
          <w:rtl/>
        </w:rPr>
        <w:t xml:space="preserve"> העדפה.</w:t>
      </w:r>
    </w:p>
    <w:p w:rsidR="00B17B72" w:rsidRPr="00DD6DFD" w:rsidRDefault="00B17B72" w:rsidP="006833D7">
      <w:pPr>
        <w:pStyle w:val="affff6"/>
        <w:numPr>
          <w:ilvl w:val="2"/>
          <w:numId w:val="98"/>
        </w:numPr>
        <w:spacing w:line="360" w:lineRule="auto"/>
        <w:ind w:left="1933" w:hanging="938"/>
        <w:contextualSpacing/>
        <w:jc w:val="both"/>
        <w:rPr>
          <w:rFonts w:ascii="David" w:hAnsi="David" w:cs="David"/>
        </w:rPr>
      </w:pPr>
      <w:r w:rsidRPr="00D211C5">
        <w:rPr>
          <w:rFonts w:ascii="David" w:hAnsi="David" w:cs="David" w:hint="cs"/>
          <w:rtl/>
        </w:rPr>
        <w:t>שלב ב'</w:t>
      </w:r>
      <w:r>
        <w:rPr>
          <w:rFonts w:ascii="David" w:hAnsi="David" w:cs="David" w:hint="cs"/>
          <w:rtl/>
        </w:rPr>
        <w:t xml:space="preserve"> </w:t>
      </w:r>
      <w:r w:rsidR="00834C40">
        <w:rPr>
          <w:rFonts w:ascii="David" w:hAnsi="David" w:cs="David"/>
          <w:rtl/>
        </w:rPr>
        <w:t>–</w:t>
      </w:r>
      <w:r>
        <w:rPr>
          <w:rFonts w:ascii="David" w:hAnsi="David" w:cs="David" w:hint="cs"/>
          <w:rtl/>
        </w:rPr>
        <w:t xml:space="preserve"> </w:t>
      </w:r>
      <w:r w:rsidRPr="00D211C5">
        <w:rPr>
          <w:rFonts w:ascii="David" w:hAnsi="David" w:cs="David" w:hint="cs"/>
          <w:rtl/>
        </w:rPr>
        <w:t xml:space="preserve">הצעות המציעים </w:t>
      </w:r>
      <w:r>
        <w:rPr>
          <w:rFonts w:ascii="David" w:hAnsi="David" w:cs="David" w:hint="cs"/>
          <w:rtl/>
        </w:rPr>
        <w:t xml:space="preserve">המשוקללות </w:t>
      </w:r>
      <w:r w:rsidRPr="00D211C5">
        <w:rPr>
          <w:rFonts w:ascii="David" w:hAnsi="David" w:cs="David" w:hint="cs"/>
          <w:rtl/>
        </w:rPr>
        <w:t xml:space="preserve">תדורגנה לאחר </w:t>
      </w:r>
      <w:r>
        <w:rPr>
          <w:rFonts w:ascii="David" w:hAnsi="David" w:cs="David" w:hint="cs"/>
          <w:rtl/>
        </w:rPr>
        <w:t>מתן</w:t>
      </w:r>
      <w:r w:rsidRPr="00D211C5">
        <w:rPr>
          <w:rFonts w:ascii="David" w:hAnsi="David" w:cs="David" w:hint="cs"/>
          <w:rtl/>
        </w:rPr>
        <w:t xml:space="preserve"> העדפה.</w:t>
      </w:r>
    </w:p>
    <w:p w:rsidR="00B17B72" w:rsidRPr="00DD6DFD" w:rsidRDefault="00B17B72" w:rsidP="006833D7">
      <w:pPr>
        <w:pStyle w:val="affff6"/>
        <w:numPr>
          <w:ilvl w:val="1"/>
          <w:numId w:val="98"/>
        </w:numPr>
        <w:spacing w:line="360" w:lineRule="auto"/>
        <w:ind w:left="941"/>
        <w:contextualSpacing/>
        <w:jc w:val="both"/>
        <w:rPr>
          <w:rFonts w:ascii="David" w:hAnsi="David" w:cs="David"/>
        </w:rPr>
      </w:pPr>
      <w:r w:rsidRPr="00D211C5">
        <w:rPr>
          <w:rFonts w:ascii="David" w:hAnsi="David" w:cs="David" w:hint="cs"/>
          <w:rtl/>
        </w:rPr>
        <w:t xml:space="preserve">ככל שמציע דורג ראשון לפני </w:t>
      </w:r>
      <w:r>
        <w:rPr>
          <w:rFonts w:ascii="David" w:hAnsi="David" w:cs="David" w:hint="cs"/>
          <w:rtl/>
        </w:rPr>
        <w:t xml:space="preserve">מתן </w:t>
      </w:r>
      <w:r w:rsidRPr="00D211C5">
        <w:rPr>
          <w:rFonts w:ascii="David" w:hAnsi="David" w:cs="David" w:hint="cs"/>
          <w:rtl/>
        </w:rPr>
        <w:t xml:space="preserve">העדפה, אך לא דורג ראשון לאחר </w:t>
      </w:r>
      <w:r>
        <w:rPr>
          <w:rFonts w:ascii="David" w:hAnsi="David" w:cs="David" w:hint="cs"/>
          <w:rtl/>
        </w:rPr>
        <w:t xml:space="preserve">מתן </w:t>
      </w:r>
      <w:r w:rsidRPr="00D211C5">
        <w:rPr>
          <w:rFonts w:ascii="David" w:hAnsi="David" w:cs="David" w:hint="cs"/>
          <w:rtl/>
        </w:rPr>
        <w:t>העדפה, ולשם יישום המנגנון הקבוע להשוואת מחירים, תיראה הצעתו כהצעת ספק חוץ כמוגדר בסעיף 3(ה)</w:t>
      </w:r>
      <w:r>
        <w:rPr>
          <w:rFonts w:ascii="David" w:hAnsi="David" w:cs="David" w:hint="cs"/>
          <w:rtl/>
        </w:rPr>
        <w:t xml:space="preserve">, וכל יתר ההצעות אשר דורגו מעליו </w:t>
      </w:r>
      <w:r w:rsidRPr="00D211C5">
        <w:rPr>
          <w:rFonts w:ascii="David" w:hAnsi="David" w:cs="David" w:hint="cs"/>
          <w:rtl/>
        </w:rPr>
        <w:t xml:space="preserve">תוגדרנה כהצעות של טובין מתוצרת הארץ. </w:t>
      </w:r>
    </w:p>
    <w:p w:rsidR="00B17B72" w:rsidRPr="00DD6DFD" w:rsidRDefault="00B17B72" w:rsidP="006833D7">
      <w:pPr>
        <w:pStyle w:val="affff6"/>
        <w:numPr>
          <w:ilvl w:val="1"/>
          <w:numId w:val="98"/>
        </w:numPr>
        <w:spacing w:line="360" w:lineRule="auto"/>
        <w:ind w:left="941"/>
        <w:contextualSpacing/>
        <w:jc w:val="both"/>
        <w:rPr>
          <w:rFonts w:ascii="David" w:hAnsi="David" w:cs="David"/>
        </w:rPr>
      </w:pPr>
      <w:r>
        <w:rPr>
          <w:rFonts w:ascii="David" w:hAnsi="David" w:cs="David" w:hint="cs"/>
          <w:rtl/>
        </w:rPr>
        <w:t>כעת תתבצע פניה למציע בעל הטובין תוצרת הארץ, שדורג מעל ספק החוץ, בהצעה להתקשר עם המזמין במחיר שבו תקבל הצעתו תוצאה משוקללת זהה לזו של ספק החוץ.</w:t>
      </w:r>
      <w:r w:rsidRPr="00BA22CA">
        <w:rPr>
          <w:rFonts w:ascii="David" w:hAnsi="David" w:cs="David" w:hint="cs"/>
          <w:rtl/>
        </w:rPr>
        <w:t xml:space="preserve"> </w:t>
      </w:r>
      <w:r w:rsidRPr="00D211C5">
        <w:rPr>
          <w:rFonts w:ascii="David" w:hAnsi="David" w:cs="David" w:hint="cs"/>
          <w:rtl/>
        </w:rPr>
        <w:t xml:space="preserve">יודגש כי ההשוואה </w:t>
      </w:r>
      <w:r>
        <w:rPr>
          <w:rFonts w:ascii="David" w:hAnsi="David" w:cs="David" w:hint="cs"/>
          <w:rtl/>
        </w:rPr>
        <w:t xml:space="preserve">היא של המחיר המשוקלל (לפני מתן </w:t>
      </w:r>
      <w:r w:rsidRPr="00D211C5">
        <w:rPr>
          <w:rFonts w:ascii="David" w:hAnsi="David" w:cs="David" w:hint="cs"/>
          <w:rtl/>
        </w:rPr>
        <w:t>העדפה) ובלבד שכל אחד מפריטי ההצעה יהיה במחיר שווה למחיר ההצעה המקורית או נמוך ממנה.</w:t>
      </w:r>
    </w:p>
    <w:p w:rsidR="00B17B72" w:rsidRPr="00DD6DFD" w:rsidRDefault="00B17B72" w:rsidP="006833D7">
      <w:pPr>
        <w:pStyle w:val="affff6"/>
        <w:numPr>
          <w:ilvl w:val="1"/>
          <w:numId w:val="98"/>
        </w:numPr>
        <w:spacing w:line="360" w:lineRule="auto"/>
        <w:ind w:left="941"/>
        <w:contextualSpacing/>
        <w:jc w:val="both"/>
        <w:rPr>
          <w:rFonts w:ascii="David" w:hAnsi="David" w:cs="David"/>
        </w:rPr>
      </w:pPr>
      <w:r>
        <w:rPr>
          <w:rFonts w:ascii="David" w:hAnsi="David" w:cs="David" w:hint="cs"/>
          <w:rtl/>
        </w:rPr>
        <w:t>במידה ולא הסכים המציע להתקשר כאמור בסעיף 4.4, יפנה המזמין אל מציעים נוספים כמפורט בתקנה 3(ז) לתקנות.</w:t>
      </w:r>
    </w:p>
    <w:p w:rsidR="00B17B72" w:rsidRDefault="00B17B72" w:rsidP="006833D7">
      <w:pPr>
        <w:pStyle w:val="affff6"/>
        <w:numPr>
          <w:ilvl w:val="1"/>
          <w:numId w:val="98"/>
        </w:numPr>
        <w:spacing w:line="360" w:lineRule="auto"/>
        <w:ind w:left="941"/>
        <w:contextualSpacing/>
        <w:jc w:val="both"/>
        <w:rPr>
          <w:rFonts w:ascii="David" w:hAnsi="David" w:cs="David"/>
        </w:rPr>
      </w:pPr>
      <w:r>
        <w:rPr>
          <w:rFonts w:ascii="David" w:hAnsi="David" w:cs="David" w:hint="cs"/>
          <w:rtl/>
        </w:rPr>
        <w:t>במידה ולא הסכים אף אחד מהמציעים להורדת המחיר כאמור, יכריז עורך המכרז על מציע ההצעה שהצעתו דורגה במקום הראשון לאחר מתן העדפה כאמור, כמועמד לזכיי</w:t>
      </w:r>
      <w:r>
        <w:rPr>
          <w:rFonts w:ascii="David" w:hAnsi="David" w:cs="David" w:hint="eastAsia"/>
          <w:rtl/>
        </w:rPr>
        <w:t>ה</w:t>
      </w:r>
      <w:r>
        <w:rPr>
          <w:rFonts w:ascii="David" w:hAnsi="David" w:cs="David" w:hint="cs"/>
          <w:rtl/>
        </w:rPr>
        <w:t>.</w:t>
      </w:r>
    </w:p>
    <w:p w:rsidR="00B17B72" w:rsidRDefault="00B17B72" w:rsidP="00B17B72">
      <w:pPr>
        <w:spacing w:line="360" w:lineRule="auto"/>
        <w:jc w:val="center"/>
        <w:rPr>
          <w:rFonts w:ascii="David" w:hAnsi="David" w:cs="David"/>
          <w:b/>
          <w:bCs/>
          <w:sz w:val="28"/>
          <w:szCs w:val="28"/>
          <w:u w:val="single"/>
          <w:rtl/>
        </w:rPr>
      </w:pPr>
    </w:p>
    <w:p w:rsidR="00B17B72" w:rsidRDefault="00B17B72" w:rsidP="00B17B72">
      <w:pPr>
        <w:spacing w:line="360" w:lineRule="auto"/>
        <w:jc w:val="center"/>
        <w:rPr>
          <w:rFonts w:ascii="David" w:hAnsi="David" w:cs="David"/>
          <w:b/>
          <w:bCs/>
          <w:sz w:val="28"/>
          <w:szCs w:val="28"/>
          <w:u w:val="single"/>
          <w:rtl/>
        </w:rPr>
      </w:pPr>
    </w:p>
    <w:p w:rsidR="00B17B72" w:rsidRDefault="00B17B72" w:rsidP="00B17B72">
      <w:pPr>
        <w:spacing w:line="360" w:lineRule="auto"/>
        <w:jc w:val="center"/>
        <w:rPr>
          <w:rFonts w:ascii="David" w:hAnsi="David" w:cs="David"/>
          <w:b/>
          <w:bCs/>
          <w:sz w:val="28"/>
          <w:szCs w:val="28"/>
          <w:u w:val="single"/>
          <w:rtl/>
        </w:rPr>
      </w:pPr>
    </w:p>
    <w:p w:rsidR="00B17B72" w:rsidRDefault="00B17B72" w:rsidP="00B17B72">
      <w:pPr>
        <w:spacing w:line="360" w:lineRule="auto"/>
        <w:jc w:val="center"/>
        <w:rPr>
          <w:rFonts w:ascii="David" w:hAnsi="David" w:cs="David"/>
          <w:b/>
          <w:bCs/>
          <w:sz w:val="28"/>
          <w:szCs w:val="28"/>
          <w:u w:val="single"/>
          <w:rtl/>
        </w:rPr>
      </w:pPr>
    </w:p>
    <w:p w:rsidR="00B17B72" w:rsidRDefault="00B17B72" w:rsidP="00B17B72">
      <w:pPr>
        <w:spacing w:line="360" w:lineRule="auto"/>
        <w:jc w:val="center"/>
        <w:rPr>
          <w:rFonts w:ascii="David" w:hAnsi="David" w:cs="David"/>
          <w:b/>
          <w:bCs/>
          <w:sz w:val="28"/>
          <w:szCs w:val="28"/>
          <w:u w:val="single"/>
          <w:rtl/>
        </w:rPr>
      </w:pPr>
    </w:p>
    <w:p w:rsidR="00B17B72" w:rsidRPr="00B17B72" w:rsidRDefault="00B17B72" w:rsidP="00B17B72">
      <w:pPr>
        <w:bidi w:val="0"/>
        <w:spacing w:line="360" w:lineRule="auto"/>
        <w:rPr>
          <w:rFonts w:cs="David"/>
          <w:b/>
          <w:bCs/>
          <w:sz w:val="28"/>
          <w:szCs w:val="28"/>
        </w:rPr>
      </w:pPr>
      <w:r w:rsidRPr="00B17B72">
        <w:rPr>
          <w:rFonts w:ascii="David" w:hAnsi="David" w:cs="David"/>
          <w:b/>
          <w:bCs/>
          <w:sz w:val="28"/>
          <w:szCs w:val="28"/>
          <w:rtl/>
        </w:rPr>
        <w:br w:type="page"/>
      </w:r>
    </w:p>
    <w:p w:rsidR="00B17B72" w:rsidRDefault="00B17B72" w:rsidP="00834C40">
      <w:pPr>
        <w:spacing w:before="120"/>
        <w:jc w:val="center"/>
        <w:rPr>
          <w:rFonts w:ascii="David" w:hAnsi="David" w:cs="David"/>
          <w:sz w:val="28"/>
          <w:szCs w:val="28"/>
          <w:u w:val="single"/>
          <w:rtl/>
        </w:rPr>
      </w:pPr>
      <w:r w:rsidRPr="002F573D">
        <w:rPr>
          <w:rFonts w:ascii="David" w:hAnsi="David" w:cs="David"/>
          <w:b/>
          <w:bCs/>
          <w:sz w:val="28"/>
          <w:szCs w:val="28"/>
          <w:u w:val="single"/>
          <w:rtl/>
        </w:rPr>
        <w:lastRenderedPageBreak/>
        <w:t xml:space="preserve">נספח </w:t>
      </w:r>
      <w:r>
        <w:rPr>
          <w:rFonts w:ascii="David" w:hAnsi="David" w:cs="David" w:hint="cs"/>
          <w:b/>
          <w:bCs/>
          <w:sz w:val="28"/>
          <w:szCs w:val="28"/>
          <w:u w:val="single"/>
          <w:rtl/>
        </w:rPr>
        <w:t>10א'1</w:t>
      </w:r>
      <w:r w:rsidRPr="002F573D">
        <w:rPr>
          <w:rFonts w:ascii="David" w:hAnsi="David" w:cs="David"/>
          <w:b/>
          <w:bCs/>
          <w:sz w:val="28"/>
          <w:szCs w:val="28"/>
          <w:u w:val="single"/>
          <w:rtl/>
        </w:rPr>
        <w:t xml:space="preserve"> – </w:t>
      </w:r>
      <w:r>
        <w:rPr>
          <w:rFonts w:ascii="David" w:hAnsi="David" w:cs="David" w:hint="cs"/>
          <w:b/>
          <w:bCs/>
          <w:sz w:val="28"/>
          <w:szCs w:val="28"/>
          <w:u w:val="single"/>
          <w:rtl/>
        </w:rPr>
        <w:t>רשימת הפריטים להם מבקש המציע העדפת תוצרת הארץ או אזור עוטף עזה</w:t>
      </w:r>
    </w:p>
    <w:p w:rsidR="00B17B72" w:rsidRPr="00ED064A" w:rsidRDefault="00B17B72" w:rsidP="00834C40">
      <w:pPr>
        <w:spacing w:before="120"/>
        <w:jc w:val="center"/>
        <w:rPr>
          <w:rFonts w:ascii="David" w:hAnsi="David" w:cs="David"/>
          <w:u w:val="single"/>
          <w:rtl/>
        </w:rPr>
      </w:pPr>
      <w:r w:rsidRPr="00ED064A">
        <w:rPr>
          <w:rFonts w:ascii="David" w:hAnsi="David" w:cs="David" w:hint="cs"/>
          <w:u w:val="single"/>
          <w:rtl/>
        </w:rPr>
        <w:t>עבור מציע שהוא יצרן כלל הפריטים</w:t>
      </w:r>
    </w:p>
    <w:p w:rsidR="00026307" w:rsidRPr="00A76C39" w:rsidRDefault="00026307" w:rsidP="00026307">
      <w:pPr>
        <w:spacing w:before="120" w:after="60"/>
        <w:rPr>
          <w:rFonts w:cs="David"/>
          <w:b/>
          <w:bCs/>
          <w:rtl/>
        </w:rPr>
      </w:pPr>
      <w:r w:rsidRPr="00A76C39">
        <w:rPr>
          <w:rFonts w:cs="David" w:hint="cs"/>
          <w:b/>
          <w:bCs/>
          <w:rtl/>
        </w:rPr>
        <w:t>לכבוד</w:t>
      </w:r>
    </w:p>
    <w:p w:rsidR="00834C40" w:rsidRDefault="00026307" w:rsidP="00026307">
      <w:pPr>
        <w:spacing w:before="120"/>
        <w:ind w:right="284"/>
        <w:jc w:val="both"/>
        <w:rPr>
          <w:rFonts w:ascii="David" w:hAnsi="David" w:cs="David"/>
          <w:b/>
          <w:bCs/>
          <w:rtl/>
        </w:rPr>
      </w:pPr>
      <w:r>
        <w:rPr>
          <w:rFonts w:cs="David" w:hint="cs"/>
          <w:b/>
          <w:bCs/>
          <w:rtl/>
        </w:rPr>
        <w:t xml:space="preserve"> _______ [הספק ימלא את שם המשרד המזמין]</w:t>
      </w:r>
    </w:p>
    <w:p w:rsidR="00026307" w:rsidRPr="00ED064A" w:rsidRDefault="00026307" w:rsidP="00026307">
      <w:pPr>
        <w:spacing w:before="120"/>
        <w:ind w:right="284"/>
        <w:jc w:val="both"/>
        <w:rPr>
          <w:rFonts w:ascii="David" w:hAnsi="David" w:cs="David"/>
          <w:b/>
          <w:bCs/>
          <w:rtl/>
        </w:rPr>
      </w:pPr>
    </w:p>
    <w:p w:rsidR="00B17B72" w:rsidRPr="00834C40" w:rsidRDefault="00B17B72" w:rsidP="00834C40">
      <w:pPr>
        <w:spacing w:before="120"/>
        <w:ind w:left="-23" w:right="284"/>
        <w:jc w:val="center"/>
        <w:rPr>
          <w:rFonts w:ascii="David" w:hAnsi="David" w:cs="David"/>
          <w:u w:val="single"/>
          <w:rtl/>
        </w:rPr>
      </w:pPr>
      <w:r w:rsidRPr="00834C40">
        <w:rPr>
          <w:rFonts w:ascii="David" w:hAnsi="David" w:cs="David"/>
          <w:rtl/>
        </w:rPr>
        <w:t>הנדון:</w:t>
      </w:r>
      <w:r w:rsidRPr="00834C40">
        <w:rPr>
          <w:rFonts w:ascii="David" w:hAnsi="David" w:cs="David"/>
          <w:u w:val="single"/>
          <w:rtl/>
        </w:rPr>
        <w:t xml:space="preserve"> מכרז</w:t>
      </w:r>
      <w:r w:rsidR="00834C40" w:rsidRPr="00834C40">
        <w:rPr>
          <w:rFonts w:ascii="David" w:hAnsi="David" w:cs="David" w:hint="cs"/>
          <w:u w:val="single"/>
          <w:rtl/>
        </w:rPr>
        <w:t xml:space="preserve"> מרכזי</w:t>
      </w:r>
      <w:r w:rsidRPr="00834C40">
        <w:rPr>
          <w:rFonts w:ascii="David" w:hAnsi="David" w:cs="David"/>
          <w:u w:val="single"/>
          <w:rtl/>
        </w:rPr>
        <w:t xml:space="preserve"> </w:t>
      </w:r>
      <w:r w:rsidR="00834C40" w:rsidRPr="00834C40">
        <w:rPr>
          <w:rFonts w:ascii="David" w:hAnsi="David" w:cs="David" w:hint="cs"/>
          <w:u w:val="single"/>
          <w:rtl/>
        </w:rPr>
        <w:t xml:space="preserve">1-2018 לאספקת ציוד נלווה למחשב, סוללות וקלטות גיבוי וניקוי למשרדי הממשלה ויחידות הסמך </w:t>
      </w:r>
      <w:r w:rsidR="00834C40" w:rsidRPr="00834C40">
        <w:rPr>
          <w:rFonts w:ascii="David" w:hAnsi="David" w:cs="David"/>
          <w:u w:val="single"/>
          <w:rtl/>
        </w:rPr>
        <w:t>(להלן: "</w:t>
      </w:r>
      <w:r w:rsidR="00834C40" w:rsidRPr="00834C40">
        <w:rPr>
          <w:rFonts w:ascii="David" w:hAnsi="David" w:cs="David"/>
          <w:b/>
          <w:bCs/>
          <w:u w:val="single"/>
          <w:rtl/>
        </w:rPr>
        <w:t>המכרז</w:t>
      </w:r>
      <w:r w:rsidR="00834C40" w:rsidRPr="00834C40">
        <w:rPr>
          <w:rFonts w:ascii="David" w:hAnsi="David" w:cs="David"/>
          <w:u w:val="single"/>
          <w:rtl/>
        </w:rPr>
        <w:t>")</w:t>
      </w:r>
    </w:p>
    <w:p w:rsidR="00B17B72" w:rsidRPr="00ED064A" w:rsidRDefault="00B17B72" w:rsidP="00834C40">
      <w:pPr>
        <w:spacing w:before="120"/>
        <w:ind w:left="-25" w:right="284"/>
        <w:jc w:val="both"/>
        <w:rPr>
          <w:rFonts w:ascii="David" w:hAnsi="David" w:cs="David"/>
          <w:u w:val="single"/>
          <w:rtl/>
        </w:rPr>
      </w:pPr>
    </w:p>
    <w:p w:rsidR="00B17B72" w:rsidRPr="00ED064A" w:rsidRDefault="00B17B72" w:rsidP="00026307">
      <w:pPr>
        <w:spacing w:before="120"/>
        <w:ind w:left="116" w:right="284"/>
        <w:jc w:val="both"/>
        <w:rPr>
          <w:rFonts w:ascii="David" w:hAnsi="David" w:cs="David"/>
          <w:rtl/>
        </w:rPr>
      </w:pPr>
      <w:r w:rsidRPr="00ED064A">
        <w:rPr>
          <w:rFonts w:ascii="David" w:hAnsi="David" w:cs="David"/>
          <w:rtl/>
        </w:rPr>
        <w:t>אנ</w:t>
      </w:r>
      <w:r w:rsidRPr="00ED064A">
        <w:rPr>
          <w:rFonts w:ascii="David" w:hAnsi="David" w:cs="David" w:hint="cs"/>
          <w:rtl/>
        </w:rPr>
        <w:t>י</w:t>
      </w:r>
      <w:r w:rsidRPr="00ED064A">
        <w:rPr>
          <w:rFonts w:ascii="David" w:hAnsi="David" w:cs="David"/>
          <w:rtl/>
        </w:rPr>
        <w:t xml:space="preserve"> הח"מ _______________ ת.ז. _______________ לאחר שהוזהרתי כי עלי</w:t>
      </w:r>
      <w:r w:rsidRPr="00ED064A">
        <w:rPr>
          <w:rFonts w:ascii="David" w:hAnsi="David" w:cs="David" w:hint="cs"/>
          <w:rtl/>
        </w:rPr>
        <w:t>י</w:t>
      </w:r>
      <w:r w:rsidRPr="00ED064A">
        <w:rPr>
          <w:rFonts w:ascii="David" w:hAnsi="David" w:cs="David"/>
          <w:rtl/>
        </w:rPr>
        <w:t xml:space="preserve"> לומר את האמת וכי אהיה צפוי לעונשים הקבועים בחוק אם לא אעשה כן, מצהיר/ה בזה כדלקמן:</w:t>
      </w:r>
    </w:p>
    <w:p w:rsidR="00B17B72" w:rsidRPr="00ED064A" w:rsidRDefault="00B17B72" w:rsidP="00026307">
      <w:pPr>
        <w:spacing w:before="120"/>
        <w:ind w:left="116" w:right="284"/>
        <w:jc w:val="both"/>
        <w:rPr>
          <w:rFonts w:ascii="David" w:hAnsi="David" w:cs="David"/>
          <w:rtl/>
        </w:rPr>
      </w:pPr>
    </w:p>
    <w:p w:rsidR="00B17B72" w:rsidRDefault="00B17B72" w:rsidP="00026307">
      <w:pPr>
        <w:spacing w:before="120"/>
        <w:ind w:left="113" w:right="284"/>
        <w:jc w:val="both"/>
        <w:rPr>
          <w:rFonts w:ascii="David" w:hAnsi="David" w:cs="David"/>
          <w:rtl/>
        </w:rPr>
      </w:pPr>
      <w:r w:rsidRPr="00ED064A">
        <w:rPr>
          <w:rFonts w:ascii="David" w:hAnsi="David" w:cs="David" w:hint="cs"/>
          <w:rtl/>
        </w:rPr>
        <w:t>הנני נותן תצהיר זה בשם ________________________ שהוא המציע המבקש להתקשר עם עורך</w:t>
      </w:r>
      <w:r w:rsidR="009536C2">
        <w:rPr>
          <w:rFonts w:ascii="David" w:hAnsi="David" w:cs="David" w:hint="cs"/>
          <w:rtl/>
        </w:rPr>
        <w:t xml:space="preserve"> פנייה פרטנית מס' </w:t>
      </w:r>
      <w:r w:rsidR="009536C2">
        <w:rPr>
          <w:rFonts w:ascii="David" w:hAnsi="David" w:cs="David" w:hint="cs"/>
        </w:rPr>
        <w:t xml:space="preserve"> ______</w:t>
      </w:r>
      <w:r w:rsidRPr="00ED064A">
        <w:rPr>
          <w:rFonts w:ascii="David" w:hAnsi="David" w:cs="David" w:hint="cs"/>
          <w:rtl/>
        </w:rPr>
        <w:t xml:space="preserve"> (להלן </w:t>
      </w:r>
      <w:r w:rsidRPr="00ED064A">
        <w:rPr>
          <w:rFonts w:ascii="David" w:hAnsi="David" w:cs="David"/>
          <w:rtl/>
        </w:rPr>
        <w:t>–</w:t>
      </w:r>
      <w:r w:rsidRPr="00ED064A">
        <w:rPr>
          <w:rFonts w:ascii="David" w:hAnsi="David" w:cs="David" w:hint="cs"/>
          <w:rtl/>
        </w:rPr>
        <w:t xml:space="preserve"> "המציע"). אני מצהיר/ה כי הנני מוסמך/ת לתת תצהיר זה בשם המציע.</w:t>
      </w:r>
    </w:p>
    <w:p w:rsidR="00B17B72" w:rsidRDefault="00B17B72" w:rsidP="00026307">
      <w:pPr>
        <w:spacing w:before="120"/>
        <w:ind w:left="113" w:right="284"/>
        <w:jc w:val="both"/>
        <w:rPr>
          <w:rFonts w:ascii="David" w:hAnsi="David" w:cs="David"/>
          <w:rtl/>
        </w:rPr>
      </w:pPr>
      <w:r w:rsidRPr="00ED064A">
        <w:rPr>
          <w:rFonts w:ascii="David" w:hAnsi="David" w:cs="David" w:hint="cs"/>
          <w:rtl/>
        </w:rPr>
        <w:t xml:space="preserve">הנני מצהיר כי הפריטים שלהלן יוצרו בישראל או באזור (כהגדרתו בתקנות חובת המכרזים (העדפת תוצרת הארץ), התשנ"ה </w:t>
      </w:r>
      <w:r w:rsidRPr="00ED064A">
        <w:rPr>
          <w:rFonts w:ascii="David" w:hAnsi="David" w:cs="David"/>
          <w:rtl/>
        </w:rPr>
        <w:t>–</w:t>
      </w:r>
      <w:r w:rsidRPr="00ED064A">
        <w:rPr>
          <w:rFonts w:ascii="David" w:hAnsi="David" w:cs="David" w:hint="cs"/>
          <w:rtl/>
        </w:rPr>
        <w:t xml:space="preserve"> 1995) בידי יצרן שהוא אזרח ישראל או תושב קבע בישראל או תאגיד הרשום בישראל.</w:t>
      </w:r>
    </w:p>
    <w:p w:rsidR="00B17B72" w:rsidRDefault="00B17B72" w:rsidP="00026307">
      <w:pPr>
        <w:spacing w:before="120"/>
        <w:ind w:left="113" w:right="284"/>
        <w:jc w:val="both"/>
        <w:rPr>
          <w:rFonts w:ascii="David" w:hAnsi="David" w:cs="David"/>
          <w:rtl/>
        </w:rPr>
      </w:pPr>
      <w:r w:rsidRPr="00ED064A">
        <w:rPr>
          <w:rFonts w:ascii="David" w:hAnsi="David" w:cs="David" w:hint="cs"/>
          <w:rtl/>
        </w:rPr>
        <w:t xml:space="preserve">להלן רשימת הפריטים ששיעור "מחיר המרכיב הישראלי" (כהגדרת מונח זה בתקנות חובת המכרזים (העדפת תוצרת הארץ), התשנ"ה </w:t>
      </w:r>
      <w:r w:rsidRPr="00ED064A">
        <w:rPr>
          <w:rFonts w:ascii="David" w:hAnsi="David" w:cs="David"/>
          <w:rtl/>
        </w:rPr>
        <w:t>–</w:t>
      </w:r>
      <w:r w:rsidRPr="00ED064A">
        <w:rPr>
          <w:rFonts w:ascii="David" w:hAnsi="David" w:cs="David" w:hint="cs"/>
          <w:rtl/>
        </w:rPr>
        <w:t xml:space="preserve"> 1995) בכל אחד מהם הינו מעל 35%, ומחיר ההצעה של כל אחד מהם במכרז:</w:t>
      </w:r>
    </w:p>
    <w:p w:rsidR="00026307" w:rsidRPr="00ED064A" w:rsidRDefault="00026307" w:rsidP="00026307">
      <w:pPr>
        <w:spacing w:before="120"/>
        <w:ind w:left="113" w:right="284"/>
        <w:jc w:val="both"/>
        <w:rPr>
          <w:rFonts w:ascii="David" w:hAnsi="David" w:cs="David"/>
          <w:rtl/>
        </w:rPr>
      </w:pPr>
    </w:p>
    <w:tbl>
      <w:tblPr>
        <w:tblStyle w:val="afffd"/>
        <w:bidiVisual/>
        <w:tblW w:w="0" w:type="auto"/>
        <w:jc w:val="center"/>
        <w:tblLook w:val="04A0" w:firstRow="1" w:lastRow="0" w:firstColumn="1" w:lastColumn="0" w:noHBand="0" w:noVBand="1"/>
        <w:tblCaption w:val="הפריט ומחיר ההצעה"/>
        <w:tblDescription w:val="הפריט ומחיר ההצעה"/>
      </w:tblPr>
      <w:tblGrid>
        <w:gridCol w:w="2799"/>
        <w:gridCol w:w="2799"/>
      </w:tblGrid>
      <w:tr w:rsidR="00B17B72" w:rsidRPr="00834C40" w:rsidTr="005D0007">
        <w:trPr>
          <w:tblHeader/>
          <w:jc w:val="center"/>
        </w:trPr>
        <w:tc>
          <w:tcPr>
            <w:tcW w:w="2799" w:type="dxa"/>
          </w:tcPr>
          <w:p w:rsidR="00B17B72" w:rsidRPr="00834C40" w:rsidRDefault="00B17B72" w:rsidP="00834C40">
            <w:pPr>
              <w:spacing w:before="120"/>
              <w:ind w:right="284"/>
              <w:jc w:val="center"/>
              <w:rPr>
                <w:rFonts w:ascii="David" w:hAnsi="David" w:cs="David"/>
                <w:b/>
                <w:bCs/>
                <w:rtl/>
              </w:rPr>
            </w:pPr>
            <w:r w:rsidRPr="00834C40">
              <w:rPr>
                <w:rFonts w:ascii="David" w:hAnsi="David" w:cs="David" w:hint="eastAsia"/>
                <w:b/>
                <w:bCs/>
                <w:rtl/>
              </w:rPr>
              <w:t>שם</w:t>
            </w:r>
            <w:r w:rsidRPr="00834C40">
              <w:rPr>
                <w:rFonts w:ascii="David" w:hAnsi="David" w:cs="David"/>
                <w:b/>
                <w:bCs/>
                <w:rtl/>
              </w:rPr>
              <w:t xml:space="preserve"> </w:t>
            </w:r>
            <w:r w:rsidRPr="00834C40">
              <w:rPr>
                <w:rFonts w:ascii="David" w:hAnsi="David" w:cs="David" w:hint="eastAsia"/>
                <w:b/>
                <w:bCs/>
                <w:rtl/>
              </w:rPr>
              <w:t>הפריט</w:t>
            </w:r>
          </w:p>
        </w:tc>
        <w:tc>
          <w:tcPr>
            <w:tcW w:w="2799" w:type="dxa"/>
          </w:tcPr>
          <w:p w:rsidR="00B17B72" w:rsidRPr="00834C40" w:rsidRDefault="00B17B72" w:rsidP="00834C40">
            <w:pPr>
              <w:spacing w:before="120"/>
              <w:ind w:right="284"/>
              <w:jc w:val="center"/>
              <w:rPr>
                <w:rFonts w:ascii="David" w:hAnsi="David" w:cs="David"/>
                <w:b/>
                <w:bCs/>
                <w:rtl/>
              </w:rPr>
            </w:pPr>
            <w:r w:rsidRPr="00834C40">
              <w:rPr>
                <w:rFonts w:ascii="David" w:hAnsi="David" w:cs="David" w:hint="eastAsia"/>
                <w:b/>
                <w:bCs/>
                <w:rtl/>
              </w:rPr>
              <w:t>מחיר</w:t>
            </w:r>
            <w:r w:rsidRPr="00834C40">
              <w:rPr>
                <w:rFonts w:ascii="David" w:hAnsi="David" w:cs="David"/>
                <w:b/>
                <w:bCs/>
                <w:rtl/>
              </w:rPr>
              <w:t xml:space="preserve"> </w:t>
            </w:r>
            <w:r w:rsidRPr="00834C40">
              <w:rPr>
                <w:rFonts w:ascii="David" w:hAnsi="David" w:cs="David" w:hint="eastAsia"/>
                <w:b/>
                <w:bCs/>
                <w:rtl/>
              </w:rPr>
              <w:t>ההצעה</w:t>
            </w:r>
          </w:p>
        </w:tc>
      </w:tr>
      <w:tr w:rsidR="00B17B72" w:rsidRPr="00834C40" w:rsidTr="008F00DB">
        <w:trPr>
          <w:jc w:val="center"/>
        </w:trPr>
        <w:tc>
          <w:tcPr>
            <w:tcW w:w="2799" w:type="dxa"/>
          </w:tcPr>
          <w:p w:rsidR="00B17B72" w:rsidRPr="00834C40" w:rsidRDefault="00B17B72" w:rsidP="00834C40">
            <w:pPr>
              <w:spacing w:before="120"/>
              <w:ind w:right="284"/>
              <w:jc w:val="both"/>
              <w:rPr>
                <w:rFonts w:ascii="David" w:hAnsi="David" w:cs="David"/>
                <w:rtl/>
              </w:rPr>
            </w:pPr>
          </w:p>
        </w:tc>
        <w:tc>
          <w:tcPr>
            <w:tcW w:w="2799" w:type="dxa"/>
          </w:tcPr>
          <w:p w:rsidR="00B17B72" w:rsidRPr="00834C40" w:rsidRDefault="00B17B72" w:rsidP="00834C40">
            <w:pPr>
              <w:spacing w:before="120"/>
              <w:ind w:right="284"/>
              <w:jc w:val="both"/>
              <w:rPr>
                <w:rFonts w:ascii="David" w:hAnsi="David" w:cs="David"/>
                <w:rtl/>
              </w:rPr>
            </w:pPr>
          </w:p>
        </w:tc>
      </w:tr>
      <w:tr w:rsidR="00B17B72" w:rsidRPr="00834C40" w:rsidTr="008F00DB">
        <w:trPr>
          <w:jc w:val="center"/>
        </w:trPr>
        <w:tc>
          <w:tcPr>
            <w:tcW w:w="2799" w:type="dxa"/>
          </w:tcPr>
          <w:p w:rsidR="00B17B72" w:rsidRPr="00834C40" w:rsidRDefault="00B17B72" w:rsidP="00834C40">
            <w:pPr>
              <w:spacing w:before="120"/>
              <w:ind w:right="284"/>
              <w:jc w:val="both"/>
              <w:rPr>
                <w:rFonts w:ascii="David" w:hAnsi="David" w:cs="David"/>
                <w:rtl/>
              </w:rPr>
            </w:pPr>
          </w:p>
        </w:tc>
        <w:tc>
          <w:tcPr>
            <w:tcW w:w="2799" w:type="dxa"/>
          </w:tcPr>
          <w:p w:rsidR="00B17B72" w:rsidRPr="00834C40" w:rsidRDefault="00B17B72" w:rsidP="00834C40">
            <w:pPr>
              <w:spacing w:before="120"/>
              <w:ind w:right="284"/>
              <w:jc w:val="both"/>
              <w:rPr>
                <w:rFonts w:ascii="David" w:hAnsi="David" w:cs="David"/>
                <w:rtl/>
              </w:rPr>
            </w:pPr>
          </w:p>
        </w:tc>
      </w:tr>
    </w:tbl>
    <w:p w:rsidR="00B17B72" w:rsidRPr="00ED064A" w:rsidRDefault="00B17B72" w:rsidP="00B17B72">
      <w:pPr>
        <w:spacing w:before="120"/>
        <w:ind w:left="116" w:right="284"/>
        <w:jc w:val="both"/>
        <w:rPr>
          <w:rFonts w:ascii="David" w:hAnsi="David" w:cs="David"/>
          <w:rtl/>
        </w:rPr>
      </w:pPr>
    </w:p>
    <w:p w:rsidR="00B17B72" w:rsidRPr="00ED064A" w:rsidRDefault="00B17B72" w:rsidP="00834C40">
      <w:pPr>
        <w:spacing w:line="360" w:lineRule="auto"/>
        <w:ind w:left="116" w:right="284"/>
        <w:jc w:val="both"/>
        <w:rPr>
          <w:rFonts w:ascii="David" w:hAnsi="David" w:cs="David"/>
          <w:rtl/>
        </w:rPr>
      </w:pPr>
      <w:r w:rsidRPr="00ED064A">
        <w:rPr>
          <w:rFonts w:ascii="David" w:hAnsi="David" w:cs="David"/>
          <w:rtl/>
        </w:rPr>
        <w:t>ז</w:t>
      </w:r>
      <w:r w:rsidRPr="00ED064A">
        <w:rPr>
          <w:rFonts w:ascii="David" w:hAnsi="David" w:cs="David" w:hint="cs"/>
          <w:rtl/>
        </w:rPr>
        <w:t xml:space="preserve">ה שמי, להלן חתימתי ותוכן תצהירי דלעיל אמת. </w:t>
      </w:r>
    </w:p>
    <w:p w:rsidR="00B17B72" w:rsidRPr="00ED064A" w:rsidRDefault="00B17B72" w:rsidP="00834C40">
      <w:pPr>
        <w:spacing w:line="360" w:lineRule="auto"/>
        <w:ind w:left="116" w:right="284"/>
        <w:jc w:val="both"/>
        <w:rPr>
          <w:rFonts w:ascii="David" w:hAnsi="David" w:cs="David"/>
          <w:rtl/>
        </w:rPr>
      </w:pPr>
    </w:p>
    <w:p w:rsidR="00B17B72" w:rsidRPr="00ED064A" w:rsidRDefault="00B17B72" w:rsidP="00834C40">
      <w:pPr>
        <w:spacing w:line="360" w:lineRule="auto"/>
        <w:ind w:left="33" w:right="284" w:firstLine="83"/>
        <w:jc w:val="both"/>
        <w:rPr>
          <w:rFonts w:cs="David"/>
          <w:rtl/>
        </w:rPr>
      </w:pPr>
      <w:r w:rsidRPr="00ED064A">
        <w:rPr>
          <w:rFonts w:cs="David" w:hint="cs"/>
          <w:rtl/>
        </w:rPr>
        <w:t>__________________</w:t>
      </w:r>
      <w:r w:rsidRPr="00ED064A">
        <w:rPr>
          <w:rFonts w:cs="David" w:hint="cs"/>
          <w:rtl/>
        </w:rPr>
        <w:tab/>
        <w:t>________________</w:t>
      </w:r>
      <w:r w:rsidRPr="00ED064A">
        <w:rPr>
          <w:rFonts w:cs="David" w:hint="cs"/>
          <w:rtl/>
        </w:rPr>
        <w:tab/>
        <w:t xml:space="preserve">          ____________________</w:t>
      </w:r>
    </w:p>
    <w:p w:rsidR="00B17B72" w:rsidRPr="00ED064A" w:rsidRDefault="00560FC1" w:rsidP="00560FC1">
      <w:pPr>
        <w:spacing w:line="360" w:lineRule="auto"/>
        <w:ind w:left="720" w:right="284"/>
        <w:jc w:val="both"/>
        <w:rPr>
          <w:rFonts w:cs="David"/>
          <w:rtl/>
        </w:rPr>
      </w:pPr>
      <w:r>
        <w:rPr>
          <w:rFonts w:cs="David" w:hint="cs"/>
          <w:rtl/>
        </w:rPr>
        <w:t xml:space="preserve">  </w:t>
      </w:r>
      <w:r w:rsidR="00B17B72" w:rsidRPr="00ED064A">
        <w:rPr>
          <w:rFonts w:cs="David" w:hint="cs"/>
          <w:rtl/>
        </w:rPr>
        <w:t>תאריך</w:t>
      </w:r>
      <w:r w:rsidR="00B17B72" w:rsidRPr="00ED064A">
        <w:rPr>
          <w:rFonts w:cs="David" w:hint="cs"/>
          <w:rtl/>
        </w:rPr>
        <w:tab/>
      </w:r>
      <w:r w:rsidR="00B17B72" w:rsidRPr="00ED064A">
        <w:rPr>
          <w:rFonts w:cs="David" w:hint="cs"/>
          <w:rtl/>
        </w:rPr>
        <w:tab/>
      </w:r>
      <w:r w:rsidR="00B17B72" w:rsidRPr="00ED064A">
        <w:rPr>
          <w:rFonts w:cs="David" w:hint="cs"/>
          <w:rtl/>
        </w:rPr>
        <w:tab/>
      </w:r>
      <w:r w:rsidR="00B17B72" w:rsidRPr="00ED064A">
        <w:rPr>
          <w:rFonts w:cs="David" w:hint="cs"/>
          <w:rtl/>
        </w:rPr>
        <w:tab/>
        <w:t xml:space="preserve"> שם</w:t>
      </w:r>
      <w:r w:rsidR="00B17B72" w:rsidRPr="00ED064A">
        <w:rPr>
          <w:rFonts w:cs="David" w:hint="cs"/>
          <w:rtl/>
        </w:rPr>
        <w:tab/>
      </w:r>
      <w:r w:rsidR="00B17B72" w:rsidRPr="00ED064A">
        <w:rPr>
          <w:rFonts w:cs="David" w:hint="cs"/>
          <w:rtl/>
        </w:rPr>
        <w:tab/>
        <w:t xml:space="preserve">                     חתימה וחותמת</w:t>
      </w:r>
    </w:p>
    <w:p w:rsidR="00026307" w:rsidRDefault="00026307" w:rsidP="00834C40">
      <w:pPr>
        <w:spacing w:line="360" w:lineRule="auto"/>
        <w:ind w:left="116" w:right="284"/>
        <w:jc w:val="center"/>
        <w:rPr>
          <w:rFonts w:cs="David"/>
          <w:b/>
          <w:bCs/>
          <w:u w:val="single"/>
          <w:rtl/>
        </w:rPr>
      </w:pPr>
    </w:p>
    <w:p w:rsidR="00B17B72" w:rsidRPr="00ED064A" w:rsidRDefault="00B17B72" w:rsidP="00834C40">
      <w:pPr>
        <w:spacing w:line="360" w:lineRule="auto"/>
        <w:ind w:left="116" w:right="284"/>
        <w:jc w:val="center"/>
        <w:rPr>
          <w:rFonts w:cs="David"/>
          <w:rtl/>
        </w:rPr>
      </w:pPr>
      <w:r w:rsidRPr="00ED064A">
        <w:rPr>
          <w:rFonts w:cs="David"/>
          <w:b/>
          <w:bCs/>
          <w:u w:val="single"/>
          <w:rtl/>
        </w:rPr>
        <w:t>א</w:t>
      </w:r>
      <w:r w:rsidRPr="00ED064A">
        <w:rPr>
          <w:rFonts w:cs="David" w:hint="cs"/>
          <w:b/>
          <w:bCs/>
          <w:u w:val="single"/>
          <w:rtl/>
        </w:rPr>
        <w:t>ישור עורך הדין</w:t>
      </w:r>
    </w:p>
    <w:p w:rsidR="00B17B72" w:rsidRPr="00ED064A" w:rsidRDefault="00B17B72" w:rsidP="00834C40">
      <w:pPr>
        <w:spacing w:line="360" w:lineRule="auto"/>
        <w:ind w:right="284"/>
        <w:jc w:val="both"/>
        <w:rPr>
          <w:rFonts w:cs="David"/>
          <w:rtl/>
        </w:rPr>
      </w:pPr>
      <w:r w:rsidRPr="00ED064A">
        <w:rPr>
          <w:rFonts w:cs="David"/>
          <w:rtl/>
        </w:rPr>
        <w:t>א</w:t>
      </w:r>
      <w:r w:rsidRPr="00ED064A">
        <w:rPr>
          <w:rFonts w:cs="David" w:hint="cs"/>
          <w:rtl/>
        </w:rPr>
        <w:t>ני הח"מ _____________________, עו"ד מאשר/ת כי ביום ____________ הופיע/ה בפני במשרדי אשר ברחוב ____________ בישו</w:t>
      </w:r>
      <w:r w:rsidRPr="00ED064A">
        <w:rPr>
          <w:rFonts w:cs="David"/>
          <w:rtl/>
        </w:rPr>
        <w:t>ב</w:t>
      </w:r>
      <w:r w:rsidRPr="00ED064A">
        <w:rPr>
          <w:rFonts w:cs="David"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17B72" w:rsidRDefault="00B17B72" w:rsidP="00834C40">
      <w:pPr>
        <w:spacing w:line="360" w:lineRule="auto"/>
        <w:ind w:right="284"/>
        <w:jc w:val="both"/>
        <w:rPr>
          <w:rFonts w:cs="David"/>
          <w:rtl/>
        </w:rPr>
      </w:pPr>
    </w:p>
    <w:p w:rsidR="00B17B72" w:rsidRPr="00621973" w:rsidRDefault="00B17B72" w:rsidP="00834C40">
      <w:pPr>
        <w:spacing w:line="360" w:lineRule="auto"/>
        <w:ind w:left="33"/>
        <w:jc w:val="both"/>
        <w:rPr>
          <w:rFonts w:ascii="David" w:hAnsi="David" w:cs="David"/>
          <w:rtl/>
        </w:rPr>
      </w:pPr>
      <w:r w:rsidRPr="00621973">
        <w:rPr>
          <w:rFonts w:ascii="David" w:hAnsi="David" w:cs="David"/>
          <w:rtl/>
        </w:rPr>
        <w:t>__________________</w:t>
      </w:r>
      <w:r w:rsidRPr="00621973">
        <w:rPr>
          <w:rFonts w:ascii="David" w:hAnsi="David" w:cs="David"/>
          <w:rtl/>
        </w:rPr>
        <w:tab/>
        <w:t>___________________</w:t>
      </w:r>
      <w:r w:rsidRPr="00621973">
        <w:rPr>
          <w:rFonts w:ascii="David" w:hAnsi="David" w:cs="David"/>
          <w:rtl/>
        </w:rPr>
        <w:tab/>
        <w:t>____________________</w:t>
      </w:r>
    </w:p>
    <w:p w:rsidR="00B17B72" w:rsidRDefault="00B17B72" w:rsidP="00834C40">
      <w:pPr>
        <w:spacing w:line="360" w:lineRule="auto"/>
        <w:ind w:firstLine="720"/>
        <w:rPr>
          <w:rFonts w:ascii="David" w:hAnsi="David" w:cs="David"/>
          <w:b/>
          <w:bCs/>
          <w:sz w:val="28"/>
          <w:szCs w:val="28"/>
          <w:u w:val="single"/>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r>
      <w:r w:rsidRPr="00621973">
        <w:rPr>
          <w:rFonts w:ascii="David" w:hAnsi="David" w:cs="David"/>
          <w:rtl/>
        </w:rPr>
        <w:t>מספר רישיון</w:t>
      </w:r>
      <w:r w:rsidRPr="00621973">
        <w:rPr>
          <w:rFonts w:ascii="David" w:hAnsi="David" w:cs="David"/>
          <w:rtl/>
        </w:rPr>
        <w:tab/>
      </w:r>
      <w:r w:rsidRPr="00621973">
        <w:rPr>
          <w:rFonts w:ascii="David" w:hAnsi="David" w:cs="David"/>
          <w:rtl/>
        </w:rPr>
        <w:tab/>
        <w:t xml:space="preserve">           חתימה וחותמת</w:t>
      </w:r>
      <w:r w:rsidRPr="002F573D">
        <w:rPr>
          <w:rFonts w:ascii="David" w:hAnsi="David" w:cs="David"/>
          <w:b/>
          <w:bCs/>
          <w:sz w:val="28"/>
          <w:szCs w:val="28"/>
          <w:u w:val="single"/>
          <w:rtl/>
        </w:rPr>
        <w:t xml:space="preserve"> </w:t>
      </w:r>
    </w:p>
    <w:p w:rsidR="00B17B72" w:rsidRDefault="00B17B72" w:rsidP="00834C40">
      <w:pPr>
        <w:spacing w:before="120"/>
        <w:jc w:val="center"/>
        <w:rPr>
          <w:rFonts w:ascii="David" w:hAnsi="David" w:cs="David"/>
          <w:sz w:val="28"/>
          <w:szCs w:val="28"/>
          <w:u w:val="single"/>
          <w:rtl/>
        </w:rPr>
      </w:pPr>
      <w:r w:rsidRPr="002F573D">
        <w:rPr>
          <w:rFonts w:ascii="David" w:hAnsi="David" w:cs="David"/>
          <w:b/>
          <w:bCs/>
          <w:sz w:val="28"/>
          <w:szCs w:val="28"/>
          <w:u w:val="single"/>
          <w:rtl/>
        </w:rPr>
        <w:lastRenderedPageBreak/>
        <w:t xml:space="preserve">נספח </w:t>
      </w:r>
      <w:r>
        <w:rPr>
          <w:rFonts w:ascii="David" w:hAnsi="David" w:cs="David" w:hint="cs"/>
          <w:b/>
          <w:bCs/>
          <w:sz w:val="28"/>
          <w:szCs w:val="28"/>
          <w:u w:val="single"/>
          <w:rtl/>
        </w:rPr>
        <w:t>10א'2</w:t>
      </w:r>
      <w:r w:rsidRPr="002F573D">
        <w:rPr>
          <w:rFonts w:ascii="David" w:hAnsi="David" w:cs="David"/>
          <w:b/>
          <w:bCs/>
          <w:sz w:val="28"/>
          <w:szCs w:val="28"/>
          <w:u w:val="single"/>
          <w:rtl/>
        </w:rPr>
        <w:t xml:space="preserve"> – </w:t>
      </w:r>
      <w:r w:rsidRPr="00CB6A8F">
        <w:rPr>
          <w:rFonts w:ascii="David" w:hAnsi="David" w:cs="David"/>
          <w:b/>
          <w:bCs/>
          <w:sz w:val="28"/>
          <w:szCs w:val="28"/>
          <w:u w:val="single"/>
          <w:rtl/>
        </w:rPr>
        <w:t>רשימת הפריטים להם מבקש המציע העדפת תוצרת הארץ או אזור עוטף עזה</w:t>
      </w:r>
      <w:r w:rsidRPr="00CB6A8F" w:rsidDel="00CB6A8F">
        <w:rPr>
          <w:rFonts w:ascii="David" w:hAnsi="David" w:cs="David" w:hint="cs"/>
          <w:b/>
          <w:bCs/>
          <w:sz w:val="28"/>
          <w:szCs w:val="28"/>
          <w:u w:val="single"/>
          <w:rtl/>
        </w:rPr>
        <w:t xml:space="preserve"> </w:t>
      </w:r>
    </w:p>
    <w:p w:rsidR="00B17B72" w:rsidRPr="00B17B72" w:rsidRDefault="00B17B72" w:rsidP="00834C40">
      <w:pPr>
        <w:spacing w:before="120"/>
        <w:jc w:val="center"/>
        <w:rPr>
          <w:rFonts w:ascii="David" w:hAnsi="David" w:cs="David"/>
          <w:u w:val="single"/>
          <w:rtl/>
        </w:rPr>
      </w:pPr>
      <w:r w:rsidRPr="00B17B72">
        <w:rPr>
          <w:rFonts w:ascii="David" w:hAnsi="David" w:cs="David" w:hint="cs"/>
          <w:u w:val="single"/>
          <w:rtl/>
        </w:rPr>
        <w:t>עבור מציע שהוא אינו יצרן כלל הפריטים</w:t>
      </w:r>
    </w:p>
    <w:p w:rsidR="00026307" w:rsidRPr="00A76C39" w:rsidRDefault="00026307" w:rsidP="00026307">
      <w:pPr>
        <w:spacing w:before="120" w:after="60"/>
        <w:rPr>
          <w:rFonts w:cs="David"/>
          <w:b/>
          <w:bCs/>
          <w:rtl/>
        </w:rPr>
      </w:pPr>
      <w:r w:rsidRPr="00A76C39">
        <w:rPr>
          <w:rFonts w:cs="David" w:hint="cs"/>
          <w:b/>
          <w:bCs/>
          <w:rtl/>
        </w:rPr>
        <w:t>לכבוד</w:t>
      </w:r>
    </w:p>
    <w:p w:rsidR="00026307" w:rsidRDefault="00026307" w:rsidP="00026307">
      <w:pPr>
        <w:spacing w:before="120"/>
        <w:ind w:right="284"/>
        <w:jc w:val="both"/>
        <w:rPr>
          <w:rFonts w:ascii="David" w:hAnsi="David" w:cs="David"/>
          <w:b/>
          <w:bCs/>
          <w:rtl/>
        </w:rPr>
      </w:pPr>
      <w:r>
        <w:rPr>
          <w:rFonts w:cs="David" w:hint="cs"/>
          <w:b/>
          <w:bCs/>
          <w:rtl/>
        </w:rPr>
        <w:t xml:space="preserve"> _______ [הספק ימלא את שם המשרד המזמין]</w:t>
      </w:r>
    </w:p>
    <w:p w:rsidR="00834C40" w:rsidRPr="00ED064A" w:rsidRDefault="00834C40" w:rsidP="00B17B72">
      <w:pPr>
        <w:spacing w:before="120"/>
        <w:ind w:right="284"/>
        <w:jc w:val="both"/>
        <w:rPr>
          <w:rFonts w:ascii="David" w:hAnsi="David" w:cs="David"/>
          <w:b/>
          <w:bCs/>
          <w:rtl/>
        </w:rPr>
      </w:pPr>
    </w:p>
    <w:p w:rsidR="00834C40" w:rsidRDefault="00834C40" w:rsidP="00834C40">
      <w:pPr>
        <w:spacing w:before="120"/>
        <w:ind w:left="-23" w:right="284"/>
        <w:jc w:val="center"/>
        <w:rPr>
          <w:rFonts w:ascii="David" w:hAnsi="David" w:cs="David"/>
          <w:u w:val="single"/>
          <w:rtl/>
        </w:rPr>
      </w:pPr>
      <w:r w:rsidRPr="00834C40">
        <w:rPr>
          <w:rFonts w:ascii="David" w:hAnsi="David" w:cs="David"/>
          <w:rtl/>
        </w:rPr>
        <w:t>הנדון:</w:t>
      </w:r>
      <w:r w:rsidRPr="00834C40">
        <w:rPr>
          <w:rFonts w:ascii="David" w:hAnsi="David" w:cs="David"/>
          <w:u w:val="single"/>
          <w:rtl/>
        </w:rPr>
        <w:t xml:space="preserve"> מכרז</w:t>
      </w:r>
      <w:r w:rsidRPr="00834C40">
        <w:rPr>
          <w:rFonts w:ascii="David" w:hAnsi="David" w:cs="David" w:hint="cs"/>
          <w:u w:val="single"/>
          <w:rtl/>
        </w:rPr>
        <w:t xml:space="preserve"> מרכזי</w:t>
      </w:r>
      <w:r w:rsidRPr="00834C40">
        <w:rPr>
          <w:rFonts w:ascii="David" w:hAnsi="David" w:cs="David"/>
          <w:u w:val="single"/>
          <w:rtl/>
        </w:rPr>
        <w:t xml:space="preserve"> </w:t>
      </w:r>
      <w:r w:rsidRPr="00834C40">
        <w:rPr>
          <w:rFonts w:ascii="David" w:hAnsi="David" w:cs="David" w:hint="cs"/>
          <w:u w:val="single"/>
          <w:rtl/>
        </w:rPr>
        <w:t xml:space="preserve">1-2018 לאספקת ציוד נלווה למחשב, סוללות וקלטות גיבוי וניקוי למשרדי הממשלה ויחידות הסמך </w:t>
      </w:r>
      <w:r w:rsidRPr="00834C40">
        <w:rPr>
          <w:rFonts w:ascii="David" w:hAnsi="David" w:cs="David"/>
          <w:u w:val="single"/>
          <w:rtl/>
        </w:rPr>
        <w:t>(להלן: "</w:t>
      </w:r>
      <w:r w:rsidRPr="00834C40">
        <w:rPr>
          <w:rFonts w:ascii="David" w:hAnsi="David" w:cs="David"/>
          <w:b/>
          <w:bCs/>
          <w:u w:val="single"/>
          <w:rtl/>
        </w:rPr>
        <w:t>המכרז</w:t>
      </w:r>
      <w:r w:rsidRPr="00834C40">
        <w:rPr>
          <w:rFonts w:ascii="David" w:hAnsi="David" w:cs="David"/>
          <w:u w:val="single"/>
          <w:rtl/>
        </w:rPr>
        <w:t>")</w:t>
      </w:r>
    </w:p>
    <w:p w:rsidR="00834C40" w:rsidRPr="00834C40" w:rsidRDefault="00834C40" w:rsidP="00834C40">
      <w:pPr>
        <w:spacing w:before="120"/>
        <w:ind w:left="-23" w:right="284"/>
        <w:jc w:val="center"/>
        <w:rPr>
          <w:rFonts w:ascii="David" w:hAnsi="David" w:cs="David"/>
          <w:u w:val="single"/>
          <w:rtl/>
        </w:rPr>
      </w:pPr>
    </w:p>
    <w:p w:rsidR="00B17B72" w:rsidRPr="00ED064A" w:rsidRDefault="00B17B72" w:rsidP="00026307">
      <w:pPr>
        <w:spacing w:before="120"/>
        <w:ind w:right="284"/>
        <w:jc w:val="both"/>
        <w:rPr>
          <w:rFonts w:ascii="David" w:hAnsi="David" w:cs="David"/>
          <w:rtl/>
        </w:rPr>
      </w:pPr>
      <w:r w:rsidRPr="00ED064A">
        <w:rPr>
          <w:rFonts w:ascii="David" w:hAnsi="David" w:cs="David"/>
          <w:rtl/>
        </w:rPr>
        <w:t>אנ</w:t>
      </w:r>
      <w:r w:rsidRPr="00ED064A">
        <w:rPr>
          <w:rFonts w:ascii="David" w:hAnsi="David" w:cs="David" w:hint="cs"/>
          <w:rtl/>
        </w:rPr>
        <w:t>י</w:t>
      </w:r>
      <w:r w:rsidRPr="00ED064A">
        <w:rPr>
          <w:rFonts w:ascii="David" w:hAnsi="David" w:cs="David"/>
          <w:rtl/>
        </w:rPr>
        <w:t xml:space="preserve"> הח"מ _______________ ת.ז. _______________ לאחר שהוזהרתי כי עלי</w:t>
      </w:r>
      <w:r w:rsidRPr="00ED064A">
        <w:rPr>
          <w:rFonts w:ascii="David" w:hAnsi="David" w:cs="David" w:hint="cs"/>
          <w:rtl/>
        </w:rPr>
        <w:t>י</w:t>
      </w:r>
      <w:r w:rsidRPr="00ED064A">
        <w:rPr>
          <w:rFonts w:ascii="David" w:hAnsi="David" w:cs="David"/>
          <w:rtl/>
        </w:rPr>
        <w:t xml:space="preserve"> לומר את האמת וכי אהיה צפוי לעונשים הקבועים בחוק אם לא אעשה כן, מצהיר/ה בזה כדלקמן:</w:t>
      </w:r>
    </w:p>
    <w:p w:rsidR="00B17B72" w:rsidRPr="00ED064A" w:rsidRDefault="00B17B72" w:rsidP="00026307">
      <w:pPr>
        <w:spacing w:before="120"/>
        <w:ind w:left="113" w:right="284"/>
        <w:jc w:val="both"/>
        <w:rPr>
          <w:rFonts w:ascii="David" w:hAnsi="David" w:cs="David"/>
          <w:rtl/>
        </w:rPr>
      </w:pPr>
    </w:p>
    <w:p w:rsidR="00B17B72" w:rsidRPr="00ED064A" w:rsidRDefault="00B17B72" w:rsidP="009536C2">
      <w:pPr>
        <w:spacing w:before="120"/>
        <w:ind w:right="284"/>
        <w:jc w:val="both"/>
        <w:rPr>
          <w:rFonts w:ascii="David" w:hAnsi="David" w:cs="David"/>
          <w:rtl/>
        </w:rPr>
      </w:pPr>
      <w:r w:rsidRPr="00ED064A">
        <w:rPr>
          <w:rFonts w:ascii="David" w:hAnsi="David" w:cs="David" w:hint="cs"/>
          <w:rtl/>
        </w:rPr>
        <w:t xml:space="preserve">הנני נותן תצהיר זה בשם ________________________ שהוא המציע המבקש להתקשר עם </w:t>
      </w:r>
      <w:r w:rsidR="009536C2" w:rsidRPr="00ED064A">
        <w:rPr>
          <w:rFonts w:ascii="David" w:hAnsi="David" w:cs="David" w:hint="cs"/>
          <w:rtl/>
        </w:rPr>
        <w:t>עורך</w:t>
      </w:r>
      <w:r w:rsidR="009536C2">
        <w:rPr>
          <w:rFonts w:ascii="David" w:hAnsi="David" w:cs="David" w:hint="cs"/>
          <w:rtl/>
        </w:rPr>
        <w:t xml:space="preserve"> פנייה פרטנית מס' </w:t>
      </w:r>
      <w:r w:rsidR="009536C2">
        <w:rPr>
          <w:rFonts w:ascii="David" w:hAnsi="David" w:cs="David" w:hint="cs"/>
        </w:rPr>
        <w:t xml:space="preserve"> ______</w:t>
      </w:r>
      <w:r w:rsidR="009536C2" w:rsidRPr="00ED064A">
        <w:rPr>
          <w:rFonts w:ascii="David" w:hAnsi="David" w:cs="David" w:hint="cs"/>
          <w:rtl/>
        </w:rPr>
        <w:t xml:space="preserve"> </w:t>
      </w:r>
      <w:r w:rsidRPr="00ED064A">
        <w:rPr>
          <w:rFonts w:ascii="David" w:hAnsi="David" w:cs="David" w:hint="cs"/>
          <w:rtl/>
        </w:rPr>
        <w:t xml:space="preserve">(להלן </w:t>
      </w:r>
      <w:r w:rsidRPr="00ED064A">
        <w:rPr>
          <w:rFonts w:ascii="David" w:hAnsi="David" w:cs="David"/>
          <w:rtl/>
        </w:rPr>
        <w:t>–</w:t>
      </w:r>
      <w:r w:rsidRPr="00ED064A">
        <w:rPr>
          <w:rFonts w:ascii="David" w:hAnsi="David" w:cs="David" w:hint="cs"/>
          <w:rtl/>
        </w:rPr>
        <w:t xml:space="preserve"> "המציע"). אני מצהיר/ה כי הנני מוסמך/ת לתת תצהיר זה בשם היצרן.</w:t>
      </w:r>
    </w:p>
    <w:p w:rsidR="00B17B72" w:rsidRPr="00ED064A" w:rsidRDefault="00B17B72" w:rsidP="00026307">
      <w:pPr>
        <w:spacing w:before="120"/>
        <w:ind w:right="284"/>
        <w:jc w:val="both"/>
        <w:rPr>
          <w:rFonts w:ascii="David" w:hAnsi="David" w:cs="David"/>
          <w:rtl/>
        </w:rPr>
      </w:pPr>
      <w:r w:rsidRPr="00ED064A">
        <w:rPr>
          <w:rFonts w:ascii="David" w:hAnsi="David" w:cs="David" w:hint="cs"/>
          <w:rtl/>
        </w:rPr>
        <w:t xml:space="preserve">הנני מצהיר כי הפריטים שלהלן יוצרו בישראל או באזור (כהגדרתו בתקנות חובת המכרזים (העדפת תוצרת הארץ), התשנ"ה </w:t>
      </w:r>
      <w:r w:rsidRPr="00ED064A">
        <w:rPr>
          <w:rFonts w:ascii="David" w:hAnsi="David" w:cs="David"/>
          <w:rtl/>
        </w:rPr>
        <w:t>–</w:t>
      </w:r>
      <w:r w:rsidRPr="00ED064A">
        <w:rPr>
          <w:rFonts w:ascii="David" w:hAnsi="David" w:cs="David" w:hint="cs"/>
          <w:rtl/>
        </w:rPr>
        <w:t xml:space="preserve"> 1995) בידי יצרן שהוא אזרח ישראל או תושב קבע בישראל או תאגיד הרשום בישראל.</w:t>
      </w:r>
    </w:p>
    <w:p w:rsidR="00B17B72" w:rsidRPr="00ED064A" w:rsidRDefault="00B17B72" w:rsidP="00026307">
      <w:pPr>
        <w:spacing w:before="120"/>
        <w:ind w:right="284"/>
        <w:jc w:val="both"/>
        <w:rPr>
          <w:rFonts w:ascii="David" w:hAnsi="David" w:cs="David"/>
        </w:rPr>
      </w:pPr>
      <w:r w:rsidRPr="00ED064A">
        <w:rPr>
          <w:rFonts w:ascii="David" w:hAnsi="David" w:cs="David" w:hint="cs"/>
          <w:rtl/>
        </w:rPr>
        <w:t>כלל הפריטים להם מבוקשת העדפת תוצרת הארץ על ידי אינם מיוצרים על ידי, ועל כן הצהרתי זו מסתמכת על הצהרת היצרן וחוות דעת רואה החשבון של היצרן.</w:t>
      </w:r>
    </w:p>
    <w:p w:rsidR="00B17B72" w:rsidRPr="00ED064A" w:rsidRDefault="00B17B72" w:rsidP="00026307">
      <w:pPr>
        <w:spacing w:before="120"/>
        <w:ind w:right="284"/>
        <w:jc w:val="both"/>
        <w:rPr>
          <w:rFonts w:ascii="David" w:hAnsi="David" w:cs="David"/>
          <w:rtl/>
        </w:rPr>
      </w:pPr>
      <w:r w:rsidRPr="00ED064A">
        <w:rPr>
          <w:rFonts w:ascii="David" w:hAnsi="David" w:cs="David" w:hint="cs"/>
          <w:rtl/>
        </w:rPr>
        <w:t xml:space="preserve">להלן רשימת הפריטים ששיעור "מחיר המרכיב הישראלי" (כהגדרת מונח זה בתקנות חובת המכרזים (העדפת תוצרת הארץ), התשנ"ה </w:t>
      </w:r>
      <w:r w:rsidRPr="00ED064A">
        <w:rPr>
          <w:rFonts w:ascii="David" w:hAnsi="David" w:cs="David"/>
          <w:rtl/>
        </w:rPr>
        <w:t>–</w:t>
      </w:r>
      <w:r w:rsidRPr="00ED064A">
        <w:rPr>
          <w:rFonts w:ascii="David" w:hAnsi="David" w:cs="David" w:hint="cs"/>
          <w:rtl/>
        </w:rPr>
        <w:t xml:space="preserve"> 1995) בכל אחד מהם הינו מעל 35%, ומחיר ההצעה של כל אחד מהם במכרז:</w:t>
      </w:r>
    </w:p>
    <w:tbl>
      <w:tblPr>
        <w:tblStyle w:val="afffd"/>
        <w:bidiVisual/>
        <w:tblW w:w="0" w:type="auto"/>
        <w:jc w:val="center"/>
        <w:tblLook w:val="04A0" w:firstRow="1" w:lastRow="0" w:firstColumn="1" w:lastColumn="0" w:noHBand="0" w:noVBand="1"/>
        <w:tblCaption w:val="הפריט ומחיר ההצעה"/>
        <w:tblDescription w:val="הפריט ומחיר ההצעה"/>
      </w:tblPr>
      <w:tblGrid>
        <w:gridCol w:w="2799"/>
        <w:gridCol w:w="2799"/>
      </w:tblGrid>
      <w:tr w:rsidR="00B17B72" w:rsidTr="005D0007">
        <w:trPr>
          <w:tblHeader/>
          <w:jc w:val="center"/>
        </w:trPr>
        <w:tc>
          <w:tcPr>
            <w:tcW w:w="2799" w:type="dxa"/>
          </w:tcPr>
          <w:p w:rsidR="00B17B72" w:rsidRPr="007E5B96" w:rsidRDefault="00B17B72" w:rsidP="00B17B72">
            <w:pPr>
              <w:spacing w:before="120"/>
              <w:ind w:right="284"/>
              <w:jc w:val="center"/>
              <w:rPr>
                <w:rFonts w:ascii="David" w:hAnsi="David" w:cs="David"/>
                <w:b/>
                <w:bCs/>
                <w:rtl/>
              </w:rPr>
            </w:pPr>
            <w:r w:rsidRPr="007E5B96">
              <w:rPr>
                <w:rFonts w:ascii="David" w:hAnsi="David" w:cs="David" w:hint="cs"/>
                <w:b/>
                <w:bCs/>
                <w:rtl/>
              </w:rPr>
              <w:t>שם הפריט</w:t>
            </w:r>
          </w:p>
        </w:tc>
        <w:tc>
          <w:tcPr>
            <w:tcW w:w="2799" w:type="dxa"/>
          </w:tcPr>
          <w:p w:rsidR="00B17B72" w:rsidRPr="007E5B96" w:rsidRDefault="00B17B72" w:rsidP="00B17B72">
            <w:pPr>
              <w:spacing w:before="120"/>
              <w:ind w:right="284"/>
              <w:jc w:val="center"/>
              <w:rPr>
                <w:rFonts w:ascii="David" w:hAnsi="David" w:cs="David"/>
                <w:b/>
                <w:bCs/>
                <w:rtl/>
              </w:rPr>
            </w:pPr>
            <w:r w:rsidRPr="007E5B96">
              <w:rPr>
                <w:rFonts w:ascii="David" w:hAnsi="David" w:cs="David" w:hint="cs"/>
                <w:b/>
                <w:bCs/>
                <w:rtl/>
              </w:rPr>
              <w:t>מחיר ההצעה</w:t>
            </w:r>
          </w:p>
        </w:tc>
      </w:tr>
      <w:tr w:rsidR="00B17B72" w:rsidTr="007C4584">
        <w:trPr>
          <w:jc w:val="center"/>
        </w:trPr>
        <w:tc>
          <w:tcPr>
            <w:tcW w:w="2799" w:type="dxa"/>
          </w:tcPr>
          <w:p w:rsidR="00B17B72" w:rsidRDefault="00B17B72" w:rsidP="00B17B72">
            <w:pPr>
              <w:spacing w:before="120"/>
              <w:ind w:right="284"/>
              <w:jc w:val="both"/>
              <w:rPr>
                <w:rFonts w:ascii="David" w:hAnsi="David" w:cs="David"/>
                <w:rtl/>
              </w:rPr>
            </w:pPr>
          </w:p>
        </w:tc>
        <w:tc>
          <w:tcPr>
            <w:tcW w:w="2799" w:type="dxa"/>
          </w:tcPr>
          <w:p w:rsidR="00B17B72" w:rsidRDefault="00B17B72" w:rsidP="00B17B72">
            <w:pPr>
              <w:spacing w:before="120"/>
              <w:ind w:right="284"/>
              <w:jc w:val="both"/>
              <w:rPr>
                <w:rFonts w:ascii="David" w:hAnsi="David" w:cs="David"/>
                <w:rtl/>
              </w:rPr>
            </w:pPr>
          </w:p>
        </w:tc>
      </w:tr>
      <w:tr w:rsidR="00B17B72" w:rsidTr="007C4584">
        <w:trPr>
          <w:jc w:val="center"/>
        </w:trPr>
        <w:tc>
          <w:tcPr>
            <w:tcW w:w="2799" w:type="dxa"/>
          </w:tcPr>
          <w:p w:rsidR="00B17B72" w:rsidRDefault="00B17B72" w:rsidP="00B17B72">
            <w:pPr>
              <w:spacing w:before="120"/>
              <w:ind w:right="284"/>
              <w:jc w:val="both"/>
              <w:rPr>
                <w:rFonts w:ascii="David" w:hAnsi="David" w:cs="David"/>
                <w:rtl/>
              </w:rPr>
            </w:pPr>
          </w:p>
        </w:tc>
        <w:tc>
          <w:tcPr>
            <w:tcW w:w="2799" w:type="dxa"/>
          </w:tcPr>
          <w:p w:rsidR="00B17B72" w:rsidRDefault="00B17B72" w:rsidP="00B17B72">
            <w:pPr>
              <w:spacing w:before="120"/>
              <w:ind w:right="284"/>
              <w:jc w:val="both"/>
              <w:rPr>
                <w:rFonts w:ascii="David" w:hAnsi="David" w:cs="David"/>
                <w:rtl/>
              </w:rPr>
            </w:pPr>
          </w:p>
        </w:tc>
      </w:tr>
    </w:tbl>
    <w:p w:rsidR="00B17B72" w:rsidRPr="00ED064A" w:rsidRDefault="00B17B72" w:rsidP="00B17B72">
      <w:pPr>
        <w:spacing w:before="120"/>
        <w:ind w:right="284"/>
        <w:jc w:val="both"/>
        <w:rPr>
          <w:rFonts w:ascii="David" w:hAnsi="David" w:cs="David"/>
          <w:rtl/>
        </w:rPr>
      </w:pPr>
    </w:p>
    <w:p w:rsidR="00B17B72" w:rsidRPr="00ED064A" w:rsidRDefault="00B17B72" w:rsidP="00026307">
      <w:pPr>
        <w:spacing w:line="360" w:lineRule="auto"/>
        <w:ind w:right="284"/>
        <w:jc w:val="both"/>
        <w:rPr>
          <w:rFonts w:ascii="David" w:hAnsi="David" w:cs="David"/>
          <w:rtl/>
        </w:rPr>
      </w:pPr>
      <w:r w:rsidRPr="00ED064A">
        <w:rPr>
          <w:rFonts w:ascii="David" w:hAnsi="David" w:cs="David"/>
          <w:rtl/>
        </w:rPr>
        <w:t>ז</w:t>
      </w:r>
      <w:r w:rsidRPr="00ED064A">
        <w:rPr>
          <w:rFonts w:ascii="David" w:hAnsi="David" w:cs="David" w:hint="cs"/>
          <w:rtl/>
        </w:rPr>
        <w:t xml:space="preserve">ה שמי, להלן חתימתי ותוכן תצהירי דלעיל אמת. </w:t>
      </w:r>
    </w:p>
    <w:p w:rsidR="00B17B72" w:rsidRPr="00ED064A" w:rsidRDefault="00B17B72" w:rsidP="00026307">
      <w:pPr>
        <w:spacing w:line="360" w:lineRule="auto"/>
        <w:ind w:left="116" w:right="284"/>
        <w:jc w:val="both"/>
        <w:rPr>
          <w:rFonts w:ascii="David" w:hAnsi="David" w:cs="David"/>
          <w:rtl/>
        </w:rPr>
      </w:pPr>
    </w:p>
    <w:p w:rsidR="00B17B72" w:rsidRPr="00ED064A" w:rsidRDefault="00B17B72" w:rsidP="00026307">
      <w:pPr>
        <w:spacing w:line="360" w:lineRule="auto"/>
        <w:ind w:left="33" w:right="284" w:firstLine="25"/>
        <w:jc w:val="both"/>
        <w:rPr>
          <w:rFonts w:cs="David"/>
          <w:rtl/>
        </w:rPr>
      </w:pPr>
      <w:r w:rsidRPr="00ED064A">
        <w:rPr>
          <w:rFonts w:cs="David" w:hint="cs"/>
          <w:rtl/>
        </w:rPr>
        <w:t>__________________</w:t>
      </w:r>
      <w:r w:rsidRPr="00ED064A">
        <w:rPr>
          <w:rFonts w:cs="David" w:hint="cs"/>
          <w:rtl/>
        </w:rPr>
        <w:tab/>
        <w:t>________________</w:t>
      </w:r>
      <w:r w:rsidRPr="00ED064A">
        <w:rPr>
          <w:rFonts w:cs="David" w:hint="cs"/>
          <w:rtl/>
        </w:rPr>
        <w:tab/>
        <w:t xml:space="preserve">          ____________________</w:t>
      </w:r>
    </w:p>
    <w:p w:rsidR="00B17B72" w:rsidRPr="00ED064A" w:rsidRDefault="00B17B72" w:rsidP="00026307">
      <w:pPr>
        <w:spacing w:line="360" w:lineRule="auto"/>
        <w:ind w:left="116" w:right="284" w:firstLine="25"/>
        <w:jc w:val="center"/>
        <w:rPr>
          <w:rFonts w:cs="David"/>
          <w:rtl/>
        </w:rPr>
      </w:pPr>
      <w:r w:rsidRPr="00ED064A">
        <w:rPr>
          <w:rFonts w:cs="David" w:hint="cs"/>
          <w:rtl/>
        </w:rPr>
        <w:t>תאריך</w:t>
      </w:r>
      <w:r w:rsidRPr="00ED064A">
        <w:rPr>
          <w:rFonts w:cs="David" w:hint="cs"/>
          <w:rtl/>
        </w:rPr>
        <w:tab/>
      </w:r>
      <w:r w:rsidRPr="00ED064A">
        <w:rPr>
          <w:rFonts w:cs="David" w:hint="cs"/>
          <w:rtl/>
        </w:rPr>
        <w:tab/>
      </w:r>
      <w:r w:rsidRPr="00ED064A">
        <w:rPr>
          <w:rFonts w:cs="David" w:hint="cs"/>
          <w:rtl/>
        </w:rPr>
        <w:tab/>
      </w:r>
      <w:r w:rsidRPr="00ED064A">
        <w:rPr>
          <w:rFonts w:cs="David" w:hint="cs"/>
          <w:rtl/>
        </w:rPr>
        <w:tab/>
        <w:t xml:space="preserve"> </w:t>
      </w:r>
      <w:r w:rsidR="00026307">
        <w:rPr>
          <w:rFonts w:cs="David" w:hint="cs"/>
          <w:rtl/>
        </w:rPr>
        <w:t xml:space="preserve">  </w:t>
      </w:r>
      <w:r w:rsidRPr="00ED064A">
        <w:rPr>
          <w:rFonts w:cs="David" w:hint="cs"/>
          <w:rtl/>
        </w:rPr>
        <w:t>שם</w:t>
      </w:r>
      <w:r w:rsidRPr="00ED064A">
        <w:rPr>
          <w:rFonts w:cs="David" w:hint="cs"/>
          <w:rtl/>
        </w:rPr>
        <w:tab/>
      </w:r>
      <w:r w:rsidRPr="00ED064A">
        <w:rPr>
          <w:rFonts w:cs="David" w:hint="cs"/>
          <w:rtl/>
        </w:rPr>
        <w:tab/>
        <w:t xml:space="preserve">                     חתימה וחותמת</w:t>
      </w:r>
    </w:p>
    <w:p w:rsidR="00026307" w:rsidRDefault="00026307" w:rsidP="00026307">
      <w:pPr>
        <w:spacing w:line="360" w:lineRule="auto"/>
        <w:ind w:left="116" w:right="284"/>
        <w:jc w:val="center"/>
        <w:rPr>
          <w:rFonts w:cs="David"/>
          <w:b/>
          <w:bCs/>
          <w:u w:val="single"/>
          <w:rtl/>
        </w:rPr>
      </w:pPr>
    </w:p>
    <w:p w:rsidR="00B17B72" w:rsidRPr="00ED064A" w:rsidRDefault="00B17B72" w:rsidP="00026307">
      <w:pPr>
        <w:spacing w:line="360" w:lineRule="auto"/>
        <w:ind w:left="116" w:right="284"/>
        <w:jc w:val="center"/>
        <w:rPr>
          <w:rFonts w:cs="David"/>
          <w:rtl/>
        </w:rPr>
      </w:pPr>
      <w:r w:rsidRPr="00ED064A">
        <w:rPr>
          <w:rFonts w:cs="David"/>
          <w:b/>
          <w:bCs/>
          <w:u w:val="single"/>
          <w:rtl/>
        </w:rPr>
        <w:t>א</w:t>
      </w:r>
      <w:r w:rsidRPr="00ED064A">
        <w:rPr>
          <w:rFonts w:cs="David" w:hint="cs"/>
          <w:b/>
          <w:bCs/>
          <w:u w:val="single"/>
          <w:rtl/>
        </w:rPr>
        <w:t>ישור עורך הדין</w:t>
      </w:r>
    </w:p>
    <w:p w:rsidR="00B17B72" w:rsidRDefault="00B17B72" w:rsidP="00026307">
      <w:pPr>
        <w:spacing w:line="360" w:lineRule="auto"/>
        <w:ind w:right="284"/>
        <w:jc w:val="both"/>
        <w:rPr>
          <w:rFonts w:cs="David"/>
          <w:rtl/>
        </w:rPr>
      </w:pPr>
      <w:r w:rsidRPr="00ED064A">
        <w:rPr>
          <w:rFonts w:cs="David"/>
          <w:rtl/>
        </w:rPr>
        <w:t>א</w:t>
      </w:r>
      <w:r w:rsidRPr="00ED064A">
        <w:rPr>
          <w:rFonts w:cs="David" w:hint="cs"/>
          <w:rtl/>
        </w:rPr>
        <w:t>ני הח"מ _____________________, עו"ד מאשר/ת כי ביום ____________ הופיע/ה בפני במשרדי אשר ברחוב ____________ בישו</w:t>
      </w:r>
      <w:r w:rsidRPr="00ED064A">
        <w:rPr>
          <w:rFonts w:cs="David"/>
          <w:rtl/>
        </w:rPr>
        <w:t>ב</w:t>
      </w:r>
      <w:r w:rsidRPr="00ED064A">
        <w:rPr>
          <w:rFonts w:cs="David"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17B72" w:rsidRPr="00ED064A" w:rsidRDefault="00B17B72" w:rsidP="00026307">
      <w:pPr>
        <w:spacing w:line="360" w:lineRule="auto"/>
        <w:ind w:right="284"/>
        <w:jc w:val="both"/>
        <w:rPr>
          <w:rFonts w:cs="David"/>
          <w:rtl/>
        </w:rPr>
      </w:pPr>
    </w:p>
    <w:p w:rsidR="00B17B72" w:rsidRPr="00621973" w:rsidRDefault="00B17B72" w:rsidP="00026307">
      <w:pPr>
        <w:spacing w:line="360" w:lineRule="auto"/>
        <w:ind w:left="33"/>
        <w:jc w:val="both"/>
        <w:rPr>
          <w:rFonts w:ascii="David" w:hAnsi="David" w:cs="David"/>
          <w:rtl/>
        </w:rPr>
      </w:pPr>
      <w:r w:rsidRPr="00621973">
        <w:rPr>
          <w:rFonts w:ascii="David" w:hAnsi="David" w:cs="David"/>
          <w:rtl/>
        </w:rPr>
        <w:t>__________________</w:t>
      </w:r>
      <w:r w:rsidRPr="00621973">
        <w:rPr>
          <w:rFonts w:ascii="David" w:hAnsi="David" w:cs="David"/>
          <w:rtl/>
        </w:rPr>
        <w:tab/>
        <w:t>___________________</w:t>
      </w:r>
      <w:r w:rsidRPr="00621973">
        <w:rPr>
          <w:rFonts w:ascii="David" w:hAnsi="David" w:cs="David"/>
          <w:rtl/>
        </w:rPr>
        <w:tab/>
        <w:t>____________________</w:t>
      </w:r>
    </w:p>
    <w:p w:rsidR="00B17B72" w:rsidRDefault="00B17B72" w:rsidP="00560FC1">
      <w:pPr>
        <w:spacing w:line="360" w:lineRule="auto"/>
        <w:ind w:firstLine="720"/>
        <w:rPr>
          <w:rFonts w:ascii="David" w:hAnsi="David" w:cs="David"/>
          <w:b/>
          <w:bCs/>
          <w:sz w:val="28"/>
          <w:szCs w:val="28"/>
          <w:u w:val="single"/>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r>
      <w:r w:rsidRPr="00621973">
        <w:rPr>
          <w:rFonts w:ascii="David" w:hAnsi="David" w:cs="David"/>
          <w:rtl/>
        </w:rPr>
        <w:t>מספר רישיון</w:t>
      </w:r>
      <w:r w:rsidRPr="00621973">
        <w:rPr>
          <w:rFonts w:ascii="David" w:hAnsi="David" w:cs="David"/>
          <w:rtl/>
        </w:rPr>
        <w:tab/>
      </w:r>
      <w:r w:rsidRPr="00621973">
        <w:rPr>
          <w:rFonts w:ascii="David" w:hAnsi="David" w:cs="David"/>
          <w:rtl/>
        </w:rPr>
        <w:tab/>
        <w:t xml:space="preserve">           חתימה וחותמת</w:t>
      </w:r>
      <w:r w:rsidRPr="002F573D">
        <w:rPr>
          <w:rFonts w:ascii="David" w:hAnsi="David" w:cs="David"/>
          <w:b/>
          <w:bCs/>
          <w:sz w:val="28"/>
          <w:szCs w:val="28"/>
          <w:u w:val="single"/>
          <w:rtl/>
        </w:rPr>
        <w:t xml:space="preserve"> </w:t>
      </w:r>
    </w:p>
    <w:p w:rsidR="00B17B72" w:rsidRDefault="00B17B72" w:rsidP="00834C40">
      <w:pPr>
        <w:spacing w:before="120"/>
        <w:jc w:val="center"/>
        <w:rPr>
          <w:rFonts w:ascii="David" w:hAnsi="David" w:cs="David"/>
          <w:sz w:val="28"/>
          <w:szCs w:val="28"/>
          <w:u w:val="single"/>
          <w:rtl/>
        </w:rPr>
      </w:pPr>
      <w:r w:rsidRPr="002F573D">
        <w:rPr>
          <w:rFonts w:ascii="David" w:hAnsi="David" w:cs="David"/>
          <w:b/>
          <w:bCs/>
          <w:sz w:val="28"/>
          <w:szCs w:val="28"/>
          <w:u w:val="single"/>
          <w:rtl/>
        </w:rPr>
        <w:lastRenderedPageBreak/>
        <w:t xml:space="preserve">נספח </w:t>
      </w:r>
      <w:r>
        <w:rPr>
          <w:rFonts w:ascii="David" w:hAnsi="David" w:cs="David" w:hint="cs"/>
          <w:b/>
          <w:bCs/>
          <w:sz w:val="28"/>
          <w:szCs w:val="28"/>
          <w:u w:val="single"/>
          <w:rtl/>
        </w:rPr>
        <w:t>10א'3</w:t>
      </w:r>
      <w:r w:rsidRPr="002F573D">
        <w:rPr>
          <w:rFonts w:ascii="David" w:hAnsi="David" w:cs="David"/>
          <w:b/>
          <w:bCs/>
          <w:sz w:val="28"/>
          <w:szCs w:val="28"/>
          <w:u w:val="single"/>
          <w:rtl/>
        </w:rPr>
        <w:t xml:space="preserve"> – </w:t>
      </w:r>
      <w:r>
        <w:rPr>
          <w:rFonts w:ascii="David" w:hAnsi="David" w:cs="David" w:hint="cs"/>
          <w:b/>
          <w:bCs/>
          <w:sz w:val="28"/>
          <w:szCs w:val="28"/>
          <w:u w:val="single"/>
          <w:rtl/>
        </w:rPr>
        <w:t>רשימת הפריטים להם מבקש המציע העדפת תוצרת הארץ או אזור עוטף עזה</w:t>
      </w:r>
    </w:p>
    <w:p w:rsidR="00B17B72" w:rsidRPr="00F87B13" w:rsidRDefault="00B17B72" w:rsidP="00834C40">
      <w:pPr>
        <w:spacing w:before="120"/>
        <w:jc w:val="center"/>
        <w:rPr>
          <w:rFonts w:ascii="David" w:hAnsi="David" w:cs="David"/>
          <w:u w:val="single"/>
          <w:rtl/>
        </w:rPr>
      </w:pPr>
      <w:r w:rsidRPr="00F87B13">
        <w:rPr>
          <w:rFonts w:ascii="David" w:hAnsi="David" w:cs="David" w:hint="cs"/>
          <w:u w:val="single"/>
          <w:rtl/>
        </w:rPr>
        <w:t>עבור מציע שהוא היצרן של חלק מהפריטים</w:t>
      </w:r>
    </w:p>
    <w:p w:rsidR="00026307" w:rsidRPr="00A76C39" w:rsidRDefault="00026307" w:rsidP="00026307">
      <w:pPr>
        <w:spacing w:before="120" w:after="60"/>
        <w:rPr>
          <w:rFonts w:cs="David"/>
          <w:b/>
          <w:bCs/>
          <w:rtl/>
        </w:rPr>
      </w:pPr>
      <w:r w:rsidRPr="00A76C39">
        <w:rPr>
          <w:rFonts w:cs="David" w:hint="cs"/>
          <w:b/>
          <w:bCs/>
          <w:rtl/>
        </w:rPr>
        <w:t>לכבוד</w:t>
      </w:r>
    </w:p>
    <w:p w:rsidR="00026307" w:rsidRDefault="00026307" w:rsidP="00026307">
      <w:pPr>
        <w:spacing w:before="120"/>
        <w:ind w:right="284"/>
        <w:jc w:val="both"/>
        <w:rPr>
          <w:rFonts w:ascii="David" w:hAnsi="David" w:cs="David"/>
          <w:b/>
          <w:bCs/>
          <w:rtl/>
        </w:rPr>
      </w:pPr>
      <w:r>
        <w:rPr>
          <w:rFonts w:cs="David" w:hint="cs"/>
          <w:b/>
          <w:bCs/>
          <w:rtl/>
        </w:rPr>
        <w:t xml:space="preserve"> _______ [הספק ימלא את שם המשרד המזמין]</w:t>
      </w:r>
    </w:p>
    <w:p w:rsidR="00026307" w:rsidRDefault="00026307" w:rsidP="00026307">
      <w:pPr>
        <w:spacing w:before="120"/>
        <w:ind w:right="284"/>
        <w:jc w:val="both"/>
        <w:rPr>
          <w:rFonts w:ascii="David" w:hAnsi="David" w:cs="David"/>
          <w:b/>
          <w:bCs/>
          <w:rtl/>
        </w:rPr>
      </w:pPr>
    </w:p>
    <w:p w:rsidR="00834C40" w:rsidRDefault="00834C40" w:rsidP="00834C40">
      <w:pPr>
        <w:spacing w:before="120"/>
        <w:ind w:left="-25" w:right="284"/>
        <w:jc w:val="center"/>
        <w:rPr>
          <w:rFonts w:ascii="David" w:hAnsi="David" w:cs="David"/>
          <w:u w:val="single"/>
          <w:rtl/>
        </w:rPr>
      </w:pPr>
      <w:r w:rsidRPr="00834C40">
        <w:rPr>
          <w:rFonts w:ascii="David" w:hAnsi="David" w:cs="David"/>
          <w:rtl/>
        </w:rPr>
        <w:t>הנדון:</w:t>
      </w:r>
      <w:r w:rsidRPr="00834C40">
        <w:rPr>
          <w:rFonts w:ascii="David" w:hAnsi="David" w:cs="David"/>
          <w:u w:val="single"/>
          <w:rtl/>
        </w:rPr>
        <w:t xml:space="preserve"> מכרז</w:t>
      </w:r>
      <w:r w:rsidRPr="00834C40">
        <w:rPr>
          <w:rFonts w:ascii="David" w:hAnsi="David" w:cs="David" w:hint="cs"/>
          <w:u w:val="single"/>
          <w:rtl/>
        </w:rPr>
        <w:t xml:space="preserve"> מרכזי</w:t>
      </w:r>
      <w:r w:rsidRPr="00834C40">
        <w:rPr>
          <w:rFonts w:ascii="David" w:hAnsi="David" w:cs="David"/>
          <w:u w:val="single"/>
          <w:rtl/>
        </w:rPr>
        <w:t xml:space="preserve"> </w:t>
      </w:r>
      <w:r w:rsidRPr="00834C40">
        <w:rPr>
          <w:rFonts w:ascii="David" w:hAnsi="David" w:cs="David" w:hint="cs"/>
          <w:u w:val="single"/>
          <w:rtl/>
        </w:rPr>
        <w:t xml:space="preserve">1-2018 לאספקת ציוד נלווה למחשב, סוללות וקלטות גיבוי וניקוי למשרדי הממשלה ויחידות הסמך </w:t>
      </w:r>
      <w:r w:rsidRPr="00834C40">
        <w:rPr>
          <w:rFonts w:ascii="David" w:hAnsi="David" w:cs="David"/>
          <w:u w:val="single"/>
          <w:rtl/>
        </w:rPr>
        <w:t>(להלן: "</w:t>
      </w:r>
      <w:r w:rsidRPr="00834C40">
        <w:rPr>
          <w:rFonts w:ascii="David" w:hAnsi="David" w:cs="David"/>
          <w:b/>
          <w:bCs/>
          <w:u w:val="single"/>
          <w:rtl/>
        </w:rPr>
        <w:t>המכרז</w:t>
      </w:r>
      <w:r w:rsidRPr="00834C40">
        <w:rPr>
          <w:rFonts w:ascii="David" w:hAnsi="David" w:cs="David"/>
          <w:u w:val="single"/>
          <w:rtl/>
        </w:rPr>
        <w:t>")</w:t>
      </w:r>
    </w:p>
    <w:p w:rsidR="00026307" w:rsidRPr="00834C40" w:rsidRDefault="00026307" w:rsidP="00834C40">
      <w:pPr>
        <w:spacing w:before="120"/>
        <w:ind w:left="-25" w:right="284"/>
        <w:jc w:val="center"/>
        <w:rPr>
          <w:rFonts w:ascii="David" w:hAnsi="David" w:cs="David"/>
          <w:u w:val="single"/>
          <w:rtl/>
        </w:rPr>
      </w:pPr>
    </w:p>
    <w:p w:rsidR="00B17B72" w:rsidRPr="00ED064A" w:rsidRDefault="00B17B72" w:rsidP="00026307">
      <w:pPr>
        <w:spacing w:before="120"/>
        <w:ind w:right="284"/>
        <w:jc w:val="both"/>
        <w:rPr>
          <w:rFonts w:ascii="David" w:hAnsi="David" w:cs="David"/>
          <w:rtl/>
        </w:rPr>
      </w:pPr>
      <w:r w:rsidRPr="00ED064A">
        <w:rPr>
          <w:rFonts w:ascii="David" w:hAnsi="David" w:cs="David"/>
          <w:rtl/>
        </w:rPr>
        <w:t>אנ</w:t>
      </w:r>
      <w:r w:rsidRPr="00ED064A">
        <w:rPr>
          <w:rFonts w:ascii="David" w:hAnsi="David" w:cs="David" w:hint="cs"/>
          <w:rtl/>
        </w:rPr>
        <w:t>י</w:t>
      </w:r>
      <w:r w:rsidRPr="00ED064A">
        <w:rPr>
          <w:rFonts w:ascii="David" w:hAnsi="David" w:cs="David"/>
          <w:rtl/>
        </w:rPr>
        <w:t xml:space="preserve"> הח"מ _______________ ת.ז. _______________ לאחר שהוזהרתי כי עלי</w:t>
      </w:r>
      <w:r w:rsidRPr="00ED064A">
        <w:rPr>
          <w:rFonts w:ascii="David" w:hAnsi="David" w:cs="David" w:hint="cs"/>
          <w:rtl/>
        </w:rPr>
        <w:t>י</w:t>
      </w:r>
      <w:r w:rsidRPr="00ED064A">
        <w:rPr>
          <w:rFonts w:ascii="David" w:hAnsi="David" w:cs="David"/>
          <w:rtl/>
        </w:rPr>
        <w:t xml:space="preserve"> לומר את האמת וכי אהיה צפוי לעונשים הקבועים בחוק אם לא אעשה כן, מצהיר/ה בזה כדלקמן:</w:t>
      </w:r>
    </w:p>
    <w:p w:rsidR="00B17B72" w:rsidRPr="00ED064A" w:rsidRDefault="00B17B72" w:rsidP="00026307">
      <w:pPr>
        <w:spacing w:before="120"/>
        <w:ind w:left="116" w:right="284"/>
        <w:jc w:val="both"/>
        <w:rPr>
          <w:rFonts w:ascii="David" w:hAnsi="David" w:cs="David"/>
          <w:rtl/>
        </w:rPr>
      </w:pPr>
    </w:p>
    <w:p w:rsidR="00B17B72" w:rsidRPr="00ED064A" w:rsidRDefault="00B17B72" w:rsidP="009536C2">
      <w:pPr>
        <w:spacing w:before="120"/>
        <w:ind w:right="284"/>
        <w:jc w:val="both"/>
        <w:rPr>
          <w:rFonts w:ascii="David" w:hAnsi="David" w:cs="David"/>
          <w:rtl/>
        </w:rPr>
      </w:pPr>
      <w:r w:rsidRPr="00ED064A">
        <w:rPr>
          <w:rFonts w:ascii="David" w:hAnsi="David" w:cs="David" w:hint="cs"/>
          <w:rtl/>
        </w:rPr>
        <w:t xml:space="preserve">הנני נותן תצהיר זה בשם ________________________ שהוא המציע המבקש להתקשר עם </w:t>
      </w:r>
      <w:r w:rsidR="009536C2" w:rsidRPr="00ED064A">
        <w:rPr>
          <w:rFonts w:ascii="David" w:hAnsi="David" w:cs="David" w:hint="cs"/>
          <w:rtl/>
        </w:rPr>
        <w:t>עורך</w:t>
      </w:r>
      <w:r w:rsidR="009536C2">
        <w:rPr>
          <w:rFonts w:ascii="David" w:hAnsi="David" w:cs="David" w:hint="cs"/>
          <w:rtl/>
        </w:rPr>
        <w:t xml:space="preserve"> פנייה פרטנית מס' </w:t>
      </w:r>
      <w:r w:rsidR="009536C2">
        <w:rPr>
          <w:rFonts w:ascii="David" w:hAnsi="David" w:cs="David" w:hint="cs"/>
        </w:rPr>
        <w:t xml:space="preserve"> ______</w:t>
      </w:r>
      <w:r w:rsidR="009536C2" w:rsidRPr="00ED064A">
        <w:rPr>
          <w:rFonts w:ascii="David" w:hAnsi="David" w:cs="David" w:hint="cs"/>
          <w:rtl/>
        </w:rPr>
        <w:t xml:space="preserve"> </w:t>
      </w:r>
      <w:r w:rsidRPr="00ED064A">
        <w:rPr>
          <w:rFonts w:ascii="David" w:hAnsi="David" w:cs="David" w:hint="cs"/>
          <w:rtl/>
        </w:rPr>
        <w:t xml:space="preserve">(להלן </w:t>
      </w:r>
      <w:r w:rsidRPr="00ED064A">
        <w:rPr>
          <w:rFonts w:ascii="David" w:hAnsi="David" w:cs="David"/>
          <w:rtl/>
        </w:rPr>
        <w:t>–</w:t>
      </w:r>
      <w:r w:rsidRPr="00ED064A">
        <w:rPr>
          <w:rFonts w:ascii="David" w:hAnsi="David" w:cs="David" w:hint="cs"/>
          <w:rtl/>
        </w:rPr>
        <w:t xml:space="preserve"> "המציע"). אני מצהיר/ה כי הנני מוסמך/ת לתת תצהיר זה בשם היצרן.</w:t>
      </w:r>
    </w:p>
    <w:p w:rsidR="00B17B72" w:rsidRPr="00ED064A" w:rsidRDefault="00B17B72" w:rsidP="00026307">
      <w:pPr>
        <w:spacing w:before="120"/>
        <w:ind w:right="284"/>
        <w:jc w:val="both"/>
        <w:rPr>
          <w:rFonts w:ascii="David" w:hAnsi="David" w:cs="David"/>
          <w:rtl/>
        </w:rPr>
      </w:pPr>
      <w:r w:rsidRPr="00ED064A">
        <w:rPr>
          <w:rFonts w:ascii="David" w:hAnsi="David" w:cs="David" w:hint="cs"/>
          <w:rtl/>
        </w:rPr>
        <w:t xml:space="preserve">הנני מצהיר כי הפריטים שלהלן יוצרו בישראל או באזור (כהגדרתו בתקנות חובת המכרזים (העדפת תוצרת הארץ), התשנ"ה </w:t>
      </w:r>
      <w:r w:rsidRPr="00ED064A">
        <w:rPr>
          <w:rFonts w:ascii="David" w:hAnsi="David" w:cs="David"/>
          <w:rtl/>
        </w:rPr>
        <w:t>–</w:t>
      </w:r>
      <w:r w:rsidRPr="00ED064A">
        <w:rPr>
          <w:rFonts w:ascii="David" w:hAnsi="David" w:cs="David" w:hint="cs"/>
          <w:rtl/>
        </w:rPr>
        <w:t xml:space="preserve"> 1995) בידי יצרן שהוא אזרח ישראל או תושב קבע בישראל או תאגיד הרשום בישראל.</w:t>
      </w:r>
    </w:p>
    <w:p w:rsidR="00B17B72" w:rsidRPr="00ED064A" w:rsidRDefault="00B17B72" w:rsidP="00026307">
      <w:pPr>
        <w:spacing w:before="120"/>
        <w:ind w:right="284"/>
        <w:jc w:val="both"/>
        <w:rPr>
          <w:rFonts w:ascii="David" w:hAnsi="David" w:cs="David"/>
        </w:rPr>
      </w:pPr>
      <w:r w:rsidRPr="00ED064A">
        <w:rPr>
          <w:rFonts w:ascii="David" w:hAnsi="David" w:cs="David" w:hint="cs"/>
          <w:rtl/>
        </w:rPr>
        <w:t>בקשר לפריטים המוצעים אשר אינם מיוצרים על ידי, הצהרתי זו מסתמכת על הצהרת היצרן וחוות דעת רואה החשבון של היצרן.</w:t>
      </w:r>
    </w:p>
    <w:p w:rsidR="00B17B72" w:rsidRPr="00ED064A" w:rsidRDefault="00B17B72" w:rsidP="00026307">
      <w:pPr>
        <w:spacing w:before="120"/>
        <w:ind w:right="284"/>
        <w:jc w:val="both"/>
        <w:rPr>
          <w:rFonts w:ascii="David" w:hAnsi="David" w:cs="David"/>
          <w:rtl/>
        </w:rPr>
      </w:pPr>
      <w:r w:rsidRPr="00ED064A">
        <w:rPr>
          <w:rFonts w:ascii="David" w:hAnsi="David" w:cs="David" w:hint="cs"/>
          <w:rtl/>
        </w:rPr>
        <w:t xml:space="preserve">להלן רשימת הפריטים ששיעור "מחיר המרכיב הישראלי" (כהגדרת מונח זה בתקנות חובת המכרזים (העדפת תוצרת הארץ), התשנ"ה </w:t>
      </w:r>
      <w:r w:rsidRPr="00ED064A">
        <w:rPr>
          <w:rFonts w:ascii="David" w:hAnsi="David" w:cs="David"/>
          <w:rtl/>
        </w:rPr>
        <w:t>–</w:t>
      </w:r>
      <w:r w:rsidRPr="00ED064A">
        <w:rPr>
          <w:rFonts w:ascii="David" w:hAnsi="David" w:cs="David" w:hint="cs"/>
          <w:rtl/>
        </w:rPr>
        <w:t xml:space="preserve"> 1995) בכל אחד מהם הינו מעל 35%, ומחיר ההצעה של כל אחד מהם במכרז:</w:t>
      </w:r>
    </w:p>
    <w:tbl>
      <w:tblPr>
        <w:tblStyle w:val="afffd"/>
        <w:bidiVisual/>
        <w:tblW w:w="0" w:type="auto"/>
        <w:jc w:val="center"/>
        <w:tblLook w:val="04A0" w:firstRow="1" w:lastRow="0" w:firstColumn="1" w:lastColumn="0" w:noHBand="0" w:noVBand="1"/>
        <w:tblCaption w:val="הפריט ומחיר ההצעה"/>
        <w:tblDescription w:val="הפריט ומחיר ההצעה"/>
      </w:tblPr>
      <w:tblGrid>
        <w:gridCol w:w="2799"/>
        <w:gridCol w:w="2799"/>
      </w:tblGrid>
      <w:tr w:rsidR="00B17B72" w:rsidTr="005D0007">
        <w:trPr>
          <w:tblHeader/>
          <w:jc w:val="center"/>
        </w:trPr>
        <w:tc>
          <w:tcPr>
            <w:tcW w:w="2799" w:type="dxa"/>
          </w:tcPr>
          <w:p w:rsidR="00B17B72" w:rsidRPr="007E5B96" w:rsidRDefault="00B17B72" w:rsidP="00B17B72">
            <w:pPr>
              <w:spacing w:before="120"/>
              <w:ind w:right="284"/>
              <w:jc w:val="center"/>
              <w:rPr>
                <w:rFonts w:ascii="David" w:hAnsi="David" w:cs="David"/>
                <w:b/>
                <w:bCs/>
                <w:rtl/>
              </w:rPr>
            </w:pPr>
            <w:r w:rsidRPr="007E5B96">
              <w:rPr>
                <w:rFonts w:ascii="David" w:hAnsi="David" w:cs="David" w:hint="cs"/>
                <w:b/>
                <w:bCs/>
                <w:rtl/>
              </w:rPr>
              <w:t>שם הפריט</w:t>
            </w:r>
          </w:p>
        </w:tc>
        <w:tc>
          <w:tcPr>
            <w:tcW w:w="2799" w:type="dxa"/>
          </w:tcPr>
          <w:p w:rsidR="00B17B72" w:rsidRPr="007E5B96" w:rsidRDefault="00B17B72" w:rsidP="00B17B72">
            <w:pPr>
              <w:spacing w:before="120"/>
              <w:ind w:right="284"/>
              <w:jc w:val="center"/>
              <w:rPr>
                <w:rFonts w:ascii="David" w:hAnsi="David" w:cs="David"/>
                <w:b/>
                <w:bCs/>
                <w:rtl/>
              </w:rPr>
            </w:pPr>
            <w:r w:rsidRPr="007E5B96">
              <w:rPr>
                <w:rFonts w:ascii="David" w:hAnsi="David" w:cs="David" w:hint="cs"/>
                <w:b/>
                <w:bCs/>
                <w:rtl/>
              </w:rPr>
              <w:t>מחיר ההצעה</w:t>
            </w:r>
          </w:p>
        </w:tc>
      </w:tr>
      <w:tr w:rsidR="00B17B72" w:rsidTr="007C4584">
        <w:trPr>
          <w:jc w:val="center"/>
        </w:trPr>
        <w:tc>
          <w:tcPr>
            <w:tcW w:w="2799" w:type="dxa"/>
          </w:tcPr>
          <w:p w:rsidR="00B17B72" w:rsidRDefault="00B17B72" w:rsidP="00B17B72">
            <w:pPr>
              <w:spacing w:before="120"/>
              <w:ind w:right="284"/>
              <w:jc w:val="both"/>
              <w:rPr>
                <w:rFonts w:ascii="David" w:hAnsi="David" w:cs="David"/>
                <w:rtl/>
              </w:rPr>
            </w:pPr>
          </w:p>
        </w:tc>
        <w:tc>
          <w:tcPr>
            <w:tcW w:w="2799" w:type="dxa"/>
          </w:tcPr>
          <w:p w:rsidR="00B17B72" w:rsidRDefault="00B17B72" w:rsidP="00B17B72">
            <w:pPr>
              <w:spacing w:before="120"/>
              <w:ind w:right="284"/>
              <w:jc w:val="both"/>
              <w:rPr>
                <w:rFonts w:ascii="David" w:hAnsi="David" w:cs="David"/>
                <w:rtl/>
              </w:rPr>
            </w:pPr>
          </w:p>
        </w:tc>
      </w:tr>
      <w:tr w:rsidR="00B17B72" w:rsidTr="007C4584">
        <w:trPr>
          <w:jc w:val="center"/>
        </w:trPr>
        <w:tc>
          <w:tcPr>
            <w:tcW w:w="2799" w:type="dxa"/>
          </w:tcPr>
          <w:p w:rsidR="00B17B72" w:rsidRDefault="00B17B72" w:rsidP="00B17B72">
            <w:pPr>
              <w:spacing w:before="120"/>
              <w:ind w:right="284"/>
              <w:jc w:val="both"/>
              <w:rPr>
                <w:rFonts w:ascii="David" w:hAnsi="David" w:cs="David"/>
                <w:rtl/>
              </w:rPr>
            </w:pPr>
          </w:p>
        </w:tc>
        <w:tc>
          <w:tcPr>
            <w:tcW w:w="2799" w:type="dxa"/>
          </w:tcPr>
          <w:p w:rsidR="00B17B72" w:rsidRDefault="00B17B72" w:rsidP="00B17B72">
            <w:pPr>
              <w:spacing w:before="120"/>
              <w:ind w:right="284"/>
              <w:jc w:val="both"/>
              <w:rPr>
                <w:rFonts w:ascii="David" w:hAnsi="David" w:cs="David"/>
                <w:rtl/>
              </w:rPr>
            </w:pPr>
          </w:p>
        </w:tc>
      </w:tr>
    </w:tbl>
    <w:p w:rsidR="00B17B72" w:rsidRPr="00ED064A" w:rsidRDefault="00B17B72" w:rsidP="00B17B72">
      <w:pPr>
        <w:spacing w:before="120"/>
        <w:ind w:left="116" w:right="284"/>
        <w:jc w:val="both"/>
        <w:rPr>
          <w:rFonts w:ascii="David" w:hAnsi="David" w:cs="David"/>
          <w:rtl/>
        </w:rPr>
      </w:pPr>
    </w:p>
    <w:p w:rsidR="00B17B72" w:rsidRPr="00ED064A" w:rsidRDefault="00B17B72" w:rsidP="00560FC1">
      <w:pPr>
        <w:spacing w:line="360" w:lineRule="auto"/>
        <w:ind w:left="116" w:right="284"/>
        <w:jc w:val="both"/>
        <w:rPr>
          <w:rFonts w:ascii="David" w:hAnsi="David" w:cs="David"/>
          <w:rtl/>
        </w:rPr>
      </w:pPr>
      <w:r w:rsidRPr="00ED064A">
        <w:rPr>
          <w:rFonts w:ascii="David" w:hAnsi="David" w:cs="David"/>
          <w:rtl/>
        </w:rPr>
        <w:t>ז</w:t>
      </w:r>
      <w:r w:rsidRPr="00ED064A">
        <w:rPr>
          <w:rFonts w:ascii="David" w:hAnsi="David" w:cs="David" w:hint="cs"/>
          <w:rtl/>
        </w:rPr>
        <w:t xml:space="preserve">ה שמי, להלן חתימתי ותוכן תצהירי דלעיל אמת. </w:t>
      </w:r>
    </w:p>
    <w:p w:rsidR="00B17B72" w:rsidRPr="00ED064A" w:rsidRDefault="00B17B72" w:rsidP="00560FC1">
      <w:pPr>
        <w:spacing w:line="360" w:lineRule="auto"/>
        <w:ind w:left="116" w:right="284"/>
        <w:jc w:val="both"/>
        <w:rPr>
          <w:rFonts w:ascii="David" w:hAnsi="David" w:cs="David"/>
          <w:rtl/>
        </w:rPr>
      </w:pPr>
    </w:p>
    <w:p w:rsidR="00560FC1" w:rsidRDefault="00B17B72" w:rsidP="00560FC1">
      <w:pPr>
        <w:spacing w:line="360" w:lineRule="auto"/>
        <w:ind w:right="284"/>
        <w:jc w:val="both"/>
        <w:rPr>
          <w:rFonts w:cs="David"/>
          <w:rtl/>
        </w:rPr>
      </w:pPr>
      <w:r w:rsidRPr="00ED064A">
        <w:rPr>
          <w:rFonts w:cs="David" w:hint="cs"/>
          <w:rtl/>
        </w:rPr>
        <w:t>__________________</w:t>
      </w:r>
      <w:r w:rsidRPr="00ED064A">
        <w:rPr>
          <w:rFonts w:cs="David" w:hint="cs"/>
          <w:rtl/>
        </w:rPr>
        <w:tab/>
        <w:t>________________</w:t>
      </w:r>
      <w:r w:rsidRPr="00ED064A">
        <w:rPr>
          <w:rFonts w:cs="David" w:hint="cs"/>
          <w:rtl/>
        </w:rPr>
        <w:tab/>
        <w:t xml:space="preserve">          ____________________</w:t>
      </w:r>
    </w:p>
    <w:p w:rsidR="00B17B72" w:rsidRPr="00ED064A" w:rsidRDefault="00B17B72" w:rsidP="00560FC1">
      <w:pPr>
        <w:spacing w:line="360" w:lineRule="auto"/>
        <w:ind w:right="284" w:firstLine="720"/>
        <w:jc w:val="both"/>
        <w:rPr>
          <w:rFonts w:cs="David"/>
          <w:rtl/>
        </w:rPr>
      </w:pPr>
      <w:r w:rsidRPr="00ED064A">
        <w:rPr>
          <w:rFonts w:cs="David" w:hint="cs"/>
          <w:rtl/>
        </w:rPr>
        <w:t>תאריך</w:t>
      </w:r>
      <w:r w:rsidRPr="00ED064A">
        <w:rPr>
          <w:rFonts w:cs="David" w:hint="cs"/>
          <w:rtl/>
        </w:rPr>
        <w:tab/>
      </w:r>
      <w:r w:rsidRPr="00ED064A">
        <w:rPr>
          <w:rFonts w:cs="David" w:hint="cs"/>
          <w:rtl/>
        </w:rPr>
        <w:tab/>
      </w:r>
      <w:r w:rsidRPr="00ED064A">
        <w:rPr>
          <w:rFonts w:cs="David" w:hint="cs"/>
          <w:rtl/>
        </w:rPr>
        <w:tab/>
      </w:r>
      <w:r w:rsidRPr="00ED064A">
        <w:rPr>
          <w:rFonts w:cs="David" w:hint="cs"/>
          <w:rtl/>
        </w:rPr>
        <w:tab/>
        <w:t xml:space="preserve"> שם</w:t>
      </w:r>
      <w:r w:rsidRPr="00ED064A">
        <w:rPr>
          <w:rFonts w:cs="David" w:hint="cs"/>
          <w:rtl/>
        </w:rPr>
        <w:tab/>
      </w:r>
      <w:r w:rsidRPr="00ED064A">
        <w:rPr>
          <w:rFonts w:cs="David" w:hint="cs"/>
          <w:rtl/>
        </w:rPr>
        <w:tab/>
        <w:t xml:space="preserve">                     חתימה וחותמת</w:t>
      </w:r>
    </w:p>
    <w:p w:rsidR="00560FC1" w:rsidRDefault="00560FC1" w:rsidP="00560FC1">
      <w:pPr>
        <w:spacing w:line="360" w:lineRule="auto"/>
        <w:ind w:left="116" w:right="284"/>
        <w:jc w:val="center"/>
        <w:rPr>
          <w:rFonts w:cs="David"/>
          <w:b/>
          <w:bCs/>
          <w:u w:val="single"/>
          <w:rtl/>
        </w:rPr>
      </w:pPr>
    </w:p>
    <w:p w:rsidR="00B17B72" w:rsidRPr="00ED064A" w:rsidRDefault="00B17B72" w:rsidP="00560FC1">
      <w:pPr>
        <w:spacing w:line="360" w:lineRule="auto"/>
        <w:ind w:left="116" w:right="284"/>
        <w:jc w:val="center"/>
        <w:rPr>
          <w:rFonts w:cs="David"/>
          <w:rtl/>
        </w:rPr>
      </w:pPr>
      <w:r w:rsidRPr="00ED064A">
        <w:rPr>
          <w:rFonts w:cs="David"/>
          <w:b/>
          <w:bCs/>
          <w:u w:val="single"/>
          <w:rtl/>
        </w:rPr>
        <w:t>א</w:t>
      </w:r>
      <w:r w:rsidRPr="00ED064A">
        <w:rPr>
          <w:rFonts w:cs="David" w:hint="cs"/>
          <w:b/>
          <w:bCs/>
          <w:u w:val="single"/>
          <w:rtl/>
        </w:rPr>
        <w:t>ישור עורך הדין</w:t>
      </w:r>
    </w:p>
    <w:p w:rsidR="00B17B72" w:rsidRDefault="00B17B72" w:rsidP="00560FC1">
      <w:pPr>
        <w:spacing w:line="360" w:lineRule="auto"/>
        <w:ind w:right="284"/>
        <w:jc w:val="both"/>
        <w:rPr>
          <w:rFonts w:cs="David"/>
          <w:rtl/>
        </w:rPr>
      </w:pPr>
      <w:r w:rsidRPr="00ED064A">
        <w:rPr>
          <w:rFonts w:cs="David"/>
          <w:rtl/>
        </w:rPr>
        <w:t>א</w:t>
      </w:r>
      <w:r w:rsidRPr="00ED064A">
        <w:rPr>
          <w:rFonts w:cs="David" w:hint="cs"/>
          <w:rtl/>
        </w:rPr>
        <w:t>ני הח"מ _____________________, עו"ד מאשר/ת כי ביום ____________ הופיע/ה בפני במשרדי אשר ברחוב ____________ בישו</w:t>
      </w:r>
      <w:r w:rsidRPr="00ED064A">
        <w:rPr>
          <w:rFonts w:cs="David"/>
          <w:rtl/>
        </w:rPr>
        <w:t>ב</w:t>
      </w:r>
      <w:r w:rsidRPr="00ED064A">
        <w:rPr>
          <w:rFonts w:cs="David"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17B72" w:rsidRDefault="00B17B72" w:rsidP="00560FC1">
      <w:pPr>
        <w:spacing w:line="360" w:lineRule="auto"/>
        <w:ind w:right="284"/>
        <w:jc w:val="both"/>
        <w:rPr>
          <w:rFonts w:cs="David"/>
          <w:rtl/>
        </w:rPr>
      </w:pPr>
    </w:p>
    <w:p w:rsidR="00B17B72" w:rsidRPr="00621973" w:rsidRDefault="00B17B72" w:rsidP="00560FC1">
      <w:pPr>
        <w:spacing w:line="360" w:lineRule="auto"/>
        <w:ind w:left="33"/>
        <w:jc w:val="both"/>
        <w:rPr>
          <w:rFonts w:ascii="David" w:hAnsi="David" w:cs="David"/>
          <w:rtl/>
        </w:rPr>
      </w:pPr>
      <w:r w:rsidRPr="00621973">
        <w:rPr>
          <w:rFonts w:ascii="David" w:hAnsi="David" w:cs="David"/>
          <w:rtl/>
        </w:rPr>
        <w:t>__________________</w:t>
      </w:r>
      <w:r w:rsidRPr="00621973">
        <w:rPr>
          <w:rFonts w:ascii="David" w:hAnsi="David" w:cs="David"/>
          <w:rtl/>
        </w:rPr>
        <w:tab/>
        <w:t>___________________</w:t>
      </w:r>
      <w:r w:rsidRPr="00621973">
        <w:rPr>
          <w:rFonts w:ascii="David" w:hAnsi="David" w:cs="David"/>
          <w:rtl/>
        </w:rPr>
        <w:tab/>
        <w:t>____________________</w:t>
      </w:r>
    </w:p>
    <w:p w:rsidR="00B17B72" w:rsidRDefault="00B17B72" w:rsidP="00560FC1">
      <w:pPr>
        <w:spacing w:line="360" w:lineRule="auto"/>
        <w:ind w:firstLine="720"/>
        <w:rPr>
          <w:rFonts w:ascii="David" w:hAnsi="David" w:cs="David"/>
          <w:b/>
          <w:bCs/>
          <w:sz w:val="28"/>
          <w:szCs w:val="28"/>
          <w:u w:val="single"/>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r>
      <w:r w:rsidRPr="00621973">
        <w:rPr>
          <w:rFonts w:ascii="David" w:hAnsi="David" w:cs="David"/>
          <w:rtl/>
        </w:rPr>
        <w:t>מספר רישיון</w:t>
      </w:r>
      <w:r w:rsidRPr="00621973">
        <w:rPr>
          <w:rFonts w:ascii="David" w:hAnsi="David" w:cs="David"/>
          <w:rtl/>
        </w:rPr>
        <w:tab/>
      </w:r>
      <w:r w:rsidRPr="00621973">
        <w:rPr>
          <w:rFonts w:ascii="David" w:hAnsi="David" w:cs="David"/>
          <w:rtl/>
        </w:rPr>
        <w:tab/>
        <w:t xml:space="preserve">           חתימה וחותמת</w:t>
      </w:r>
      <w:r w:rsidRPr="002F573D">
        <w:rPr>
          <w:rFonts w:ascii="David" w:hAnsi="David" w:cs="David"/>
          <w:b/>
          <w:bCs/>
          <w:sz w:val="28"/>
          <w:szCs w:val="28"/>
          <w:u w:val="single"/>
          <w:rtl/>
        </w:rPr>
        <w:t xml:space="preserve"> </w:t>
      </w:r>
    </w:p>
    <w:p w:rsidR="00B17B72" w:rsidRDefault="00B17B72" w:rsidP="00B17B72">
      <w:pPr>
        <w:spacing w:before="40"/>
        <w:jc w:val="center"/>
        <w:rPr>
          <w:rFonts w:ascii="David" w:hAnsi="David" w:cs="David"/>
          <w:sz w:val="28"/>
          <w:szCs w:val="28"/>
          <w:u w:val="single"/>
          <w:rtl/>
        </w:rPr>
      </w:pPr>
      <w:r w:rsidRPr="002F573D">
        <w:rPr>
          <w:rFonts w:ascii="David" w:hAnsi="David" w:cs="David"/>
          <w:b/>
          <w:bCs/>
          <w:sz w:val="28"/>
          <w:szCs w:val="28"/>
          <w:u w:val="single"/>
          <w:rtl/>
        </w:rPr>
        <w:lastRenderedPageBreak/>
        <w:t xml:space="preserve">נספח </w:t>
      </w:r>
      <w:r>
        <w:rPr>
          <w:rFonts w:ascii="David" w:hAnsi="David" w:cs="David" w:hint="cs"/>
          <w:b/>
          <w:bCs/>
          <w:sz w:val="28"/>
          <w:szCs w:val="28"/>
          <w:u w:val="single"/>
          <w:rtl/>
        </w:rPr>
        <w:t>10א'4</w:t>
      </w:r>
      <w:r w:rsidRPr="002F573D">
        <w:rPr>
          <w:rFonts w:ascii="David" w:hAnsi="David" w:cs="David"/>
          <w:b/>
          <w:bCs/>
          <w:sz w:val="28"/>
          <w:szCs w:val="28"/>
          <w:u w:val="single"/>
          <w:rtl/>
        </w:rPr>
        <w:t xml:space="preserve"> – </w:t>
      </w:r>
      <w:r>
        <w:rPr>
          <w:rFonts w:ascii="David" w:hAnsi="David" w:cs="David" w:hint="cs"/>
          <w:b/>
          <w:bCs/>
          <w:sz w:val="28"/>
          <w:szCs w:val="28"/>
          <w:u w:val="single"/>
          <w:rtl/>
        </w:rPr>
        <w:t>הצהרת יצרן בדבר פריטים מתוצרת הארץ או אזור עוטף עזה</w:t>
      </w:r>
    </w:p>
    <w:p w:rsidR="00B17B72" w:rsidRDefault="00B17B72" w:rsidP="00B17B72">
      <w:pPr>
        <w:ind w:right="284"/>
        <w:jc w:val="both"/>
        <w:rPr>
          <w:rFonts w:ascii="David" w:hAnsi="David" w:cs="David"/>
          <w:bCs/>
          <w:rtl/>
        </w:rPr>
      </w:pPr>
    </w:p>
    <w:p w:rsidR="00026307" w:rsidRPr="00A76C39" w:rsidRDefault="00026307" w:rsidP="00026307">
      <w:pPr>
        <w:spacing w:before="120" w:after="60"/>
        <w:rPr>
          <w:rFonts w:cs="David"/>
          <w:b/>
          <w:bCs/>
          <w:rtl/>
        </w:rPr>
      </w:pPr>
      <w:r w:rsidRPr="00A76C39">
        <w:rPr>
          <w:rFonts w:cs="David" w:hint="cs"/>
          <w:b/>
          <w:bCs/>
          <w:rtl/>
        </w:rPr>
        <w:t>לכבוד</w:t>
      </w:r>
    </w:p>
    <w:p w:rsidR="00026307" w:rsidRDefault="00026307" w:rsidP="00026307">
      <w:pPr>
        <w:spacing w:before="120"/>
        <w:ind w:right="284"/>
        <w:jc w:val="both"/>
        <w:rPr>
          <w:rFonts w:ascii="David" w:hAnsi="David" w:cs="David"/>
          <w:b/>
          <w:bCs/>
          <w:rtl/>
        </w:rPr>
      </w:pPr>
      <w:r>
        <w:rPr>
          <w:rFonts w:cs="David" w:hint="cs"/>
          <w:b/>
          <w:bCs/>
          <w:rtl/>
        </w:rPr>
        <w:t xml:space="preserve"> _______ [הספק ימלא את שם המשרד המזמין]</w:t>
      </w:r>
    </w:p>
    <w:p w:rsidR="00560FC1" w:rsidRDefault="00560FC1" w:rsidP="00026307">
      <w:pPr>
        <w:spacing w:before="120"/>
        <w:ind w:right="284"/>
        <w:jc w:val="both"/>
        <w:rPr>
          <w:rFonts w:ascii="David" w:hAnsi="David" w:cs="David"/>
          <w:b/>
          <w:bCs/>
          <w:rtl/>
        </w:rPr>
      </w:pPr>
    </w:p>
    <w:p w:rsidR="00560FC1" w:rsidRDefault="00560FC1" w:rsidP="00560FC1">
      <w:pPr>
        <w:spacing w:before="120"/>
        <w:ind w:left="-25" w:right="284"/>
        <w:jc w:val="center"/>
        <w:rPr>
          <w:rFonts w:ascii="David" w:hAnsi="David" w:cs="David"/>
          <w:u w:val="single"/>
          <w:rtl/>
        </w:rPr>
      </w:pPr>
      <w:r w:rsidRPr="00834C40">
        <w:rPr>
          <w:rFonts w:ascii="David" w:hAnsi="David" w:cs="David"/>
          <w:rtl/>
        </w:rPr>
        <w:t>הנדון:</w:t>
      </w:r>
      <w:r w:rsidRPr="00834C40">
        <w:rPr>
          <w:rFonts w:ascii="David" w:hAnsi="David" w:cs="David"/>
          <w:u w:val="single"/>
          <w:rtl/>
        </w:rPr>
        <w:t xml:space="preserve"> מכרז</w:t>
      </w:r>
      <w:r w:rsidRPr="00834C40">
        <w:rPr>
          <w:rFonts w:ascii="David" w:hAnsi="David" w:cs="David" w:hint="cs"/>
          <w:u w:val="single"/>
          <w:rtl/>
        </w:rPr>
        <w:t xml:space="preserve"> מרכזי</w:t>
      </w:r>
      <w:r w:rsidRPr="00834C40">
        <w:rPr>
          <w:rFonts w:ascii="David" w:hAnsi="David" w:cs="David"/>
          <w:u w:val="single"/>
          <w:rtl/>
        </w:rPr>
        <w:t xml:space="preserve"> </w:t>
      </w:r>
      <w:r w:rsidRPr="00834C40">
        <w:rPr>
          <w:rFonts w:ascii="David" w:hAnsi="David" w:cs="David" w:hint="cs"/>
          <w:u w:val="single"/>
          <w:rtl/>
        </w:rPr>
        <w:t xml:space="preserve">1-2018 לאספקת ציוד נלווה למחשב, סוללות וקלטות גיבוי וניקוי למשרדי הממשלה ויחידות הסמך </w:t>
      </w:r>
      <w:r w:rsidRPr="00834C40">
        <w:rPr>
          <w:rFonts w:ascii="David" w:hAnsi="David" w:cs="David"/>
          <w:u w:val="single"/>
          <w:rtl/>
        </w:rPr>
        <w:t>(להלן: "</w:t>
      </w:r>
      <w:r w:rsidRPr="00834C40">
        <w:rPr>
          <w:rFonts w:ascii="David" w:hAnsi="David" w:cs="David"/>
          <w:b/>
          <w:bCs/>
          <w:u w:val="single"/>
          <w:rtl/>
        </w:rPr>
        <w:t>המכרז</w:t>
      </w:r>
      <w:r w:rsidRPr="00834C40">
        <w:rPr>
          <w:rFonts w:ascii="David" w:hAnsi="David" w:cs="David"/>
          <w:u w:val="single"/>
          <w:rtl/>
        </w:rPr>
        <w:t>")</w:t>
      </w:r>
    </w:p>
    <w:p w:rsidR="00560FC1" w:rsidRDefault="00560FC1" w:rsidP="00560FC1">
      <w:pPr>
        <w:spacing w:line="360" w:lineRule="auto"/>
        <w:ind w:right="284"/>
        <w:jc w:val="both"/>
        <w:rPr>
          <w:rFonts w:ascii="David" w:hAnsi="David" w:cs="David"/>
          <w:u w:val="single"/>
          <w:rtl/>
        </w:rPr>
      </w:pPr>
    </w:p>
    <w:p w:rsidR="00B17B72" w:rsidRDefault="00B17B72" w:rsidP="00560FC1">
      <w:pPr>
        <w:spacing w:before="120"/>
        <w:ind w:right="284"/>
        <w:jc w:val="both"/>
        <w:rPr>
          <w:rFonts w:ascii="David" w:hAnsi="David" w:cs="David"/>
          <w:rtl/>
        </w:rPr>
      </w:pPr>
      <w:r w:rsidRPr="003329E9">
        <w:rPr>
          <w:rFonts w:ascii="David" w:hAnsi="David" w:cs="David"/>
          <w:rtl/>
        </w:rPr>
        <w:t>אנ</w:t>
      </w:r>
      <w:r w:rsidRPr="003329E9">
        <w:rPr>
          <w:rFonts w:ascii="David" w:hAnsi="David" w:cs="David" w:hint="eastAsia"/>
          <w:rtl/>
        </w:rPr>
        <w:t>י</w:t>
      </w:r>
      <w:r w:rsidRPr="003329E9">
        <w:rPr>
          <w:rFonts w:ascii="David" w:hAnsi="David" w:cs="David"/>
          <w:rtl/>
        </w:rPr>
        <w:t xml:space="preserve"> הח"מ _______________ ת.ז. _______________ לאחר שהוזהרתי כי עלי</w:t>
      </w:r>
      <w:r w:rsidRPr="003329E9">
        <w:rPr>
          <w:rFonts w:ascii="David" w:hAnsi="David" w:cs="David" w:hint="eastAsia"/>
          <w:rtl/>
        </w:rPr>
        <w:t>י</w:t>
      </w:r>
      <w:r w:rsidRPr="003329E9">
        <w:rPr>
          <w:rFonts w:ascii="David" w:hAnsi="David" w:cs="David"/>
          <w:rtl/>
        </w:rPr>
        <w:t xml:space="preserve"> לומר את האמת וכי אהיה צפוי לעונשים הקבועים בחוק אם לא אעשה כן, מצהיר/ה בזה כדלקמן:</w:t>
      </w:r>
    </w:p>
    <w:p w:rsidR="00560FC1" w:rsidRPr="003329E9" w:rsidRDefault="00560FC1" w:rsidP="00560FC1">
      <w:pPr>
        <w:spacing w:before="120"/>
        <w:ind w:right="284"/>
        <w:jc w:val="both"/>
        <w:rPr>
          <w:rFonts w:ascii="David" w:hAnsi="David" w:cs="David"/>
          <w:rtl/>
        </w:rPr>
      </w:pPr>
    </w:p>
    <w:p w:rsidR="00B17B72" w:rsidRPr="003329E9" w:rsidRDefault="00B17B72" w:rsidP="00560FC1">
      <w:pPr>
        <w:spacing w:before="120"/>
        <w:ind w:right="284"/>
        <w:jc w:val="both"/>
        <w:rPr>
          <w:rFonts w:ascii="David" w:hAnsi="David" w:cs="David"/>
        </w:rPr>
      </w:pPr>
      <w:r w:rsidRPr="003329E9">
        <w:rPr>
          <w:rFonts w:ascii="David" w:hAnsi="David" w:cs="David" w:hint="eastAsia"/>
          <w:rtl/>
        </w:rPr>
        <w:t>הנני</w:t>
      </w:r>
      <w:r w:rsidRPr="003329E9">
        <w:rPr>
          <w:rFonts w:ascii="David" w:hAnsi="David" w:cs="David"/>
          <w:rtl/>
        </w:rPr>
        <w:t xml:space="preserve"> </w:t>
      </w:r>
      <w:r w:rsidRPr="003329E9">
        <w:rPr>
          <w:rFonts w:ascii="David" w:hAnsi="David" w:cs="David" w:hint="eastAsia"/>
          <w:rtl/>
        </w:rPr>
        <w:t>נותן</w:t>
      </w:r>
      <w:r w:rsidRPr="003329E9">
        <w:rPr>
          <w:rFonts w:ascii="David" w:hAnsi="David" w:cs="David"/>
          <w:rtl/>
        </w:rPr>
        <w:t xml:space="preserve"> </w:t>
      </w:r>
      <w:r w:rsidRPr="003329E9">
        <w:rPr>
          <w:rFonts w:ascii="David" w:hAnsi="David" w:cs="David" w:hint="eastAsia"/>
          <w:rtl/>
        </w:rPr>
        <w:t>תצהיר</w:t>
      </w:r>
      <w:r w:rsidRPr="003329E9">
        <w:rPr>
          <w:rFonts w:ascii="David" w:hAnsi="David" w:cs="David"/>
          <w:rtl/>
        </w:rPr>
        <w:t xml:space="preserve"> </w:t>
      </w:r>
      <w:r w:rsidRPr="003329E9">
        <w:rPr>
          <w:rFonts w:ascii="David" w:hAnsi="David" w:cs="David" w:hint="eastAsia"/>
          <w:rtl/>
        </w:rPr>
        <w:t>זה</w:t>
      </w:r>
      <w:r w:rsidRPr="003329E9">
        <w:rPr>
          <w:rFonts w:ascii="David" w:hAnsi="David" w:cs="David"/>
          <w:rtl/>
        </w:rPr>
        <w:t xml:space="preserve"> </w:t>
      </w:r>
      <w:r w:rsidRPr="003329E9">
        <w:rPr>
          <w:rFonts w:ascii="David" w:hAnsi="David" w:cs="David" w:hint="eastAsia"/>
          <w:rtl/>
        </w:rPr>
        <w:t>בשם</w:t>
      </w:r>
      <w:r w:rsidRPr="003329E9">
        <w:rPr>
          <w:rFonts w:ascii="David" w:hAnsi="David" w:cs="David"/>
          <w:rtl/>
        </w:rPr>
        <w:t xml:space="preserve"> ________________________ </w:t>
      </w:r>
      <w:r w:rsidRPr="003329E9">
        <w:rPr>
          <w:rFonts w:ascii="David" w:hAnsi="David" w:cs="David" w:hint="eastAsia"/>
          <w:rtl/>
        </w:rPr>
        <w:t>שהוא</w:t>
      </w:r>
      <w:r w:rsidRPr="003329E9">
        <w:rPr>
          <w:rFonts w:ascii="David" w:hAnsi="David" w:cs="David"/>
          <w:rtl/>
        </w:rPr>
        <w:t xml:space="preserve"> </w:t>
      </w:r>
      <w:r w:rsidRPr="003329E9">
        <w:rPr>
          <w:rFonts w:ascii="David" w:hAnsi="David" w:cs="David" w:hint="eastAsia"/>
          <w:rtl/>
        </w:rPr>
        <w:t>היצרן</w:t>
      </w:r>
      <w:r w:rsidRPr="003329E9">
        <w:rPr>
          <w:rFonts w:ascii="David" w:hAnsi="David" w:cs="David"/>
          <w:rtl/>
        </w:rPr>
        <w:t xml:space="preserve"> </w:t>
      </w:r>
      <w:r w:rsidRPr="003329E9">
        <w:rPr>
          <w:rFonts w:ascii="David" w:hAnsi="David" w:cs="David" w:hint="eastAsia"/>
          <w:rtl/>
        </w:rPr>
        <w:t>המספק</w:t>
      </w:r>
      <w:r w:rsidRPr="003329E9">
        <w:rPr>
          <w:rFonts w:ascii="David" w:hAnsi="David" w:cs="David"/>
          <w:rtl/>
        </w:rPr>
        <w:t xml:space="preserve"> </w:t>
      </w:r>
      <w:r w:rsidRPr="003329E9">
        <w:rPr>
          <w:rFonts w:ascii="David" w:hAnsi="David" w:cs="David" w:hint="eastAsia"/>
          <w:rtl/>
        </w:rPr>
        <w:t>את</w:t>
      </w:r>
      <w:r w:rsidRPr="003329E9">
        <w:rPr>
          <w:rFonts w:ascii="David" w:hAnsi="David" w:cs="David"/>
          <w:rtl/>
        </w:rPr>
        <w:t xml:space="preserve"> </w:t>
      </w:r>
      <w:r w:rsidRPr="003329E9">
        <w:rPr>
          <w:rFonts w:ascii="David" w:hAnsi="David" w:cs="David" w:hint="eastAsia"/>
          <w:rtl/>
        </w:rPr>
        <w:t>הפריטים</w:t>
      </w:r>
      <w:r w:rsidRPr="003329E9">
        <w:rPr>
          <w:rFonts w:ascii="David" w:hAnsi="David" w:cs="David"/>
          <w:rtl/>
        </w:rPr>
        <w:t xml:space="preserve"> </w:t>
      </w:r>
      <w:r w:rsidRPr="003329E9">
        <w:rPr>
          <w:rFonts w:ascii="David" w:hAnsi="David" w:cs="David" w:hint="eastAsia"/>
          <w:rtl/>
        </w:rPr>
        <w:t>להלן</w:t>
      </w:r>
      <w:r w:rsidRPr="003329E9">
        <w:rPr>
          <w:rFonts w:ascii="David" w:hAnsi="David" w:cs="David"/>
          <w:rtl/>
        </w:rPr>
        <w:t xml:space="preserve"> </w:t>
      </w:r>
      <w:r w:rsidRPr="003329E9">
        <w:rPr>
          <w:rFonts w:ascii="David" w:hAnsi="David" w:cs="David" w:hint="eastAsia"/>
          <w:rtl/>
        </w:rPr>
        <w:t>עבור</w:t>
      </w:r>
      <w:r w:rsidRPr="003329E9">
        <w:rPr>
          <w:rFonts w:ascii="David" w:hAnsi="David" w:cs="David"/>
          <w:rtl/>
        </w:rPr>
        <w:t xml:space="preserve"> _________(ל</w:t>
      </w:r>
      <w:r w:rsidRPr="003329E9">
        <w:rPr>
          <w:rFonts w:ascii="David" w:hAnsi="David" w:cs="David" w:hint="eastAsia"/>
          <w:rtl/>
        </w:rPr>
        <w:t>הלן</w:t>
      </w:r>
      <w:r w:rsidRPr="003329E9">
        <w:rPr>
          <w:rFonts w:ascii="David" w:hAnsi="David" w:cs="David"/>
          <w:rtl/>
        </w:rPr>
        <w:t xml:space="preserve"> – "המציע"). אני מצהיר/ה כי הנני מוסמך/ת לתת תצהיר זה בשם היצרן.</w:t>
      </w:r>
    </w:p>
    <w:p w:rsidR="00B17B72" w:rsidRPr="003329E9" w:rsidRDefault="00B17B72" w:rsidP="00560FC1">
      <w:pPr>
        <w:spacing w:before="120"/>
        <w:ind w:right="284"/>
        <w:jc w:val="both"/>
        <w:rPr>
          <w:rFonts w:ascii="David" w:hAnsi="David" w:cs="David"/>
          <w:rtl/>
        </w:rPr>
      </w:pPr>
      <w:r w:rsidRPr="003329E9">
        <w:rPr>
          <w:rFonts w:ascii="David" w:hAnsi="David" w:cs="David" w:hint="eastAsia"/>
          <w:rtl/>
        </w:rPr>
        <w:t>הנני</w:t>
      </w:r>
      <w:r w:rsidRPr="003329E9">
        <w:rPr>
          <w:rFonts w:ascii="David" w:hAnsi="David" w:cs="David"/>
          <w:rtl/>
        </w:rPr>
        <w:t xml:space="preserve"> מצהיר כי הפריטים שלהלן יוצרו בישראל או באזור (כהגדרתו בתקנות חובת המכרזים (העדפת תוצרת הארץ), </w:t>
      </w:r>
      <w:r w:rsidRPr="003329E9">
        <w:rPr>
          <w:rFonts w:ascii="David" w:hAnsi="David" w:cs="David" w:hint="eastAsia"/>
          <w:rtl/>
        </w:rPr>
        <w:t>התשנ</w:t>
      </w:r>
      <w:r w:rsidRPr="003329E9">
        <w:rPr>
          <w:rFonts w:ascii="David" w:hAnsi="David" w:cs="David"/>
          <w:rtl/>
        </w:rPr>
        <w:t>"ה – 1995) בידי יצרן שהוא אזרח ישראל או תושב קבע בישראל או תאגיד הרשום בישראל.</w:t>
      </w:r>
    </w:p>
    <w:p w:rsidR="00B17B72" w:rsidRPr="003329E9" w:rsidRDefault="00B17B72" w:rsidP="00560FC1">
      <w:pPr>
        <w:spacing w:before="120"/>
        <w:ind w:right="284"/>
        <w:jc w:val="both"/>
        <w:rPr>
          <w:rFonts w:ascii="David" w:hAnsi="David" w:cs="David"/>
          <w:rtl/>
        </w:rPr>
      </w:pPr>
      <w:r w:rsidRPr="003329E9">
        <w:rPr>
          <w:rFonts w:ascii="David" w:hAnsi="David" w:cs="David" w:hint="eastAsia"/>
          <w:rtl/>
        </w:rPr>
        <w:t>להלן</w:t>
      </w:r>
      <w:r w:rsidRPr="003329E9">
        <w:rPr>
          <w:rFonts w:ascii="David" w:hAnsi="David" w:cs="David"/>
          <w:rtl/>
        </w:rPr>
        <w:t xml:space="preserve"> רשימת הפריטים ששיעור "מחיר המרכיב הישראלי" (כהגדרת מונח זה בתקנות חובת המכרזים (העדפת תוצרת הארץ), </w:t>
      </w:r>
      <w:r w:rsidRPr="003329E9">
        <w:rPr>
          <w:rFonts w:ascii="David" w:hAnsi="David" w:cs="David" w:hint="eastAsia"/>
          <w:rtl/>
        </w:rPr>
        <w:t>התשנ</w:t>
      </w:r>
      <w:r w:rsidRPr="003329E9">
        <w:rPr>
          <w:rFonts w:ascii="David" w:hAnsi="David" w:cs="David"/>
          <w:rtl/>
        </w:rPr>
        <w:t>"ה – 1995) בכל אחד מהם הינו מעל 35%, ומחיר המכירה של כל אחד מהם למציע:</w:t>
      </w:r>
    </w:p>
    <w:tbl>
      <w:tblPr>
        <w:tblStyle w:val="afffd"/>
        <w:bidiVisual/>
        <w:tblW w:w="0" w:type="auto"/>
        <w:jc w:val="center"/>
        <w:tblLook w:val="04A0" w:firstRow="1" w:lastRow="0" w:firstColumn="1" w:lastColumn="0" w:noHBand="0" w:noVBand="1"/>
        <w:tblCaption w:val="הפריט ומחיר ההצעה"/>
        <w:tblDescription w:val="הפריט ומחיר ההצעה"/>
      </w:tblPr>
      <w:tblGrid>
        <w:gridCol w:w="2799"/>
        <w:gridCol w:w="2799"/>
      </w:tblGrid>
      <w:tr w:rsidR="00B17B72" w:rsidRPr="00C00050" w:rsidTr="005D0007">
        <w:trPr>
          <w:tblHeader/>
          <w:jc w:val="center"/>
        </w:trPr>
        <w:tc>
          <w:tcPr>
            <w:tcW w:w="2799" w:type="dxa"/>
          </w:tcPr>
          <w:p w:rsidR="00B17B72" w:rsidRPr="003329E9" w:rsidRDefault="00B17B72" w:rsidP="00B17B72">
            <w:pPr>
              <w:spacing w:line="360" w:lineRule="auto"/>
              <w:ind w:right="284"/>
              <w:jc w:val="center"/>
              <w:rPr>
                <w:rFonts w:ascii="David" w:hAnsi="David" w:cs="David"/>
                <w:b/>
                <w:bCs/>
                <w:rtl/>
              </w:rPr>
            </w:pPr>
            <w:r w:rsidRPr="003329E9">
              <w:rPr>
                <w:rFonts w:ascii="David" w:hAnsi="David" w:cs="David" w:hint="eastAsia"/>
                <w:b/>
                <w:bCs/>
                <w:rtl/>
              </w:rPr>
              <w:t>שם</w:t>
            </w:r>
            <w:r w:rsidRPr="003329E9">
              <w:rPr>
                <w:rFonts w:ascii="David" w:hAnsi="David" w:cs="David"/>
                <w:b/>
                <w:bCs/>
                <w:rtl/>
              </w:rPr>
              <w:t xml:space="preserve"> </w:t>
            </w:r>
            <w:r w:rsidRPr="003329E9">
              <w:rPr>
                <w:rFonts w:ascii="David" w:hAnsi="David" w:cs="David" w:hint="eastAsia"/>
                <w:b/>
                <w:bCs/>
                <w:rtl/>
              </w:rPr>
              <w:t>הפריט</w:t>
            </w:r>
          </w:p>
        </w:tc>
        <w:tc>
          <w:tcPr>
            <w:tcW w:w="2799" w:type="dxa"/>
          </w:tcPr>
          <w:p w:rsidR="00B17B72" w:rsidRPr="003329E9" w:rsidRDefault="00B17B72" w:rsidP="00B17B72">
            <w:pPr>
              <w:spacing w:line="360" w:lineRule="auto"/>
              <w:ind w:right="284"/>
              <w:jc w:val="center"/>
              <w:rPr>
                <w:rFonts w:ascii="David" w:hAnsi="David" w:cs="David"/>
                <w:b/>
                <w:bCs/>
                <w:rtl/>
              </w:rPr>
            </w:pPr>
            <w:r w:rsidRPr="003329E9">
              <w:rPr>
                <w:rFonts w:ascii="David" w:hAnsi="David" w:cs="David" w:hint="eastAsia"/>
                <w:b/>
                <w:bCs/>
                <w:rtl/>
              </w:rPr>
              <w:t>מחיר</w:t>
            </w:r>
            <w:r w:rsidRPr="003329E9">
              <w:rPr>
                <w:rFonts w:ascii="David" w:hAnsi="David" w:cs="David"/>
                <w:b/>
                <w:bCs/>
                <w:rtl/>
              </w:rPr>
              <w:t xml:space="preserve"> </w:t>
            </w:r>
            <w:r w:rsidRPr="003329E9">
              <w:rPr>
                <w:rFonts w:ascii="David" w:hAnsi="David" w:cs="David" w:hint="eastAsia"/>
                <w:b/>
                <w:bCs/>
                <w:rtl/>
              </w:rPr>
              <w:t>המכירה</w:t>
            </w:r>
            <w:r w:rsidRPr="003329E9">
              <w:rPr>
                <w:rFonts w:ascii="David" w:hAnsi="David" w:cs="David"/>
                <w:b/>
                <w:bCs/>
                <w:rtl/>
              </w:rPr>
              <w:t xml:space="preserve"> </w:t>
            </w:r>
            <w:r w:rsidRPr="003329E9">
              <w:rPr>
                <w:rFonts w:ascii="David" w:hAnsi="David" w:cs="David" w:hint="eastAsia"/>
                <w:b/>
                <w:bCs/>
                <w:rtl/>
              </w:rPr>
              <w:t>למציע</w:t>
            </w:r>
          </w:p>
        </w:tc>
      </w:tr>
      <w:tr w:rsidR="00B17B72" w:rsidRPr="00C00050" w:rsidTr="007C4584">
        <w:trPr>
          <w:jc w:val="center"/>
        </w:trPr>
        <w:tc>
          <w:tcPr>
            <w:tcW w:w="2799" w:type="dxa"/>
          </w:tcPr>
          <w:p w:rsidR="00B17B72" w:rsidRPr="003329E9" w:rsidRDefault="00B17B72" w:rsidP="00B17B72">
            <w:pPr>
              <w:spacing w:line="360" w:lineRule="auto"/>
              <w:ind w:right="284"/>
              <w:jc w:val="both"/>
              <w:rPr>
                <w:rFonts w:ascii="David" w:hAnsi="David" w:cs="David"/>
                <w:rtl/>
              </w:rPr>
            </w:pPr>
          </w:p>
        </w:tc>
        <w:tc>
          <w:tcPr>
            <w:tcW w:w="2799" w:type="dxa"/>
          </w:tcPr>
          <w:p w:rsidR="00B17B72" w:rsidRPr="003329E9" w:rsidRDefault="00B17B72" w:rsidP="00B17B72">
            <w:pPr>
              <w:spacing w:line="360" w:lineRule="auto"/>
              <w:ind w:right="284"/>
              <w:jc w:val="both"/>
              <w:rPr>
                <w:rFonts w:ascii="David" w:hAnsi="David" w:cs="David"/>
                <w:rtl/>
              </w:rPr>
            </w:pPr>
          </w:p>
        </w:tc>
      </w:tr>
      <w:tr w:rsidR="00B17B72" w:rsidRPr="00C00050" w:rsidTr="007C4584">
        <w:trPr>
          <w:jc w:val="center"/>
        </w:trPr>
        <w:tc>
          <w:tcPr>
            <w:tcW w:w="2799" w:type="dxa"/>
          </w:tcPr>
          <w:p w:rsidR="00B17B72" w:rsidRPr="003329E9" w:rsidRDefault="00B17B72" w:rsidP="00B17B72">
            <w:pPr>
              <w:spacing w:line="360" w:lineRule="auto"/>
              <w:ind w:right="284"/>
              <w:jc w:val="both"/>
              <w:rPr>
                <w:rFonts w:ascii="David" w:hAnsi="David" w:cs="David"/>
                <w:rtl/>
              </w:rPr>
            </w:pPr>
          </w:p>
        </w:tc>
        <w:tc>
          <w:tcPr>
            <w:tcW w:w="2799" w:type="dxa"/>
          </w:tcPr>
          <w:p w:rsidR="00B17B72" w:rsidRPr="003329E9" w:rsidRDefault="00B17B72" w:rsidP="00B17B72">
            <w:pPr>
              <w:spacing w:line="360" w:lineRule="auto"/>
              <w:ind w:right="284"/>
              <w:jc w:val="both"/>
              <w:rPr>
                <w:rFonts w:ascii="David" w:hAnsi="David" w:cs="David"/>
                <w:rtl/>
              </w:rPr>
            </w:pPr>
          </w:p>
        </w:tc>
      </w:tr>
    </w:tbl>
    <w:p w:rsidR="00B17B72" w:rsidRPr="003329E9" w:rsidRDefault="00B17B72" w:rsidP="00B17B72">
      <w:pPr>
        <w:spacing w:line="360" w:lineRule="auto"/>
        <w:ind w:right="284"/>
        <w:jc w:val="both"/>
        <w:rPr>
          <w:rFonts w:ascii="David" w:hAnsi="David" w:cs="David"/>
          <w:rtl/>
        </w:rPr>
      </w:pPr>
    </w:p>
    <w:p w:rsidR="00B17B72" w:rsidRPr="003329E9" w:rsidRDefault="00B17B72" w:rsidP="00560FC1">
      <w:pPr>
        <w:spacing w:line="360" w:lineRule="auto"/>
        <w:ind w:right="284"/>
        <w:jc w:val="both"/>
        <w:rPr>
          <w:rFonts w:ascii="David" w:hAnsi="David" w:cs="David"/>
          <w:rtl/>
        </w:rPr>
      </w:pPr>
      <w:r w:rsidRPr="003329E9">
        <w:rPr>
          <w:rFonts w:ascii="David" w:hAnsi="David" w:cs="David"/>
          <w:rtl/>
        </w:rPr>
        <w:t>ז</w:t>
      </w:r>
      <w:r w:rsidRPr="003329E9">
        <w:rPr>
          <w:rFonts w:ascii="David" w:hAnsi="David" w:cs="David" w:hint="eastAsia"/>
          <w:rtl/>
        </w:rPr>
        <w:t>ה</w:t>
      </w:r>
      <w:r w:rsidRPr="003329E9">
        <w:rPr>
          <w:rFonts w:ascii="David" w:hAnsi="David" w:cs="David"/>
          <w:rtl/>
        </w:rPr>
        <w:t xml:space="preserve"> שמי, להלן חתימתי ותוכן תצהירי דלעיל אמת. </w:t>
      </w:r>
    </w:p>
    <w:p w:rsidR="00B17B72" w:rsidRPr="003329E9" w:rsidRDefault="00B17B72" w:rsidP="00560FC1">
      <w:pPr>
        <w:spacing w:line="360" w:lineRule="auto"/>
        <w:ind w:left="116" w:right="284"/>
        <w:jc w:val="both"/>
        <w:rPr>
          <w:rFonts w:ascii="David" w:hAnsi="David" w:cs="David"/>
          <w:rtl/>
        </w:rPr>
      </w:pPr>
    </w:p>
    <w:p w:rsidR="00B17B72" w:rsidRPr="003329E9" w:rsidRDefault="00B17B72" w:rsidP="00560FC1">
      <w:pPr>
        <w:spacing w:line="360" w:lineRule="auto"/>
        <w:ind w:right="284"/>
        <w:jc w:val="both"/>
        <w:rPr>
          <w:rFonts w:cs="David"/>
          <w:rtl/>
        </w:rPr>
      </w:pPr>
      <w:r w:rsidRPr="003329E9">
        <w:rPr>
          <w:rFonts w:cs="David"/>
          <w:rtl/>
        </w:rPr>
        <w:t>__________________</w:t>
      </w:r>
      <w:r w:rsidRPr="003329E9">
        <w:rPr>
          <w:rFonts w:cs="David"/>
          <w:rtl/>
        </w:rPr>
        <w:tab/>
        <w:t>________________</w:t>
      </w:r>
      <w:r w:rsidRPr="003329E9">
        <w:rPr>
          <w:rFonts w:cs="David"/>
          <w:rtl/>
        </w:rPr>
        <w:tab/>
        <w:t xml:space="preserve">          ____________________</w:t>
      </w:r>
    </w:p>
    <w:p w:rsidR="00B17B72" w:rsidRPr="003329E9" w:rsidRDefault="00B17B72" w:rsidP="00560FC1">
      <w:pPr>
        <w:spacing w:line="360" w:lineRule="auto"/>
        <w:ind w:right="284" w:firstLine="720"/>
        <w:jc w:val="both"/>
        <w:rPr>
          <w:rFonts w:cs="David"/>
          <w:rtl/>
        </w:rPr>
      </w:pPr>
      <w:r w:rsidRPr="003329E9">
        <w:rPr>
          <w:rFonts w:cs="David" w:hint="eastAsia"/>
          <w:rtl/>
        </w:rPr>
        <w:t>תאריך</w:t>
      </w:r>
      <w:r w:rsidRPr="003329E9">
        <w:rPr>
          <w:rFonts w:cs="David"/>
          <w:rtl/>
        </w:rPr>
        <w:tab/>
      </w:r>
      <w:r w:rsidRPr="003329E9">
        <w:rPr>
          <w:rFonts w:cs="David"/>
          <w:rtl/>
        </w:rPr>
        <w:tab/>
      </w:r>
      <w:r w:rsidRPr="003329E9">
        <w:rPr>
          <w:rFonts w:cs="David"/>
          <w:rtl/>
        </w:rPr>
        <w:tab/>
      </w:r>
      <w:r w:rsidRPr="003329E9">
        <w:rPr>
          <w:rFonts w:cs="David"/>
          <w:rtl/>
        </w:rPr>
        <w:tab/>
        <w:t xml:space="preserve"> שם</w:t>
      </w:r>
      <w:r w:rsidRPr="003329E9">
        <w:rPr>
          <w:rFonts w:cs="David"/>
          <w:rtl/>
        </w:rPr>
        <w:tab/>
      </w:r>
      <w:r w:rsidRPr="003329E9">
        <w:rPr>
          <w:rFonts w:cs="David"/>
          <w:rtl/>
        </w:rPr>
        <w:tab/>
        <w:t xml:space="preserve">                     חתימה וחותמת</w:t>
      </w:r>
    </w:p>
    <w:p w:rsidR="00F87B13" w:rsidRDefault="00F87B13" w:rsidP="00560FC1">
      <w:pPr>
        <w:spacing w:line="360" w:lineRule="auto"/>
        <w:ind w:left="116" w:right="284"/>
        <w:jc w:val="center"/>
        <w:rPr>
          <w:rFonts w:cs="David"/>
          <w:b/>
          <w:bCs/>
          <w:u w:val="single"/>
          <w:rtl/>
        </w:rPr>
      </w:pPr>
    </w:p>
    <w:p w:rsidR="00B17B72" w:rsidRPr="003329E9" w:rsidRDefault="00B17B72" w:rsidP="00560FC1">
      <w:pPr>
        <w:spacing w:line="360" w:lineRule="auto"/>
        <w:ind w:left="116" w:right="284"/>
        <w:jc w:val="center"/>
        <w:rPr>
          <w:rFonts w:cs="David"/>
          <w:rtl/>
        </w:rPr>
      </w:pPr>
      <w:r w:rsidRPr="003329E9">
        <w:rPr>
          <w:rFonts w:cs="David"/>
          <w:b/>
          <w:bCs/>
          <w:u w:val="single"/>
          <w:rtl/>
        </w:rPr>
        <w:t>א</w:t>
      </w:r>
      <w:r w:rsidRPr="003329E9">
        <w:rPr>
          <w:rFonts w:cs="David" w:hint="eastAsia"/>
          <w:b/>
          <w:bCs/>
          <w:u w:val="single"/>
          <w:rtl/>
        </w:rPr>
        <w:t>ישור</w:t>
      </w:r>
      <w:r w:rsidRPr="003329E9">
        <w:rPr>
          <w:rFonts w:cs="David"/>
          <w:b/>
          <w:bCs/>
          <w:u w:val="single"/>
          <w:rtl/>
        </w:rPr>
        <w:t xml:space="preserve"> </w:t>
      </w:r>
      <w:r w:rsidRPr="003329E9">
        <w:rPr>
          <w:rFonts w:cs="David" w:hint="eastAsia"/>
          <w:b/>
          <w:bCs/>
          <w:u w:val="single"/>
          <w:rtl/>
        </w:rPr>
        <w:t>עורך</w:t>
      </w:r>
      <w:r w:rsidRPr="003329E9">
        <w:rPr>
          <w:rFonts w:cs="David"/>
          <w:b/>
          <w:bCs/>
          <w:u w:val="single"/>
          <w:rtl/>
        </w:rPr>
        <w:t xml:space="preserve"> </w:t>
      </w:r>
      <w:r w:rsidRPr="003329E9">
        <w:rPr>
          <w:rFonts w:cs="David" w:hint="eastAsia"/>
          <w:b/>
          <w:bCs/>
          <w:u w:val="single"/>
          <w:rtl/>
        </w:rPr>
        <w:t>הדין</w:t>
      </w:r>
    </w:p>
    <w:p w:rsidR="00B17B72" w:rsidRPr="003329E9" w:rsidRDefault="00B17B72" w:rsidP="00560FC1">
      <w:pPr>
        <w:spacing w:line="360" w:lineRule="auto"/>
        <w:ind w:right="284"/>
        <w:jc w:val="both"/>
        <w:rPr>
          <w:rFonts w:cs="David"/>
          <w:rtl/>
        </w:rPr>
      </w:pPr>
      <w:r w:rsidRPr="003329E9">
        <w:rPr>
          <w:rFonts w:cs="David"/>
          <w:rtl/>
        </w:rPr>
        <w:t>א</w:t>
      </w:r>
      <w:r w:rsidRPr="003329E9">
        <w:rPr>
          <w:rFonts w:cs="David" w:hint="eastAsia"/>
          <w:rtl/>
        </w:rPr>
        <w:t>ני</w:t>
      </w:r>
      <w:r w:rsidRPr="003329E9">
        <w:rPr>
          <w:rFonts w:cs="David"/>
          <w:rtl/>
        </w:rPr>
        <w:t xml:space="preserve"> </w:t>
      </w:r>
      <w:r w:rsidRPr="003329E9">
        <w:rPr>
          <w:rFonts w:cs="David" w:hint="eastAsia"/>
          <w:rtl/>
        </w:rPr>
        <w:t>הח</w:t>
      </w:r>
      <w:r w:rsidRPr="003329E9">
        <w:rPr>
          <w:rFonts w:cs="David"/>
          <w:rtl/>
        </w:rPr>
        <w:t xml:space="preserve">"מ _____________________, </w:t>
      </w:r>
      <w:r w:rsidRPr="003329E9">
        <w:rPr>
          <w:rFonts w:cs="David" w:hint="eastAsia"/>
          <w:rtl/>
        </w:rPr>
        <w:t>עו</w:t>
      </w:r>
      <w:r w:rsidRPr="003329E9">
        <w:rPr>
          <w:rFonts w:cs="David"/>
          <w:rtl/>
        </w:rPr>
        <w:t xml:space="preserve">"ד </w:t>
      </w:r>
      <w:r w:rsidRPr="003329E9">
        <w:rPr>
          <w:rFonts w:cs="David" w:hint="eastAsia"/>
          <w:rtl/>
        </w:rPr>
        <w:t>מאשר</w:t>
      </w:r>
      <w:r w:rsidRPr="003329E9">
        <w:rPr>
          <w:rFonts w:cs="David"/>
          <w:rtl/>
        </w:rPr>
        <w:t xml:space="preserve">/ת </w:t>
      </w:r>
      <w:r w:rsidRPr="003329E9">
        <w:rPr>
          <w:rFonts w:cs="David" w:hint="eastAsia"/>
          <w:rtl/>
        </w:rPr>
        <w:t>כי</w:t>
      </w:r>
      <w:r w:rsidRPr="003329E9">
        <w:rPr>
          <w:rFonts w:cs="David"/>
          <w:rtl/>
        </w:rPr>
        <w:t xml:space="preserve"> </w:t>
      </w:r>
      <w:r w:rsidRPr="003329E9">
        <w:rPr>
          <w:rFonts w:cs="David" w:hint="eastAsia"/>
          <w:rtl/>
        </w:rPr>
        <w:t>ביום</w:t>
      </w:r>
      <w:r w:rsidRPr="003329E9">
        <w:rPr>
          <w:rFonts w:cs="David"/>
          <w:rtl/>
        </w:rPr>
        <w:t xml:space="preserve"> ____________ </w:t>
      </w:r>
      <w:r w:rsidRPr="003329E9">
        <w:rPr>
          <w:rFonts w:cs="David" w:hint="eastAsia"/>
          <w:rtl/>
        </w:rPr>
        <w:t>הופיע</w:t>
      </w:r>
      <w:r w:rsidRPr="003329E9">
        <w:rPr>
          <w:rFonts w:cs="David"/>
          <w:rtl/>
        </w:rPr>
        <w:t xml:space="preserve">/ה </w:t>
      </w:r>
      <w:r w:rsidRPr="003329E9">
        <w:rPr>
          <w:rFonts w:cs="David" w:hint="eastAsia"/>
          <w:rtl/>
        </w:rPr>
        <w:t>בפני</w:t>
      </w:r>
      <w:r w:rsidRPr="003329E9">
        <w:rPr>
          <w:rFonts w:cs="David"/>
          <w:rtl/>
        </w:rPr>
        <w:t xml:space="preserve"> </w:t>
      </w:r>
      <w:r w:rsidRPr="003329E9">
        <w:rPr>
          <w:rFonts w:cs="David" w:hint="eastAsia"/>
          <w:rtl/>
        </w:rPr>
        <w:t>במשרדי</w:t>
      </w:r>
      <w:r w:rsidRPr="003329E9">
        <w:rPr>
          <w:rFonts w:cs="David"/>
          <w:rtl/>
        </w:rPr>
        <w:t xml:space="preserve"> </w:t>
      </w:r>
      <w:r w:rsidRPr="003329E9">
        <w:rPr>
          <w:rFonts w:cs="David" w:hint="eastAsia"/>
          <w:rtl/>
        </w:rPr>
        <w:t>אשר</w:t>
      </w:r>
      <w:r w:rsidRPr="003329E9">
        <w:rPr>
          <w:rFonts w:cs="David"/>
          <w:rtl/>
        </w:rPr>
        <w:t xml:space="preserve"> </w:t>
      </w:r>
      <w:r w:rsidRPr="003329E9">
        <w:rPr>
          <w:rFonts w:cs="David" w:hint="eastAsia"/>
          <w:rtl/>
        </w:rPr>
        <w:t>ברחוב</w:t>
      </w:r>
      <w:r w:rsidRPr="003329E9">
        <w:rPr>
          <w:rFonts w:cs="David"/>
          <w:rtl/>
        </w:rPr>
        <w:t xml:space="preserve"> ____________ </w:t>
      </w:r>
      <w:r w:rsidRPr="003329E9">
        <w:rPr>
          <w:rFonts w:cs="David" w:hint="eastAsia"/>
          <w:rtl/>
        </w:rPr>
        <w:t>בישו</w:t>
      </w:r>
      <w:r w:rsidRPr="003329E9">
        <w:rPr>
          <w:rFonts w:cs="David"/>
          <w:rtl/>
        </w:rPr>
        <w:t xml:space="preserve">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17B72" w:rsidRDefault="00B17B72" w:rsidP="00560FC1">
      <w:pPr>
        <w:spacing w:line="360" w:lineRule="auto"/>
        <w:ind w:right="284"/>
        <w:jc w:val="both"/>
        <w:rPr>
          <w:rFonts w:cs="David"/>
          <w:rtl/>
        </w:rPr>
      </w:pPr>
    </w:p>
    <w:p w:rsidR="00B17B72" w:rsidRPr="003329E9" w:rsidRDefault="00B17B72" w:rsidP="00560FC1">
      <w:pPr>
        <w:spacing w:line="360" w:lineRule="auto"/>
        <w:ind w:right="284"/>
        <w:jc w:val="both"/>
        <w:rPr>
          <w:rFonts w:cs="David"/>
          <w:rtl/>
        </w:rPr>
      </w:pPr>
    </w:p>
    <w:p w:rsidR="00B17B72" w:rsidRPr="00621973" w:rsidRDefault="00B17B72" w:rsidP="00560FC1">
      <w:pPr>
        <w:spacing w:line="360" w:lineRule="auto"/>
        <w:ind w:left="33"/>
        <w:jc w:val="both"/>
        <w:rPr>
          <w:rFonts w:ascii="David" w:hAnsi="David" w:cs="David"/>
          <w:rtl/>
        </w:rPr>
      </w:pPr>
      <w:r w:rsidRPr="00621973">
        <w:rPr>
          <w:rFonts w:ascii="David" w:hAnsi="David" w:cs="David"/>
          <w:rtl/>
        </w:rPr>
        <w:t>__________________</w:t>
      </w:r>
      <w:r w:rsidRPr="00621973">
        <w:rPr>
          <w:rFonts w:ascii="David" w:hAnsi="David" w:cs="David"/>
          <w:rtl/>
        </w:rPr>
        <w:tab/>
        <w:t>___________________</w:t>
      </w:r>
      <w:r w:rsidRPr="00621973">
        <w:rPr>
          <w:rFonts w:ascii="David" w:hAnsi="David" w:cs="David"/>
          <w:rtl/>
        </w:rPr>
        <w:tab/>
        <w:t>____________________</w:t>
      </w:r>
    </w:p>
    <w:p w:rsidR="00B17B72" w:rsidRDefault="00B17B72" w:rsidP="00560FC1">
      <w:pPr>
        <w:spacing w:line="360" w:lineRule="auto"/>
        <w:ind w:firstLine="720"/>
        <w:rPr>
          <w:rFonts w:ascii="David" w:hAnsi="David" w:cs="David"/>
          <w:b/>
          <w:bCs/>
          <w:sz w:val="28"/>
          <w:szCs w:val="28"/>
          <w:u w:val="single"/>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r>
      <w:r w:rsidRPr="00621973">
        <w:rPr>
          <w:rFonts w:ascii="David" w:hAnsi="David" w:cs="David"/>
          <w:rtl/>
        </w:rPr>
        <w:t>מספר רישיון</w:t>
      </w:r>
      <w:r w:rsidRPr="00621973">
        <w:rPr>
          <w:rFonts w:ascii="David" w:hAnsi="David" w:cs="David"/>
          <w:rtl/>
        </w:rPr>
        <w:tab/>
      </w:r>
      <w:r w:rsidRPr="00621973">
        <w:rPr>
          <w:rFonts w:ascii="David" w:hAnsi="David" w:cs="David"/>
          <w:rtl/>
        </w:rPr>
        <w:tab/>
        <w:t xml:space="preserve">           חתימה וחותמת</w:t>
      </w:r>
      <w:r w:rsidRPr="002F573D">
        <w:rPr>
          <w:rFonts w:ascii="David" w:hAnsi="David" w:cs="David"/>
          <w:b/>
          <w:bCs/>
          <w:sz w:val="28"/>
          <w:szCs w:val="28"/>
          <w:u w:val="single"/>
          <w:rtl/>
        </w:rPr>
        <w:t xml:space="preserve"> </w:t>
      </w:r>
    </w:p>
    <w:p w:rsidR="00B17B72" w:rsidRDefault="00B17B72" w:rsidP="00B17B72">
      <w:pPr>
        <w:spacing w:before="40"/>
        <w:jc w:val="center"/>
        <w:rPr>
          <w:rFonts w:ascii="David" w:hAnsi="David" w:cs="David"/>
          <w:b/>
          <w:bCs/>
          <w:sz w:val="28"/>
          <w:szCs w:val="28"/>
          <w:u w:val="single"/>
          <w:rtl/>
        </w:rPr>
      </w:pPr>
    </w:p>
    <w:p w:rsidR="00B17B72" w:rsidRDefault="00B17B72" w:rsidP="00B17B72">
      <w:pPr>
        <w:spacing w:line="360" w:lineRule="auto"/>
        <w:jc w:val="center"/>
        <w:rPr>
          <w:rFonts w:ascii="David" w:hAnsi="David" w:cs="David"/>
          <w:sz w:val="28"/>
          <w:szCs w:val="28"/>
          <w:u w:val="single"/>
          <w:rtl/>
        </w:rPr>
      </w:pPr>
      <w:r w:rsidRPr="002F573D">
        <w:rPr>
          <w:rFonts w:ascii="David" w:hAnsi="David" w:cs="David"/>
          <w:b/>
          <w:bCs/>
          <w:sz w:val="28"/>
          <w:szCs w:val="28"/>
          <w:u w:val="single"/>
          <w:rtl/>
        </w:rPr>
        <w:lastRenderedPageBreak/>
        <w:t xml:space="preserve">נספח </w:t>
      </w:r>
      <w:r>
        <w:rPr>
          <w:rFonts w:ascii="David" w:hAnsi="David" w:cs="David" w:hint="cs"/>
          <w:b/>
          <w:bCs/>
          <w:sz w:val="28"/>
          <w:szCs w:val="28"/>
          <w:u w:val="single"/>
          <w:rtl/>
        </w:rPr>
        <w:t>10ב'1</w:t>
      </w:r>
    </w:p>
    <w:p w:rsidR="00560FC1" w:rsidRDefault="00B17B72" w:rsidP="00560FC1">
      <w:pPr>
        <w:spacing w:before="120"/>
        <w:jc w:val="center"/>
        <w:rPr>
          <w:rFonts w:ascii="David" w:hAnsi="David" w:cs="David"/>
          <w:rtl/>
        </w:rPr>
      </w:pPr>
      <w:r w:rsidRPr="00ED064A">
        <w:rPr>
          <w:rFonts w:cs="David"/>
          <w:rtl/>
        </w:rPr>
        <w:t xml:space="preserve">חוות דעת רואה חשבון </w:t>
      </w:r>
      <w:r w:rsidRPr="00ED064A">
        <w:rPr>
          <w:rFonts w:cs="David" w:hint="eastAsia"/>
          <w:rtl/>
        </w:rPr>
        <w:t>על</w:t>
      </w:r>
      <w:r w:rsidRPr="00ED064A">
        <w:rPr>
          <w:rFonts w:cs="David"/>
          <w:rtl/>
        </w:rPr>
        <w:t xml:space="preserve"> אודות עמידה בתקנות חובת מכרזים – העדפת תוצרת הארץ</w:t>
      </w:r>
      <w:r w:rsidRPr="00ED064A">
        <w:rPr>
          <w:rFonts w:ascii="David" w:hAnsi="David" w:cs="David" w:hint="cs"/>
          <w:rtl/>
        </w:rPr>
        <w:t xml:space="preserve"> </w:t>
      </w:r>
    </w:p>
    <w:p w:rsidR="00B17B72" w:rsidRPr="00ED064A" w:rsidRDefault="00B17B72" w:rsidP="00560FC1">
      <w:pPr>
        <w:spacing w:before="120"/>
        <w:jc w:val="center"/>
        <w:rPr>
          <w:rFonts w:ascii="David" w:hAnsi="David" w:cs="David"/>
          <w:rtl/>
        </w:rPr>
      </w:pPr>
      <w:r w:rsidRPr="00ED064A">
        <w:rPr>
          <w:rFonts w:ascii="David" w:hAnsi="David" w:cs="David" w:hint="cs"/>
          <w:rtl/>
        </w:rPr>
        <w:t>(עבור מציע שהינו יצרן כלל הפריטים)</w:t>
      </w:r>
    </w:p>
    <w:p w:rsidR="00B17B72" w:rsidRPr="00ED064A" w:rsidRDefault="00B17B72" w:rsidP="00B17B72">
      <w:pPr>
        <w:spacing w:line="360" w:lineRule="auto"/>
        <w:ind w:right="284"/>
        <w:jc w:val="both"/>
        <w:rPr>
          <w:rFonts w:ascii="David" w:hAnsi="David" w:cs="David"/>
          <w:bCs/>
          <w:rtl/>
        </w:rPr>
      </w:pPr>
    </w:p>
    <w:p w:rsidR="00026307" w:rsidRPr="00A76C39" w:rsidRDefault="00026307" w:rsidP="00026307">
      <w:pPr>
        <w:spacing w:before="120" w:after="60"/>
        <w:rPr>
          <w:rFonts w:cs="David"/>
          <w:b/>
          <w:bCs/>
          <w:rtl/>
        </w:rPr>
      </w:pPr>
      <w:r w:rsidRPr="00A76C39">
        <w:rPr>
          <w:rFonts w:cs="David" w:hint="cs"/>
          <w:b/>
          <w:bCs/>
          <w:rtl/>
        </w:rPr>
        <w:t>לכבוד</w:t>
      </w:r>
    </w:p>
    <w:p w:rsidR="00026307" w:rsidRDefault="00026307" w:rsidP="00026307">
      <w:pPr>
        <w:spacing w:before="120"/>
        <w:ind w:right="284"/>
        <w:jc w:val="both"/>
        <w:rPr>
          <w:rFonts w:ascii="David" w:hAnsi="David" w:cs="David"/>
          <w:b/>
          <w:bCs/>
          <w:rtl/>
        </w:rPr>
      </w:pPr>
      <w:r>
        <w:rPr>
          <w:rFonts w:cs="David" w:hint="cs"/>
          <w:b/>
          <w:bCs/>
          <w:rtl/>
        </w:rPr>
        <w:t xml:space="preserve"> _______ [הספק ימלא את שם המשרד המזמין]</w:t>
      </w:r>
    </w:p>
    <w:p w:rsidR="00B17B72" w:rsidRPr="00ED064A" w:rsidRDefault="00B17B72" w:rsidP="00B17B72">
      <w:pPr>
        <w:spacing w:line="360" w:lineRule="auto"/>
        <w:ind w:right="284"/>
        <w:jc w:val="both"/>
        <w:rPr>
          <w:rFonts w:ascii="David" w:hAnsi="David" w:cs="David"/>
          <w:b/>
          <w:bCs/>
          <w:rtl/>
        </w:rPr>
      </w:pPr>
    </w:p>
    <w:p w:rsidR="00560FC1" w:rsidRDefault="00560FC1" w:rsidP="00560FC1">
      <w:pPr>
        <w:spacing w:before="120"/>
        <w:ind w:left="-25" w:right="284"/>
        <w:jc w:val="center"/>
        <w:rPr>
          <w:rFonts w:ascii="David" w:hAnsi="David" w:cs="David"/>
          <w:u w:val="single"/>
          <w:rtl/>
        </w:rPr>
      </w:pPr>
      <w:r w:rsidRPr="00834C40">
        <w:rPr>
          <w:rFonts w:ascii="David" w:hAnsi="David" w:cs="David"/>
          <w:rtl/>
        </w:rPr>
        <w:t>הנדון:</w:t>
      </w:r>
      <w:r w:rsidRPr="00834C40">
        <w:rPr>
          <w:rFonts w:ascii="David" w:hAnsi="David" w:cs="David"/>
          <w:u w:val="single"/>
          <w:rtl/>
        </w:rPr>
        <w:t xml:space="preserve"> מכרז</w:t>
      </w:r>
      <w:r w:rsidRPr="00834C40">
        <w:rPr>
          <w:rFonts w:ascii="David" w:hAnsi="David" w:cs="David" w:hint="cs"/>
          <w:u w:val="single"/>
          <w:rtl/>
        </w:rPr>
        <w:t xml:space="preserve"> מרכזי</w:t>
      </w:r>
      <w:r w:rsidRPr="00834C40">
        <w:rPr>
          <w:rFonts w:ascii="David" w:hAnsi="David" w:cs="David"/>
          <w:u w:val="single"/>
          <w:rtl/>
        </w:rPr>
        <w:t xml:space="preserve"> </w:t>
      </w:r>
      <w:r w:rsidRPr="00834C40">
        <w:rPr>
          <w:rFonts w:ascii="David" w:hAnsi="David" w:cs="David" w:hint="cs"/>
          <w:u w:val="single"/>
          <w:rtl/>
        </w:rPr>
        <w:t xml:space="preserve">1-2018 לאספקת ציוד נלווה למחשב, סוללות וקלטות גיבוי וניקוי למשרדי הממשלה ויחידות הסמך </w:t>
      </w:r>
      <w:r w:rsidRPr="00834C40">
        <w:rPr>
          <w:rFonts w:ascii="David" w:hAnsi="David" w:cs="David"/>
          <w:u w:val="single"/>
          <w:rtl/>
        </w:rPr>
        <w:t>(להלן: "</w:t>
      </w:r>
      <w:r w:rsidRPr="00834C40">
        <w:rPr>
          <w:rFonts w:ascii="David" w:hAnsi="David" w:cs="David"/>
          <w:b/>
          <w:bCs/>
          <w:u w:val="single"/>
          <w:rtl/>
        </w:rPr>
        <w:t>המכרז</w:t>
      </w:r>
      <w:r w:rsidRPr="00834C40">
        <w:rPr>
          <w:rFonts w:ascii="David" w:hAnsi="David" w:cs="David"/>
          <w:u w:val="single"/>
          <w:rtl/>
        </w:rPr>
        <w:t>")</w:t>
      </w:r>
    </w:p>
    <w:p w:rsidR="00B17B72" w:rsidRPr="00ED064A" w:rsidRDefault="00B17B72" w:rsidP="00B17B72">
      <w:pPr>
        <w:spacing w:line="360" w:lineRule="auto"/>
        <w:jc w:val="center"/>
        <w:rPr>
          <w:rFonts w:ascii="David" w:hAnsi="David" w:cs="David"/>
          <w:b/>
          <w:bCs/>
          <w:u w:val="single"/>
          <w:rtl/>
        </w:rPr>
      </w:pPr>
    </w:p>
    <w:p w:rsidR="00B17B72" w:rsidRPr="00ED064A" w:rsidRDefault="00B17B72" w:rsidP="00560FC1">
      <w:pPr>
        <w:spacing w:line="360" w:lineRule="auto"/>
        <w:jc w:val="both"/>
        <w:rPr>
          <w:rFonts w:asciiTheme="minorBidi" w:hAnsiTheme="minorBidi" w:cs="David"/>
          <w:rtl/>
        </w:rPr>
      </w:pPr>
      <w:r w:rsidRPr="00ED064A">
        <w:rPr>
          <w:rFonts w:asciiTheme="minorBidi" w:hAnsiTheme="minorBidi" w:cs="David"/>
          <w:rtl/>
        </w:rPr>
        <w:t>לבקשת __</w:t>
      </w:r>
      <w:r w:rsidRPr="00ED064A">
        <w:rPr>
          <w:rFonts w:asciiTheme="minorBidi" w:hAnsiTheme="minorBidi" w:cs="David" w:hint="cs"/>
          <w:rtl/>
        </w:rPr>
        <w:t>___</w:t>
      </w:r>
      <w:r w:rsidRPr="00ED064A">
        <w:rPr>
          <w:rFonts w:asciiTheme="minorBidi" w:hAnsiTheme="minorBidi" w:cs="David"/>
          <w:rtl/>
        </w:rPr>
        <w:t>_______ בע"מ (להלן: "המציע") וכרואי החשבון שלה</w:t>
      </w:r>
      <w:r w:rsidRPr="00ED064A">
        <w:rPr>
          <w:rFonts w:asciiTheme="minorBidi" w:hAnsiTheme="minorBidi" w:cs="David" w:hint="cs"/>
          <w:rtl/>
        </w:rPr>
        <w:t>,</w:t>
      </w:r>
      <w:r w:rsidRPr="00ED064A">
        <w:rPr>
          <w:rFonts w:asciiTheme="minorBidi" w:hAnsiTheme="minorBidi" w:cs="David" w:hint="eastAsia"/>
          <w:rtl/>
        </w:rPr>
        <w:t xml:space="preserve"> ביקרנו</w:t>
      </w:r>
      <w:r w:rsidRPr="00ED064A">
        <w:rPr>
          <w:rFonts w:asciiTheme="minorBidi" w:hAnsiTheme="minorBidi" w:cs="David"/>
          <w:rtl/>
        </w:rPr>
        <w:t xml:space="preserve"> </w:t>
      </w:r>
      <w:r w:rsidRPr="00ED064A">
        <w:rPr>
          <w:rFonts w:asciiTheme="minorBidi" w:hAnsiTheme="minorBidi" w:cs="David" w:hint="eastAsia"/>
          <w:rtl/>
        </w:rPr>
        <w:t>את</w:t>
      </w:r>
      <w:r w:rsidRPr="00ED064A">
        <w:rPr>
          <w:rFonts w:asciiTheme="minorBidi" w:hAnsiTheme="minorBidi" w:cs="David"/>
          <w:rtl/>
        </w:rPr>
        <w:t xml:space="preserve"> </w:t>
      </w:r>
      <w:r w:rsidRPr="00ED064A">
        <w:rPr>
          <w:rFonts w:asciiTheme="minorBidi" w:hAnsiTheme="minorBidi" w:cs="David" w:hint="eastAsia"/>
          <w:rtl/>
        </w:rPr>
        <w:t>הצהרת</w:t>
      </w:r>
      <w:r w:rsidRPr="00ED064A">
        <w:rPr>
          <w:rFonts w:asciiTheme="minorBidi" w:hAnsiTheme="minorBidi" w:cs="David"/>
          <w:rtl/>
        </w:rPr>
        <w:t xml:space="preserve"> </w:t>
      </w:r>
      <w:r w:rsidRPr="00ED064A">
        <w:rPr>
          <w:rFonts w:asciiTheme="minorBidi" w:hAnsiTheme="minorBidi" w:cs="David" w:hint="eastAsia"/>
          <w:rtl/>
        </w:rPr>
        <w:t>המציע</w:t>
      </w:r>
      <w:r w:rsidRPr="00ED064A">
        <w:rPr>
          <w:rFonts w:asciiTheme="minorBidi" w:hAnsiTheme="minorBidi" w:cs="David"/>
          <w:rtl/>
        </w:rPr>
        <w:t xml:space="preserve"> </w:t>
      </w:r>
      <w:r w:rsidRPr="00ED064A">
        <w:rPr>
          <w:rFonts w:asciiTheme="minorBidi" w:hAnsiTheme="minorBidi" w:cs="David" w:hint="eastAsia"/>
          <w:rtl/>
        </w:rPr>
        <w:t>מיום</w:t>
      </w:r>
      <w:r w:rsidRPr="00ED064A">
        <w:rPr>
          <w:rFonts w:asciiTheme="minorBidi" w:hAnsiTheme="minorBidi" w:cs="David"/>
          <w:rtl/>
        </w:rPr>
        <w:t xml:space="preserve"> __</w:t>
      </w:r>
      <w:r w:rsidRPr="00ED064A">
        <w:rPr>
          <w:rFonts w:asciiTheme="minorBidi" w:hAnsiTheme="minorBidi" w:cs="David" w:hint="cs"/>
          <w:rtl/>
        </w:rPr>
        <w:t>__</w:t>
      </w:r>
      <w:r w:rsidRPr="00ED064A">
        <w:rPr>
          <w:rFonts w:asciiTheme="minorBidi" w:hAnsiTheme="minorBidi" w:cs="David"/>
          <w:rtl/>
        </w:rPr>
        <w:t xml:space="preserve">_____ </w:t>
      </w:r>
      <w:r w:rsidRPr="00ED064A">
        <w:rPr>
          <w:rFonts w:asciiTheme="minorBidi" w:hAnsiTheme="minorBidi" w:cs="David" w:hint="eastAsia"/>
          <w:rtl/>
        </w:rPr>
        <w:t>עבור</w:t>
      </w:r>
      <w:r w:rsidRPr="00ED064A">
        <w:rPr>
          <w:rFonts w:asciiTheme="minorBidi" w:hAnsiTheme="minorBidi" w:cs="David"/>
          <w:rtl/>
        </w:rPr>
        <w:t xml:space="preserve"> </w:t>
      </w:r>
      <w:r w:rsidR="00560FC1">
        <w:rPr>
          <w:rFonts w:asciiTheme="minorBidi" w:hAnsiTheme="minorBidi" w:cs="David" w:hint="cs"/>
          <w:rtl/>
        </w:rPr>
        <w:t>פנייה פרטנית מס'</w:t>
      </w:r>
      <w:r w:rsidRPr="00ED064A">
        <w:rPr>
          <w:rFonts w:asciiTheme="minorBidi" w:hAnsiTheme="minorBidi" w:cs="David"/>
          <w:rtl/>
        </w:rPr>
        <w:t xml:space="preserve"> ______</w:t>
      </w:r>
      <w:r w:rsidRPr="00ED064A">
        <w:rPr>
          <w:rFonts w:asciiTheme="minorBidi" w:hAnsiTheme="minorBidi" w:cs="David" w:hint="cs"/>
          <w:rtl/>
        </w:rPr>
        <w:t>_____</w:t>
      </w:r>
      <w:r w:rsidRPr="00ED064A">
        <w:rPr>
          <w:rFonts w:asciiTheme="minorBidi" w:hAnsiTheme="minorBidi" w:cs="David"/>
          <w:rtl/>
        </w:rPr>
        <w:t xml:space="preserve">__ </w:t>
      </w:r>
      <w:r w:rsidRPr="00ED064A">
        <w:rPr>
          <w:rFonts w:asciiTheme="minorBidi" w:hAnsiTheme="minorBidi" w:cs="David" w:hint="eastAsia"/>
          <w:rtl/>
        </w:rPr>
        <w:t>כמפורט</w:t>
      </w:r>
      <w:r w:rsidRPr="00ED064A">
        <w:rPr>
          <w:rFonts w:asciiTheme="minorBidi" w:hAnsiTheme="minorBidi" w:cs="David"/>
          <w:rtl/>
        </w:rPr>
        <w:t xml:space="preserve"> </w:t>
      </w:r>
      <w:r w:rsidRPr="00ED064A">
        <w:rPr>
          <w:rFonts w:asciiTheme="minorBidi" w:hAnsiTheme="minorBidi" w:cs="David" w:hint="eastAsia"/>
          <w:rtl/>
        </w:rPr>
        <w:t>בנדון</w:t>
      </w:r>
      <w:r w:rsidRPr="00ED064A">
        <w:rPr>
          <w:rFonts w:asciiTheme="minorBidi" w:hAnsiTheme="minorBidi" w:cs="David"/>
          <w:rtl/>
        </w:rPr>
        <w:t xml:space="preserve">, </w:t>
      </w:r>
      <w:r w:rsidRPr="00ED064A">
        <w:rPr>
          <w:rFonts w:asciiTheme="minorBidi" w:hAnsiTheme="minorBidi" w:cs="David" w:hint="eastAsia"/>
          <w:rtl/>
        </w:rPr>
        <w:t>בקשר</w:t>
      </w:r>
      <w:r w:rsidRPr="00ED064A">
        <w:rPr>
          <w:rFonts w:asciiTheme="minorBidi" w:hAnsiTheme="minorBidi" w:cs="David"/>
          <w:rtl/>
        </w:rPr>
        <w:t xml:space="preserve"> </w:t>
      </w:r>
      <w:r w:rsidRPr="00ED064A">
        <w:rPr>
          <w:rFonts w:asciiTheme="minorBidi" w:hAnsiTheme="minorBidi" w:cs="David" w:hint="eastAsia"/>
          <w:rtl/>
        </w:rPr>
        <w:t>לשיעור</w:t>
      </w:r>
      <w:r w:rsidRPr="00ED064A">
        <w:rPr>
          <w:rFonts w:asciiTheme="minorBidi" w:hAnsiTheme="minorBidi" w:cs="David"/>
          <w:rtl/>
        </w:rPr>
        <w:t xml:space="preserve"> </w:t>
      </w:r>
      <w:r w:rsidRPr="00ED064A">
        <w:rPr>
          <w:rFonts w:asciiTheme="minorBidi" w:hAnsiTheme="minorBidi" w:cs="David" w:hint="cs"/>
          <w:rtl/>
        </w:rPr>
        <w:t xml:space="preserve">"מחיר </w:t>
      </w:r>
      <w:r w:rsidRPr="00ED064A">
        <w:rPr>
          <w:rFonts w:asciiTheme="minorBidi" w:hAnsiTheme="minorBidi" w:cs="David" w:hint="eastAsia"/>
          <w:rtl/>
        </w:rPr>
        <w:t>המרכיב</w:t>
      </w:r>
      <w:r w:rsidRPr="00ED064A">
        <w:rPr>
          <w:rFonts w:asciiTheme="minorBidi" w:hAnsiTheme="minorBidi" w:cs="David"/>
          <w:rtl/>
        </w:rPr>
        <w:t xml:space="preserve"> </w:t>
      </w:r>
      <w:r w:rsidRPr="00ED064A">
        <w:rPr>
          <w:rFonts w:asciiTheme="minorBidi" w:hAnsiTheme="minorBidi" w:cs="David" w:hint="eastAsia"/>
          <w:rtl/>
        </w:rPr>
        <w:t>הישראלי</w:t>
      </w:r>
      <w:r w:rsidRPr="00ED064A">
        <w:rPr>
          <w:rFonts w:asciiTheme="minorBidi" w:hAnsiTheme="minorBidi" w:cs="David" w:hint="cs"/>
          <w:rtl/>
        </w:rPr>
        <w:t>"</w:t>
      </w:r>
      <w:r w:rsidRPr="00ED064A">
        <w:rPr>
          <w:rFonts w:asciiTheme="minorBidi" w:hAnsiTheme="minorBidi" w:cs="David"/>
          <w:rtl/>
        </w:rPr>
        <w:t xml:space="preserve"> (</w:t>
      </w:r>
      <w:r w:rsidRPr="00ED064A">
        <w:rPr>
          <w:rFonts w:asciiTheme="minorBidi" w:hAnsiTheme="minorBidi" w:cs="David" w:hint="eastAsia"/>
          <w:rtl/>
        </w:rPr>
        <w:t>כהגדרת</w:t>
      </w:r>
      <w:r w:rsidRPr="00ED064A">
        <w:rPr>
          <w:rFonts w:asciiTheme="minorBidi" w:hAnsiTheme="minorBidi" w:cs="David"/>
          <w:rtl/>
        </w:rPr>
        <w:t xml:space="preserve"> </w:t>
      </w:r>
      <w:r w:rsidRPr="00ED064A">
        <w:rPr>
          <w:rFonts w:asciiTheme="minorBidi" w:hAnsiTheme="minorBidi" w:cs="David" w:hint="eastAsia"/>
          <w:rtl/>
        </w:rPr>
        <w:t>מונח</w:t>
      </w:r>
      <w:r w:rsidRPr="00ED064A">
        <w:rPr>
          <w:rFonts w:asciiTheme="minorBidi" w:hAnsiTheme="minorBidi" w:cs="David"/>
          <w:rtl/>
        </w:rPr>
        <w:t xml:space="preserve"> </w:t>
      </w:r>
      <w:r w:rsidRPr="00ED064A">
        <w:rPr>
          <w:rFonts w:asciiTheme="minorBidi" w:hAnsiTheme="minorBidi" w:cs="David" w:hint="eastAsia"/>
          <w:rtl/>
        </w:rPr>
        <w:t>זה</w:t>
      </w:r>
      <w:r w:rsidRPr="00ED064A">
        <w:rPr>
          <w:rFonts w:asciiTheme="minorBidi" w:hAnsiTheme="minorBidi" w:cs="David"/>
          <w:rtl/>
        </w:rPr>
        <w:t xml:space="preserve"> </w:t>
      </w:r>
      <w:r w:rsidRPr="00ED064A">
        <w:rPr>
          <w:rFonts w:asciiTheme="minorBidi" w:hAnsiTheme="minorBidi" w:cs="David" w:hint="eastAsia"/>
          <w:rtl/>
        </w:rPr>
        <w:t>בתקנות</w:t>
      </w:r>
      <w:r w:rsidRPr="00ED064A">
        <w:rPr>
          <w:rFonts w:asciiTheme="minorBidi" w:hAnsiTheme="minorBidi" w:cs="David"/>
          <w:rtl/>
        </w:rPr>
        <w:t xml:space="preserve"> </w:t>
      </w:r>
      <w:r w:rsidRPr="00ED064A">
        <w:rPr>
          <w:rFonts w:asciiTheme="minorBidi" w:hAnsiTheme="minorBidi" w:cs="David" w:hint="eastAsia"/>
          <w:rtl/>
        </w:rPr>
        <w:t>חובת</w:t>
      </w:r>
      <w:r w:rsidRPr="00ED064A">
        <w:rPr>
          <w:rFonts w:asciiTheme="minorBidi" w:hAnsiTheme="minorBidi" w:cs="David"/>
          <w:rtl/>
        </w:rPr>
        <w:t xml:space="preserve"> </w:t>
      </w:r>
      <w:r w:rsidRPr="00ED064A">
        <w:rPr>
          <w:rFonts w:asciiTheme="minorBidi" w:hAnsiTheme="minorBidi" w:cs="David" w:hint="eastAsia"/>
          <w:rtl/>
        </w:rPr>
        <w:t>המכרזים</w:t>
      </w:r>
      <w:r w:rsidRPr="00ED064A">
        <w:rPr>
          <w:rFonts w:asciiTheme="minorBidi" w:hAnsiTheme="minorBidi" w:cs="David"/>
          <w:rtl/>
        </w:rPr>
        <w:t xml:space="preserve"> (</w:t>
      </w:r>
      <w:r w:rsidRPr="00ED064A">
        <w:rPr>
          <w:rFonts w:asciiTheme="minorBidi" w:hAnsiTheme="minorBidi" w:cs="David" w:hint="eastAsia"/>
          <w:rtl/>
        </w:rPr>
        <w:t>העדפת</w:t>
      </w:r>
      <w:r w:rsidRPr="00ED064A">
        <w:rPr>
          <w:rFonts w:asciiTheme="minorBidi" w:hAnsiTheme="minorBidi" w:cs="David"/>
          <w:rtl/>
        </w:rPr>
        <w:t xml:space="preserve"> </w:t>
      </w:r>
      <w:r w:rsidRPr="00ED064A">
        <w:rPr>
          <w:rFonts w:asciiTheme="minorBidi" w:hAnsiTheme="minorBidi" w:cs="David" w:hint="eastAsia"/>
          <w:rtl/>
        </w:rPr>
        <w:t>תוצרת</w:t>
      </w:r>
      <w:r w:rsidRPr="00ED064A">
        <w:rPr>
          <w:rFonts w:asciiTheme="minorBidi" w:hAnsiTheme="minorBidi" w:cs="David"/>
          <w:rtl/>
        </w:rPr>
        <w:t xml:space="preserve"> </w:t>
      </w:r>
      <w:r w:rsidRPr="00ED064A">
        <w:rPr>
          <w:rFonts w:asciiTheme="minorBidi" w:hAnsiTheme="minorBidi" w:cs="David" w:hint="eastAsia"/>
          <w:rtl/>
        </w:rPr>
        <w:t>הארץ</w:t>
      </w:r>
      <w:r w:rsidRPr="00ED064A">
        <w:rPr>
          <w:rFonts w:asciiTheme="minorBidi" w:hAnsiTheme="minorBidi" w:cs="David"/>
          <w:rtl/>
        </w:rPr>
        <w:t xml:space="preserve">) </w:t>
      </w:r>
      <w:r w:rsidRPr="00ED064A">
        <w:rPr>
          <w:rFonts w:asciiTheme="minorBidi" w:hAnsiTheme="minorBidi" w:cs="David" w:hint="eastAsia"/>
          <w:rtl/>
        </w:rPr>
        <w:t>התשנ</w:t>
      </w:r>
      <w:r w:rsidRPr="00ED064A">
        <w:rPr>
          <w:rFonts w:asciiTheme="minorBidi" w:hAnsiTheme="minorBidi" w:cs="David"/>
          <w:rtl/>
        </w:rPr>
        <w:t>"</w:t>
      </w:r>
      <w:r w:rsidRPr="00ED064A">
        <w:rPr>
          <w:rFonts w:asciiTheme="minorBidi" w:hAnsiTheme="minorBidi" w:cs="David" w:hint="eastAsia"/>
          <w:rtl/>
        </w:rPr>
        <w:t>ה</w:t>
      </w:r>
      <w:r w:rsidRPr="00ED064A">
        <w:rPr>
          <w:rFonts w:asciiTheme="minorBidi" w:hAnsiTheme="minorBidi" w:cs="David"/>
          <w:rtl/>
        </w:rPr>
        <w:t xml:space="preserve"> – </w:t>
      </w:r>
      <w:r w:rsidRPr="00ED064A">
        <w:rPr>
          <w:rFonts w:asciiTheme="minorBidi" w:hAnsiTheme="minorBidi" w:cs="David" w:hint="cs"/>
          <w:rtl/>
        </w:rPr>
        <w:t>1</w:t>
      </w:r>
      <w:r w:rsidRPr="00ED064A">
        <w:rPr>
          <w:rFonts w:asciiTheme="minorBidi" w:hAnsiTheme="minorBidi" w:cs="David"/>
          <w:rtl/>
        </w:rPr>
        <w:t xml:space="preserve">995) </w:t>
      </w:r>
      <w:r w:rsidRPr="00ED064A">
        <w:rPr>
          <w:rFonts w:asciiTheme="minorBidi" w:hAnsiTheme="minorBidi" w:cs="David" w:hint="eastAsia"/>
          <w:rtl/>
        </w:rPr>
        <w:t>ממחיר</w:t>
      </w:r>
      <w:r w:rsidRPr="00ED064A">
        <w:rPr>
          <w:rFonts w:asciiTheme="minorBidi" w:hAnsiTheme="minorBidi" w:cs="David"/>
          <w:rtl/>
        </w:rPr>
        <w:t xml:space="preserve"> </w:t>
      </w:r>
      <w:r w:rsidRPr="00ED064A">
        <w:rPr>
          <w:rFonts w:asciiTheme="minorBidi" w:hAnsiTheme="minorBidi" w:cs="David" w:hint="eastAsia"/>
          <w:rtl/>
        </w:rPr>
        <w:t>ההצעה</w:t>
      </w:r>
      <w:r w:rsidRPr="00ED064A">
        <w:rPr>
          <w:rFonts w:asciiTheme="minorBidi" w:hAnsiTheme="minorBidi" w:cs="David"/>
          <w:rtl/>
        </w:rPr>
        <w:t xml:space="preserve"> </w:t>
      </w:r>
      <w:r w:rsidRPr="00ED064A">
        <w:rPr>
          <w:rFonts w:asciiTheme="minorBidi" w:hAnsiTheme="minorBidi" w:cs="David" w:hint="eastAsia"/>
          <w:rtl/>
        </w:rPr>
        <w:t>במכרז</w:t>
      </w:r>
      <w:r w:rsidRPr="00ED064A">
        <w:rPr>
          <w:rFonts w:asciiTheme="minorBidi" w:hAnsiTheme="minorBidi" w:cs="David" w:hint="cs"/>
          <w:rtl/>
        </w:rPr>
        <w:t xml:space="preserve"> של כל פריט בנפרד אשר שיעור המרכיב הישראלי בו הינו מעל 35%</w:t>
      </w:r>
      <w:r w:rsidRPr="00ED064A">
        <w:rPr>
          <w:rFonts w:asciiTheme="minorBidi" w:hAnsiTheme="minorBidi" w:cs="David"/>
          <w:rtl/>
        </w:rPr>
        <w:t xml:space="preserve">, </w:t>
      </w:r>
      <w:r w:rsidRPr="00ED064A">
        <w:rPr>
          <w:rFonts w:asciiTheme="minorBidi" w:hAnsiTheme="minorBidi" w:cs="David" w:hint="eastAsia"/>
          <w:rtl/>
        </w:rPr>
        <w:t>המצורפת</w:t>
      </w:r>
      <w:r w:rsidRPr="00ED064A">
        <w:rPr>
          <w:rFonts w:asciiTheme="minorBidi" w:hAnsiTheme="minorBidi" w:cs="David"/>
          <w:rtl/>
        </w:rPr>
        <w:t xml:space="preserve"> </w:t>
      </w:r>
      <w:r w:rsidRPr="00ED064A">
        <w:rPr>
          <w:rFonts w:asciiTheme="minorBidi" w:hAnsiTheme="minorBidi" w:cs="David" w:hint="eastAsia"/>
          <w:rtl/>
        </w:rPr>
        <w:t>בזאת</w:t>
      </w:r>
      <w:r w:rsidRPr="00ED064A">
        <w:rPr>
          <w:rFonts w:asciiTheme="minorBidi" w:hAnsiTheme="minorBidi" w:cs="David"/>
          <w:rtl/>
        </w:rPr>
        <w:t xml:space="preserve"> </w:t>
      </w:r>
      <w:r w:rsidRPr="00ED064A">
        <w:rPr>
          <w:rFonts w:asciiTheme="minorBidi" w:hAnsiTheme="minorBidi" w:cs="David" w:hint="eastAsia"/>
          <w:rtl/>
        </w:rPr>
        <w:t>והמסומנת</w:t>
      </w:r>
      <w:r w:rsidRPr="00ED064A">
        <w:rPr>
          <w:rFonts w:asciiTheme="minorBidi" w:hAnsiTheme="minorBidi" w:cs="David"/>
          <w:rtl/>
        </w:rPr>
        <w:t xml:space="preserve"> </w:t>
      </w:r>
      <w:r w:rsidRPr="00ED064A">
        <w:rPr>
          <w:rFonts w:asciiTheme="minorBidi" w:hAnsiTheme="minorBidi" w:cs="David" w:hint="eastAsia"/>
          <w:rtl/>
        </w:rPr>
        <w:t>בחותמת</w:t>
      </w:r>
      <w:r w:rsidRPr="00ED064A">
        <w:rPr>
          <w:rFonts w:asciiTheme="minorBidi" w:hAnsiTheme="minorBidi" w:cs="David"/>
          <w:rtl/>
        </w:rPr>
        <w:t xml:space="preserve"> </w:t>
      </w:r>
      <w:r w:rsidRPr="00ED064A">
        <w:rPr>
          <w:rFonts w:asciiTheme="minorBidi" w:hAnsiTheme="minorBidi" w:cs="David" w:hint="eastAsia"/>
          <w:rtl/>
        </w:rPr>
        <w:t>משרדנו</w:t>
      </w:r>
      <w:r w:rsidRPr="00ED064A">
        <w:rPr>
          <w:rFonts w:asciiTheme="minorBidi" w:hAnsiTheme="minorBidi" w:cs="David"/>
          <w:rtl/>
        </w:rPr>
        <w:t xml:space="preserve"> </w:t>
      </w:r>
      <w:r w:rsidRPr="00ED064A">
        <w:rPr>
          <w:rFonts w:asciiTheme="minorBidi" w:hAnsiTheme="minorBidi" w:cs="David" w:hint="eastAsia"/>
          <w:rtl/>
        </w:rPr>
        <w:t>לשם</w:t>
      </w:r>
      <w:r w:rsidRPr="00ED064A">
        <w:rPr>
          <w:rFonts w:asciiTheme="minorBidi" w:hAnsiTheme="minorBidi" w:cs="David"/>
          <w:rtl/>
        </w:rPr>
        <w:t xml:space="preserve"> </w:t>
      </w:r>
      <w:r w:rsidRPr="00ED064A">
        <w:rPr>
          <w:rFonts w:asciiTheme="minorBidi" w:hAnsiTheme="minorBidi" w:cs="David" w:hint="eastAsia"/>
          <w:rtl/>
        </w:rPr>
        <w:t>זיהוי</w:t>
      </w:r>
      <w:r w:rsidRPr="00ED064A">
        <w:rPr>
          <w:rFonts w:asciiTheme="minorBidi" w:hAnsiTheme="minorBidi" w:cs="David"/>
          <w:rtl/>
        </w:rPr>
        <w:t xml:space="preserve"> </w:t>
      </w:r>
      <w:r w:rsidRPr="00ED064A">
        <w:rPr>
          <w:rFonts w:asciiTheme="minorBidi" w:hAnsiTheme="minorBidi" w:cs="David" w:hint="eastAsia"/>
          <w:rtl/>
        </w:rPr>
        <w:t>בלבד</w:t>
      </w:r>
      <w:r w:rsidRPr="00ED064A">
        <w:rPr>
          <w:rFonts w:asciiTheme="minorBidi" w:hAnsiTheme="minorBidi" w:cs="David" w:hint="cs"/>
          <w:rtl/>
        </w:rPr>
        <w:t xml:space="preserve"> (להלן "פריטי תוצרת הארץ")</w:t>
      </w:r>
      <w:r w:rsidRPr="00ED064A">
        <w:rPr>
          <w:rFonts w:asciiTheme="minorBidi" w:hAnsiTheme="minorBidi" w:cs="David"/>
          <w:rtl/>
        </w:rPr>
        <w:t xml:space="preserve">. </w:t>
      </w:r>
      <w:r w:rsidRPr="00ED064A">
        <w:rPr>
          <w:rFonts w:asciiTheme="minorBidi" w:hAnsiTheme="minorBidi" w:cs="David" w:hint="eastAsia"/>
          <w:rtl/>
        </w:rPr>
        <w:t>הצהרה</w:t>
      </w:r>
      <w:r w:rsidRPr="00ED064A">
        <w:rPr>
          <w:rFonts w:asciiTheme="minorBidi" w:hAnsiTheme="minorBidi" w:cs="David"/>
          <w:rtl/>
        </w:rPr>
        <w:t xml:space="preserve"> </w:t>
      </w:r>
      <w:r w:rsidRPr="00ED064A">
        <w:rPr>
          <w:rFonts w:asciiTheme="minorBidi" w:hAnsiTheme="minorBidi" w:cs="David" w:hint="eastAsia"/>
          <w:rtl/>
        </w:rPr>
        <w:t>זו</w:t>
      </w:r>
      <w:r w:rsidRPr="00ED064A">
        <w:rPr>
          <w:rFonts w:asciiTheme="minorBidi" w:hAnsiTheme="minorBidi" w:cs="David"/>
          <w:rtl/>
        </w:rPr>
        <w:t xml:space="preserve"> </w:t>
      </w:r>
      <w:r w:rsidRPr="00ED064A">
        <w:rPr>
          <w:rFonts w:asciiTheme="minorBidi" w:hAnsiTheme="minorBidi" w:cs="David" w:hint="eastAsia"/>
          <w:rtl/>
        </w:rPr>
        <w:t>הינה</w:t>
      </w:r>
      <w:r w:rsidRPr="00ED064A">
        <w:rPr>
          <w:rFonts w:asciiTheme="minorBidi" w:hAnsiTheme="minorBidi" w:cs="David"/>
          <w:rtl/>
        </w:rPr>
        <w:t xml:space="preserve"> </w:t>
      </w:r>
      <w:r w:rsidRPr="00ED064A">
        <w:rPr>
          <w:rFonts w:asciiTheme="minorBidi" w:hAnsiTheme="minorBidi" w:cs="David" w:hint="eastAsia"/>
          <w:rtl/>
        </w:rPr>
        <w:t>באחריות</w:t>
      </w:r>
      <w:r w:rsidRPr="00ED064A">
        <w:rPr>
          <w:rFonts w:asciiTheme="minorBidi" w:hAnsiTheme="minorBidi" w:cs="David"/>
          <w:rtl/>
        </w:rPr>
        <w:t xml:space="preserve"> </w:t>
      </w:r>
      <w:r w:rsidRPr="00ED064A">
        <w:rPr>
          <w:rFonts w:asciiTheme="minorBidi" w:hAnsiTheme="minorBidi" w:cs="David" w:hint="eastAsia"/>
          <w:rtl/>
        </w:rPr>
        <w:t>הדירקטוריון</w:t>
      </w:r>
      <w:r w:rsidRPr="00ED064A">
        <w:rPr>
          <w:rFonts w:asciiTheme="minorBidi" w:hAnsiTheme="minorBidi" w:cs="David"/>
          <w:rtl/>
        </w:rPr>
        <w:t xml:space="preserve"> </w:t>
      </w:r>
      <w:r w:rsidRPr="00ED064A">
        <w:rPr>
          <w:rFonts w:asciiTheme="minorBidi" w:hAnsiTheme="minorBidi" w:cs="David" w:hint="eastAsia"/>
          <w:rtl/>
        </w:rPr>
        <w:t>וההנהלה</w:t>
      </w:r>
      <w:r w:rsidRPr="00ED064A">
        <w:rPr>
          <w:rFonts w:asciiTheme="minorBidi" w:hAnsiTheme="minorBidi" w:cs="David"/>
          <w:rtl/>
        </w:rPr>
        <w:t xml:space="preserve"> </w:t>
      </w:r>
      <w:r w:rsidRPr="00ED064A">
        <w:rPr>
          <w:rFonts w:asciiTheme="minorBidi" w:hAnsiTheme="minorBidi" w:cs="David" w:hint="eastAsia"/>
          <w:rtl/>
        </w:rPr>
        <w:t>של</w:t>
      </w:r>
      <w:r w:rsidRPr="00ED064A">
        <w:rPr>
          <w:rFonts w:asciiTheme="minorBidi" w:hAnsiTheme="minorBidi" w:cs="David"/>
          <w:rtl/>
        </w:rPr>
        <w:t xml:space="preserve"> </w:t>
      </w:r>
      <w:r w:rsidRPr="00ED064A">
        <w:rPr>
          <w:rFonts w:asciiTheme="minorBidi" w:hAnsiTheme="minorBidi" w:cs="David" w:hint="eastAsia"/>
          <w:rtl/>
        </w:rPr>
        <w:t>המציע</w:t>
      </w:r>
      <w:r w:rsidRPr="00ED064A">
        <w:rPr>
          <w:rFonts w:asciiTheme="minorBidi" w:hAnsiTheme="minorBidi" w:cs="David"/>
          <w:rtl/>
        </w:rPr>
        <w:t xml:space="preserve">. </w:t>
      </w:r>
      <w:r w:rsidRPr="00ED064A">
        <w:rPr>
          <w:rFonts w:asciiTheme="minorBidi" w:hAnsiTheme="minorBidi" w:cs="David" w:hint="eastAsia"/>
          <w:rtl/>
        </w:rPr>
        <w:t>אחריותנו</w:t>
      </w:r>
      <w:r w:rsidRPr="00ED064A">
        <w:rPr>
          <w:rFonts w:asciiTheme="minorBidi" w:hAnsiTheme="minorBidi" w:cs="David"/>
          <w:rtl/>
        </w:rPr>
        <w:t xml:space="preserve"> </w:t>
      </w:r>
      <w:r w:rsidRPr="00ED064A">
        <w:rPr>
          <w:rFonts w:asciiTheme="minorBidi" w:hAnsiTheme="minorBidi" w:cs="David" w:hint="eastAsia"/>
          <w:rtl/>
        </w:rPr>
        <w:t>היא</w:t>
      </w:r>
      <w:r w:rsidRPr="00ED064A">
        <w:rPr>
          <w:rFonts w:asciiTheme="minorBidi" w:hAnsiTheme="minorBidi" w:cs="David"/>
          <w:rtl/>
        </w:rPr>
        <w:t xml:space="preserve"> </w:t>
      </w:r>
      <w:r w:rsidRPr="00ED064A">
        <w:rPr>
          <w:rFonts w:asciiTheme="minorBidi" w:hAnsiTheme="minorBidi" w:cs="David" w:hint="eastAsia"/>
          <w:rtl/>
        </w:rPr>
        <w:t>לחוות</w:t>
      </w:r>
      <w:r w:rsidRPr="00ED064A">
        <w:rPr>
          <w:rFonts w:asciiTheme="minorBidi" w:hAnsiTheme="minorBidi" w:cs="David"/>
          <w:rtl/>
        </w:rPr>
        <w:t xml:space="preserve"> </w:t>
      </w:r>
      <w:r w:rsidRPr="00ED064A">
        <w:rPr>
          <w:rFonts w:asciiTheme="minorBidi" w:hAnsiTheme="minorBidi" w:cs="David" w:hint="eastAsia"/>
          <w:rtl/>
        </w:rPr>
        <w:t>דעה</w:t>
      </w:r>
      <w:r w:rsidRPr="00ED064A">
        <w:rPr>
          <w:rFonts w:asciiTheme="minorBidi" w:hAnsiTheme="minorBidi" w:cs="David"/>
          <w:rtl/>
        </w:rPr>
        <w:t xml:space="preserve"> </w:t>
      </w:r>
      <w:r w:rsidRPr="00ED064A">
        <w:rPr>
          <w:rFonts w:asciiTheme="minorBidi" w:hAnsiTheme="minorBidi" w:cs="David" w:hint="cs"/>
          <w:rtl/>
        </w:rPr>
        <w:t>על רשימת פריטי תוצרת הארץ</w:t>
      </w:r>
      <w:r w:rsidRPr="00ED064A">
        <w:rPr>
          <w:rFonts w:asciiTheme="minorBidi" w:hAnsiTheme="minorBidi" w:cs="David"/>
          <w:rtl/>
        </w:rPr>
        <w:t xml:space="preserve"> </w:t>
      </w:r>
      <w:r w:rsidRPr="00ED064A">
        <w:rPr>
          <w:rFonts w:asciiTheme="minorBidi" w:hAnsiTheme="minorBidi" w:cs="David" w:hint="eastAsia"/>
          <w:rtl/>
        </w:rPr>
        <w:t>בהצהרה</w:t>
      </w:r>
      <w:r w:rsidRPr="00ED064A">
        <w:rPr>
          <w:rFonts w:asciiTheme="minorBidi" w:hAnsiTheme="minorBidi" w:cs="David"/>
          <w:rtl/>
        </w:rPr>
        <w:t xml:space="preserve"> </w:t>
      </w:r>
      <w:r w:rsidRPr="00ED064A">
        <w:rPr>
          <w:rFonts w:asciiTheme="minorBidi" w:hAnsiTheme="minorBidi" w:cs="David" w:hint="eastAsia"/>
          <w:rtl/>
        </w:rPr>
        <w:t>הנ</w:t>
      </w:r>
      <w:r w:rsidRPr="00ED064A">
        <w:rPr>
          <w:rFonts w:asciiTheme="minorBidi" w:hAnsiTheme="minorBidi" w:cs="David"/>
          <w:rtl/>
        </w:rPr>
        <w:t>"</w:t>
      </w:r>
      <w:r w:rsidRPr="00ED064A">
        <w:rPr>
          <w:rFonts w:asciiTheme="minorBidi" w:hAnsiTheme="minorBidi" w:cs="David" w:hint="eastAsia"/>
          <w:rtl/>
        </w:rPr>
        <w:t>ל</w:t>
      </w:r>
      <w:r w:rsidRPr="00ED064A">
        <w:rPr>
          <w:rFonts w:asciiTheme="minorBidi" w:hAnsiTheme="minorBidi" w:cs="David"/>
          <w:rtl/>
        </w:rPr>
        <w:t xml:space="preserve"> </w:t>
      </w:r>
      <w:r w:rsidRPr="00ED064A">
        <w:rPr>
          <w:rFonts w:asciiTheme="minorBidi" w:hAnsiTheme="minorBidi" w:cs="David" w:hint="eastAsia"/>
          <w:rtl/>
        </w:rPr>
        <w:t>בהתבסס</w:t>
      </w:r>
      <w:r w:rsidRPr="00ED064A">
        <w:rPr>
          <w:rFonts w:asciiTheme="minorBidi" w:hAnsiTheme="minorBidi" w:cs="David"/>
          <w:rtl/>
        </w:rPr>
        <w:t xml:space="preserve"> </w:t>
      </w:r>
      <w:r w:rsidRPr="00ED064A">
        <w:rPr>
          <w:rFonts w:asciiTheme="minorBidi" w:hAnsiTheme="minorBidi" w:cs="David" w:hint="eastAsia"/>
          <w:rtl/>
        </w:rPr>
        <w:t>על</w:t>
      </w:r>
      <w:r w:rsidRPr="00ED064A">
        <w:rPr>
          <w:rFonts w:asciiTheme="minorBidi" w:hAnsiTheme="minorBidi" w:cs="David"/>
          <w:rtl/>
        </w:rPr>
        <w:t xml:space="preserve"> </w:t>
      </w:r>
      <w:r w:rsidRPr="00ED064A">
        <w:rPr>
          <w:rFonts w:asciiTheme="minorBidi" w:hAnsiTheme="minorBidi" w:cs="David" w:hint="eastAsia"/>
          <w:rtl/>
        </w:rPr>
        <w:t>ביקורתנו</w:t>
      </w:r>
      <w:r w:rsidRPr="00ED064A">
        <w:rPr>
          <w:rFonts w:asciiTheme="minorBidi" w:hAnsiTheme="minorBidi" w:cs="David"/>
          <w:rtl/>
        </w:rPr>
        <w:t xml:space="preserve"> (*).</w:t>
      </w:r>
    </w:p>
    <w:p w:rsidR="00B17B72" w:rsidRPr="00ED064A" w:rsidRDefault="00B17B72" w:rsidP="00560FC1">
      <w:pPr>
        <w:spacing w:line="360" w:lineRule="auto"/>
        <w:jc w:val="both"/>
        <w:rPr>
          <w:rFonts w:ascii="David" w:hAnsi="David" w:cs="David"/>
          <w:u w:val="single"/>
          <w:rtl/>
        </w:rPr>
      </w:pPr>
      <w:r w:rsidRPr="00ED064A">
        <w:rPr>
          <w:rFonts w:asciiTheme="minorBidi" w:hAnsiTheme="minorBidi" w:cs="David" w:hint="eastAsia"/>
          <w:rtl/>
        </w:rPr>
        <w:t>ערכנו</w:t>
      </w:r>
      <w:r w:rsidRPr="00ED064A">
        <w:rPr>
          <w:rFonts w:asciiTheme="minorBidi" w:hAnsiTheme="minorBidi" w:cs="David"/>
          <w:rtl/>
        </w:rPr>
        <w:t xml:space="preserve"> </w:t>
      </w:r>
      <w:r w:rsidRPr="00ED064A">
        <w:rPr>
          <w:rFonts w:asciiTheme="minorBidi" w:hAnsiTheme="minorBidi" w:cs="David" w:hint="eastAsia"/>
          <w:rtl/>
        </w:rPr>
        <w:t>את</w:t>
      </w:r>
      <w:r w:rsidRPr="00ED064A">
        <w:rPr>
          <w:rFonts w:asciiTheme="minorBidi" w:hAnsiTheme="minorBidi" w:cs="David"/>
          <w:rtl/>
        </w:rPr>
        <w:t xml:space="preserve"> </w:t>
      </w:r>
      <w:r w:rsidRPr="00ED064A">
        <w:rPr>
          <w:rFonts w:asciiTheme="minorBidi" w:hAnsiTheme="minorBidi" w:cs="David" w:hint="eastAsia"/>
          <w:rtl/>
        </w:rPr>
        <w:t>ביקורתנו</w:t>
      </w:r>
      <w:r w:rsidRPr="00ED064A">
        <w:rPr>
          <w:rFonts w:asciiTheme="minorBidi" w:hAnsiTheme="minorBidi" w:cs="David"/>
          <w:rtl/>
        </w:rPr>
        <w:t xml:space="preserve"> </w:t>
      </w:r>
      <w:r w:rsidRPr="00ED064A">
        <w:rPr>
          <w:rFonts w:asciiTheme="minorBidi" w:hAnsiTheme="minorBidi" w:cs="David" w:hint="eastAsia"/>
          <w:rtl/>
        </w:rPr>
        <w:t>בהתאם</w:t>
      </w:r>
      <w:r w:rsidRPr="00ED064A">
        <w:rPr>
          <w:rFonts w:asciiTheme="minorBidi" w:hAnsiTheme="minorBidi" w:cs="David"/>
          <w:rtl/>
        </w:rPr>
        <w:t xml:space="preserve"> </w:t>
      </w:r>
      <w:r w:rsidRPr="00ED064A">
        <w:rPr>
          <w:rFonts w:asciiTheme="minorBidi" w:hAnsiTheme="minorBidi" w:cs="David" w:hint="eastAsia"/>
          <w:rtl/>
        </w:rPr>
        <w:t>לתקני</w:t>
      </w:r>
      <w:r w:rsidRPr="00ED064A">
        <w:rPr>
          <w:rFonts w:asciiTheme="minorBidi" w:hAnsiTheme="minorBidi" w:cs="David"/>
          <w:rtl/>
        </w:rPr>
        <w:t xml:space="preserve"> </w:t>
      </w:r>
      <w:r w:rsidRPr="00ED064A">
        <w:rPr>
          <w:rFonts w:asciiTheme="minorBidi" w:hAnsiTheme="minorBidi" w:cs="David" w:hint="eastAsia"/>
          <w:rtl/>
        </w:rPr>
        <w:t>ביקורת</w:t>
      </w:r>
      <w:r w:rsidRPr="00ED064A">
        <w:rPr>
          <w:rFonts w:asciiTheme="minorBidi" w:hAnsiTheme="minorBidi" w:cs="David"/>
          <w:rtl/>
        </w:rPr>
        <w:t xml:space="preserve"> </w:t>
      </w:r>
      <w:r w:rsidRPr="00ED064A">
        <w:rPr>
          <w:rFonts w:asciiTheme="minorBidi" w:hAnsiTheme="minorBidi" w:cs="David" w:hint="eastAsia"/>
          <w:rtl/>
        </w:rPr>
        <w:t>מקובלים</w:t>
      </w:r>
      <w:r w:rsidRPr="00ED064A">
        <w:rPr>
          <w:rFonts w:asciiTheme="minorBidi" w:hAnsiTheme="minorBidi" w:cs="David"/>
          <w:rtl/>
        </w:rPr>
        <w:t xml:space="preserve"> </w:t>
      </w:r>
      <w:r w:rsidRPr="00ED064A">
        <w:rPr>
          <w:rFonts w:asciiTheme="minorBidi" w:hAnsiTheme="minorBidi" w:cs="David" w:hint="eastAsia"/>
          <w:rtl/>
        </w:rPr>
        <w:t>בישראל</w:t>
      </w:r>
      <w:r w:rsidRPr="00ED064A">
        <w:rPr>
          <w:rFonts w:asciiTheme="minorBidi" w:hAnsiTheme="minorBidi" w:cs="David" w:hint="cs"/>
          <w:rtl/>
        </w:rPr>
        <w:t>.</w:t>
      </w:r>
      <w:r w:rsidRPr="00ED064A">
        <w:rPr>
          <w:rFonts w:asciiTheme="minorBidi" w:hAnsiTheme="minorBidi" w:cs="David"/>
          <w:rtl/>
        </w:rPr>
        <w:t xml:space="preserve"> </w:t>
      </w:r>
      <w:r w:rsidRPr="00ED064A">
        <w:rPr>
          <w:rFonts w:asciiTheme="minorBidi" w:hAnsiTheme="minorBidi" w:cs="David" w:hint="eastAsia"/>
          <w:rtl/>
        </w:rPr>
        <w:t>על</w:t>
      </w:r>
      <w:r w:rsidRPr="00ED064A">
        <w:rPr>
          <w:rFonts w:asciiTheme="minorBidi" w:hAnsiTheme="minorBidi" w:cs="David"/>
          <w:rtl/>
        </w:rPr>
        <w:t xml:space="preserve"> </w:t>
      </w:r>
      <w:r w:rsidRPr="00ED064A">
        <w:rPr>
          <w:rFonts w:asciiTheme="minorBidi" w:hAnsiTheme="minorBidi" w:cs="David" w:hint="eastAsia"/>
          <w:rtl/>
        </w:rPr>
        <w:t>פי</w:t>
      </w:r>
      <w:r w:rsidRPr="00ED064A">
        <w:rPr>
          <w:rFonts w:asciiTheme="minorBidi" w:hAnsiTheme="minorBidi" w:cs="David"/>
          <w:rtl/>
        </w:rPr>
        <w:t xml:space="preserve"> </w:t>
      </w:r>
      <w:r w:rsidRPr="00ED064A">
        <w:rPr>
          <w:rFonts w:asciiTheme="minorBidi" w:hAnsiTheme="minorBidi" w:cs="David" w:hint="eastAsia"/>
          <w:rtl/>
        </w:rPr>
        <w:t>תקנים</w:t>
      </w:r>
      <w:r w:rsidRPr="00ED064A">
        <w:rPr>
          <w:rFonts w:asciiTheme="minorBidi" w:hAnsiTheme="minorBidi" w:cs="David"/>
          <w:rtl/>
        </w:rPr>
        <w:t xml:space="preserve"> </w:t>
      </w:r>
      <w:r w:rsidRPr="00ED064A">
        <w:rPr>
          <w:rFonts w:asciiTheme="minorBidi" w:hAnsiTheme="minorBidi" w:cs="David" w:hint="eastAsia"/>
          <w:rtl/>
        </w:rPr>
        <w:t>אלה</w:t>
      </w:r>
      <w:r w:rsidRPr="00ED064A">
        <w:rPr>
          <w:rFonts w:asciiTheme="minorBidi" w:hAnsiTheme="minorBidi" w:cs="David"/>
          <w:rtl/>
        </w:rPr>
        <w:t xml:space="preserve"> </w:t>
      </w:r>
      <w:r w:rsidRPr="00ED064A">
        <w:rPr>
          <w:rFonts w:asciiTheme="minorBidi" w:hAnsiTheme="minorBidi" w:cs="David" w:hint="eastAsia"/>
          <w:rtl/>
        </w:rPr>
        <w:t>נדרש</w:t>
      </w:r>
      <w:r w:rsidRPr="00ED064A">
        <w:rPr>
          <w:rFonts w:asciiTheme="minorBidi" w:hAnsiTheme="minorBidi" w:cs="David"/>
          <w:rtl/>
        </w:rPr>
        <w:t xml:space="preserve"> </w:t>
      </w:r>
      <w:r w:rsidRPr="00ED064A">
        <w:rPr>
          <w:rFonts w:asciiTheme="minorBidi" w:hAnsiTheme="minorBidi" w:cs="David" w:hint="eastAsia"/>
          <w:rtl/>
        </w:rPr>
        <w:t>מאיתנו</w:t>
      </w:r>
      <w:r w:rsidRPr="00ED064A">
        <w:rPr>
          <w:rFonts w:asciiTheme="minorBidi" w:hAnsiTheme="minorBidi" w:cs="David"/>
          <w:rtl/>
        </w:rPr>
        <w:t xml:space="preserve"> </w:t>
      </w:r>
      <w:r w:rsidRPr="00ED064A">
        <w:rPr>
          <w:rFonts w:asciiTheme="minorBidi" w:hAnsiTheme="minorBidi" w:cs="David" w:hint="eastAsia"/>
          <w:rtl/>
        </w:rPr>
        <w:t>לתכנן</w:t>
      </w:r>
      <w:r w:rsidRPr="00ED064A">
        <w:rPr>
          <w:rFonts w:asciiTheme="minorBidi" w:hAnsiTheme="minorBidi" w:cs="David"/>
          <w:rtl/>
        </w:rPr>
        <w:t xml:space="preserve"> </w:t>
      </w:r>
      <w:r w:rsidRPr="00ED064A">
        <w:rPr>
          <w:rFonts w:asciiTheme="minorBidi" w:hAnsiTheme="minorBidi" w:cs="David" w:hint="eastAsia"/>
          <w:rtl/>
        </w:rPr>
        <w:t>את</w:t>
      </w:r>
      <w:r w:rsidRPr="00ED064A">
        <w:rPr>
          <w:rFonts w:asciiTheme="minorBidi" w:hAnsiTheme="minorBidi" w:cs="David"/>
          <w:rtl/>
        </w:rPr>
        <w:t xml:space="preserve"> </w:t>
      </w:r>
      <w:r w:rsidRPr="00ED064A">
        <w:rPr>
          <w:rFonts w:asciiTheme="minorBidi" w:hAnsiTheme="minorBidi" w:cs="David" w:hint="eastAsia"/>
          <w:rtl/>
        </w:rPr>
        <w:t>הביקורת</w:t>
      </w:r>
      <w:r w:rsidRPr="00ED064A">
        <w:rPr>
          <w:rFonts w:asciiTheme="minorBidi" w:hAnsiTheme="minorBidi" w:cs="David"/>
          <w:rtl/>
        </w:rPr>
        <w:t xml:space="preserve"> </w:t>
      </w:r>
      <w:r w:rsidRPr="00ED064A">
        <w:rPr>
          <w:rFonts w:asciiTheme="minorBidi" w:hAnsiTheme="minorBidi" w:cs="David" w:hint="eastAsia"/>
          <w:rtl/>
        </w:rPr>
        <w:t>ולבצעה</w:t>
      </w:r>
      <w:r w:rsidRPr="00ED064A">
        <w:rPr>
          <w:rFonts w:asciiTheme="minorBidi" w:hAnsiTheme="minorBidi" w:cs="David"/>
          <w:rtl/>
        </w:rPr>
        <w:t xml:space="preserve"> </w:t>
      </w:r>
      <w:r w:rsidRPr="00ED064A">
        <w:rPr>
          <w:rFonts w:asciiTheme="minorBidi" w:hAnsiTheme="minorBidi" w:cs="David" w:hint="eastAsia"/>
          <w:rtl/>
        </w:rPr>
        <w:t>במטרה</w:t>
      </w:r>
      <w:r w:rsidRPr="00ED064A">
        <w:rPr>
          <w:rFonts w:asciiTheme="minorBidi" w:hAnsiTheme="minorBidi" w:cs="David"/>
          <w:rtl/>
        </w:rPr>
        <w:t xml:space="preserve"> </w:t>
      </w:r>
      <w:r w:rsidRPr="00ED064A">
        <w:rPr>
          <w:rFonts w:asciiTheme="minorBidi" w:hAnsiTheme="minorBidi" w:cs="David" w:hint="eastAsia"/>
          <w:rtl/>
        </w:rPr>
        <w:t>להשיג</w:t>
      </w:r>
      <w:r w:rsidRPr="00ED064A">
        <w:rPr>
          <w:rFonts w:asciiTheme="minorBidi" w:hAnsiTheme="minorBidi" w:cs="David"/>
          <w:rtl/>
        </w:rPr>
        <w:t xml:space="preserve"> </w:t>
      </w:r>
      <w:r w:rsidRPr="00ED064A">
        <w:rPr>
          <w:rFonts w:asciiTheme="minorBidi" w:hAnsiTheme="minorBidi" w:cs="David" w:hint="eastAsia"/>
          <w:rtl/>
        </w:rPr>
        <w:t>מידה</w:t>
      </w:r>
      <w:r w:rsidRPr="00ED064A">
        <w:rPr>
          <w:rFonts w:asciiTheme="minorBidi" w:hAnsiTheme="minorBidi" w:cs="David"/>
          <w:rtl/>
        </w:rPr>
        <w:t xml:space="preserve"> </w:t>
      </w:r>
      <w:r w:rsidRPr="00ED064A">
        <w:rPr>
          <w:rFonts w:asciiTheme="minorBidi" w:hAnsiTheme="minorBidi" w:cs="David" w:hint="eastAsia"/>
          <w:rtl/>
        </w:rPr>
        <w:t>סבירה</w:t>
      </w:r>
      <w:r w:rsidRPr="00ED064A">
        <w:rPr>
          <w:rFonts w:asciiTheme="minorBidi" w:hAnsiTheme="minorBidi" w:cs="David"/>
          <w:rtl/>
        </w:rPr>
        <w:t xml:space="preserve"> </w:t>
      </w:r>
      <w:r w:rsidRPr="00ED064A">
        <w:rPr>
          <w:rFonts w:asciiTheme="minorBidi" w:hAnsiTheme="minorBidi" w:cs="David" w:hint="eastAsia"/>
          <w:rtl/>
        </w:rPr>
        <w:t>של</w:t>
      </w:r>
      <w:r w:rsidRPr="00ED064A">
        <w:rPr>
          <w:rFonts w:asciiTheme="minorBidi" w:hAnsiTheme="minorBidi" w:cs="David"/>
          <w:rtl/>
        </w:rPr>
        <w:t xml:space="preserve"> </w:t>
      </w:r>
      <w:r w:rsidRPr="00ED064A">
        <w:rPr>
          <w:rFonts w:asciiTheme="minorBidi" w:hAnsiTheme="minorBidi" w:cs="David" w:hint="eastAsia"/>
          <w:rtl/>
        </w:rPr>
        <w:t>בטחון</w:t>
      </w:r>
      <w:r w:rsidRPr="00ED064A">
        <w:rPr>
          <w:rFonts w:asciiTheme="minorBidi" w:hAnsiTheme="minorBidi" w:cs="David"/>
          <w:rtl/>
        </w:rPr>
        <w:t xml:space="preserve"> </w:t>
      </w:r>
      <w:r w:rsidRPr="00ED064A">
        <w:rPr>
          <w:rFonts w:asciiTheme="minorBidi" w:hAnsiTheme="minorBidi" w:cs="David" w:hint="eastAsia"/>
          <w:rtl/>
        </w:rPr>
        <w:t>שאין</w:t>
      </w:r>
      <w:r w:rsidRPr="00ED064A">
        <w:rPr>
          <w:rFonts w:asciiTheme="minorBidi" w:hAnsiTheme="minorBidi" w:cs="David"/>
          <w:rtl/>
        </w:rPr>
        <w:t xml:space="preserve"> </w:t>
      </w:r>
      <w:r w:rsidRPr="00ED064A">
        <w:rPr>
          <w:rFonts w:asciiTheme="minorBidi" w:hAnsiTheme="minorBidi" w:cs="David" w:hint="eastAsia"/>
          <w:rtl/>
        </w:rPr>
        <w:t>ב</w:t>
      </w:r>
      <w:r w:rsidRPr="00ED064A">
        <w:rPr>
          <w:rFonts w:asciiTheme="minorBidi" w:hAnsiTheme="minorBidi" w:cs="David" w:hint="cs"/>
          <w:rtl/>
        </w:rPr>
        <w:t>רשימת פריטי תוצרת הארץ ב</w:t>
      </w:r>
      <w:r w:rsidRPr="00ED064A">
        <w:rPr>
          <w:rFonts w:asciiTheme="minorBidi" w:hAnsiTheme="minorBidi" w:cs="David" w:hint="eastAsia"/>
          <w:rtl/>
        </w:rPr>
        <w:t>הצהרה</w:t>
      </w:r>
      <w:r w:rsidRPr="00ED064A">
        <w:rPr>
          <w:rFonts w:asciiTheme="minorBidi" w:hAnsiTheme="minorBidi" w:cs="David"/>
          <w:rtl/>
        </w:rPr>
        <w:t xml:space="preserve"> </w:t>
      </w:r>
      <w:r w:rsidRPr="00ED064A">
        <w:rPr>
          <w:rFonts w:asciiTheme="minorBidi" w:hAnsiTheme="minorBidi" w:cs="David" w:hint="eastAsia"/>
          <w:rtl/>
        </w:rPr>
        <w:t>הנ</w:t>
      </w:r>
      <w:r w:rsidRPr="00ED064A">
        <w:rPr>
          <w:rFonts w:asciiTheme="minorBidi" w:hAnsiTheme="minorBidi" w:cs="David"/>
          <w:rtl/>
        </w:rPr>
        <w:t>"</w:t>
      </w:r>
      <w:r w:rsidRPr="00ED064A">
        <w:rPr>
          <w:rFonts w:asciiTheme="minorBidi" w:hAnsiTheme="minorBidi" w:cs="David" w:hint="eastAsia"/>
          <w:rtl/>
        </w:rPr>
        <w:t>ל</w:t>
      </w:r>
      <w:r w:rsidRPr="00ED064A">
        <w:rPr>
          <w:rFonts w:asciiTheme="minorBidi" w:hAnsiTheme="minorBidi" w:cs="David"/>
          <w:rtl/>
        </w:rPr>
        <w:t xml:space="preserve"> </w:t>
      </w:r>
      <w:r w:rsidRPr="00ED064A">
        <w:rPr>
          <w:rFonts w:asciiTheme="minorBidi" w:hAnsiTheme="minorBidi" w:cs="David" w:hint="eastAsia"/>
          <w:rtl/>
        </w:rPr>
        <w:t>הצגה</w:t>
      </w:r>
      <w:r w:rsidRPr="00ED064A">
        <w:rPr>
          <w:rFonts w:asciiTheme="minorBidi" w:hAnsiTheme="minorBidi" w:cs="David"/>
          <w:rtl/>
        </w:rPr>
        <w:t xml:space="preserve"> </w:t>
      </w:r>
      <w:r w:rsidRPr="00ED064A">
        <w:rPr>
          <w:rFonts w:asciiTheme="minorBidi" w:hAnsiTheme="minorBidi" w:cs="David" w:hint="eastAsia"/>
          <w:rtl/>
        </w:rPr>
        <w:t>מוטעית</w:t>
      </w:r>
      <w:r w:rsidRPr="00ED064A">
        <w:rPr>
          <w:rFonts w:asciiTheme="minorBidi" w:hAnsiTheme="minorBidi" w:cs="David"/>
          <w:rtl/>
        </w:rPr>
        <w:t xml:space="preserve"> </w:t>
      </w:r>
      <w:r w:rsidRPr="00ED064A">
        <w:rPr>
          <w:rFonts w:asciiTheme="minorBidi" w:hAnsiTheme="minorBidi" w:cs="David" w:hint="eastAsia"/>
          <w:rtl/>
        </w:rPr>
        <w:t>מהותית</w:t>
      </w:r>
      <w:r w:rsidRPr="00ED064A">
        <w:rPr>
          <w:rFonts w:asciiTheme="minorBidi" w:hAnsiTheme="minorBidi" w:cs="David"/>
          <w:rtl/>
        </w:rPr>
        <w:t>. אנו סבורים שביקורתנו מספקת בסיס נאות לחוות דעתנו.</w:t>
      </w:r>
    </w:p>
    <w:p w:rsidR="00B17B72" w:rsidRPr="00ED064A" w:rsidRDefault="00B17B72" w:rsidP="00560FC1">
      <w:pPr>
        <w:spacing w:line="360" w:lineRule="auto"/>
        <w:jc w:val="both"/>
        <w:rPr>
          <w:rFonts w:ascii="David" w:hAnsi="David" w:cs="David"/>
          <w:rtl/>
        </w:rPr>
      </w:pPr>
      <w:r w:rsidRPr="00ED064A">
        <w:rPr>
          <w:rFonts w:ascii="David" w:hAnsi="David" w:cs="David"/>
          <w:rtl/>
        </w:rPr>
        <w:t xml:space="preserve">לדעתנו, </w:t>
      </w:r>
      <w:r w:rsidRPr="00ED064A">
        <w:rPr>
          <w:rFonts w:ascii="David" w:hAnsi="David" w:cs="David" w:hint="cs"/>
          <w:rtl/>
        </w:rPr>
        <w:t>רשימת פריטי תוצרת הארץ ב</w:t>
      </w:r>
      <w:r w:rsidRPr="00ED064A">
        <w:rPr>
          <w:rFonts w:ascii="David" w:hAnsi="David" w:cs="David"/>
          <w:rtl/>
        </w:rPr>
        <w:t>הצהרה הנ"ל משקפת באופן נאות, מכל הבחינות המהותיות, את המידע הכלול בה.</w:t>
      </w:r>
    </w:p>
    <w:p w:rsidR="00B17B72" w:rsidRPr="00ED064A" w:rsidRDefault="00B17B72" w:rsidP="00560FC1">
      <w:pPr>
        <w:spacing w:line="360" w:lineRule="auto"/>
        <w:jc w:val="both"/>
        <w:rPr>
          <w:rFonts w:ascii="David" w:hAnsi="David" w:cs="David"/>
          <w:u w:val="single"/>
          <w:rtl/>
        </w:rPr>
      </w:pPr>
    </w:p>
    <w:p w:rsidR="00B17B72" w:rsidRPr="00ED064A" w:rsidRDefault="00B17B72" w:rsidP="00B17B72">
      <w:pPr>
        <w:spacing w:line="360" w:lineRule="auto"/>
        <w:ind w:left="6480" w:right="284"/>
        <w:rPr>
          <w:rFonts w:ascii="David" w:hAnsi="David" w:cs="David"/>
          <w:rtl/>
        </w:rPr>
      </w:pPr>
      <w:r w:rsidRPr="00ED064A">
        <w:rPr>
          <w:rFonts w:ascii="Arial" w:hAnsi="Arial" w:cs="David" w:hint="cs"/>
          <w:rtl/>
        </w:rPr>
        <w:t xml:space="preserve">                                                                                                                                 </w:t>
      </w:r>
      <w:r w:rsidRPr="00ED064A">
        <w:rPr>
          <w:rFonts w:ascii="David" w:hAnsi="David" w:cs="David"/>
          <w:rtl/>
        </w:rPr>
        <w:t>בכבוד רב</w:t>
      </w:r>
      <w:r w:rsidRPr="00ED064A">
        <w:rPr>
          <w:rFonts w:ascii="David" w:hAnsi="David" w:cs="David" w:hint="cs"/>
          <w:rtl/>
        </w:rPr>
        <w:t>,</w:t>
      </w:r>
    </w:p>
    <w:p w:rsidR="00B17B72" w:rsidRPr="00ED064A" w:rsidRDefault="00B17B72" w:rsidP="00B17B72">
      <w:pPr>
        <w:spacing w:line="360" w:lineRule="auto"/>
        <w:ind w:left="6480" w:right="284"/>
        <w:rPr>
          <w:rFonts w:ascii="David" w:hAnsi="David" w:cs="David"/>
          <w:rtl/>
        </w:rPr>
      </w:pPr>
      <w:r w:rsidRPr="00ED064A">
        <w:rPr>
          <w:rFonts w:ascii="David" w:hAnsi="David" w:cs="David" w:hint="cs"/>
          <w:rtl/>
        </w:rPr>
        <w:t>____________</w:t>
      </w:r>
    </w:p>
    <w:p w:rsidR="00B17B72" w:rsidRPr="00ED064A" w:rsidRDefault="00B17B72" w:rsidP="00B17B72">
      <w:pPr>
        <w:spacing w:line="360" w:lineRule="auto"/>
        <w:ind w:left="6480" w:right="284"/>
        <w:rPr>
          <w:rFonts w:ascii="David" w:hAnsi="David" w:cs="David"/>
          <w:rtl/>
        </w:rPr>
      </w:pPr>
      <w:r w:rsidRPr="00ED064A">
        <w:rPr>
          <w:rFonts w:ascii="David" w:hAnsi="David" w:cs="David" w:hint="cs"/>
          <w:rtl/>
        </w:rPr>
        <w:t xml:space="preserve">      רו"ח</w:t>
      </w:r>
    </w:p>
    <w:p w:rsidR="00B17B72" w:rsidRDefault="00B17B72" w:rsidP="00B17B72">
      <w:pPr>
        <w:spacing w:line="360" w:lineRule="auto"/>
        <w:ind w:left="28"/>
        <w:rPr>
          <w:rFonts w:ascii="Arial" w:hAnsi="Arial" w:cs="David"/>
          <w:rtl/>
        </w:rPr>
      </w:pPr>
      <w:r w:rsidRPr="000F79FF">
        <w:rPr>
          <w:rFonts w:ascii="Arial" w:hAnsi="Arial" w:cs="David"/>
          <w:rtl/>
        </w:rPr>
        <w:t xml:space="preserve"> (*)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B17B72" w:rsidRDefault="00B17B72" w:rsidP="00B17B72">
      <w:pPr>
        <w:spacing w:line="360" w:lineRule="auto"/>
        <w:ind w:left="28"/>
        <w:rPr>
          <w:rFonts w:ascii="Arial" w:hAnsi="Arial" w:cs="David"/>
          <w:rtl/>
        </w:rPr>
      </w:pPr>
    </w:p>
    <w:p w:rsidR="00B17B72" w:rsidRDefault="00B17B72" w:rsidP="00B17B72">
      <w:pPr>
        <w:spacing w:line="360" w:lineRule="auto"/>
        <w:rPr>
          <w:rFonts w:cs="David"/>
          <w:rtl/>
        </w:rPr>
      </w:pPr>
      <w:r w:rsidRPr="00D1621E">
        <w:rPr>
          <w:rFonts w:ascii="Arial" w:hAnsi="Arial" w:cs="David" w:hint="eastAsia"/>
          <w:rtl/>
        </w:rPr>
        <w:t>הער</w:t>
      </w:r>
      <w:r w:rsidRPr="00D22470">
        <w:rPr>
          <w:rFonts w:ascii="Arial" w:hAnsi="Arial" w:cs="David" w:hint="eastAsia"/>
          <w:rtl/>
        </w:rPr>
        <w:t>ה</w:t>
      </w:r>
      <w:r w:rsidRPr="00D22470">
        <w:rPr>
          <w:rFonts w:ascii="Arial" w:hAnsi="Arial" w:cs="David"/>
          <w:rtl/>
        </w:rPr>
        <w:t xml:space="preserve"> - </w:t>
      </w:r>
      <w:r w:rsidRPr="00D1621E">
        <w:rPr>
          <w:rFonts w:ascii="Arial" w:hAnsi="Arial" w:cs="David"/>
          <w:rtl/>
        </w:rPr>
        <w:t xml:space="preserve">יודפס על נייר לוגו של משרד </w:t>
      </w:r>
      <w:r w:rsidRPr="00D1621E">
        <w:rPr>
          <w:rFonts w:ascii="Arial" w:hAnsi="Arial" w:cs="David" w:hint="eastAsia"/>
          <w:rtl/>
        </w:rPr>
        <w:t>הרו</w:t>
      </w:r>
      <w:r w:rsidRPr="00D1621E">
        <w:rPr>
          <w:rFonts w:ascii="Arial" w:hAnsi="Arial" w:cs="David"/>
          <w:rtl/>
        </w:rPr>
        <w:t>"ח.</w:t>
      </w:r>
    </w:p>
    <w:p w:rsidR="00B17B72" w:rsidRDefault="00B17B72" w:rsidP="00B17B72">
      <w:pPr>
        <w:spacing w:line="360" w:lineRule="auto"/>
        <w:rPr>
          <w:rFonts w:cs="David"/>
          <w:rtl/>
        </w:rPr>
      </w:pPr>
    </w:p>
    <w:p w:rsidR="00B17B72" w:rsidRDefault="00B17B72" w:rsidP="00B17B72">
      <w:pPr>
        <w:spacing w:line="360" w:lineRule="auto"/>
        <w:rPr>
          <w:rFonts w:cs="David"/>
          <w:rtl/>
        </w:rPr>
      </w:pPr>
      <w:r>
        <w:rPr>
          <w:rFonts w:cs="David" w:hint="cs"/>
          <w:rtl/>
        </w:rPr>
        <w:t>נוסח זה נקבע בתיאום עם הוועדה לקביעת נוסחי חוות דעת מיוחדים ואישורי רואי חשבון של לשכת רואי חשבון בישראל ביולי 2017.</w:t>
      </w:r>
    </w:p>
    <w:p w:rsidR="00B17B72" w:rsidRDefault="00B17B72" w:rsidP="00B17B72">
      <w:pPr>
        <w:spacing w:line="360" w:lineRule="auto"/>
        <w:rPr>
          <w:rFonts w:cs="David"/>
          <w:rtl/>
        </w:rPr>
      </w:pPr>
    </w:p>
    <w:p w:rsidR="00B17B72" w:rsidRPr="004F2302" w:rsidRDefault="00B17B72" w:rsidP="00B17B72">
      <w:pPr>
        <w:spacing w:line="360" w:lineRule="auto"/>
        <w:jc w:val="center"/>
        <w:rPr>
          <w:rFonts w:ascii="David" w:hAnsi="David" w:cs="David"/>
          <w:b/>
          <w:bCs/>
          <w:sz w:val="28"/>
          <w:szCs w:val="28"/>
          <w:u w:val="single"/>
          <w:rtl/>
        </w:rPr>
      </w:pPr>
      <w:r w:rsidRPr="004F2302">
        <w:rPr>
          <w:rFonts w:ascii="David" w:hAnsi="David" w:cs="David"/>
          <w:b/>
          <w:bCs/>
          <w:sz w:val="28"/>
          <w:szCs w:val="28"/>
          <w:u w:val="single"/>
          <w:rtl/>
        </w:rPr>
        <w:lastRenderedPageBreak/>
        <w:t xml:space="preserve">נספח </w:t>
      </w:r>
      <w:r w:rsidRPr="004F2302">
        <w:rPr>
          <w:rFonts w:ascii="David" w:hAnsi="David" w:cs="David" w:hint="cs"/>
          <w:b/>
          <w:bCs/>
          <w:sz w:val="28"/>
          <w:szCs w:val="28"/>
          <w:u w:val="single"/>
          <w:rtl/>
        </w:rPr>
        <w:t>10ב'2</w:t>
      </w:r>
    </w:p>
    <w:p w:rsidR="00560FC1" w:rsidRDefault="00B17B72" w:rsidP="00560FC1">
      <w:pPr>
        <w:spacing w:before="120"/>
        <w:jc w:val="center"/>
        <w:rPr>
          <w:rFonts w:ascii="David" w:hAnsi="David" w:cs="David"/>
          <w:rtl/>
        </w:rPr>
      </w:pPr>
      <w:r w:rsidRPr="00DF693E">
        <w:rPr>
          <w:rFonts w:cs="David"/>
          <w:rtl/>
        </w:rPr>
        <w:t>חוות דעת רואה חשבון</w:t>
      </w:r>
      <w:r>
        <w:rPr>
          <w:rFonts w:cs="David" w:hint="cs"/>
          <w:rtl/>
        </w:rPr>
        <w:t xml:space="preserve"> של המציע</w:t>
      </w:r>
      <w:r w:rsidRPr="00DF693E">
        <w:rPr>
          <w:rFonts w:cs="David"/>
          <w:rtl/>
        </w:rPr>
        <w:t xml:space="preserve"> </w:t>
      </w:r>
      <w:r w:rsidRPr="00DF693E">
        <w:rPr>
          <w:rFonts w:cs="David" w:hint="cs"/>
          <w:rtl/>
        </w:rPr>
        <w:t xml:space="preserve">על אודות </w:t>
      </w:r>
      <w:r w:rsidRPr="00DF693E">
        <w:rPr>
          <w:rFonts w:cs="David"/>
          <w:rtl/>
        </w:rPr>
        <w:t>עמידה בתקנות חובת מכרזים – העדפת תוצרת הארץ</w:t>
      </w:r>
      <w:r>
        <w:rPr>
          <w:rFonts w:ascii="David" w:hAnsi="David" w:cs="David" w:hint="cs"/>
          <w:rtl/>
        </w:rPr>
        <w:t xml:space="preserve"> </w:t>
      </w:r>
    </w:p>
    <w:p w:rsidR="00B17B72" w:rsidRPr="00DF693E" w:rsidRDefault="00B17B72" w:rsidP="00560FC1">
      <w:pPr>
        <w:spacing w:before="120"/>
        <w:jc w:val="center"/>
        <w:rPr>
          <w:rFonts w:ascii="David" w:hAnsi="David" w:cs="David"/>
          <w:rtl/>
        </w:rPr>
      </w:pPr>
      <w:r>
        <w:rPr>
          <w:rFonts w:ascii="David" w:hAnsi="David" w:cs="David" w:hint="cs"/>
          <w:rtl/>
        </w:rPr>
        <w:t>(עבור מציע שהוא אינו יצרן כלל הפריטים)</w:t>
      </w:r>
    </w:p>
    <w:p w:rsidR="00B17B72" w:rsidRDefault="00B17B72" w:rsidP="00B17B72">
      <w:pPr>
        <w:spacing w:line="360" w:lineRule="auto"/>
        <w:ind w:right="284"/>
        <w:jc w:val="both"/>
        <w:rPr>
          <w:rFonts w:ascii="David" w:hAnsi="David" w:cs="David"/>
          <w:bCs/>
          <w:rtl/>
        </w:rPr>
      </w:pPr>
    </w:p>
    <w:p w:rsidR="00026307" w:rsidRPr="00A76C39" w:rsidRDefault="00026307" w:rsidP="00026307">
      <w:pPr>
        <w:spacing w:before="120" w:after="60"/>
        <w:rPr>
          <w:rFonts w:cs="David"/>
          <w:b/>
          <w:bCs/>
          <w:rtl/>
        </w:rPr>
      </w:pPr>
      <w:r w:rsidRPr="00A76C39">
        <w:rPr>
          <w:rFonts w:cs="David" w:hint="cs"/>
          <w:b/>
          <w:bCs/>
          <w:rtl/>
        </w:rPr>
        <w:t>לכבוד</w:t>
      </w:r>
    </w:p>
    <w:p w:rsidR="00026307" w:rsidRDefault="00026307" w:rsidP="00026307">
      <w:pPr>
        <w:spacing w:before="120"/>
        <w:ind w:right="284"/>
        <w:jc w:val="both"/>
        <w:rPr>
          <w:rFonts w:ascii="David" w:hAnsi="David" w:cs="David"/>
          <w:b/>
          <w:bCs/>
          <w:rtl/>
        </w:rPr>
      </w:pPr>
      <w:r>
        <w:rPr>
          <w:rFonts w:cs="David" w:hint="cs"/>
          <w:b/>
          <w:bCs/>
          <w:rtl/>
        </w:rPr>
        <w:t xml:space="preserve"> _______ [הספק ימלא את שם המשרד המזמין]</w:t>
      </w:r>
    </w:p>
    <w:p w:rsidR="00B17B72" w:rsidRDefault="00B17B72" w:rsidP="00B17B72">
      <w:pPr>
        <w:spacing w:line="360" w:lineRule="auto"/>
        <w:ind w:left="-25" w:right="284"/>
        <w:jc w:val="both"/>
        <w:rPr>
          <w:rFonts w:ascii="David" w:hAnsi="David" w:cs="David"/>
          <w:u w:val="single"/>
          <w:rtl/>
        </w:rPr>
      </w:pPr>
    </w:p>
    <w:p w:rsidR="00560FC1" w:rsidRDefault="00560FC1" w:rsidP="00560FC1">
      <w:pPr>
        <w:spacing w:before="120"/>
        <w:ind w:left="-25" w:right="284"/>
        <w:jc w:val="center"/>
        <w:rPr>
          <w:rFonts w:ascii="David" w:hAnsi="David" w:cs="David"/>
          <w:u w:val="single"/>
          <w:rtl/>
        </w:rPr>
      </w:pPr>
      <w:r w:rsidRPr="00834C40">
        <w:rPr>
          <w:rFonts w:ascii="David" w:hAnsi="David" w:cs="David"/>
          <w:rtl/>
        </w:rPr>
        <w:t>הנדון:</w:t>
      </w:r>
      <w:r w:rsidRPr="00834C40">
        <w:rPr>
          <w:rFonts w:ascii="David" w:hAnsi="David" w:cs="David"/>
          <w:u w:val="single"/>
          <w:rtl/>
        </w:rPr>
        <w:t xml:space="preserve"> מכרז</w:t>
      </w:r>
      <w:r w:rsidRPr="00834C40">
        <w:rPr>
          <w:rFonts w:ascii="David" w:hAnsi="David" w:cs="David" w:hint="cs"/>
          <w:u w:val="single"/>
          <w:rtl/>
        </w:rPr>
        <w:t xml:space="preserve"> מרכזי</w:t>
      </w:r>
      <w:r w:rsidRPr="00834C40">
        <w:rPr>
          <w:rFonts w:ascii="David" w:hAnsi="David" w:cs="David"/>
          <w:u w:val="single"/>
          <w:rtl/>
        </w:rPr>
        <w:t xml:space="preserve"> </w:t>
      </w:r>
      <w:r w:rsidRPr="00834C40">
        <w:rPr>
          <w:rFonts w:ascii="David" w:hAnsi="David" w:cs="David" w:hint="cs"/>
          <w:u w:val="single"/>
          <w:rtl/>
        </w:rPr>
        <w:t xml:space="preserve">1-2018 לאספקת ציוד נלווה למחשב, סוללות וקלטות גיבוי וניקוי למשרדי הממשלה ויחידות הסמך </w:t>
      </w:r>
      <w:r w:rsidRPr="00834C40">
        <w:rPr>
          <w:rFonts w:ascii="David" w:hAnsi="David" w:cs="David"/>
          <w:u w:val="single"/>
          <w:rtl/>
        </w:rPr>
        <w:t>(להלן: "</w:t>
      </w:r>
      <w:r w:rsidRPr="00834C40">
        <w:rPr>
          <w:rFonts w:ascii="David" w:hAnsi="David" w:cs="David"/>
          <w:b/>
          <w:bCs/>
          <w:u w:val="single"/>
          <w:rtl/>
        </w:rPr>
        <w:t>המכרז</w:t>
      </w:r>
      <w:r w:rsidRPr="00834C40">
        <w:rPr>
          <w:rFonts w:ascii="David" w:hAnsi="David" w:cs="David"/>
          <w:u w:val="single"/>
          <w:rtl/>
        </w:rPr>
        <w:t>")</w:t>
      </w:r>
    </w:p>
    <w:p w:rsidR="00B17B72" w:rsidRPr="00ED064A" w:rsidRDefault="00B17B72" w:rsidP="00B17B72">
      <w:pPr>
        <w:pStyle w:val="affff6"/>
        <w:tabs>
          <w:tab w:val="left" w:pos="-52"/>
          <w:tab w:val="left" w:pos="232"/>
        </w:tabs>
        <w:spacing w:line="360" w:lineRule="auto"/>
        <w:ind w:left="-52"/>
        <w:jc w:val="both"/>
        <w:rPr>
          <w:rFonts w:ascii="David" w:hAnsi="David" w:cs="David"/>
        </w:rPr>
      </w:pPr>
    </w:p>
    <w:p w:rsidR="00B17B72" w:rsidRPr="00ED064A" w:rsidRDefault="00B17B72" w:rsidP="00560FC1">
      <w:pPr>
        <w:spacing w:line="360" w:lineRule="auto"/>
        <w:ind w:left="-58"/>
        <w:jc w:val="both"/>
        <w:rPr>
          <w:rFonts w:asciiTheme="minorBidi" w:hAnsiTheme="minorBidi" w:cs="David"/>
          <w:rtl/>
        </w:rPr>
      </w:pPr>
      <w:r w:rsidRPr="00ED064A">
        <w:rPr>
          <w:rFonts w:asciiTheme="minorBidi" w:hAnsiTheme="minorBidi" w:cs="David" w:hint="eastAsia"/>
          <w:rtl/>
        </w:rPr>
        <w:t>ביקרנו</w:t>
      </w:r>
      <w:r w:rsidRPr="00ED064A">
        <w:rPr>
          <w:rFonts w:asciiTheme="minorBidi" w:hAnsiTheme="minorBidi" w:cs="David"/>
          <w:rtl/>
        </w:rPr>
        <w:t xml:space="preserve"> </w:t>
      </w:r>
      <w:r w:rsidRPr="00ED064A">
        <w:rPr>
          <w:rFonts w:asciiTheme="minorBidi" w:hAnsiTheme="minorBidi" w:cs="David" w:hint="eastAsia"/>
          <w:rtl/>
        </w:rPr>
        <w:t>את</w:t>
      </w:r>
      <w:r w:rsidRPr="00ED064A">
        <w:rPr>
          <w:rFonts w:asciiTheme="minorBidi" w:hAnsiTheme="minorBidi" w:cs="David"/>
          <w:rtl/>
        </w:rPr>
        <w:t xml:space="preserve"> </w:t>
      </w:r>
      <w:r w:rsidRPr="00ED064A">
        <w:rPr>
          <w:rFonts w:asciiTheme="minorBidi" w:hAnsiTheme="minorBidi" w:cs="David" w:hint="eastAsia"/>
          <w:rtl/>
        </w:rPr>
        <w:t>הצהרת</w:t>
      </w:r>
      <w:r w:rsidRPr="00ED064A">
        <w:rPr>
          <w:rFonts w:asciiTheme="minorBidi" w:hAnsiTheme="minorBidi" w:cs="David"/>
          <w:rtl/>
        </w:rPr>
        <w:t xml:space="preserve"> </w:t>
      </w:r>
      <w:r w:rsidRPr="00ED064A">
        <w:rPr>
          <w:rFonts w:asciiTheme="minorBidi" w:hAnsiTheme="minorBidi" w:cs="David" w:hint="eastAsia"/>
          <w:rtl/>
        </w:rPr>
        <w:t>המציע</w:t>
      </w:r>
      <w:r w:rsidRPr="00ED064A">
        <w:rPr>
          <w:rFonts w:asciiTheme="minorBidi" w:hAnsiTheme="minorBidi" w:cs="David"/>
          <w:rtl/>
        </w:rPr>
        <w:t xml:space="preserve"> </w:t>
      </w:r>
      <w:r w:rsidRPr="00ED064A">
        <w:rPr>
          <w:rFonts w:asciiTheme="minorBidi" w:hAnsiTheme="minorBidi" w:cs="David" w:hint="eastAsia"/>
          <w:rtl/>
        </w:rPr>
        <w:t>מיום</w:t>
      </w:r>
      <w:r w:rsidRPr="00ED064A">
        <w:rPr>
          <w:rFonts w:asciiTheme="minorBidi" w:hAnsiTheme="minorBidi" w:cs="David"/>
          <w:rtl/>
        </w:rPr>
        <w:t xml:space="preserve"> _______ </w:t>
      </w:r>
      <w:r w:rsidRPr="00ED064A">
        <w:rPr>
          <w:rFonts w:asciiTheme="minorBidi" w:hAnsiTheme="minorBidi" w:cs="David" w:hint="eastAsia"/>
          <w:rtl/>
        </w:rPr>
        <w:t>עבור</w:t>
      </w:r>
      <w:r w:rsidRPr="00ED064A">
        <w:rPr>
          <w:rFonts w:asciiTheme="minorBidi" w:hAnsiTheme="minorBidi" w:cs="David"/>
          <w:rtl/>
        </w:rPr>
        <w:t xml:space="preserve"> </w:t>
      </w:r>
      <w:r w:rsidR="00560FC1">
        <w:rPr>
          <w:rFonts w:asciiTheme="minorBidi" w:hAnsiTheme="minorBidi" w:cs="David" w:hint="cs"/>
          <w:rtl/>
        </w:rPr>
        <w:t>פנייה פרטנית מס'</w:t>
      </w:r>
      <w:r w:rsidRPr="00ED064A">
        <w:rPr>
          <w:rFonts w:asciiTheme="minorBidi" w:hAnsiTheme="minorBidi" w:cs="David"/>
          <w:rtl/>
        </w:rPr>
        <w:t xml:space="preserve"> ________ </w:t>
      </w:r>
      <w:r w:rsidRPr="00ED064A">
        <w:rPr>
          <w:rFonts w:asciiTheme="minorBidi" w:hAnsiTheme="minorBidi" w:cs="David" w:hint="eastAsia"/>
          <w:rtl/>
        </w:rPr>
        <w:t>כמפורט</w:t>
      </w:r>
      <w:r w:rsidRPr="00ED064A">
        <w:rPr>
          <w:rFonts w:asciiTheme="minorBidi" w:hAnsiTheme="minorBidi" w:cs="David"/>
          <w:rtl/>
        </w:rPr>
        <w:t xml:space="preserve"> </w:t>
      </w:r>
      <w:r w:rsidRPr="00ED064A">
        <w:rPr>
          <w:rFonts w:asciiTheme="minorBidi" w:hAnsiTheme="minorBidi" w:cs="David" w:hint="eastAsia"/>
          <w:rtl/>
        </w:rPr>
        <w:t>בנדון</w:t>
      </w:r>
      <w:r w:rsidRPr="00ED064A">
        <w:rPr>
          <w:rFonts w:asciiTheme="minorBidi" w:hAnsiTheme="minorBidi" w:cs="David"/>
          <w:rtl/>
        </w:rPr>
        <w:t xml:space="preserve">, </w:t>
      </w:r>
      <w:r w:rsidRPr="00ED064A">
        <w:rPr>
          <w:rFonts w:asciiTheme="minorBidi" w:hAnsiTheme="minorBidi" w:cs="David" w:hint="eastAsia"/>
          <w:rtl/>
        </w:rPr>
        <w:t>בקשר</w:t>
      </w:r>
      <w:r w:rsidRPr="00ED064A">
        <w:rPr>
          <w:rFonts w:asciiTheme="minorBidi" w:hAnsiTheme="minorBidi" w:cs="David"/>
          <w:rtl/>
        </w:rPr>
        <w:t xml:space="preserve"> </w:t>
      </w:r>
      <w:r w:rsidRPr="00ED064A">
        <w:rPr>
          <w:rFonts w:asciiTheme="minorBidi" w:hAnsiTheme="minorBidi" w:cs="David" w:hint="eastAsia"/>
          <w:rtl/>
        </w:rPr>
        <w:t>לשיעור</w:t>
      </w:r>
      <w:r w:rsidRPr="00ED064A">
        <w:rPr>
          <w:rFonts w:asciiTheme="minorBidi" w:hAnsiTheme="minorBidi" w:cs="David"/>
          <w:rtl/>
        </w:rPr>
        <w:t xml:space="preserve"> </w:t>
      </w:r>
      <w:r w:rsidRPr="00ED064A">
        <w:rPr>
          <w:rFonts w:asciiTheme="minorBidi" w:hAnsiTheme="minorBidi" w:cs="David" w:hint="cs"/>
          <w:rtl/>
        </w:rPr>
        <w:t xml:space="preserve">"מחיר </w:t>
      </w:r>
      <w:r w:rsidRPr="00ED064A">
        <w:rPr>
          <w:rFonts w:asciiTheme="minorBidi" w:hAnsiTheme="minorBidi" w:cs="David" w:hint="eastAsia"/>
          <w:rtl/>
        </w:rPr>
        <w:t>המרכיב</w:t>
      </w:r>
      <w:r w:rsidRPr="00ED064A">
        <w:rPr>
          <w:rFonts w:asciiTheme="minorBidi" w:hAnsiTheme="minorBidi" w:cs="David"/>
          <w:rtl/>
        </w:rPr>
        <w:t xml:space="preserve"> </w:t>
      </w:r>
      <w:r w:rsidRPr="00ED064A">
        <w:rPr>
          <w:rFonts w:asciiTheme="minorBidi" w:hAnsiTheme="minorBidi" w:cs="David" w:hint="eastAsia"/>
          <w:rtl/>
        </w:rPr>
        <w:t>הישראלי</w:t>
      </w:r>
      <w:r w:rsidRPr="00ED064A">
        <w:rPr>
          <w:rFonts w:asciiTheme="minorBidi" w:hAnsiTheme="minorBidi" w:cs="David" w:hint="cs"/>
          <w:rtl/>
        </w:rPr>
        <w:t>"</w:t>
      </w:r>
      <w:r w:rsidRPr="00ED064A">
        <w:rPr>
          <w:rFonts w:asciiTheme="minorBidi" w:hAnsiTheme="minorBidi" w:cs="David"/>
          <w:rtl/>
        </w:rPr>
        <w:t xml:space="preserve"> (</w:t>
      </w:r>
      <w:r w:rsidRPr="00ED064A">
        <w:rPr>
          <w:rFonts w:asciiTheme="minorBidi" w:hAnsiTheme="minorBidi" w:cs="David" w:hint="eastAsia"/>
          <w:rtl/>
        </w:rPr>
        <w:t>כהגדרת</w:t>
      </w:r>
      <w:r w:rsidRPr="00ED064A">
        <w:rPr>
          <w:rFonts w:asciiTheme="minorBidi" w:hAnsiTheme="minorBidi" w:cs="David"/>
          <w:rtl/>
        </w:rPr>
        <w:t xml:space="preserve"> </w:t>
      </w:r>
      <w:r w:rsidRPr="00ED064A">
        <w:rPr>
          <w:rFonts w:asciiTheme="minorBidi" w:hAnsiTheme="minorBidi" w:cs="David" w:hint="eastAsia"/>
          <w:rtl/>
        </w:rPr>
        <w:t>מונח</w:t>
      </w:r>
      <w:r w:rsidRPr="00ED064A">
        <w:rPr>
          <w:rFonts w:asciiTheme="minorBidi" w:hAnsiTheme="minorBidi" w:cs="David"/>
          <w:rtl/>
        </w:rPr>
        <w:t xml:space="preserve"> </w:t>
      </w:r>
      <w:r w:rsidRPr="00ED064A">
        <w:rPr>
          <w:rFonts w:asciiTheme="minorBidi" w:hAnsiTheme="minorBidi" w:cs="David" w:hint="eastAsia"/>
          <w:rtl/>
        </w:rPr>
        <w:t>זה</w:t>
      </w:r>
      <w:r w:rsidRPr="00ED064A">
        <w:rPr>
          <w:rFonts w:asciiTheme="minorBidi" w:hAnsiTheme="minorBidi" w:cs="David"/>
          <w:rtl/>
        </w:rPr>
        <w:t xml:space="preserve"> </w:t>
      </w:r>
      <w:r w:rsidRPr="00ED064A">
        <w:rPr>
          <w:rFonts w:asciiTheme="minorBidi" w:hAnsiTheme="minorBidi" w:cs="David" w:hint="eastAsia"/>
          <w:rtl/>
        </w:rPr>
        <w:t>בתקנות</w:t>
      </w:r>
      <w:r w:rsidRPr="00ED064A">
        <w:rPr>
          <w:rFonts w:asciiTheme="minorBidi" w:hAnsiTheme="minorBidi" w:cs="David"/>
          <w:rtl/>
        </w:rPr>
        <w:t xml:space="preserve"> </w:t>
      </w:r>
      <w:r w:rsidRPr="00ED064A">
        <w:rPr>
          <w:rFonts w:asciiTheme="minorBidi" w:hAnsiTheme="minorBidi" w:cs="David" w:hint="eastAsia"/>
          <w:rtl/>
        </w:rPr>
        <w:t>חובת</w:t>
      </w:r>
      <w:r w:rsidRPr="00ED064A">
        <w:rPr>
          <w:rFonts w:asciiTheme="minorBidi" w:hAnsiTheme="minorBidi" w:cs="David"/>
          <w:rtl/>
        </w:rPr>
        <w:t xml:space="preserve"> </w:t>
      </w:r>
      <w:r w:rsidRPr="00ED064A">
        <w:rPr>
          <w:rFonts w:asciiTheme="minorBidi" w:hAnsiTheme="minorBidi" w:cs="David" w:hint="eastAsia"/>
          <w:rtl/>
        </w:rPr>
        <w:t>המכרזים</w:t>
      </w:r>
      <w:r w:rsidRPr="00ED064A">
        <w:rPr>
          <w:rFonts w:asciiTheme="minorBidi" w:hAnsiTheme="minorBidi" w:cs="David"/>
          <w:rtl/>
        </w:rPr>
        <w:t xml:space="preserve"> (</w:t>
      </w:r>
      <w:r w:rsidRPr="00ED064A">
        <w:rPr>
          <w:rFonts w:asciiTheme="minorBidi" w:hAnsiTheme="minorBidi" w:cs="David" w:hint="eastAsia"/>
          <w:rtl/>
        </w:rPr>
        <w:t>העדפת</w:t>
      </w:r>
      <w:r w:rsidRPr="00ED064A">
        <w:rPr>
          <w:rFonts w:asciiTheme="minorBidi" w:hAnsiTheme="minorBidi" w:cs="David"/>
          <w:rtl/>
        </w:rPr>
        <w:t xml:space="preserve"> </w:t>
      </w:r>
      <w:r w:rsidRPr="00ED064A">
        <w:rPr>
          <w:rFonts w:asciiTheme="minorBidi" w:hAnsiTheme="minorBidi" w:cs="David" w:hint="eastAsia"/>
          <w:rtl/>
        </w:rPr>
        <w:t>תוצרת</w:t>
      </w:r>
      <w:r w:rsidRPr="00ED064A">
        <w:rPr>
          <w:rFonts w:asciiTheme="minorBidi" w:hAnsiTheme="minorBidi" w:cs="David"/>
          <w:rtl/>
        </w:rPr>
        <w:t xml:space="preserve"> </w:t>
      </w:r>
      <w:r w:rsidRPr="00ED064A">
        <w:rPr>
          <w:rFonts w:asciiTheme="minorBidi" w:hAnsiTheme="minorBidi" w:cs="David" w:hint="eastAsia"/>
          <w:rtl/>
        </w:rPr>
        <w:t>הארץ</w:t>
      </w:r>
      <w:r w:rsidRPr="00ED064A">
        <w:rPr>
          <w:rFonts w:asciiTheme="minorBidi" w:hAnsiTheme="minorBidi" w:cs="David"/>
          <w:rtl/>
        </w:rPr>
        <w:t xml:space="preserve">) </w:t>
      </w:r>
      <w:r w:rsidRPr="00ED064A">
        <w:rPr>
          <w:rFonts w:asciiTheme="minorBidi" w:hAnsiTheme="minorBidi" w:cs="David" w:hint="eastAsia"/>
          <w:rtl/>
        </w:rPr>
        <w:t>התשנ</w:t>
      </w:r>
      <w:r w:rsidRPr="00ED064A">
        <w:rPr>
          <w:rFonts w:asciiTheme="minorBidi" w:hAnsiTheme="minorBidi" w:cs="David"/>
          <w:rtl/>
        </w:rPr>
        <w:t>"</w:t>
      </w:r>
      <w:r w:rsidRPr="00ED064A">
        <w:rPr>
          <w:rFonts w:asciiTheme="minorBidi" w:hAnsiTheme="minorBidi" w:cs="David" w:hint="eastAsia"/>
          <w:rtl/>
        </w:rPr>
        <w:t>ה</w:t>
      </w:r>
      <w:r w:rsidRPr="00ED064A">
        <w:rPr>
          <w:rFonts w:asciiTheme="minorBidi" w:hAnsiTheme="minorBidi" w:cs="David"/>
          <w:rtl/>
        </w:rPr>
        <w:t xml:space="preserve"> – 1995) </w:t>
      </w:r>
      <w:r w:rsidRPr="00ED064A">
        <w:rPr>
          <w:rFonts w:asciiTheme="minorBidi" w:hAnsiTheme="minorBidi" w:cs="David" w:hint="eastAsia"/>
          <w:rtl/>
        </w:rPr>
        <w:t>ממחיר</w:t>
      </w:r>
      <w:r w:rsidRPr="00ED064A">
        <w:rPr>
          <w:rFonts w:asciiTheme="minorBidi" w:hAnsiTheme="minorBidi" w:cs="David"/>
          <w:rtl/>
        </w:rPr>
        <w:t xml:space="preserve"> </w:t>
      </w:r>
      <w:r w:rsidRPr="00ED064A">
        <w:rPr>
          <w:rFonts w:asciiTheme="minorBidi" w:hAnsiTheme="minorBidi" w:cs="David" w:hint="eastAsia"/>
          <w:rtl/>
        </w:rPr>
        <w:t>ההצעה</w:t>
      </w:r>
      <w:r w:rsidRPr="00ED064A">
        <w:rPr>
          <w:rFonts w:asciiTheme="minorBidi" w:hAnsiTheme="minorBidi" w:cs="David"/>
          <w:rtl/>
        </w:rPr>
        <w:t xml:space="preserve"> </w:t>
      </w:r>
      <w:r w:rsidRPr="00ED064A">
        <w:rPr>
          <w:rFonts w:asciiTheme="minorBidi" w:hAnsiTheme="minorBidi" w:cs="David" w:hint="eastAsia"/>
          <w:rtl/>
        </w:rPr>
        <w:t>במכרז</w:t>
      </w:r>
      <w:r w:rsidRPr="00ED064A">
        <w:rPr>
          <w:rFonts w:asciiTheme="minorBidi" w:hAnsiTheme="minorBidi" w:cs="David" w:hint="cs"/>
          <w:rtl/>
        </w:rPr>
        <w:t xml:space="preserve"> של כל פריט בנפרד אשר שיעור המרכיב הישראלי בו הינו מעל 35%</w:t>
      </w:r>
      <w:r w:rsidRPr="00ED064A">
        <w:rPr>
          <w:rFonts w:asciiTheme="minorBidi" w:hAnsiTheme="minorBidi" w:cs="David"/>
          <w:rtl/>
        </w:rPr>
        <w:t xml:space="preserve">, </w:t>
      </w:r>
      <w:r w:rsidRPr="00ED064A">
        <w:rPr>
          <w:rFonts w:asciiTheme="minorBidi" w:hAnsiTheme="minorBidi" w:cs="David" w:hint="eastAsia"/>
          <w:rtl/>
        </w:rPr>
        <w:t>המצורפת</w:t>
      </w:r>
      <w:r w:rsidRPr="00ED064A">
        <w:rPr>
          <w:rFonts w:asciiTheme="minorBidi" w:hAnsiTheme="minorBidi" w:cs="David"/>
          <w:rtl/>
        </w:rPr>
        <w:t xml:space="preserve"> </w:t>
      </w:r>
      <w:r w:rsidRPr="00ED064A">
        <w:rPr>
          <w:rFonts w:asciiTheme="minorBidi" w:hAnsiTheme="minorBidi" w:cs="David" w:hint="eastAsia"/>
          <w:rtl/>
        </w:rPr>
        <w:t>בזאת</w:t>
      </w:r>
      <w:r w:rsidRPr="00ED064A">
        <w:rPr>
          <w:rFonts w:asciiTheme="minorBidi" w:hAnsiTheme="minorBidi" w:cs="David"/>
          <w:rtl/>
        </w:rPr>
        <w:t xml:space="preserve"> </w:t>
      </w:r>
      <w:r w:rsidRPr="00ED064A">
        <w:rPr>
          <w:rFonts w:asciiTheme="minorBidi" w:hAnsiTheme="minorBidi" w:cs="David" w:hint="eastAsia"/>
          <w:rtl/>
        </w:rPr>
        <w:t>והמסומנת</w:t>
      </w:r>
      <w:r w:rsidRPr="00ED064A">
        <w:rPr>
          <w:rFonts w:asciiTheme="minorBidi" w:hAnsiTheme="minorBidi" w:cs="David"/>
          <w:rtl/>
        </w:rPr>
        <w:t xml:space="preserve"> </w:t>
      </w:r>
      <w:r w:rsidRPr="00ED064A">
        <w:rPr>
          <w:rFonts w:asciiTheme="minorBidi" w:hAnsiTheme="minorBidi" w:cs="David" w:hint="eastAsia"/>
          <w:rtl/>
        </w:rPr>
        <w:t>בחותמת</w:t>
      </w:r>
      <w:r w:rsidRPr="00ED064A">
        <w:rPr>
          <w:rFonts w:asciiTheme="minorBidi" w:hAnsiTheme="minorBidi" w:cs="David"/>
          <w:rtl/>
        </w:rPr>
        <w:t xml:space="preserve"> </w:t>
      </w:r>
      <w:r w:rsidRPr="00ED064A">
        <w:rPr>
          <w:rFonts w:asciiTheme="minorBidi" w:hAnsiTheme="minorBidi" w:cs="David" w:hint="eastAsia"/>
          <w:rtl/>
        </w:rPr>
        <w:t>משרדנו</w:t>
      </w:r>
      <w:r w:rsidRPr="00ED064A">
        <w:rPr>
          <w:rFonts w:asciiTheme="minorBidi" w:hAnsiTheme="minorBidi" w:cs="David"/>
          <w:rtl/>
        </w:rPr>
        <w:t xml:space="preserve"> </w:t>
      </w:r>
      <w:r w:rsidRPr="00ED064A">
        <w:rPr>
          <w:rFonts w:asciiTheme="minorBidi" w:hAnsiTheme="minorBidi" w:cs="David" w:hint="eastAsia"/>
          <w:rtl/>
        </w:rPr>
        <w:t>לשם</w:t>
      </w:r>
      <w:r w:rsidRPr="00ED064A">
        <w:rPr>
          <w:rFonts w:asciiTheme="minorBidi" w:hAnsiTheme="minorBidi" w:cs="David"/>
          <w:rtl/>
        </w:rPr>
        <w:t xml:space="preserve"> </w:t>
      </w:r>
      <w:r w:rsidRPr="00ED064A">
        <w:rPr>
          <w:rFonts w:asciiTheme="minorBidi" w:hAnsiTheme="minorBidi" w:cs="David" w:hint="eastAsia"/>
          <w:rtl/>
        </w:rPr>
        <w:t>זיהוי</w:t>
      </w:r>
      <w:r w:rsidRPr="00ED064A">
        <w:rPr>
          <w:rFonts w:asciiTheme="minorBidi" w:hAnsiTheme="minorBidi" w:cs="David"/>
          <w:rtl/>
        </w:rPr>
        <w:t xml:space="preserve"> </w:t>
      </w:r>
      <w:r w:rsidRPr="00ED064A">
        <w:rPr>
          <w:rFonts w:asciiTheme="minorBidi" w:hAnsiTheme="minorBidi" w:cs="David" w:hint="eastAsia"/>
          <w:rtl/>
        </w:rPr>
        <w:t>בלבד</w:t>
      </w:r>
      <w:r w:rsidRPr="00ED064A">
        <w:rPr>
          <w:rFonts w:asciiTheme="minorBidi" w:hAnsiTheme="minorBidi" w:cs="David" w:hint="cs"/>
          <w:rtl/>
        </w:rPr>
        <w:t xml:space="preserve"> (להלן "פריטי תוצרת הארץ")</w:t>
      </w:r>
      <w:r w:rsidRPr="00ED064A">
        <w:rPr>
          <w:rFonts w:asciiTheme="minorBidi" w:hAnsiTheme="minorBidi" w:cs="David"/>
          <w:rtl/>
        </w:rPr>
        <w:t xml:space="preserve">. </w:t>
      </w:r>
      <w:r w:rsidRPr="00ED064A">
        <w:rPr>
          <w:rFonts w:asciiTheme="minorBidi" w:hAnsiTheme="minorBidi" w:cs="David" w:hint="eastAsia"/>
          <w:rtl/>
        </w:rPr>
        <w:t>הצהרה</w:t>
      </w:r>
      <w:r w:rsidRPr="00ED064A">
        <w:rPr>
          <w:rFonts w:asciiTheme="minorBidi" w:hAnsiTheme="minorBidi" w:cs="David"/>
          <w:rtl/>
        </w:rPr>
        <w:t xml:space="preserve"> </w:t>
      </w:r>
      <w:r w:rsidRPr="00ED064A">
        <w:rPr>
          <w:rFonts w:asciiTheme="minorBidi" w:hAnsiTheme="minorBidi" w:cs="David" w:hint="eastAsia"/>
          <w:rtl/>
        </w:rPr>
        <w:t>זו</w:t>
      </w:r>
      <w:r w:rsidRPr="00ED064A">
        <w:rPr>
          <w:rFonts w:asciiTheme="minorBidi" w:hAnsiTheme="minorBidi" w:cs="David"/>
          <w:rtl/>
        </w:rPr>
        <w:t xml:space="preserve"> </w:t>
      </w:r>
      <w:r w:rsidRPr="00ED064A">
        <w:rPr>
          <w:rFonts w:asciiTheme="minorBidi" w:hAnsiTheme="minorBidi" w:cs="David" w:hint="eastAsia"/>
          <w:rtl/>
        </w:rPr>
        <w:t>הינה</w:t>
      </w:r>
      <w:r w:rsidRPr="00ED064A">
        <w:rPr>
          <w:rFonts w:asciiTheme="minorBidi" w:hAnsiTheme="minorBidi" w:cs="David"/>
          <w:rtl/>
        </w:rPr>
        <w:t xml:space="preserve"> </w:t>
      </w:r>
      <w:r w:rsidRPr="00ED064A">
        <w:rPr>
          <w:rFonts w:asciiTheme="minorBidi" w:hAnsiTheme="minorBidi" w:cs="David" w:hint="eastAsia"/>
          <w:rtl/>
        </w:rPr>
        <w:t>באחריות</w:t>
      </w:r>
      <w:r w:rsidRPr="00ED064A">
        <w:rPr>
          <w:rFonts w:asciiTheme="minorBidi" w:hAnsiTheme="minorBidi" w:cs="David"/>
          <w:rtl/>
        </w:rPr>
        <w:t xml:space="preserve"> </w:t>
      </w:r>
      <w:r w:rsidRPr="00ED064A">
        <w:rPr>
          <w:rFonts w:asciiTheme="minorBidi" w:hAnsiTheme="minorBidi" w:cs="David" w:hint="eastAsia"/>
          <w:rtl/>
        </w:rPr>
        <w:t>הדירקטוריון</w:t>
      </w:r>
      <w:r w:rsidRPr="00ED064A">
        <w:rPr>
          <w:rFonts w:asciiTheme="minorBidi" w:hAnsiTheme="minorBidi" w:cs="David"/>
          <w:rtl/>
        </w:rPr>
        <w:t xml:space="preserve"> </w:t>
      </w:r>
      <w:r w:rsidRPr="00ED064A">
        <w:rPr>
          <w:rFonts w:asciiTheme="minorBidi" w:hAnsiTheme="minorBidi" w:cs="David" w:hint="eastAsia"/>
          <w:rtl/>
        </w:rPr>
        <w:t>וההנהלה</w:t>
      </w:r>
      <w:r w:rsidRPr="00ED064A">
        <w:rPr>
          <w:rFonts w:asciiTheme="minorBidi" w:hAnsiTheme="minorBidi" w:cs="David"/>
          <w:rtl/>
        </w:rPr>
        <w:t xml:space="preserve"> </w:t>
      </w:r>
      <w:r w:rsidRPr="00ED064A">
        <w:rPr>
          <w:rFonts w:asciiTheme="minorBidi" w:hAnsiTheme="minorBidi" w:cs="David" w:hint="eastAsia"/>
          <w:rtl/>
        </w:rPr>
        <w:t>של</w:t>
      </w:r>
      <w:r w:rsidRPr="00ED064A">
        <w:rPr>
          <w:rFonts w:asciiTheme="minorBidi" w:hAnsiTheme="minorBidi" w:cs="David"/>
          <w:rtl/>
        </w:rPr>
        <w:t xml:space="preserve"> </w:t>
      </w:r>
      <w:r w:rsidRPr="00ED064A">
        <w:rPr>
          <w:rFonts w:asciiTheme="minorBidi" w:hAnsiTheme="minorBidi" w:cs="David" w:hint="eastAsia"/>
          <w:rtl/>
        </w:rPr>
        <w:t>המציע</w:t>
      </w:r>
      <w:r w:rsidRPr="00ED064A">
        <w:rPr>
          <w:rFonts w:asciiTheme="minorBidi" w:hAnsiTheme="minorBidi" w:cs="David"/>
          <w:rtl/>
        </w:rPr>
        <w:t xml:space="preserve">. </w:t>
      </w:r>
      <w:r w:rsidRPr="00ED064A">
        <w:rPr>
          <w:rFonts w:asciiTheme="minorBidi" w:hAnsiTheme="minorBidi" w:cs="David" w:hint="eastAsia"/>
          <w:rtl/>
        </w:rPr>
        <w:t>אחריותנו</w:t>
      </w:r>
      <w:r w:rsidRPr="00ED064A">
        <w:rPr>
          <w:rFonts w:asciiTheme="minorBidi" w:hAnsiTheme="minorBidi" w:cs="David"/>
          <w:rtl/>
        </w:rPr>
        <w:t xml:space="preserve"> </w:t>
      </w:r>
      <w:r w:rsidRPr="00ED064A">
        <w:rPr>
          <w:rFonts w:asciiTheme="minorBidi" w:hAnsiTheme="minorBidi" w:cs="David" w:hint="eastAsia"/>
          <w:rtl/>
        </w:rPr>
        <w:t>היא</w:t>
      </w:r>
      <w:r w:rsidRPr="00ED064A">
        <w:rPr>
          <w:rFonts w:asciiTheme="minorBidi" w:hAnsiTheme="minorBidi" w:cs="David"/>
          <w:rtl/>
        </w:rPr>
        <w:t xml:space="preserve"> </w:t>
      </w:r>
      <w:r w:rsidRPr="00ED064A">
        <w:rPr>
          <w:rFonts w:asciiTheme="minorBidi" w:hAnsiTheme="minorBidi" w:cs="David" w:hint="eastAsia"/>
          <w:rtl/>
        </w:rPr>
        <w:t>לחוות</w:t>
      </w:r>
      <w:r w:rsidRPr="00ED064A">
        <w:rPr>
          <w:rFonts w:asciiTheme="minorBidi" w:hAnsiTheme="minorBidi" w:cs="David"/>
          <w:rtl/>
        </w:rPr>
        <w:t xml:space="preserve"> </w:t>
      </w:r>
      <w:r w:rsidRPr="00ED064A">
        <w:rPr>
          <w:rFonts w:asciiTheme="minorBidi" w:hAnsiTheme="minorBidi" w:cs="David" w:hint="eastAsia"/>
          <w:rtl/>
        </w:rPr>
        <w:t>דעה</w:t>
      </w:r>
      <w:r w:rsidRPr="00ED064A">
        <w:rPr>
          <w:rFonts w:asciiTheme="minorBidi" w:hAnsiTheme="minorBidi" w:cs="David"/>
          <w:rtl/>
        </w:rPr>
        <w:t xml:space="preserve"> </w:t>
      </w:r>
      <w:r w:rsidRPr="00ED064A">
        <w:rPr>
          <w:rFonts w:asciiTheme="minorBidi" w:hAnsiTheme="minorBidi" w:cs="David" w:hint="cs"/>
          <w:rtl/>
        </w:rPr>
        <w:t>על רשימת פריטי תוצרת הארץ</w:t>
      </w:r>
      <w:r w:rsidRPr="00ED064A">
        <w:rPr>
          <w:rFonts w:asciiTheme="minorBidi" w:hAnsiTheme="minorBidi" w:cs="David"/>
          <w:rtl/>
        </w:rPr>
        <w:t xml:space="preserve"> </w:t>
      </w:r>
      <w:r w:rsidRPr="00ED064A">
        <w:rPr>
          <w:rFonts w:asciiTheme="minorBidi" w:hAnsiTheme="minorBidi" w:cs="David" w:hint="eastAsia"/>
          <w:rtl/>
        </w:rPr>
        <w:t>בהצהרה</w:t>
      </w:r>
      <w:r w:rsidRPr="00ED064A">
        <w:rPr>
          <w:rFonts w:asciiTheme="minorBidi" w:hAnsiTheme="minorBidi" w:cs="David"/>
          <w:rtl/>
        </w:rPr>
        <w:t xml:space="preserve"> </w:t>
      </w:r>
      <w:r w:rsidRPr="00ED064A">
        <w:rPr>
          <w:rFonts w:asciiTheme="minorBidi" w:hAnsiTheme="minorBidi" w:cs="David" w:hint="eastAsia"/>
          <w:rtl/>
        </w:rPr>
        <w:t>הנ</w:t>
      </w:r>
      <w:r w:rsidRPr="00ED064A">
        <w:rPr>
          <w:rFonts w:asciiTheme="minorBidi" w:hAnsiTheme="minorBidi" w:cs="David"/>
          <w:rtl/>
        </w:rPr>
        <w:t>"</w:t>
      </w:r>
      <w:r w:rsidRPr="00ED064A">
        <w:rPr>
          <w:rFonts w:asciiTheme="minorBidi" w:hAnsiTheme="minorBidi" w:cs="David" w:hint="eastAsia"/>
          <w:rtl/>
        </w:rPr>
        <w:t>ל</w:t>
      </w:r>
      <w:r w:rsidRPr="00ED064A">
        <w:rPr>
          <w:rFonts w:asciiTheme="minorBidi" w:hAnsiTheme="minorBidi" w:cs="David"/>
          <w:rtl/>
        </w:rPr>
        <w:t xml:space="preserve"> </w:t>
      </w:r>
      <w:r w:rsidRPr="00ED064A">
        <w:rPr>
          <w:rFonts w:asciiTheme="minorBidi" w:hAnsiTheme="minorBidi" w:cs="David" w:hint="eastAsia"/>
          <w:rtl/>
        </w:rPr>
        <w:t>בהתבסס</w:t>
      </w:r>
      <w:r w:rsidRPr="00ED064A">
        <w:rPr>
          <w:rFonts w:asciiTheme="minorBidi" w:hAnsiTheme="minorBidi" w:cs="David"/>
          <w:rtl/>
        </w:rPr>
        <w:t xml:space="preserve"> </w:t>
      </w:r>
      <w:r w:rsidRPr="00ED064A">
        <w:rPr>
          <w:rFonts w:asciiTheme="minorBidi" w:hAnsiTheme="minorBidi" w:cs="David" w:hint="eastAsia"/>
          <w:rtl/>
        </w:rPr>
        <w:t>על</w:t>
      </w:r>
      <w:r w:rsidRPr="00ED064A">
        <w:rPr>
          <w:rFonts w:asciiTheme="minorBidi" w:hAnsiTheme="minorBidi" w:cs="David"/>
          <w:rtl/>
        </w:rPr>
        <w:t xml:space="preserve"> </w:t>
      </w:r>
      <w:r w:rsidRPr="00ED064A">
        <w:rPr>
          <w:rFonts w:asciiTheme="minorBidi" w:hAnsiTheme="minorBidi" w:cs="David" w:hint="eastAsia"/>
          <w:rtl/>
        </w:rPr>
        <w:t>ביקורתנו</w:t>
      </w:r>
      <w:r w:rsidRPr="00ED064A">
        <w:rPr>
          <w:rFonts w:asciiTheme="minorBidi" w:hAnsiTheme="minorBidi" w:cs="David"/>
          <w:rtl/>
        </w:rPr>
        <w:t xml:space="preserve"> (*).</w:t>
      </w:r>
    </w:p>
    <w:p w:rsidR="00B17B72" w:rsidRPr="00ED064A" w:rsidRDefault="00B17B72" w:rsidP="00B17B72">
      <w:pPr>
        <w:spacing w:line="360" w:lineRule="auto"/>
        <w:jc w:val="both"/>
        <w:rPr>
          <w:rFonts w:asciiTheme="minorBidi" w:hAnsiTheme="minorBidi" w:cs="David"/>
          <w:rtl/>
        </w:rPr>
      </w:pPr>
      <w:r w:rsidRPr="00ED064A">
        <w:rPr>
          <w:rFonts w:asciiTheme="minorBidi" w:hAnsiTheme="minorBidi" w:cs="David" w:hint="eastAsia"/>
          <w:rtl/>
        </w:rPr>
        <w:t>ערכנו</w:t>
      </w:r>
      <w:r w:rsidRPr="00ED064A">
        <w:rPr>
          <w:rFonts w:asciiTheme="minorBidi" w:hAnsiTheme="minorBidi" w:cs="David"/>
          <w:rtl/>
        </w:rPr>
        <w:t xml:space="preserve"> </w:t>
      </w:r>
      <w:r w:rsidRPr="00ED064A">
        <w:rPr>
          <w:rFonts w:asciiTheme="minorBidi" w:hAnsiTheme="minorBidi" w:cs="David" w:hint="eastAsia"/>
          <w:rtl/>
        </w:rPr>
        <w:t>את</w:t>
      </w:r>
      <w:r w:rsidRPr="00ED064A">
        <w:rPr>
          <w:rFonts w:asciiTheme="minorBidi" w:hAnsiTheme="minorBidi" w:cs="David"/>
          <w:rtl/>
        </w:rPr>
        <w:t xml:space="preserve"> </w:t>
      </w:r>
      <w:r w:rsidRPr="00ED064A">
        <w:rPr>
          <w:rFonts w:asciiTheme="minorBidi" w:hAnsiTheme="minorBidi" w:cs="David" w:hint="eastAsia"/>
          <w:rtl/>
        </w:rPr>
        <w:t>ביקורתנו</w:t>
      </w:r>
      <w:r w:rsidRPr="00ED064A">
        <w:rPr>
          <w:rFonts w:asciiTheme="minorBidi" w:hAnsiTheme="minorBidi" w:cs="David"/>
          <w:rtl/>
        </w:rPr>
        <w:t xml:space="preserve"> </w:t>
      </w:r>
      <w:r w:rsidRPr="00ED064A">
        <w:rPr>
          <w:rFonts w:asciiTheme="minorBidi" w:hAnsiTheme="minorBidi" w:cs="David" w:hint="eastAsia"/>
          <w:rtl/>
        </w:rPr>
        <w:t>בהתאם</w:t>
      </w:r>
      <w:r w:rsidRPr="00ED064A">
        <w:rPr>
          <w:rFonts w:asciiTheme="minorBidi" w:hAnsiTheme="minorBidi" w:cs="David"/>
          <w:rtl/>
        </w:rPr>
        <w:t xml:space="preserve"> </w:t>
      </w:r>
      <w:r w:rsidRPr="00ED064A">
        <w:rPr>
          <w:rFonts w:asciiTheme="minorBidi" w:hAnsiTheme="minorBidi" w:cs="David" w:hint="eastAsia"/>
          <w:rtl/>
        </w:rPr>
        <w:t>לתקני</w:t>
      </w:r>
      <w:r w:rsidRPr="00ED064A">
        <w:rPr>
          <w:rFonts w:asciiTheme="minorBidi" w:hAnsiTheme="minorBidi" w:cs="David"/>
          <w:rtl/>
        </w:rPr>
        <w:t xml:space="preserve"> </w:t>
      </w:r>
      <w:r w:rsidRPr="00ED064A">
        <w:rPr>
          <w:rFonts w:asciiTheme="minorBidi" w:hAnsiTheme="minorBidi" w:cs="David" w:hint="eastAsia"/>
          <w:rtl/>
        </w:rPr>
        <w:t>ביקורת</w:t>
      </w:r>
      <w:r w:rsidRPr="00ED064A">
        <w:rPr>
          <w:rFonts w:asciiTheme="minorBidi" w:hAnsiTheme="minorBidi" w:cs="David"/>
          <w:rtl/>
        </w:rPr>
        <w:t xml:space="preserve"> </w:t>
      </w:r>
      <w:r w:rsidRPr="00ED064A">
        <w:rPr>
          <w:rFonts w:asciiTheme="minorBidi" w:hAnsiTheme="minorBidi" w:cs="David" w:hint="eastAsia"/>
          <w:rtl/>
        </w:rPr>
        <w:t>מקובלים</w:t>
      </w:r>
      <w:r w:rsidRPr="00ED064A">
        <w:rPr>
          <w:rFonts w:asciiTheme="minorBidi" w:hAnsiTheme="minorBidi" w:cs="David"/>
          <w:rtl/>
        </w:rPr>
        <w:t xml:space="preserve"> </w:t>
      </w:r>
      <w:r w:rsidRPr="00ED064A">
        <w:rPr>
          <w:rFonts w:asciiTheme="minorBidi" w:hAnsiTheme="minorBidi" w:cs="David" w:hint="eastAsia"/>
          <w:rtl/>
        </w:rPr>
        <w:t>בישראל</w:t>
      </w:r>
      <w:r w:rsidRPr="00ED064A">
        <w:rPr>
          <w:rFonts w:asciiTheme="minorBidi" w:hAnsiTheme="minorBidi" w:cs="David" w:hint="cs"/>
          <w:rtl/>
        </w:rPr>
        <w:t>.</w:t>
      </w:r>
      <w:r w:rsidRPr="00ED064A">
        <w:rPr>
          <w:rFonts w:asciiTheme="minorBidi" w:hAnsiTheme="minorBidi" w:cs="David"/>
          <w:rtl/>
        </w:rPr>
        <w:t xml:space="preserve"> </w:t>
      </w:r>
      <w:r w:rsidRPr="00ED064A">
        <w:rPr>
          <w:rFonts w:asciiTheme="minorBidi" w:hAnsiTheme="minorBidi" w:cs="David" w:hint="eastAsia"/>
          <w:rtl/>
        </w:rPr>
        <w:t>על</w:t>
      </w:r>
      <w:r w:rsidRPr="00ED064A">
        <w:rPr>
          <w:rFonts w:asciiTheme="minorBidi" w:hAnsiTheme="minorBidi" w:cs="David"/>
          <w:rtl/>
        </w:rPr>
        <w:t xml:space="preserve"> </w:t>
      </w:r>
      <w:r w:rsidRPr="00ED064A">
        <w:rPr>
          <w:rFonts w:asciiTheme="minorBidi" w:hAnsiTheme="minorBidi" w:cs="David" w:hint="eastAsia"/>
          <w:rtl/>
        </w:rPr>
        <w:t>פי</w:t>
      </w:r>
      <w:r w:rsidRPr="00ED064A">
        <w:rPr>
          <w:rFonts w:asciiTheme="minorBidi" w:hAnsiTheme="minorBidi" w:cs="David"/>
          <w:rtl/>
        </w:rPr>
        <w:t xml:space="preserve"> </w:t>
      </w:r>
      <w:r w:rsidRPr="00ED064A">
        <w:rPr>
          <w:rFonts w:asciiTheme="minorBidi" w:hAnsiTheme="minorBidi" w:cs="David" w:hint="eastAsia"/>
          <w:rtl/>
        </w:rPr>
        <w:t>תקנים</w:t>
      </w:r>
      <w:r w:rsidRPr="00ED064A">
        <w:rPr>
          <w:rFonts w:asciiTheme="minorBidi" w:hAnsiTheme="minorBidi" w:cs="David"/>
          <w:rtl/>
        </w:rPr>
        <w:t xml:space="preserve"> </w:t>
      </w:r>
      <w:r w:rsidRPr="00ED064A">
        <w:rPr>
          <w:rFonts w:asciiTheme="minorBidi" w:hAnsiTheme="minorBidi" w:cs="David" w:hint="eastAsia"/>
          <w:rtl/>
        </w:rPr>
        <w:t>אלה</w:t>
      </w:r>
      <w:r w:rsidRPr="00ED064A">
        <w:rPr>
          <w:rFonts w:asciiTheme="minorBidi" w:hAnsiTheme="minorBidi" w:cs="David"/>
          <w:rtl/>
        </w:rPr>
        <w:t xml:space="preserve"> </w:t>
      </w:r>
      <w:r w:rsidRPr="00ED064A">
        <w:rPr>
          <w:rFonts w:asciiTheme="minorBidi" w:hAnsiTheme="minorBidi" w:cs="David" w:hint="eastAsia"/>
          <w:rtl/>
        </w:rPr>
        <w:t>נדרש</w:t>
      </w:r>
      <w:r w:rsidRPr="00ED064A">
        <w:rPr>
          <w:rFonts w:asciiTheme="minorBidi" w:hAnsiTheme="minorBidi" w:cs="David"/>
          <w:rtl/>
        </w:rPr>
        <w:t xml:space="preserve"> </w:t>
      </w:r>
      <w:r w:rsidRPr="00ED064A">
        <w:rPr>
          <w:rFonts w:asciiTheme="minorBidi" w:hAnsiTheme="minorBidi" w:cs="David" w:hint="eastAsia"/>
          <w:rtl/>
        </w:rPr>
        <w:t>מאיתנו</w:t>
      </w:r>
      <w:r w:rsidRPr="00ED064A">
        <w:rPr>
          <w:rFonts w:asciiTheme="minorBidi" w:hAnsiTheme="minorBidi" w:cs="David"/>
          <w:rtl/>
        </w:rPr>
        <w:t xml:space="preserve"> </w:t>
      </w:r>
      <w:r w:rsidRPr="00ED064A">
        <w:rPr>
          <w:rFonts w:asciiTheme="minorBidi" w:hAnsiTheme="minorBidi" w:cs="David" w:hint="eastAsia"/>
          <w:rtl/>
        </w:rPr>
        <w:t>לתכנן</w:t>
      </w:r>
      <w:r w:rsidRPr="00ED064A">
        <w:rPr>
          <w:rFonts w:asciiTheme="minorBidi" w:hAnsiTheme="minorBidi" w:cs="David"/>
          <w:rtl/>
        </w:rPr>
        <w:t xml:space="preserve"> </w:t>
      </w:r>
      <w:r w:rsidRPr="00ED064A">
        <w:rPr>
          <w:rFonts w:asciiTheme="minorBidi" w:hAnsiTheme="minorBidi" w:cs="David" w:hint="eastAsia"/>
          <w:rtl/>
        </w:rPr>
        <w:t>את</w:t>
      </w:r>
      <w:r w:rsidRPr="00ED064A">
        <w:rPr>
          <w:rFonts w:asciiTheme="minorBidi" w:hAnsiTheme="minorBidi" w:cs="David"/>
          <w:rtl/>
        </w:rPr>
        <w:t xml:space="preserve"> </w:t>
      </w:r>
      <w:r w:rsidRPr="00ED064A">
        <w:rPr>
          <w:rFonts w:asciiTheme="minorBidi" w:hAnsiTheme="minorBidi" w:cs="David" w:hint="eastAsia"/>
          <w:rtl/>
        </w:rPr>
        <w:t>הביקורת</w:t>
      </w:r>
      <w:r w:rsidRPr="00ED064A">
        <w:rPr>
          <w:rFonts w:asciiTheme="minorBidi" w:hAnsiTheme="minorBidi" w:cs="David"/>
          <w:rtl/>
        </w:rPr>
        <w:t xml:space="preserve"> </w:t>
      </w:r>
      <w:r w:rsidRPr="00ED064A">
        <w:rPr>
          <w:rFonts w:asciiTheme="minorBidi" w:hAnsiTheme="minorBidi" w:cs="David" w:hint="eastAsia"/>
          <w:rtl/>
        </w:rPr>
        <w:t>ולבצעה</w:t>
      </w:r>
      <w:r w:rsidRPr="00ED064A">
        <w:rPr>
          <w:rFonts w:asciiTheme="minorBidi" w:hAnsiTheme="minorBidi" w:cs="David"/>
          <w:rtl/>
        </w:rPr>
        <w:t xml:space="preserve"> </w:t>
      </w:r>
      <w:r w:rsidRPr="00ED064A">
        <w:rPr>
          <w:rFonts w:asciiTheme="minorBidi" w:hAnsiTheme="minorBidi" w:cs="David" w:hint="eastAsia"/>
          <w:rtl/>
        </w:rPr>
        <w:t>במטרה</w:t>
      </w:r>
      <w:r w:rsidRPr="00ED064A">
        <w:rPr>
          <w:rFonts w:asciiTheme="minorBidi" w:hAnsiTheme="minorBidi" w:cs="David"/>
          <w:rtl/>
        </w:rPr>
        <w:t xml:space="preserve"> </w:t>
      </w:r>
      <w:r w:rsidRPr="00ED064A">
        <w:rPr>
          <w:rFonts w:asciiTheme="minorBidi" w:hAnsiTheme="minorBidi" w:cs="David" w:hint="eastAsia"/>
          <w:rtl/>
        </w:rPr>
        <w:t>להשיג</w:t>
      </w:r>
      <w:r w:rsidRPr="00ED064A">
        <w:rPr>
          <w:rFonts w:asciiTheme="minorBidi" w:hAnsiTheme="minorBidi" w:cs="David"/>
          <w:rtl/>
        </w:rPr>
        <w:t xml:space="preserve"> </w:t>
      </w:r>
      <w:r w:rsidRPr="00ED064A">
        <w:rPr>
          <w:rFonts w:asciiTheme="minorBidi" w:hAnsiTheme="minorBidi" w:cs="David" w:hint="eastAsia"/>
          <w:rtl/>
        </w:rPr>
        <w:t>מידה</w:t>
      </w:r>
      <w:r w:rsidRPr="00ED064A">
        <w:rPr>
          <w:rFonts w:asciiTheme="minorBidi" w:hAnsiTheme="minorBidi" w:cs="David"/>
          <w:rtl/>
        </w:rPr>
        <w:t xml:space="preserve"> </w:t>
      </w:r>
      <w:r w:rsidRPr="00ED064A">
        <w:rPr>
          <w:rFonts w:asciiTheme="minorBidi" w:hAnsiTheme="minorBidi" w:cs="David" w:hint="eastAsia"/>
          <w:rtl/>
        </w:rPr>
        <w:t>סבירה</w:t>
      </w:r>
      <w:r w:rsidRPr="00ED064A">
        <w:rPr>
          <w:rFonts w:asciiTheme="minorBidi" w:hAnsiTheme="minorBidi" w:cs="David"/>
          <w:rtl/>
        </w:rPr>
        <w:t xml:space="preserve"> </w:t>
      </w:r>
      <w:r w:rsidRPr="00ED064A">
        <w:rPr>
          <w:rFonts w:asciiTheme="minorBidi" w:hAnsiTheme="minorBidi" w:cs="David" w:hint="eastAsia"/>
          <w:rtl/>
        </w:rPr>
        <w:t>של</w:t>
      </w:r>
      <w:r w:rsidRPr="00ED064A">
        <w:rPr>
          <w:rFonts w:asciiTheme="minorBidi" w:hAnsiTheme="minorBidi" w:cs="David"/>
          <w:rtl/>
        </w:rPr>
        <w:t xml:space="preserve"> </w:t>
      </w:r>
      <w:r w:rsidRPr="00ED064A">
        <w:rPr>
          <w:rFonts w:asciiTheme="minorBidi" w:hAnsiTheme="minorBidi" w:cs="David" w:hint="eastAsia"/>
          <w:rtl/>
        </w:rPr>
        <w:t>בטחון</w:t>
      </w:r>
      <w:r w:rsidRPr="00ED064A">
        <w:rPr>
          <w:rFonts w:asciiTheme="minorBidi" w:hAnsiTheme="minorBidi" w:cs="David"/>
          <w:rtl/>
        </w:rPr>
        <w:t xml:space="preserve"> </w:t>
      </w:r>
      <w:r w:rsidRPr="00ED064A">
        <w:rPr>
          <w:rFonts w:asciiTheme="minorBidi" w:hAnsiTheme="minorBidi" w:cs="David" w:hint="eastAsia"/>
          <w:rtl/>
        </w:rPr>
        <w:t>שאין</w:t>
      </w:r>
      <w:r w:rsidRPr="00ED064A">
        <w:rPr>
          <w:rFonts w:asciiTheme="minorBidi" w:hAnsiTheme="minorBidi" w:cs="David"/>
          <w:rtl/>
        </w:rPr>
        <w:t xml:space="preserve"> </w:t>
      </w:r>
      <w:r w:rsidRPr="00ED064A">
        <w:rPr>
          <w:rFonts w:asciiTheme="minorBidi" w:hAnsiTheme="minorBidi" w:cs="David" w:hint="cs"/>
          <w:rtl/>
        </w:rPr>
        <w:t xml:space="preserve">ברשימת פריטי תוצרת הארץ </w:t>
      </w:r>
      <w:r w:rsidRPr="00ED064A">
        <w:rPr>
          <w:rFonts w:asciiTheme="minorBidi" w:hAnsiTheme="minorBidi" w:cs="David" w:hint="eastAsia"/>
          <w:rtl/>
        </w:rPr>
        <w:t>בהצהרה</w:t>
      </w:r>
      <w:r w:rsidRPr="00ED064A">
        <w:rPr>
          <w:rFonts w:asciiTheme="minorBidi" w:hAnsiTheme="minorBidi" w:cs="David"/>
          <w:rtl/>
        </w:rPr>
        <w:t xml:space="preserve"> </w:t>
      </w:r>
      <w:r w:rsidRPr="00ED064A">
        <w:rPr>
          <w:rFonts w:asciiTheme="minorBidi" w:hAnsiTheme="minorBidi" w:cs="David" w:hint="eastAsia"/>
          <w:rtl/>
        </w:rPr>
        <w:t>הנ</w:t>
      </w:r>
      <w:r w:rsidRPr="00ED064A">
        <w:rPr>
          <w:rFonts w:asciiTheme="minorBidi" w:hAnsiTheme="minorBidi" w:cs="David"/>
          <w:rtl/>
        </w:rPr>
        <w:t>"</w:t>
      </w:r>
      <w:r w:rsidRPr="00ED064A">
        <w:rPr>
          <w:rFonts w:asciiTheme="minorBidi" w:hAnsiTheme="minorBidi" w:cs="David" w:hint="eastAsia"/>
          <w:rtl/>
        </w:rPr>
        <w:t>ל</w:t>
      </w:r>
      <w:r w:rsidRPr="00ED064A">
        <w:rPr>
          <w:rFonts w:asciiTheme="minorBidi" w:hAnsiTheme="minorBidi" w:cs="David"/>
          <w:rtl/>
        </w:rPr>
        <w:t xml:space="preserve"> </w:t>
      </w:r>
      <w:r w:rsidRPr="00ED064A">
        <w:rPr>
          <w:rFonts w:asciiTheme="minorBidi" w:hAnsiTheme="minorBidi" w:cs="David" w:hint="eastAsia"/>
          <w:rtl/>
        </w:rPr>
        <w:t>הצגה</w:t>
      </w:r>
      <w:r w:rsidRPr="00ED064A">
        <w:rPr>
          <w:rFonts w:asciiTheme="minorBidi" w:hAnsiTheme="minorBidi" w:cs="David"/>
          <w:rtl/>
        </w:rPr>
        <w:t xml:space="preserve"> </w:t>
      </w:r>
      <w:r w:rsidRPr="00ED064A">
        <w:rPr>
          <w:rFonts w:asciiTheme="minorBidi" w:hAnsiTheme="minorBidi" w:cs="David" w:hint="eastAsia"/>
          <w:rtl/>
        </w:rPr>
        <w:t>מוטעית</w:t>
      </w:r>
      <w:r w:rsidRPr="00ED064A">
        <w:rPr>
          <w:rFonts w:asciiTheme="minorBidi" w:hAnsiTheme="minorBidi" w:cs="David"/>
          <w:rtl/>
        </w:rPr>
        <w:t xml:space="preserve"> </w:t>
      </w:r>
      <w:r w:rsidRPr="00ED064A">
        <w:rPr>
          <w:rFonts w:asciiTheme="minorBidi" w:hAnsiTheme="minorBidi" w:cs="David" w:hint="eastAsia"/>
          <w:rtl/>
        </w:rPr>
        <w:t>מהותית</w:t>
      </w:r>
      <w:r w:rsidRPr="00ED064A">
        <w:rPr>
          <w:rFonts w:asciiTheme="minorBidi" w:hAnsiTheme="minorBidi" w:cs="David"/>
          <w:rtl/>
        </w:rPr>
        <w:t xml:space="preserve">. </w:t>
      </w:r>
      <w:r w:rsidRPr="00ED064A">
        <w:rPr>
          <w:rFonts w:asciiTheme="minorBidi" w:hAnsiTheme="minorBidi" w:cs="David" w:hint="eastAsia"/>
          <w:rtl/>
        </w:rPr>
        <w:t>הביקורת</w:t>
      </w:r>
      <w:r w:rsidRPr="00ED064A">
        <w:rPr>
          <w:rFonts w:asciiTheme="minorBidi" w:hAnsiTheme="minorBidi" w:cs="David"/>
          <w:rtl/>
        </w:rPr>
        <w:t xml:space="preserve"> </w:t>
      </w:r>
      <w:r w:rsidRPr="00ED064A">
        <w:rPr>
          <w:rFonts w:asciiTheme="minorBidi" w:hAnsiTheme="minorBidi" w:cs="David" w:hint="cs"/>
          <w:rtl/>
        </w:rPr>
        <w:t>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המרכיב הישראלי בהם הינו מעל 35% וכמו כן כללה הביקורת בדיקה כי מחיר המכירה הנקוב בהצעת המציע אינו נמוך מהמחיר הנקוב בהצהרת היצרן.</w:t>
      </w:r>
      <w:r w:rsidRPr="00ED064A">
        <w:rPr>
          <w:rFonts w:asciiTheme="minorBidi" w:hAnsiTheme="minorBidi" w:cs="David"/>
          <w:rtl/>
        </w:rPr>
        <w:t xml:space="preserve"> </w:t>
      </w:r>
      <w:r w:rsidRPr="00ED064A">
        <w:rPr>
          <w:rFonts w:asciiTheme="minorBidi" w:hAnsiTheme="minorBidi" w:cs="David" w:hint="eastAsia"/>
          <w:rtl/>
        </w:rPr>
        <w:t>אנו</w:t>
      </w:r>
      <w:r w:rsidRPr="00ED064A">
        <w:rPr>
          <w:rFonts w:asciiTheme="minorBidi" w:hAnsiTheme="minorBidi" w:cs="David"/>
          <w:rtl/>
        </w:rPr>
        <w:t xml:space="preserve"> </w:t>
      </w:r>
      <w:r w:rsidRPr="00ED064A">
        <w:rPr>
          <w:rFonts w:asciiTheme="minorBidi" w:hAnsiTheme="minorBidi" w:cs="David" w:hint="eastAsia"/>
          <w:rtl/>
        </w:rPr>
        <w:t>סבורים</w:t>
      </w:r>
      <w:r w:rsidRPr="00ED064A">
        <w:rPr>
          <w:rFonts w:asciiTheme="minorBidi" w:hAnsiTheme="minorBidi" w:cs="David"/>
          <w:rtl/>
        </w:rPr>
        <w:t xml:space="preserve"> </w:t>
      </w:r>
      <w:r w:rsidRPr="00ED064A">
        <w:rPr>
          <w:rFonts w:asciiTheme="minorBidi" w:hAnsiTheme="minorBidi" w:cs="David" w:hint="eastAsia"/>
          <w:rtl/>
        </w:rPr>
        <w:t>שביקורתנו</w:t>
      </w:r>
      <w:r w:rsidRPr="00ED064A">
        <w:rPr>
          <w:rFonts w:asciiTheme="minorBidi" w:hAnsiTheme="minorBidi" w:cs="David"/>
          <w:rtl/>
        </w:rPr>
        <w:t xml:space="preserve"> </w:t>
      </w:r>
      <w:r w:rsidRPr="00ED064A">
        <w:rPr>
          <w:rFonts w:asciiTheme="minorBidi" w:hAnsiTheme="minorBidi" w:cs="David" w:hint="eastAsia"/>
          <w:rtl/>
        </w:rPr>
        <w:t>ודוחות</w:t>
      </w:r>
      <w:r w:rsidRPr="00ED064A">
        <w:rPr>
          <w:rFonts w:asciiTheme="minorBidi" w:hAnsiTheme="minorBidi" w:cs="David"/>
          <w:rtl/>
        </w:rPr>
        <w:t xml:space="preserve"> </w:t>
      </w:r>
      <w:r w:rsidRPr="00ED064A">
        <w:rPr>
          <w:rFonts w:asciiTheme="minorBidi" w:hAnsiTheme="minorBidi" w:cs="David" w:hint="eastAsia"/>
          <w:rtl/>
        </w:rPr>
        <w:t>רואי</w:t>
      </w:r>
      <w:r w:rsidRPr="00ED064A">
        <w:rPr>
          <w:rFonts w:asciiTheme="minorBidi" w:hAnsiTheme="minorBidi" w:cs="David"/>
          <w:rtl/>
        </w:rPr>
        <w:t xml:space="preserve"> </w:t>
      </w:r>
      <w:r w:rsidRPr="00ED064A">
        <w:rPr>
          <w:rFonts w:asciiTheme="minorBidi" w:hAnsiTheme="minorBidi" w:cs="David" w:hint="eastAsia"/>
          <w:rtl/>
        </w:rPr>
        <w:t>החשבון</w:t>
      </w:r>
      <w:r w:rsidRPr="00ED064A">
        <w:rPr>
          <w:rFonts w:asciiTheme="minorBidi" w:hAnsiTheme="minorBidi" w:cs="David"/>
          <w:rtl/>
        </w:rPr>
        <w:t xml:space="preserve"> </w:t>
      </w:r>
      <w:r w:rsidRPr="00ED064A">
        <w:rPr>
          <w:rFonts w:asciiTheme="minorBidi" w:hAnsiTheme="minorBidi" w:cs="David" w:hint="eastAsia"/>
          <w:rtl/>
        </w:rPr>
        <w:t>האחרים</w:t>
      </w:r>
      <w:r w:rsidRPr="00ED064A">
        <w:rPr>
          <w:rFonts w:asciiTheme="minorBidi" w:hAnsiTheme="minorBidi" w:cs="David"/>
          <w:rtl/>
        </w:rPr>
        <w:t xml:space="preserve"> </w:t>
      </w:r>
      <w:r w:rsidRPr="00ED064A">
        <w:rPr>
          <w:rFonts w:asciiTheme="minorBidi" w:hAnsiTheme="minorBidi" w:cs="David" w:hint="eastAsia"/>
          <w:rtl/>
        </w:rPr>
        <w:t>מספקים</w:t>
      </w:r>
      <w:r w:rsidRPr="00ED064A">
        <w:rPr>
          <w:rFonts w:asciiTheme="minorBidi" w:hAnsiTheme="minorBidi" w:cs="David"/>
          <w:rtl/>
        </w:rPr>
        <w:t xml:space="preserve"> </w:t>
      </w:r>
      <w:r w:rsidRPr="00ED064A">
        <w:rPr>
          <w:rFonts w:asciiTheme="minorBidi" w:hAnsiTheme="minorBidi" w:cs="David" w:hint="eastAsia"/>
          <w:rtl/>
        </w:rPr>
        <w:t>בסיס</w:t>
      </w:r>
      <w:r w:rsidRPr="00ED064A">
        <w:rPr>
          <w:rFonts w:asciiTheme="minorBidi" w:hAnsiTheme="minorBidi" w:cs="David"/>
          <w:rtl/>
        </w:rPr>
        <w:t xml:space="preserve"> </w:t>
      </w:r>
      <w:r w:rsidRPr="00ED064A">
        <w:rPr>
          <w:rFonts w:asciiTheme="minorBidi" w:hAnsiTheme="minorBidi" w:cs="David" w:hint="eastAsia"/>
          <w:rtl/>
        </w:rPr>
        <w:t>נאות</w:t>
      </w:r>
      <w:r w:rsidRPr="00ED064A">
        <w:rPr>
          <w:rFonts w:asciiTheme="minorBidi" w:hAnsiTheme="minorBidi" w:cs="David"/>
          <w:rtl/>
        </w:rPr>
        <w:t xml:space="preserve"> </w:t>
      </w:r>
      <w:r w:rsidRPr="00ED064A">
        <w:rPr>
          <w:rFonts w:asciiTheme="minorBidi" w:hAnsiTheme="minorBidi" w:cs="David" w:hint="eastAsia"/>
          <w:rtl/>
        </w:rPr>
        <w:t>לחוות</w:t>
      </w:r>
      <w:r w:rsidRPr="00ED064A">
        <w:rPr>
          <w:rFonts w:asciiTheme="minorBidi" w:hAnsiTheme="minorBidi" w:cs="David"/>
          <w:rtl/>
        </w:rPr>
        <w:t xml:space="preserve"> </w:t>
      </w:r>
      <w:r w:rsidRPr="00ED064A">
        <w:rPr>
          <w:rFonts w:asciiTheme="minorBidi" w:hAnsiTheme="minorBidi" w:cs="David" w:hint="eastAsia"/>
          <w:rtl/>
        </w:rPr>
        <w:t>דעתנו</w:t>
      </w:r>
      <w:r w:rsidRPr="00ED064A">
        <w:rPr>
          <w:rFonts w:asciiTheme="minorBidi" w:hAnsiTheme="minorBidi" w:cs="David"/>
          <w:rtl/>
        </w:rPr>
        <w:t>.</w:t>
      </w:r>
    </w:p>
    <w:p w:rsidR="00B17B72" w:rsidRPr="00ED064A" w:rsidRDefault="00B17B72" w:rsidP="00B17B72">
      <w:pPr>
        <w:spacing w:line="360" w:lineRule="auto"/>
        <w:jc w:val="both"/>
        <w:rPr>
          <w:rFonts w:ascii="David" w:hAnsi="David" w:cs="David"/>
        </w:rPr>
      </w:pPr>
      <w:r w:rsidRPr="00ED064A">
        <w:rPr>
          <w:rFonts w:ascii="David" w:hAnsi="David" w:cs="David"/>
          <w:rtl/>
        </w:rPr>
        <w:t xml:space="preserve">לדעתנו, </w:t>
      </w:r>
      <w:r w:rsidRPr="00ED064A">
        <w:rPr>
          <w:rFonts w:ascii="David" w:hAnsi="David" w:cs="David" w:hint="cs"/>
          <w:rtl/>
        </w:rPr>
        <w:t>רשימת פריטי תוצרת הארץ ב</w:t>
      </w:r>
      <w:r w:rsidRPr="00ED064A">
        <w:rPr>
          <w:rFonts w:ascii="David" w:hAnsi="David" w:cs="David"/>
          <w:rtl/>
        </w:rPr>
        <w:t>הצהרה הנ"ל משקפת באופן נאות, מכל הבחינות המהותיות, את המידע הכלול בה.</w:t>
      </w:r>
    </w:p>
    <w:p w:rsidR="00B17B72" w:rsidRPr="00ED064A" w:rsidRDefault="00B17B72" w:rsidP="00B17B72">
      <w:pPr>
        <w:pStyle w:val="affff6"/>
        <w:tabs>
          <w:tab w:val="left" w:pos="-52"/>
          <w:tab w:val="left" w:pos="232"/>
        </w:tabs>
        <w:spacing w:line="360" w:lineRule="auto"/>
        <w:ind w:left="-52"/>
        <w:jc w:val="both"/>
        <w:rPr>
          <w:rFonts w:ascii="David" w:hAnsi="David" w:cs="David"/>
          <w:rtl/>
        </w:rPr>
      </w:pPr>
    </w:p>
    <w:p w:rsidR="00B17B72" w:rsidRPr="00ED064A" w:rsidRDefault="00B17B72" w:rsidP="00B17B72">
      <w:pPr>
        <w:spacing w:line="360" w:lineRule="auto"/>
        <w:ind w:left="6480" w:right="284"/>
        <w:rPr>
          <w:rFonts w:ascii="David" w:hAnsi="David" w:cs="David"/>
          <w:rtl/>
        </w:rPr>
      </w:pPr>
      <w:r w:rsidRPr="00ED064A">
        <w:rPr>
          <w:rFonts w:ascii="David" w:hAnsi="David" w:cs="David"/>
          <w:rtl/>
        </w:rPr>
        <w:t>בכבוד רב</w:t>
      </w:r>
      <w:r w:rsidRPr="00ED064A">
        <w:rPr>
          <w:rFonts w:ascii="David" w:hAnsi="David" w:cs="David" w:hint="cs"/>
          <w:rtl/>
        </w:rPr>
        <w:t>,</w:t>
      </w:r>
    </w:p>
    <w:p w:rsidR="00B17B72" w:rsidRPr="00ED064A" w:rsidRDefault="00B17B72" w:rsidP="00B17B72">
      <w:pPr>
        <w:spacing w:line="360" w:lineRule="auto"/>
        <w:ind w:left="6480" w:right="284"/>
        <w:rPr>
          <w:rFonts w:ascii="David" w:hAnsi="David" w:cs="David"/>
          <w:rtl/>
        </w:rPr>
      </w:pPr>
      <w:r w:rsidRPr="00ED064A">
        <w:rPr>
          <w:rFonts w:ascii="David" w:hAnsi="David" w:cs="David" w:hint="cs"/>
          <w:rtl/>
        </w:rPr>
        <w:t>____________</w:t>
      </w:r>
    </w:p>
    <w:p w:rsidR="00B17B72" w:rsidRPr="00ED064A" w:rsidRDefault="00B17B72" w:rsidP="00B17B72">
      <w:pPr>
        <w:spacing w:line="360" w:lineRule="auto"/>
        <w:ind w:left="6480" w:right="284"/>
        <w:rPr>
          <w:rFonts w:ascii="David" w:hAnsi="David" w:cs="David"/>
          <w:rtl/>
        </w:rPr>
      </w:pPr>
      <w:r w:rsidRPr="00ED064A">
        <w:rPr>
          <w:rFonts w:ascii="David" w:hAnsi="David" w:cs="David" w:hint="cs"/>
          <w:rtl/>
        </w:rPr>
        <w:t xml:space="preserve">      רו"ח</w:t>
      </w:r>
    </w:p>
    <w:p w:rsidR="00B17B72" w:rsidRPr="00ED064A" w:rsidRDefault="00B17B72" w:rsidP="00B17B72">
      <w:pPr>
        <w:spacing w:before="120" w:line="360" w:lineRule="auto"/>
        <w:ind w:left="28"/>
        <w:rPr>
          <w:rFonts w:ascii="Arial" w:hAnsi="Arial" w:cs="David"/>
          <w:rtl/>
        </w:rPr>
      </w:pPr>
      <w:r w:rsidRPr="00ED064A">
        <w:rPr>
          <w:rFonts w:ascii="Arial" w:hAnsi="Arial" w:cs="David"/>
          <w:rtl/>
        </w:rPr>
        <w:t xml:space="preserve">(*) הערה – יש להקפיד כי החברה המצהירה תצהיר כי השיעור הינו לפחות </w:t>
      </w:r>
      <w:r w:rsidRPr="00ED064A">
        <w:rPr>
          <w:rFonts w:ascii="Arial" w:hAnsi="Arial" w:cs="David" w:hint="cs"/>
          <w:rtl/>
        </w:rPr>
        <w:t>35%</w:t>
      </w:r>
      <w:r w:rsidRPr="00ED064A">
        <w:rPr>
          <w:rFonts w:ascii="Arial" w:hAnsi="Arial" w:cs="David"/>
          <w:rtl/>
        </w:rPr>
        <w:t xml:space="preserve"> ולא השיעור המדויק</w:t>
      </w:r>
      <w:r w:rsidRPr="00ED064A">
        <w:rPr>
          <w:rFonts w:ascii="Arial" w:hAnsi="Arial" w:cs="David" w:hint="cs"/>
          <w:rtl/>
        </w:rPr>
        <w:t>,</w:t>
      </w:r>
      <w:r w:rsidRPr="00ED064A">
        <w:rPr>
          <w:rFonts w:ascii="Arial" w:hAnsi="Arial" w:cs="David"/>
          <w:rtl/>
        </w:rPr>
        <w:t xml:space="preserve"> שכן בד"כ קשה עד בלתי אפשרי לתת שיעור מדויק</w:t>
      </w:r>
      <w:r w:rsidRPr="00ED064A">
        <w:rPr>
          <w:rFonts w:ascii="Arial" w:hAnsi="Arial" w:cs="David" w:hint="cs"/>
          <w:rtl/>
        </w:rPr>
        <w:t>,</w:t>
      </w:r>
      <w:r w:rsidRPr="00ED064A">
        <w:rPr>
          <w:rFonts w:ascii="Arial" w:hAnsi="Arial" w:cs="David"/>
          <w:rtl/>
        </w:rPr>
        <w:t xml:space="preserve"> בעיקר כאשר מדובר בתמהיל מוצרים. ככלל</w:t>
      </w:r>
      <w:r w:rsidRPr="00ED064A">
        <w:rPr>
          <w:rFonts w:ascii="Arial" w:hAnsi="Arial" w:cs="David" w:hint="cs"/>
          <w:rtl/>
        </w:rPr>
        <w:t>,</w:t>
      </w:r>
      <w:r w:rsidRPr="00ED064A">
        <w:rPr>
          <w:rFonts w:ascii="Arial" w:hAnsi="Arial" w:cs="David"/>
          <w:rtl/>
        </w:rPr>
        <w:t xml:space="preserve"> ניתן להסתפק בשיעור בסיסי של 35%.</w:t>
      </w:r>
    </w:p>
    <w:p w:rsidR="00B17B72" w:rsidRPr="00ED064A" w:rsidRDefault="00B17B72" w:rsidP="00B17B72">
      <w:pPr>
        <w:spacing w:before="120" w:line="360" w:lineRule="auto"/>
        <w:jc w:val="both"/>
        <w:rPr>
          <w:rFonts w:cs="David"/>
          <w:rtl/>
        </w:rPr>
      </w:pPr>
      <w:r w:rsidRPr="00B17B72">
        <w:rPr>
          <w:rFonts w:ascii="Arial" w:hAnsi="Arial" w:cs="David" w:hint="cs"/>
          <w:b/>
          <w:bCs/>
          <w:rtl/>
        </w:rPr>
        <w:t xml:space="preserve">הערה </w:t>
      </w:r>
      <w:r w:rsidRPr="00B17B72">
        <w:rPr>
          <w:rFonts w:ascii="Arial" w:hAnsi="Arial" w:cs="David"/>
          <w:b/>
          <w:bCs/>
          <w:rtl/>
        </w:rPr>
        <w:t>–</w:t>
      </w:r>
      <w:r w:rsidRPr="00B17B72">
        <w:rPr>
          <w:rFonts w:ascii="Arial" w:hAnsi="Arial" w:cs="David" w:hint="cs"/>
          <w:b/>
          <w:bCs/>
          <w:rtl/>
        </w:rPr>
        <w:t xml:space="preserve"> </w:t>
      </w:r>
      <w:r w:rsidRPr="00B17B72">
        <w:rPr>
          <w:rFonts w:ascii="Arial" w:hAnsi="Arial" w:cs="David"/>
          <w:b/>
          <w:bCs/>
          <w:rtl/>
        </w:rPr>
        <w:t xml:space="preserve">יודפס על נייר לוגו של משרד </w:t>
      </w:r>
      <w:r w:rsidRPr="00B17B72">
        <w:rPr>
          <w:rFonts w:ascii="Arial" w:hAnsi="Arial" w:cs="David" w:hint="cs"/>
          <w:b/>
          <w:bCs/>
          <w:rtl/>
        </w:rPr>
        <w:t>הרו"</w:t>
      </w:r>
      <w:r w:rsidRPr="00B17B72">
        <w:rPr>
          <w:rFonts w:ascii="Arial" w:hAnsi="Arial" w:cs="David"/>
          <w:b/>
          <w:bCs/>
          <w:rtl/>
        </w:rPr>
        <w:t>ח</w:t>
      </w:r>
      <w:r w:rsidRPr="00ED064A">
        <w:rPr>
          <w:rFonts w:ascii="Arial" w:hAnsi="Arial" w:cs="David" w:hint="cs"/>
          <w:rtl/>
        </w:rPr>
        <w:t>.</w:t>
      </w:r>
    </w:p>
    <w:p w:rsidR="00B17B72" w:rsidRDefault="00B17B72" w:rsidP="00B17B72">
      <w:pPr>
        <w:spacing w:before="120" w:line="360" w:lineRule="auto"/>
        <w:rPr>
          <w:rFonts w:cs="David"/>
          <w:rtl/>
        </w:rPr>
      </w:pPr>
      <w:r w:rsidRPr="00ED064A">
        <w:rPr>
          <w:rFonts w:cs="David" w:hint="cs"/>
          <w:rtl/>
        </w:rPr>
        <w:t>נוסח זה נקבע בתיאום עם הוועדה לקביעת נוסחי חוות דעת מיוחדים ואישורי רואי חשבון של לשכת רואי חשבון בישראל ביולי 2017.</w:t>
      </w:r>
    </w:p>
    <w:p w:rsidR="00B17B72" w:rsidRDefault="00B17B72" w:rsidP="009536C2">
      <w:pPr>
        <w:spacing w:before="120"/>
        <w:jc w:val="center"/>
        <w:rPr>
          <w:rFonts w:ascii="David" w:hAnsi="David" w:cs="David"/>
          <w:sz w:val="28"/>
          <w:szCs w:val="28"/>
          <w:u w:val="single"/>
          <w:rtl/>
        </w:rPr>
      </w:pPr>
      <w:r w:rsidRPr="002F573D">
        <w:rPr>
          <w:rFonts w:ascii="David" w:hAnsi="David" w:cs="David"/>
          <w:b/>
          <w:bCs/>
          <w:sz w:val="28"/>
          <w:szCs w:val="28"/>
          <w:u w:val="single"/>
          <w:rtl/>
        </w:rPr>
        <w:lastRenderedPageBreak/>
        <w:t xml:space="preserve">נספח </w:t>
      </w:r>
      <w:r>
        <w:rPr>
          <w:rFonts w:ascii="David" w:hAnsi="David" w:cs="David" w:hint="cs"/>
          <w:b/>
          <w:bCs/>
          <w:sz w:val="28"/>
          <w:szCs w:val="28"/>
          <w:u w:val="single"/>
          <w:rtl/>
        </w:rPr>
        <w:t>10ב'</w:t>
      </w:r>
      <w:r>
        <w:rPr>
          <w:rFonts w:ascii="David" w:hAnsi="David" w:cs="David" w:hint="cs"/>
          <w:sz w:val="28"/>
          <w:szCs w:val="28"/>
          <w:u w:val="single"/>
          <w:rtl/>
        </w:rPr>
        <w:t>3</w:t>
      </w:r>
    </w:p>
    <w:p w:rsidR="00B17B72" w:rsidRPr="00DF693E" w:rsidRDefault="00B17B72" w:rsidP="00560FC1">
      <w:pPr>
        <w:spacing w:before="120"/>
        <w:jc w:val="center"/>
        <w:rPr>
          <w:rFonts w:ascii="David" w:hAnsi="David" w:cs="David"/>
          <w:rtl/>
        </w:rPr>
      </w:pPr>
      <w:r w:rsidRPr="00DF693E">
        <w:rPr>
          <w:rFonts w:cs="David"/>
          <w:rtl/>
        </w:rPr>
        <w:t>חוות דעת רואה חשבון</w:t>
      </w:r>
      <w:r>
        <w:rPr>
          <w:rFonts w:cs="David" w:hint="cs"/>
          <w:rtl/>
        </w:rPr>
        <w:t xml:space="preserve"> של היצרן</w:t>
      </w:r>
      <w:r w:rsidRPr="00DF693E">
        <w:rPr>
          <w:rFonts w:cs="David"/>
          <w:rtl/>
        </w:rPr>
        <w:t xml:space="preserve"> </w:t>
      </w:r>
      <w:r w:rsidRPr="00DF693E">
        <w:rPr>
          <w:rFonts w:cs="David" w:hint="cs"/>
          <w:rtl/>
        </w:rPr>
        <w:t xml:space="preserve">על אודות </w:t>
      </w:r>
      <w:r w:rsidRPr="00DF693E">
        <w:rPr>
          <w:rFonts w:cs="David"/>
          <w:rtl/>
        </w:rPr>
        <w:t>עמידה בתקנות חובת מכרזים – העדפת תוצרת הארץ</w:t>
      </w:r>
      <w:r>
        <w:rPr>
          <w:rFonts w:ascii="David" w:hAnsi="David" w:cs="David" w:hint="cs"/>
          <w:rtl/>
        </w:rPr>
        <w:t xml:space="preserve"> (עבור </w:t>
      </w:r>
      <w:r w:rsidRPr="00F0623A">
        <w:rPr>
          <w:rFonts w:ascii="David" w:hAnsi="David" w:cs="David"/>
          <w:rtl/>
        </w:rPr>
        <w:t>מציע שהוא היצרן של חלק מהפריטים</w:t>
      </w:r>
      <w:r w:rsidRPr="00F0623A" w:rsidDel="00F0623A">
        <w:rPr>
          <w:rFonts w:ascii="David" w:hAnsi="David" w:cs="David" w:hint="cs"/>
          <w:rtl/>
        </w:rPr>
        <w:t xml:space="preserve"> </w:t>
      </w:r>
      <w:r>
        <w:rPr>
          <w:rFonts w:ascii="David" w:hAnsi="David" w:cs="David" w:hint="cs"/>
          <w:rtl/>
        </w:rPr>
        <w:t>)</w:t>
      </w:r>
    </w:p>
    <w:p w:rsidR="00B17B72" w:rsidRDefault="00B17B72" w:rsidP="00B17B72">
      <w:pPr>
        <w:spacing w:line="360" w:lineRule="auto"/>
        <w:ind w:right="284"/>
        <w:jc w:val="both"/>
        <w:rPr>
          <w:rFonts w:ascii="David" w:hAnsi="David" w:cs="David"/>
          <w:bCs/>
          <w:rtl/>
        </w:rPr>
      </w:pPr>
    </w:p>
    <w:p w:rsidR="00026307" w:rsidRPr="00A76C39" w:rsidRDefault="00026307" w:rsidP="009536C2">
      <w:pPr>
        <w:spacing w:before="120"/>
        <w:rPr>
          <w:rFonts w:cs="David"/>
          <w:b/>
          <w:bCs/>
          <w:rtl/>
        </w:rPr>
      </w:pPr>
      <w:r w:rsidRPr="00A76C39">
        <w:rPr>
          <w:rFonts w:cs="David" w:hint="cs"/>
          <w:b/>
          <w:bCs/>
          <w:rtl/>
        </w:rPr>
        <w:t>לכבוד</w:t>
      </w:r>
    </w:p>
    <w:p w:rsidR="00026307" w:rsidRDefault="00026307" w:rsidP="009536C2">
      <w:pPr>
        <w:spacing w:before="120"/>
        <w:ind w:right="284"/>
        <w:jc w:val="both"/>
        <w:rPr>
          <w:rFonts w:ascii="David" w:hAnsi="David" w:cs="David"/>
          <w:b/>
          <w:bCs/>
          <w:rtl/>
        </w:rPr>
      </w:pPr>
      <w:r>
        <w:rPr>
          <w:rFonts w:cs="David" w:hint="cs"/>
          <w:b/>
          <w:bCs/>
          <w:rtl/>
        </w:rPr>
        <w:t xml:space="preserve"> _______ [הספק ימלא את שם המשרד המזמין]</w:t>
      </w:r>
    </w:p>
    <w:p w:rsidR="00B17B72" w:rsidRPr="00ED064A" w:rsidRDefault="00B17B72" w:rsidP="009536C2">
      <w:pPr>
        <w:spacing w:before="120"/>
        <w:ind w:right="284"/>
        <w:jc w:val="both"/>
        <w:rPr>
          <w:rFonts w:ascii="David" w:hAnsi="David" w:cs="David"/>
          <w:b/>
          <w:bCs/>
          <w:rtl/>
        </w:rPr>
      </w:pPr>
    </w:p>
    <w:p w:rsidR="00560FC1" w:rsidRDefault="00560FC1" w:rsidP="009536C2">
      <w:pPr>
        <w:spacing w:before="120"/>
        <w:ind w:left="-25" w:right="284"/>
        <w:jc w:val="center"/>
        <w:rPr>
          <w:rFonts w:ascii="David" w:hAnsi="David" w:cs="David"/>
          <w:u w:val="single"/>
          <w:rtl/>
        </w:rPr>
      </w:pPr>
      <w:r w:rsidRPr="00834C40">
        <w:rPr>
          <w:rFonts w:ascii="David" w:hAnsi="David" w:cs="David"/>
          <w:rtl/>
        </w:rPr>
        <w:t>הנדון:</w:t>
      </w:r>
      <w:r w:rsidRPr="00834C40">
        <w:rPr>
          <w:rFonts w:ascii="David" w:hAnsi="David" w:cs="David"/>
          <w:u w:val="single"/>
          <w:rtl/>
        </w:rPr>
        <w:t xml:space="preserve"> מכרז</w:t>
      </w:r>
      <w:r w:rsidRPr="00834C40">
        <w:rPr>
          <w:rFonts w:ascii="David" w:hAnsi="David" w:cs="David" w:hint="cs"/>
          <w:u w:val="single"/>
          <w:rtl/>
        </w:rPr>
        <w:t xml:space="preserve"> מרכזי</w:t>
      </w:r>
      <w:r w:rsidRPr="00834C40">
        <w:rPr>
          <w:rFonts w:ascii="David" w:hAnsi="David" w:cs="David"/>
          <w:u w:val="single"/>
          <w:rtl/>
        </w:rPr>
        <w:t xml:space="preserve"> </w:t>
      </w:r>
      <w:r w:rsidRPr="00834C40">
        <w:rPr>
          <w:rFonts w:ascii="David" w:hAnsi="David" w:cs="David" w:hint="cs"/>
          <w:u w:val="single"/>
          <w:rtl/>
        </w:rPr>
        <w:t xml:space="preserve">1-2018 לאספקת ציוד נלווה למחשב, סוללות וקלטות גיבוי וניקוי למשרדי הממשלה ויחידות הסמך </w:t>
      </w:r>
      <w:r w:rsidRPr="00834C40">
        <w:rPr>
          <w:rFonts w:ascii="David" w:hAnsi="David" w:cs="David"/>
          <w:u w:val="single"/>
          <w:rtl/>
        </w:rPr>
        <w:t>(להלן: "</w:t>
      </w:r>
      <w:r w:rsidRPr="00834C40">
        <w:rPr>
          <w:rFonts w:ascii="David" w:hAnsi="David" w:cs="David"/>
          <w:b/>
          <w:bCs/>
          <w:u w:val="single"/>
          <w:rtl/>
        </w:rPr>
        <w:t>המכרז</w:t>
      </w:r>
      <w:r w:rsidRPr="00834C40">
        <w:rPr>
          <w:rFonts w:ascii="David" w:hAnsi="David" w:cs="David"/>
          <w:u w:val="single"/>
          <w:rtl/>
        </w:rPr>
        <w:t>")</w:t>
      </w:r>
    </w:p>
    <w:p w:rsidR="00B17B72" w:rsidRDefault="00B17B72" w:rsidP="009536C2">
      <w:pPr>
        <w:spacing w:before="120"/>
        <w:jc w:val="both"/>
        <w:rPr>
          <w:rFonts w:asciiTheme="minorBidi" w:hAnsiTheme="minorBidi" w:cs="David"/>
          <w:rtl/>
        </w:rPr>
      </w:pPr>
    </w:p>
    <w:p w:rsidR="00B17B72" w:rsidRPr="00ED064A" w:rsidRDefault="00B17B72" w:rsidP="00560FC1">
      <w:pPr>
        <w:spacing w:line="360" w:lineRule="auto"/>
        <w:jc w:val="both"/>
        <w:rPr>
          <w:rFonts w:asciiTheme="minorBidi" w:hAnsiTheme="minorBidi" w:cs="David"/>
          <w:rtl/>
        </w:rPr>
      </w:pPr>
      <w:r w:rsidRPr="00ED064A">
        <w:rPr>
          <w:rFonts w:asciiTheme="minorBidi" w:hAnsiTheme="minorBidi" w:cs="David" w:hint="cs"/>
          <w:rtl/>
        </w:rPr>
        <w:t xml:space="preserve">לבקשת ___________ בע"מ (להלן: "המציע") וכרואי החשבון שלה, </w:t>
      </w:r>
      <w:r w:rsidRPr="00ED064A">
        <w:rPr>
          <w:rFonts w:asciiTheme="minorBidi" w:hAnsiTheme="minorBidi" w:cs="David" w:hint="eastAsia"/>
          <w:rtl/>
        </w:rPr>
        <w:t>ביקרנו</w:t>
      </w:r>
      <w:r w:rsidRPr="00ED064A">
        <w:rPr>
          <w:rFonts w:asciiTheme="minorBidi" w:hAnsiTheme="minorBidi" w:cs="David"/>
          <w:rtl/>
        </w:rPr>
        <w:t xml:space="preserve"> </w:t>
      </w:r>
      <w:r w:rsidRPr="00ED064A">
        <w:rPr>
          <w:rFonts w:asciiTheme="minorBidi" w:hAnsiTheme="minorBidi" w:cs="David" w:hint="eastAsia"/>
          <w:rtl/>
        </w:rPr>
        <w:t>את</w:t>
      </w:r>
      <w:r w:rsidRPr="00ED064A">
        <w:rPr>
          <w:rFonts w:asciiTheme="minorBidi" w:hAnsiTheme="minorBidi" w:cs="David"/>
          <w:rtl/>
        </w:rPr>
        <w:t xml:space="preserve"> </w:t>
      </w:r>
      <w:r w:rsidRPr="00ED064A">
        <w:rPr>
          <w:rFonts w:asciiTheme="minorBidi" w:hAnsiTheme="minorBidi" w:cs="David" w:hint="eastAsia"/>
          <w:rtl/>
        </w:rPr>
        <w:t>הצהרת</w:t>
      </w:r>
      <w:r w:rsidRPr="00ED064A">
        <w:rPr>
          <w:rFonts w:asciiTheme="minorBidi" w:hAnsiTheme="minorBidi" w:cs="David"/>
          <w:rtl/>
        </w:rPr>
        <w:t xml:space="preserve"> </w:t>
      </w:r>
      <w:r w:rsidRPr="00ED064A">
        <w:rPr>
          <w:rFonts w:asciiTheme="minorBidi" w:hAnsiTheme="minorBidi" w:cs="David" w:hint="cs"/>
          <w:rtl/>
        </w:rPr>
        <w:t>המציע</w:t>
      </w:r>
      <w:r w:rsidRPr="00ED064A">
        <w:rPr>
          <w:rFonts w:asciiTheme="minorBidi" w:hAnsiTheme="minorBidi" w:cs="David"/>
          <w:rtl/>
        </w:rPr>
        <w:t xml:space="preserve"> </w:t>
      </w:r>
      <w:r w:rsidRPr="00ED064A">
        <w:rPr>
          <w:rFonts w:asciiTheme="minorBidi" w:hAnsiTheme="minorBidi" w:cs="David" w:hint="eastAsia"/>
          <w:rtl/>
        </w:rPr>
        <w:t>מיום</w:t>
      </w:r>
      <w:r w:rsidRPr="00ED064A">
        <w:rPr>
          <w:rFonts w:asciiTheme="minorBidi" w:hAnsiTheme="minorBidi" w:cs="David"/>
          <w:rtl/>
        </w:rPr>
        <w:t xml:space="preserve"> _______ </w:t>
      </w:r>
      <w:r w:rsidRPr="00ED064A">
        <w:rPr>
          <w:rFonts w:asciiTheme="minorBidi" w:hAnsiTheme="minorBidi" w:cs="David" w:hint="eastAsia"/>
          <w:rtl/>
        </w:rPr>
        <w:t>עבור</w:t>
      </w:r>
      <w:r w:rsidRPr="00ED064A">
        <w:rPr>
          <w:rFonts w:asciiTheme="minorBidi" w:hAnsiTheme="minorBidi" w:cs="David"/>
          <w:rtl/>
        </w:rPr>
        <w:t xml:space="preserve"> </w:t>
      </w:r>
      <w:r w:rsidR="00560FC1">
        <w:rPr>
          <w:rFonts w:asciiTheme="minorBidi" w:hAnsiTheme="minorBidi" w:cs="David" w:hint="cs"/>
          <w:rtl/>
        </w:rPr>
        <w:t>פנייה פרטנית מס'</w:t>
      </w:r>
      <w:r w:rsidRPr="00ED064A">
        <w:rPr>
          <w:rFonts w:asciiTheme="minorBidi" w:hAnsiTheme="minorBidi" w:cs="David"/>
          <w:rtl/>
        </w:rPr>
        <w:t xml:space="preserve"> ________ </w:t>
      </w:r>
      <w:r w:rsidRPr="00ED064A">
        <w:rPr>
          <w:rFonts w:asciiTheme="minorBidi" w:hAnsiTheme="minorBidi" w:cs="David" w:hint="eastAsia"/>
          <w:rtl/>
        </w:rPr>
        <w:t>כמפורט</w:t>
      </w:r>
      <w:r w:rsidRPr="00ED064A">
        <w:rPr>
          <w:rFonts w:asciiTheme="minorBidi" w:hAnsiTheme="minorBidi" w:cs="David"/>
          <w:rtl/>
        </w:rPr>
        <w:t xml:space="preserve"> </w:t>
      </w:r>
      <w:r w:rsidRPr="00ED064A">
        <w:rPr>
          <w:rFonts w:asciiTheme="minorBidi" w:hAnsiTheme="minorBidi" w:cs="David" w:hint="eastAsia"/>
          <w:rtl/>
        </w:rPr>
        <w:t>בנדון</w:t>
      </w:r>
      <w:r w:rsidRPr="00ED064A">
        <w:rPr>
          <w:rFonts w:asciiTheme="minorBidi" w:hAnsiTheme="minorBidi" w:cs="David"/>
          <w:rtl/>
        </w:rPr>
        <w:t xml:space="preserve">, </w:t>
      </w:r>
      <w:r w:rsidRPr="00ED064A">
        <w:rPr>
          <w:rFonts w:asciiTheme="minorBidi" w:hAnsiTheme="minorBidi" w:cs="David" w:hint="eastAsia"/>
          <w:rtl/>
        </w:rPr>
        <w:t>בקשר</w:t>
      </w:r>
      <w:r w:rsidRPr="00ED064A">
        <w:rPr>
          <w:rFonts w:asciiTheme="minorBidi" w:hAnsiTheme="minorBidi" w:cs="David"/>
          <w:rtl/>
        </w:rPr>
        <w:t xml:space="preserve"> </w:t>
      </w:r>
      <w:r w:rsidRPr="00ED064A">
        <w:rPr>
          <w:rFonts w:asciiTheme="minorBidi" w:hAnsiTheme="minorBidi" w:cs="David" w:hint="eastAsia"/>
          <w:rtl/>
        </w:rPr>
        <w:t>לשיעור</w:t>
      </w:r>
      <w:r w:rsidRPr="00ED064A">
        <w:rPr>
          <w:rFonts w:asciiTheme="minorBidi" w:hAnsiTheme="minorBidi" w:cs="David"/>
          <w:rtl/>
        </w:rPr>
        <w:t xml:space="preserve"> </w:t>
      </w:r>
      <w:r w:rsidRPr="00ED064A">
        <w:rPr>
          <w:rFonts w:asciiTheme="minorBidi" w:hAnsiTheme="minorBidi" w:cs="David" w:hint="cs"/>
          <w:rtl/>
        </w:rPr>
        <w:t xml:space="preserve">"מחיר </w:t>
      </w:r>
      <w:r w:rsidRPr="00ED064A">
        <w:rPr>
          <w:rFonts w:asciiTheme="minorBidi" w:hAnsiTheme="minorBidi" w:cs="David" w:hint="eastAsia"/>
          <w:rtl/>
        </w:rPr>
        <w:t>המרכיב</w:t>
      </w:r>
      <w:r w:rsidRPr="00ED064A">
        <w:rPr>
          <w:rFonts w:asciiTheme="minorBidi" w:hAnsiTheme="minorBidi" w:cs="David"/>
          <w:rtl/>
        </w:rPr>
        <w:t xml:space="preserve"> </w:t>
      </w:r>
      <w:r w:rsidRPr="00ED064A">
        <w:rPr>
          <w:rFonts w:asciiTheme="minorBidi" w:hAnsiTheme="minorBidi" w:cs="David" w:hint="eastAsia"/>
          <w:rtl/>
        </w:rPr>
        <w:t>הישראלי</w:t>
      </w:r>
      <w:r w:rsidRPr="00ED064A">
        <w:rPr>
          <w:rFonts w:asciiTheme="minorBidi" w:hAnsiTheme="minorBidi" w:cs="David" w:hint="cs"/>
          <w:rtl/>
        </w:rPr>
        <w:t>"</w:t>
      </w:r>
      <w:r w:rsidRPr="00ED064A">
        <w:rPr>
          <w:rFonts w:asciiTheme="minorBidi" w:hAnsiTheme="minorBidi" w:cs="David"/>
          <w:rtl/>
        </w:rPr>
        <w:t xml:space="preserve"> (</w:t>
      </w:r>
      <w:r w:rsidRPr="00ED064A">
        <w:rPr>
          <w:rFonts w:asciiTheme="minorBidi" w:hAnsiTheme="minorBidi" w:cs="David" w:hint="eastAsia"/>
          <w:rtl/>
        </w:rPr>
        <w:t>כהגדרת</w:t>
      </w:r>
      <w:r w:rsidRPr="00ED064A">
        <w:rPr>
          <w:rFonts w:asciiTheme="minorBidi" w:hAnsiTheme="minorBidi" w:cs="David"/>
          <w:rtl/>
        </w:rPr>
        <w:t xml:space="preserve"> </w:t>
      </w:r>
      <w:r w:rsidRPr="00ED064A">
        <w:rPr>
          <w:rFonts w:asciiTheme="minorBidi" w:hAnsiTheme="minorBidi" w:cs="David" w:hint="eastAsia"/>
          <w:rtl/>
        </w:rPr>
        <w:t>מונח</w:t>
      </w:r>
      <w:r w:rsidRPr="00ED064A">
        <w:rPr>
          <w:rFonts w:asciiTheme="minorBidi" w:hAnsiTheme="minorBidi" w:cs="David"/>
          <w:rtl/>
        </w:rPr>
        <w:t xml:space="preserve"> </w:t>
      </w:r>
      <w:r w:rsidRPr="00ED064A">
        <w:rPr>
          <w:rFonts w:asciiTheme="minorBidi" w:hAnsiTheme="minorBidi" w:cs="David" w:hint="eastAsia"/>
          <w:rtl/>
        </w:rPr>
        <w:t>זה</w:t>
      </w:r>
      <w:r w:rsidRPr="00ED064A">
        <w:rPr>
          <w:rFonts w:asciiTheme="minorBidi" w:hAnsiTheme="minorBidi" w:cs="David"/>
          <w:rtl/>
        </w:rPr>
        <w:t xml:space="preserve"> </w:t>
      </w:r>
      <w:r w:rsidRPr="00ED064A">
        <w:rPr>
          <w:rFonts w:asciiTheme="minorBidi" w:hAnsiTheme="minorBidi" w:cs="David" w:hint="eastAsia"/>
          <w:rtl/>
        </w:rPr>
        <w:t>בתקנות</w:t>
      </w:r>
      <w:r w:rsidRPr="00ED064A">
        <w:rPr>
          <w:rFonts w:asciiTheme="minorBidi" w:hAnsiTheme="minorBidi" w:cs="David"/>
          <w:rtl/>
        </w:rPr>
        <w:t xml:space="preserve"> </w:t>
      </w:r>
      <w:r w:rsidRPr="00ED064A">
        <w:rPr>
          <w:rFonts w:asciiTheme="minorBidi" w:hAnsiTheme="minorBidi" w:cs="David" w:hint="eastAsia"/>
          <w:rtl/>
        </w:rPr>
        <w:t>חובת</w:t>
      </w:r>
      <w:r w:rsidRPr="00ED064A">
        <w:rPr>
          <w:rFonts w:asciiTheme="minorBidi" w:hAnsiTheme="minorBidi" w:cs="David"/>
          <w:rtl/>
        </w:rPr>
        <w:t xml:space="preserve"> </w:t>
      </w:r>
      <w:r w:rsidRPr="00ED064A">
        <w:rPr>
          <w:rFonts w:asciiTheme="minorBidi" w:hAnsiTheme="minorBidi" w:cs="David" w:hint="eastAsia"/>
          <w:rtl/>
        </w:rPr>
        <w:t>המכרזים</w:t>
      </w:r>
      <w:r w:rsidRPr="00ED064A">
        <w:rPr>
          <w:rFonts w:asciiTheme="minorBidi" w:hAnsiTheme="minorBidi" w:cs="David"/>
          <w:rtl/>
        </w:rPr>
        <w:t xml:space="preserve"> (</w:t>
      </w:r>
      <w:r w:rsidRPr="00ED064A">
        <w:rPr>
          <w:rFonts w:asciiTheme="minorBidi" w:hAnsiTheme="minorBidi" w:cs="David" w:hint="eastAsia"/>
          <w:rtl/>
        </w:rPr>
        <w:t>העדפת</w:t>
      </w:r>
      <w:r w:rsidRPr="00ED064A">
        <w:rPr>
          <w:rFonts w:asciiTheme="minorBidi" w:hAnsiTheme="minorBidi" w:cs="David"/>
          <w:rtl/>
        </w:rPr>
        <w:t xml:space="preserve"> </w:t>
      </w:r>
      <w:r w:rsidRPr="00ED064A">
        <w:rPr>
          <w:rFonts w:asciiTheme="minorBidi" w:hAnsiTheme="minorBidi" w:cs="David" w:hint="eastAsia"/>
          <w:rtl/>
        </w:rPr>
        <w:t>תוצרת</w:t>
      </w:r>
      <w:r w:rsidRPr="00ED064A">
        <w:rPr>
          <w:rFonts w:asciiTheme="minorBidi" w:hAnsiTheme="minorBidi" w:cs="David"/>
          <w:rtl/>
        </w:rPr>
        <w:t xml:space="preserve"> </w:t>
      </w:r>
      <w:r w:rsidRPr="00ED064A">
        <w:rPr>
          <w:rFonts w:asciiTheme="minorBidi" w:hAnsiTheme="minorBidi" w:cs="David" w:hint="eastAsia"/>
          <w:rtl/>
        </w:rPr>
        <w:t>הארץ</w:t>
      </w:r>
      <w:r w:rsidRPr="00ED064A">
        <w:rPr>
          <w:rFonts w:asciiTheme="minorBidi" w:hAnsiTheme="minorBidi" w:cs="David"/>
          <w:rtl/>
        </w:rPr>
        <w:t xml:space="preserve"> </w:t>
      </w:r>
      <w:r w:rsidRPr="00ED064A">
        <w:rPr>
          <w:rFonts w:asciiTheme="minorBidi" w:hAnsiTheme="minorBidi" w:cs="David" w:hint="eastAsia"/>
          <w:rtl/>
        </w:rPr>
        <w:t>התשנ</w:t>
      </w:r>
      <w:r w:rsidRPr="00ED064A">
        <w:rPr>
          <w:rFonts w:asciiTheme="minorBidi" w:hAnsiTheme="minorBidi" w:cs="David"/>
          <w:rtl/>
        </w:rPr>
        <w:t>"</w:t>
      </w:r>
      <w:r w:rsidRPr="00ED064A">
        <w:rPr>
          <w:rFonts w:asciiTheme="minorBidi" w:hAnsiTheme="minorBidi" w:cs="David" w:hint="eastAsia"/>
          <w:rtl/>
        </w:rPr>
        <w:t>ה</w:t>
      </w:r>
      <w:r w:rsidRPr="00ED064A">
        <w:rPr>
          <w:rFonts w:asciiTheme="minorBidi" w:hAnsiTheme="minorBidi" w:cs="David"/>
          <w:rtl/>
        </w:rPr>
        <w:t xml:space="preserve"> – 1995) </w:t>
      </w:r>
      <w:r w:rsidRPr="00ED064A">
        <w:rPr>
          <w:rFonts w:asciiTheme="minorBidi" w:hAnsiTheme="minorBidi" w:cs="David" w:hint="eastAsia"/>
          <w:rtl/>
        </w:rPr>
        <w:t>ממחיר</w:t>
      </w:r>
      <w:r w:rsidRPr="00ED064A">
        <w:rPr>
          <w:rFonts w:asciiTheme="minorBidi" w:hAnsiTheme="minorBidi" w:cs="David"/>
          <w:rtl/>
        </w:rPr>
        <w:t xml:space="preserve"> </w:t>
      </w:r>
      <w:r w:rsidRPr="00ED064A">
        <w:rPr>
          <w:rFonts w:asciiTheme="minorBidi" w:hAnsiTheme="minorBidi" w:cs="David" w:hint="cs"/>
          <w:rtl/>
        </w:rPr>
        <w:t>ההצעה במכרז של כל פריט בנפרד אשר שיעור המרכיב הישראלי בו הינו מעל 35%,</w:t>
      </w:r>
      <w:r w:rsidRPr="00ED064A">
        <w:rPr>
          <w:rFonts w:asciiTheme="minorBidi" w:hAnsiTheme="minorBidi" w:cs="David"/>
          <w:rtl/>
        </w:rPr>
        <w:t xml:space="preserve"> </w:t>
      </w:r>
      <w:r w:rsidRPr="00ED064A">
        <w:rPr>
          <w:rFonts w:asciiTheme="minorBidi" w:hAnsiTheme="minorBidi" w:cs="David" w:hint="eastAsia"/>
          <w:rtl/>
        </w:rPr>
        <w:t>המצורפת</w:t>
      </w:r>
      <w:r w:rsidRPr="00ED064A">
        <w:rPr>
          <w:rFonts w:asciiTheme="minorBidi" w:hAnsiTheme="minorBidi" w:cs="David"/>
          <w:rtl/>
        </w:rPr>
        <w:t xml:space="preserve"> </w:t>
      </w:r>
      <w:r w:rsidRPr="00ED064A">
        <w:rPr>
          <w:rFonts w:asciiTheme="minorBidi" w:hAnsiTheme="minorBidi" w:cs="David" w:hint="eastAsia"/>
          <w:rtl/>
        </w:rPr>
        <w:t>בזאת</w:t>
      </w:r>
      <w:r w:rsidRPr="00ED064A">
        <w:rPr>
          <w:rFonts w:asciiTheme="minorBidi" w:hAnsiTheme="minorBidi" w:cs="David"/>
          <w:rtl/>
        </w:rPr>
        <w:t xml:space="preserve"> </w:t>
      </w:r>
      <w:r w:rsidRPr="00ED064A">
        <w:rPr>
          <w:rFonts w:asciiTheme="minorBidi" w:hAnsiTheme="minorBidi" w:cs="David" w:hint="eastAsia"/>
          <w:rtl/>
        </w:rPr>
        <w:t>והמסומנת</w:t>
      </w:r>
      <w:r w:rsidRPr="00ED064A">
        <w:rPr>
          <w:rFonts w:asciiTheme="minorBidi" w:hAnsiTheme="minorBidi" w:cs="David"/>
          <w:rtl/>
        </w:rPr>
        <w:t xml:space="preserve"> </w:t>
      </w:r>
      <w:r w:rsidRPr="00ED064A">
        <w:rPr>
          <w:rFonts w:asciiTheme="minorBidi" w:hAnsiTheme="minorBidi" w:cs="David" w:hint="eastAsia"/>
          <w:rtl/>
        </w:rPr>
        <w:t>בחותמת</w:t>
      </w:r>
      <w:r w:rsidRPr="00ED064A">
        <w:rPr>
          <w:rFonts w:asciiTheme="minorBidi" w:hAnsiTheme="minorBidi" w:cs="David"/>
          <w:rtl/>
        </w:rPr>
        <w:t xml:space="preserve"> </w:t>
      </w:r>
      <w:r w:rsidRPr="00ED064A">
        <w:rPr>
          <w:rFonts w:asciiTheme="minorBidi" w:hAnsiTheme="minorBidi" w:cs="David" w:hint="eastAsia"/>
          <w:rtl/>
        </w:rPr>
        <w:t>משרדנו</w:t>
      </w:r>
      <w:r w:rsidRPr="00ED064A">
        <w:rPr>
          <w:rFonts w:asciiTheme="minorBidi" w:hAnsiTheme="minorBidi" w:cs="David"/>
          <w:rtl/>
        </w:rPr>
        <w:t xml:space="preserve"> </w:t>
      </w:r>
      <w:r w:rsidRPr="00ED064A">
        <w:rPr>
          <w:rFonts w:asciiTheme="minorBidi" w:hAnsiTheme="minorBidi" w:cs="David" w:hint="eastAsia"/>
          <w:rtl/>
        </w:rPr>
        <w:t>לשם</w:t>
      </w:r>
      <w:r w:rsidRPr="00ED064A">
        <w:rPr>
          <w:rFonts w:asciiTheme="minorBidi" w:hAnsiTheme="minorBidi" w:cs="David"/>
          <w:rtl/>
        </w:rPr>
        <w:t xml:space="preserve"> </w:t>
      </w:r>
      <w:r w:rsidRPr="00ED064A">
        <w:rPr>
          <w:rFonts w:asciiTheme="minorBidi" w:hAnsiTheme="minorBidi" w:cs="David" w:hint="eastAsia"/>
          <w:rtl/>
        </w:rPr>
        <w:t>זיהוי</w:t>
      </w:r>
      <w:r w:rsidRPr="00ED064A">
        <w:rPr>
          <w:rFonts w:asciiTheme="minorBidi" w:hAnsiTheme="minorBidi" w:cs="David"/>
          <w:rtl/>
        </w:rPr>
        <w:t xml:space="preserve"> </w:t>
      </w:r>
      <w:r w:rsidRPr="00ED064A">
        <w:rPr>
          <w:rFonts w:asciiTheme="minorBidi" w:hAnsiTheme="minorBidi" w:cs="David" w:hint="eastAsia"/>
          <w:rtl/>
        </w:rPr>
        <w:t>בלבד</w:t>
      </w:r>
      <w:r w:rsidRPr="00ED064A">
        <w:rPr>
          <w:rFonts w:asciiTheme="minorBidi" w:hAnsiTheme="minorBidi" w:cs="David" w:hint="cs"/>
          <w:rtl/>
        </w:rPr>
        <w:t xml:space="preserve"> (להלן "פריטי תוצרת הארץ")</w:t>
      </w:r>
      <w:r w:rsidRPr="00ED064A">
        <w:rPr>
          <w:rFonts w:asciiTheme="minorBidi" w:hAnsiTheme="minorBidi" w:cs="David"/>
          <w:rtl/>
        </w:rPr>
        <w:t xml:space="preserve">. </w:t>
      </w:r>
      <w:r w:rsidRPr="00ED064A">
        <w:rPr>
          <w:rFonts w:asciiTheme="minorBidi" w:hAnsiTheme="minorBidi" w:cs="David" w:hint="eastAsia"/>
          <w:rtl/>
        </w:rPr>
        <w:t>הצהרה</w:t>
      </w:r>
      <w:r w:rsidRPr="00ED064A">
        <w:rPr>
          <w:rFonts w:asciiTheme="minorBidi" w:hAnsiTheme="minorBidi" w:cs="David"/>
          <w:rtl/>
        </w:rPr>
        <w:t xml:space="preserve"> </w:t>
      </w:r>
      <w:r w:rsidRPr="00ED064A">
        <w:rPr>
          <w:rFonts w:asciiTheme="minorBidi" w:hAnsiTheme="minorBidi" w:cs="David" w:hint="eastAsia"/>
          <w:rtl/>
        </w:rPr>
        <w:t>זו</w:t>
      </w:r>
      <w:r w:rsidRPr="00ED064A">
        <w:rPr>
          <w:rFonts w:asciiTheme="minorBidi" w:hAnsiTheme="minorBidi" w:cs="David"/>
          <w:rtl/>
        </w:rPr>
        <w:t xml:space="preserve"> </w:t>
      </w:r>
      <w:r w:rsidRPr="00ED064A">
        <w:rPr>
          <w:rFonts w:asciiTheme="minorBidi" w:hAnsiTheme="minorBidi" w:cs="David" w:hint="eastAsia"/>
          <w:rtl/>
        </w:rPr>
        <w:t>הינה</w:t>
      </w:r>
      <w:r w:rsidRPr="00ED064A">
        <w:rPr>
          <w:rFonts w:asciiTheme="minorBidi" w:hAnsiTheme="minorBidi" w:cs="David"/>
          <w:rtl/>
        </w:rPr>
        <w:t xml:space="preserve"> </w:t>
      </w:r>
      <w:r w:rsidRPr="00ED064A">
        <w:rPr>
          <w:rFonts w:asciiTheme="minorBidi" w:hAnsiTheme="minorBidi" w:cs="David" w:hint="eastAsia"/>
          <w:rtl/>
        </w:rPr>
        <w:t>באחריות</w:t>
      </w:r>
      <w:r w:rsidRPr="00ED064A">
        <w:rPr>
          <w:rFonts w:asciiTheme="minorBidi" w:hAnsiTheme="minorBidi" w:cs="David"/>
          <w:rtl/>
        </w:rPr>
        <w:t xml:space="preserve"> </w:t>
      </w:r>
      <w:r w:rsidRPr="00ED064A">
        <w:rPr>
          <w:rFonts w:asciiTheme="minorBidi" w:hAnsiTheme="minorBidi" w:cs="David" w:hint="eastAsia"/>
          <w:rtl/>
        </w:rPr>
        <w:t>הדירקטוריון</w:t>
      </w:r>
      <w:r w:rsidRPr="00ED064A">
        <w:rPr>
          <w:rFonts w:asciiTheme="minorBidi" w:hAnsiTheme="minorBidi" w:cs="David"/>
          <w:rtl/>
        </w:rPr>
        <w:t xml:space="preserve"> </w:t>
      </w:r>
      <w:r w:rsidRPr="00ED064A">
        <w:rPr>
          <w:rFonts w:asciiTheme="minorBidi" w:hAnsiTheme="minorBidi" w:cs="David" w:hint="eastAsia"/>
          <w:rtl/>
        </w:rPr>
        <w:t>וההנהלה</w:t>
      </w:r>
      <w:r w:rsidRPr="00ED064A">
        <w:rPr>
          <w:rFonts w:asciiTheme="minorBidi" w:hAnsiTheme="minorBidi" w:cs="David"/>
          <w:rtl/>
        </w:rPr>
        <w:t xml:space="preserve"> </w:t>
      </w:r>
      <w:r w:rsidRPr="00ED064A">
        <w:rPr>
          <w:rFonts w:asciiTheme="minorBidi" w:hAnsiTheme="minorBidi" w:cs="David" w:hint="eastAsia"/>
          <w:rtl/>
        </w:rPr>
        <w:t>של</w:t>
      </w:r>
      <w:r w:rsidRPr="00ED064A">
        <w:rPr>
          <w:rFonts w:asciiTheme="minorBidi" w:hAnsiTheme="minorBidi" w:cs="David"/>
          <w:rtl/>
        </w:rPr>
        <w:t xml:space="preserve"> </w:t>
      </w:r>
      <w:r w:rsidRPr="00ED064A">
        <w:rPr>
          <w:rFonts w:asciiTheme="minorBidi" w:hAnsiTheme="minorBidi" w:cs="David" w:hint="eastAsia"/>
          <w:rtl/>
        </w:rPr>
        <w:t>המציע</w:t>
      </w:r>
      <w:r w:rsidRPr="00ED064A">
        <w:rPr>
          <w:rFonts w:asciiTheme="minorBidi" w:hAnsiTheme="minorBidi" w:cs="David"/>
          <w:rtl/>
        </w:rPr>
        <w:t xml:space="preserve">. </w:t>
      </w:r>
      <w:r w:rsidRPr="00ED064A">
        <w:rPr>
          <w:rFonts w:asciiTheme="minorBidi" w:hAnsiTheme="minorBidi" w:cs="David" w:hint="eastAsia"/>
          <w:rtl/>
        </w:rPr>
        <w:t>אחריותנו</w:t>
      </w:r>
      <w:r w:rsidRPr="00ED064A">
        <w:rPr>
          <w:rFonts w:asciiTheme="minorBidi" w:hAnsiTheme="minorBidi" w:cs="David"/>
          <w:rtl/>
        </w:rPr>
        <w:t xml:space="preserve"> </w:t>
      </w:r>
      <w:r w:rsidRPr="00ED064A">
        <w:rPr>
          <w:rFonts w:asciiTheme="minorBidi" w:hAnsiTheme="minorBidi" w:cs="David" w:hint="eastAsia"/>
          <w:rtl/>
        </w:rPr>
        <w:t>היא</w:t>
      </w:r>
      <w:r w:rsidRPr="00ED064A">
        <w:rPr>
          <w:rFonts w:asciiTheme="minorBidi" w:hAnsiTheme="minorBidi" w:cs="David"/>
          <w:rtl/>
        </w:rPr>
        <w:t xml:space="preserve"> </w:t>
      </w:r>
      <w:r w:rsidRPr="00ED064A">
        <w:rPr>
          <w:rFonts w:asciiTheme="minorBidi" w:hAnsiTheme="minorBidi" w:cs="David" w:hint="eastAsia"/>
          <w:rtl/>
        </w:rPr>
        <w:t>לחוות</w:t>
      </w:r>
      <w:r w:rsidRPr="00ED064A">
        <w:rPr>
          <w:rFonts w:asciiTheme="minorBidi" w:hAnsiTheme="minorBidi" w:cs="David"/>
          <w:rtl/>
        </w:rPr>
        <w:t xml:space="preserve"> </w:t>
      </w:r>
      <w:r w:rsidRPr="00ED064A">
        <w:rPr>
          <w:rFonts w:asciiTheme="minorBidi" w:hAnsiTheme="minorBidi" w:cs="David" w:hint="eastAsia"/>
          <w:rtl/>
        </w:rPr>
        <w:t>דעה</w:t>
      </w:r>
      <w:r w:rsidRPr="00ED064A">
        <w:rPr>
          <w:rFonts w:asciiTheme="minorBidi" w:hAnsiTheme="minorBidi" w:cs="David"/>
          <w:rtl/>
        </w:rPr>
        <w:t xml:space="preserve"> </w:t>
      </w:r>
      <w:r w:rsidRPr="00ED064A">
        <w:rPr>
          <w:rFonts w:asciiTheme="minorBidi" w:hAnsiTheme="minorBidi" w:cs="David" w:hint="cs"/>
          <w:rtl/>
        </w:rPr>
        <w:t>על רשימת פריטי תוצרת הארץ</w:t>
      </w:r>
      <w:r w:rsidRPr="00ED064A">
        <w:rPr>
          <w:rFonts w:asciiTheme="minorBidi" w:hAnsiTheme="minorBidi" w:cs="David"/>
          <w:rtl/>
        </w:rPr>
        <w:t xml:space="preserve"> </w:t>
      </w:r>
      <w:r w:rsidRPr="00ED064A">
        <w:rPr>
          <w:rFonts w:asciiTheme="minorBidi" w:hAnsiTheme="minorBidi" w:cs="David" w:hint="eastAsia"/>
          <w:rtl/>
        </w:rPr>
        <w:t>בהצהרה</w:t>
      </w:r>
      <w:r w:rsidRPr="00ED064A">
        <w:rPr>
          <w:rFonts w:asciiTheme="minorBidi" w:hAnsiTheme="minorBidi" w:cs="David"/>
          <w:rtl/>
        </w:rPr>
        <w:t xml:space="preserve"> </w:t>
      </w:r>
      <w:r w:rsidRPr="00ED064A">
        <w:rPr>
          <w:rFonts w:asciiTheme="minorBidi" w:hAnsiTheme="minorBidi" w:cs="David" w:hint="eastAsia"/>
          <w:rtl/>
        </w:rPr>
        <w:t>הנ</w:t>
      </w:r>
      <w:r w:rsidRPr="00ED064A">
        <w:rPr>
          <w:rFonts w:asciiTheme="minorBidi" w:hAnsiTheme="minorBidi" w:cs="David"/>
          <w:rtl/>
        </w:rPr>
        <w:t>"</w:t>
      </w:r>
      <w:r w:rsidRPr="00ED064A">
        <w:rPr>
          <w:rFonts w:asciiTheme="minorBidi" w:hAnsiTheme="minorBidi" w:cs="David" w:hint="eastAsia"/>
          <w:rtl/>
        </w:rPr>
        <w:t>ל</w:t>
      </w:r>
      <w:r w:rsidRPr="00ED064A">
        <w:rPr>
          <w:rFonts w:asciiTheme="minorBidi" w:hAnsiTheme="minorBidi" w:cs="David"/>
          <w:rtl/>
        </w:rPr>
        <w:t xml:space="preserve"> </w:t>
      </w:r>
      <w:r w:rsidRPr="00ED064A">
        <w:rPr>
          <w:rFonts w:asciiTheme="minorBidi" w:hAnsiTheme="minorBidi" w:cs="David" w:hint="eastAsia"/>
          <w:rtl/>
        </w:rPr>
        <w:t>בהתבסס</w:t>
      </w:r>
      <w:r w:rsidRPr="00ED064A">
        <w:rPr>
          <w:rFonts w:asciiTheme="minorBidi" w:hAnsiTheme="minorBidi" w:cs="David"/>
          <w:rtl/>
        </w:rPr>
        <w:t xml:space="preserve"> </w:t>
      </w:r>
      <w:r w:rsidRPr="00ED064A">
        <w:rPr>
          <w:rFonts w:asciiTheme="minorBidi" w:hAnsiTheme="minorBidi" w:cs="David" w:hint="eastAsia"/>
          <w:rtl/>
        </w:rPr>
        <w:t>על</w:t>
      </w:r>
      <w:r w:rsidRPr="00ED064A">
        <w:rPr>
          <w:rFonts w:asciiTheme="minorBidi" w:hAnsiTheme="minorBidi" w:cs="David"/>
          <w:rtl/>
        </w:rPr>
        <w:t xml:space="preserve"> </w:t>
      </w:r>
      <w:r w:rsidRPr="00ED064A">
        <w:rPr>
          <w:rFonts w:asciiTheme="minorBidi" w:hAnsiTheme="minorBidi" w:cs="David" w:hint="eastAsia"/>
          <w:rtl/>
        </w:rPr>
        <w:t>ביקורתנו</w:t>
      </w:r>
      <w:r w:rsidRPr="00ED064A">
        <w:rPr>
          <w:rFonts w:asciiTheme="minorBidi" w:hAnsiTheme="minorBidi" w:cs="David"/>
          <w:rtl/>
        </w:rPr>
        <w:t xml:space="preserve"> (*).</w:t>
      </w:r>
    </w:p>
    <w:p w:rsidR="00B17B72" w:rsidRDefault="00B17B72" w:rsidP="00560FC1">
      <w:pPr>
        <w:spacing w:line="360" w:lineRule="auto"/>
        <w:jc w:val="both"/>
        <w:rPr>
          <w:rFonts w:asciiTheme="minorBidi" w:hAnsiTheme="minorBidi" w:cs="David"/>
          <w:rtl/>
        </w:rPr>
      </w:pPr>
    </w:p>
    <w:p w:rsidR="00B17B72" w:rsidRPr="00ED064A" w:rsidRDefault="00B17B72" w:rsidP="00560FC1">
      <w:pPr>
        <w:spacing w:line="360" w:lineRule="auto"/>
        <w:jc w:val="both"/>
        <w:rPr>
          <w:rFonts w:asciiTheme="minorBidi" w:hAnsiTheme="minorBidi" w:cs="David"/>
          <w:rtl/>
        </w:rPr>
      </w:pPr>
      <w:r w:rsidRPr="00ED064A">
        <w:rPr>
          <w:rFonts w:asciiTheme="minorBidi" w:hAnsiTheme="minorBidi" w:cs="David" w:hint="eastAsia"/>
          <w:rtl/>
        </w:rPr>
        <w:t>ערכנו</w:t>
      </w:r>
      <w:r w:rsidRPr="00ED064A">
        <w:rPr>
          <w:rFonts w:asciiTheme="minorBidi" w:hAnsiTheme="minorBidi" w:cs="David"/>
          <w:rtl/>
        </w:rPr>
        <w:t xml:space="preserve"> </w:t>
      </w:r>
      <w:r w:rsidRPr="00ED064A">
        <w:rPr>
          <w:rFonts w:asciiTheme="minorBidi" w:hAnsiTheme="minorBidi" w:cs="David" w:hint="eastAsia"/>
          <w:rtl/>
        </w:rPr>
        <w:t>את</w:t>
      </w:r>
      <w:r w:rsidRPr="00ED064A">
        <w:rPr>
          <w:rFonts w:asciiTheme="minorBidi" w:hAnsiTheme="minorBidi" w:cs="David"/>
          <w:rtl/>
        </w:rPr>
        <w:t xml:space="preserve"> </w:t>
      </w:r>
      <w:r w:rsidRPr="00ED064A">
        <w:rPr>
          <w:rFonts w:asciiTheme="minorBidi" w:hAnsiTheme="minorBidi" w:cs="David" w:hint="eastAsia"/>
          <w:rtl/>
        </w:rPr>
        <w:t>ביקורתנו</w:t>
      </w:r>
      <w:r w:rsidRPr="00ED064A">
        <w:rPr>
          <w:rFonts w:asciiTheme="minorBidi" w:hAnsiTheme="minorBidi" w:cs="David"/>
          <w:rtl/>
        </w:rPr>
        <w:t xml:space="preserve"> </w:t>
      </w:r>
      <w:r w:rsidRPr="00ED064A">
        <w:rPr>
          <w:rFonts w:asciiTheme="minorBidi" w:hAnsiTheme="minorBidi" w:cs="David" w:hint="eastAsia"/>
          <w:rtl/>
        </w:rPr>
        <w:t>בהתאם</w:t>
      </w:r>
      <w:r w:rsidRPr="00ED064A">
        <w:rPr>
          <w:rFonts w:asciiTheme="minorBidi" w:hAnsiTheme="minorBidi" w:cs="David"/>
          <w:rtl/>
        </w:rPr>
        <w:t xml:space="preserve"> </w:t>
      </w:r>
      <w:r w:rsidRPr="00ED064A">
        <w:rPr>
          <w:rFonts w:asciiTheme="minorBidi" w:hAnsiTheme="minorBidi" w:cs="David" w:hint="eastAsia"/>
          <w:rtl/>
        </w:rPr>
        <w:t>לתקני</w:t>
      </w:r>
      <w:r w:rsidRPr="00ED064A">
        <w:rPr>
          <w:rFonts w:asciiTheme="minorBidi" w:hAnsiTheme="minorBidi" w:cs="David"/>
          <w:rtl/>
        </w:rPr>
        <w:t xml:space="preserve"> </w:t>
      </w:r>
      <w:r w:rsidRPr="00ED064A">
        <w:rPr>
          <w:rFonts w:asciiTheme="minorBidi" w:hAnsiTheme="minorBidi" w:cs="David" w:hint="eastAsia"/>
          <w:rtl/>
        </w:rPr>
        <w:t>ביקורת</w:t>
      </w:r>
      <w:r w:rsidRPr="00ED064A">
        <w:rPr>
          <w:rFonts w:asciiTheme="minorBidi" w:hAnsiTheme="minorBidi" w:cs="David"/>
          <w:rtl/>
        </w:rPr>
        <w:t xml:space="preserve"> </w:t>
      </w:r>
      <w:r w:rsidRPr="00ED064A">
        <w:rPr>
          <w:rFonts w:asciiTheme="minorBidi" w:hAnsiTheme="minorBidi" w:cs="David" w:hint="eastAsia"/>
          <w:rtl/>
        </w:rPr>
        <w:t>מקובלים</w:t>
      </w:r>
      <w:r w:rsidRPr="00ED064A">
        <w:rPr>
          <w:rFonts w:asciiTheme="minorBidi" w:hAnsiTheme="minorBidi" w:cs="David"/>
          <w:rtl/>
        </w:rPr>
        <w:t xml:space="preserve"> </w:t>
      </w:r>
      <w:r w:rsidRPr="00ED064A">
        <w:rPr>
          <w:rFonts w:asciiTheme="minorBidi" w:hAnsiTheme="minorBidi" w:cs="David" w:hint="eastAsia"/>
          <w:rtl/>
        </w:rPr>
        <w:t>בישראל</w:t>
      </w:r>
      <w:r w:rsidRPr="00ED064A">
        <w:rPr>
          <w:rFonts w:asciiTheme="minorBidi" w:hAnsiTheme="minorBidi" w:cs="David" w:hint="cs"/>
          <w:rtl/>
        </w:rPr>
        <w:t>.</w:t>
      </w:r>
      <w:r w:rsidRPr="00ED064A">
        <w:rPr>
          <w:rFonts w:asciiTheme="minorBidi" w:hAnsiTheme="minorBidi" w:cs="David"/>
          <w:rtl/>
        </w:rPr>
        <w:t xml:space="preserve"> </w:t>
      </w:r>
      <w:r w:rsidRPr="00ED064A">
        <w:rPr>
          <w:rFonts w:asciiTheme="minorBidi" w:hAnsiTheme="minorBidi" w:cs="David" w:hint="eastAsia"/>
          <w:rtl/>
        </w:rPr>
        <w:t>על</w:t>
      </w:r>
      <w:r w:rsidRPr="00ED064A">
        <w:rPr>
          <w:rFonts w:asciiTheme="minorBidi" w:hAnsiTheme="minorBidi" w:cs="David"/>
          <w:rtl/>
        </w:rPr>
        <w:t xml:space="preserve"> </w:t>
      </w:r>
      <w:r w:rsidRPr="00ED064A">
        <w:rPr>
          <w:rFonts w:asciiTheme="minorBidi" w:hAnsiTheme="minorBidi" w:cs="David" w:hint="eastAsia"/>
          <w:rtl/>
        </w:rPr>
        <w:t>פי</w:t>
      </w:r>
      <w:r w:rsidRPr="00ED064A">
        <w:rPr>
          <w:rFonts w:asciiTheme="minorBidi" w:hAnsiTheme="minorBidi" w:cs="David"/>
          <w:rtl/>
        </w:rPr>
        <w:t xml:space="preserve"> </w:t>
      </w:r>
      <w:r w:rsidRPr="00ED064A">
        <w:rPr>
          <w:rFonts w:asciiTheme="minorBidi" w:hAnsiTheme="minorBidi" w:cs="David" w:hint="eastAsia"/>
          <w:rtl/>
        </w:rPr>
        <w:t>תקנים</w:t>
      </w:r>
      <w:r w:rsidRPr="00ED064A">
        <w:rPr>
          <w:rFonts w:asciiTheme="minorBidi" w:hAnsiTheme="minorBidi" w:cs="David"/>
          <w:rtl/>
        </w:rPr>
        <w:t xml:space="preserve"> </w:t>
      </w:r>
      <w:r w:rsidRPr="00ED064A">
        <w:rPr>
          <w:rFonts w:asciiTheme="minorBidi" w:hAnsiTheme="minorBidi" w:cs="David" w:hint="eastAsia"/>
          <w:rtl/>
        </w:rPr>
        <w:t>אלה</w:t>
      </w:r>
      <w:r w:rsidRPr="00ED064A">
        <w:rPr>
          <w:rFonts w:asciiTheme="minorBidi" w:hAnsiTheme="minorBidi" w:cs="David"/>
          <w:rtl/>
        </w:rPr>
        <w:t xml:space="preserve"> </w:t>
      </w:r>
      <w:r w:rsidRPr="00ED064A">
        <w:rPr>
          <w:rFonts w:asciiTheme="minorBidi" w:hAnsiTheme="minorBidi" w:cs="David" w:hint="eastAsia"/>
          <w:rtl/>
        </w:rPr>
        <w:t>נדרש</w:t>
      </w:r>
      <w:r w:rsidRPr="00ED064A">
        <w:rPr>
          <w:rFonts w:asciiTheme="minorBidi" w:hAnsiTheme="minorBidi" w:cs="David"/>
          <w:rtl/>
        </w:rPr>
        <w:t xml:space="preserve"> </w:t>
      </w:r>
      <w:r w:rsidRPr="00ED064A">
        <w:rPr>
          <w:rFonts w:asciiTheme="minorBidi" w:hAnsiTheme="minorBidi" w:cs="David" w:hint="eastAsia"/>
          <w:rtl/>
        </w:rPr>
        <w:t>מאיתנו</w:t>
      </w:r>
      <w:r w:rsidRPr="00ED064A">
        <w:rPr>
          <w:rFonts w:asciiTheme="minorBidi" w:hAnsiTheme="minorBidi" w:cs="David"/>
          <w:rtl/>
        </w:rPr>
        <w:t xml:space="preserve"> </w:t>
      </w:r>
      <w:r w:rsidRPr="00ED064A">
        <w:rPr>
          <w:rFonts w:asciiTheme="minorBidi" w:hAnsiTheme="minorBidi" w:cs="David" w:hint="eastAsia"/>
          <w:rtl/>
        </w:rPr>
        <w:t>לתכנן</w:t>
      </w:r>
      <w:r w:rsidRPr="00ED064A">
        <w:rPr>
          <w:rFonts w:asciiTheme="minorBidi" w:hAnsiTheme="minorBidi" w:cs="David"/>
          <w:rtl/>
        </w:rPr>
        <w:t xml:space="preserve"> </w:t>
      </w:r>
      <w:r w:rsidRPr="00ED064A">
        <w:rPr>
          <w:rFonts w:asciiTheme="minorBidi" w:hAnsiTheme="minorBidi" w:cs="David" w:hint="eastAsia"/>
          <w:rtl/>
        </w:rPr>
        <w:t>את</w:t>
      </w:r>
      <w:r w:rsidRPr="00ED064A">
        <w:rPr>
          <w:rFonts w:asciiTheme="minorBidi" w:hAnsiTheme="minorBidi" w:cs="David"/>
          <w:rtl/>
        </w:rPr>
        <w:t xml:space="preserve"> </w:t>
      </w:r>
      <w:r w:rsidRPr="00ED064A">
        <w:rPr>
          <w:rFonts w:asciiTheme="minorBidi" w:hAnsiTheme="minorBidi" w:cs="David" w:hint="eastAsia"/>
          <w:rtl/>
        </w:rPr>
        <w:t>הביקורת</w:t>
      </w:r>
      <w:r w:rsidRPr="00ED064A">
        <w:rPr>
          <w:rFonts w:asciiTheme="minorBidi" w:hAnsiTheme="minorBidi" w:cs="David"/>
          <w:rtl/>
        </w:rPr>
        <w:t xml:space="preserve"> </w:t>
      </w:r>
      <w:r w:rsidRPr="00ED064A">
        <w:rPr>
          <w:rFonts w:asciiTheme="minorBidi" w:hAnsiTheme="minorBidi" w:cs="David" w:hint="eastAsia"/>
          <w:rtl/>
        </w:rPr>
        <w:t>ולבצעה</w:t>
      </w:r>
      <w:r w:rsidRPr="00ED064A">
        <w:rPr>
          <w:rFonts w:asciiTheme="minorBidi" w:hAnsiTheme="minorBidi" w:cs="David"/>
          <w:rtl/>
        </w:rPr>
        <w:t xml:space="preserve"> </w:t>
      </w:r>
      <w:r w:rsidRPr="00ED064A">
        <w:rPr>
          <w:rFonts w:asciiTheme="minorBidi" w:hAnsiTheme="minorBidi" w:cs="David" w:hint="eastAsia"/>
          <w:rtl/>
        </w:rPr>
        <w:t>במטרה</w:t>
      </w:r>
      <w:r w:rsidRPr="00ED064A">
        <w:rPr>
          <w:rFonts w:asciiTheme="minorBidi" w:hAnsiTheme="minorBidi" w:cs="David"/>
          <w:rtl/>
        </w:rPr>
        <w:t xml:space="preserve"> </w:t>
      </w:r>
      <w:r w:rsidRPr="00ED064A">
        <w:rPr>
          <w:rFonts w:asciiTheme="minorBidi" w:hAnsiTheme="minorBidi" w:cs="David" w:hint="eastAsia"/>
          <w:rtl/>
        </w:rPr>
        <w:t>להשיג</w:t>
      </w:r>
      <w:r w:rsidRPr="00ED064A">
        <w:rPr>
          <w:rFonts w:asciiTheme="minorBidi" w:hAnsiTheme="minorBidi" w:cs="David"/>
          <w:rtl/>
        </w:rPr>
        <w:t xml:space="preserve"> </w:t>
      </w:r>
      <w:r w:rsidRPr="00ED064A">
        <w:rPr>
          <w:rFonts w:asciiTheme="minorBidi" w:hAnsiTheme="minorBidi" w:cs="David" w:hint="eastAsia"/>
          <w:rtl/>
        </w:rPr>
        <w:t>מידה</w:t>
      </w:r>
      <w:r w:rsidRPr="00ED064A">
        <w:rPr>
          <w:rFonts w:asciiTheme="minorBidi" w:hAnsiTheme="minorBidi" w:cs="David"/>
          <w:rtl/>
        </w:rPr>
        <w:t xml:space="preserve"> </w:t>
      </w:r>
      <w:r w:rsidRPr="00ED064A">
        <w:rPr>
          <w:rFonts w:asciiTheme="minorBidi" w:hAnsiTheme="minorBidi" w:cs="David" w:hint="eastAsia"/>
          <w:rtl/>
        </w:rPr>
        <w:t>סבירה</w:t>
      </w:r>
      <w:r w:rsidRPr="00ED064A">
        <w:rPr>
          <w:rFonts w:asciiTheme="minorBidi" w:hAnsiTheme="minorBidi" w:cs="David"/>
          <w:rtl/>
        </w:rPr>
        <w:t xml:space="preserve"> </w:t>
      </w:r>
      <w:r w:rsidRPr="00ED064A">
        <w:rPr>
          <w:rFonts w:asciiTheme="minorBidi" w:hAnsiTheme="minorBidi" w:cs="David" w:hint="eastAsia"/>
          <w:rtl/>
        </w:rPr>
        <w:t>של</w:t>
      </w:r>
      <w:r w:rsidRPr="00ED064A">
        <w:rPr>
          <w:rFonts w:asciiTheme="minorBidi" w:hAnsiTheme="minorBidi" w:cs="David"/>
          <w:rtl/>
        </w:rPr>
        <w:t xml:space="preserve"> </w:t>
      </w:r>
      <w:r w:rsidRPr="00ED064A">
        <w:rPr>
          <w:rFonts w:asciiTheme="minorBidi" w:hAnsiTheme="minorBidi" w:cs="David" w:hint="eastAsia"/>
          <w:rtl/>
        </w:rPr>
        <w:t>בטחון</w:t>
      </w:r>
      <w:r w:rsidRPr="00ED064A">
        <w:rPr>
          <w:rFonts w:asciiTheme="minorBidi" w:hAnsiTheme="minorBidi" w:cs="David"/>
          <w:rtl/>
        </w:rPr>
        <w:t xml:space="preserve"> </w:t>
      </w:r>
      <w:r w:rsidRPr="00ED064A">
        <w:rPr>
          <w:rFonts w:asciiTheme="minorBidi" w:hAnsiTheme="minorBidi" w:cs="David" w:hint="eastAsia"/>
          <w:rtl/>
        </w:rPr>
        <w:t>שאין</w:t>
      </w:r>
      <w:r w:rsidRPr="00ED064A">
        <w:rPr>
          <w:rFonts w:asciiTheme="minorBidi" w:hAnsiTheme="minorBidi" w:cs="David"/>
          <w:rtl/>
        </w:rPr>
        <w:t xml:space="preserve"> </w:t>
      </w:r>
      <w:r w:rsidRPr="00ED064A">
        <w:rPr>
          <w:rFonts w:asciiTheme="minorBidi" w:hAnsiTheme="minorBidi" w:cs="David" w:hint="cs"/>
          <w:rtl/>
        </w:rPr>
        <w:t xml:space="preserve">ברשימת פריטי תוצרת הארץ </w:t>
      </w:r>
      <w:r w:rsidRPr="00ED064A">
        <w:rPr>
          <w:rFonts w:asciiTheme="minorBidi" w:hAnsiTheme="minorBidi" w:cs="David" w:hint="eastAsia"/>
          <w:rtl/>
        </w:rPr>
        <w:t>בהצהרה</w:t>
      </w:r>
      <w:r w:rsidRPr="00ED064A">
        <w:rPr>
          <w:rFonts w:asciiTheme="minorBidi" w:hAnsiTheme="minorBidi" w:cs="David"/>
          <w:rtl/>
        </w:rPr>
        <w:t xml:space="preserve"> </w:t>
      </w:r>
      <w:r w:rsidRPr="00ED064A">
        <w:rPr>
          <w:rFonts w:asciiTheme="minorBidi" w:hAnsiTheme="minorBidi" w:cs="David" w:hint="eastAsia"/>
          <w:rtl/>
        </w:rPr>
        <w:t>הנ</w:t>
      </w:r>
      <w:r w:rsidRPr="00ED064A">
        <w:rPr>
          <w:rFonts w:asciiTheme="minorBidi" w:hAnsiTheme="minorBidi" w:cs="David"/>
          <w:rtl/>
        </w:rPr>
        <w:t>"</w:t>
      </w:r>
      <w:r w:rsidRPr="00ED064A">
        <w:rPr>
          <w:rFonts w:asciiTheme="minorBidi" w:hAnsiTheme="minorBidi" w:cs="David" w:hint="eastAsia"/>
          <w:rtl/>
        </w:rPr>
        <w:t>ל</w:t>
      </w:r>
      <w:r w:rsidRPr="00ED064A">
        <w:rPr>
          <w:rFonts w:asciiTheme="minorBidi" w:hAnsiTheme="minorBidi" w:cs="David"/>
          <w:rtl/>
        </w:rPr>
        <w:t xml:space="preserve"> </w:t>
      </w:r>
      <w:r w:rsidRPr="00ED064A">
        <w:rPr>
          <w:rFonts w:asciiTheme="minorBidi" w:hAnsiTheme="minorBidi" w:cs="David" w:hint="eastAsia"/>
          <w:rtl/>
        </w:rPr>
        <w:t>הצגה</w:t>
      </w:r>
      <w:r w:rsidRPr="00ED064A">
        <w:rPr>
          <w:rFonts w:asciiTheme="minorBidi" w:hAnsiTheme="minorBidi" w:cs="David"/>
          <w:rtl/>
        </w:rPr>
        <w:t xml:space="preserve"> </w:t>
      </w:r>
      <w:r w:rsidRPr="00ED064A">
        <w:rPr>
          <w:rFonts w:asciiTheme="minorBidi" w:hAnsiTheme="minorBidi" w:cs="David" w:hint="eastAsia"/>
          <w:rtl/>
        </w:rPr>
        <w:t>מוטעית</w:t>
      </w:r>
      <w:r w:rsidRPr="00ED064A">
        <w:rPr>
          <w:rFonts w:asciiTheme="minorBidi" w:hAnsiTheme="minorBidi" w:cs="David"/>
          <w:rtl/>
        </w:rPr>
        <w:t xml:space="preserve"> </w:t>
      </w:r>
      <w:r w:rsidRPr="00ED064A">
        <w:rPr>
          <w:rFonts w:asciiTheme="minorBidi" w:hAnsiTheme="minorBidi" w:cs="David" w:hint="eastAsia"/>
          <w:rtl/>
        </w:rPr>
        <w:t>מהותית</w:t>
      </w:r>
      <w:r w:rsidRPr="00ED064A">
        <w:rPr>
          <w:rFonts w:asciiTheme="minorBidi" w:hAnsiTheme="minorBidi" w:cs="David"/>
          <w:rtl/>
        </w:rPr>
        <w:t xml:space="preserve">. </w:t>
      </w:r>
      <w:r w:rsidRPr="00ED064A">
        <w:rPr>
          <w:rFonts w:asciiTheme="minorBidi" w:hAnsiTheme="minorBidi" w:cs="David" w:hint="eastAsia"/>
          <w:rtl/>
        </w:rPr>
        <w:t>הביקורת</w:t>
      </w:r>
      <w:r w:rsidRPr="00ED064A">
        <w:rPr>
          <w:rFonts w:asciiTheme="minorBidi" w:hAnsiTheme="minorBidi" w:cs="David"/>
          <w:rtl/>
        </w:rPr>
        <w:t xml:space="preserve"> </w:t>
      </w:r>
      <w:r w:rsidRPr="00ED064A">
        <w:rPr>
          <w:rFonts w:asciiTheme="minorBidi" w:hAnsiTheme="minorBidi" w:cs="David" w:hint="cs"/>
          <w:rtl/>
        </w:rPr>
        <w:t>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המרכיב הישראלי בהם הינו מעל 35% וכמו כן כללה הביקורת בדיקה כי מחיר המכירה הנקוב בהצעת המציע אינו נמוך מהמחיר הנקוב בהצהרת היצרן.</w:t>
      </w:r>
      <w:r w:rsidRPr="00ED064A">
        <w:rPr>
          <w:rFonts w:asciiTheme="minorBidi" w:hAnsiTheme="minorBidi" w:cs="David"/>
          <w:rtl/>
        </w:rPr>
        <w:t xml:space="preserve"> </w:t>
      </w:r>
      <w:r w:rsidRPr="00ED064A">
        <w:rPr>
          <w:rFonts w:asciiTheme="minorBidi" w:hAnsiTheme="minorBidi" w:cs="David" w:hint="eastAsia"/>
          <w:rtl/>
        </w:rPr>
        <w:t>אנו</w:t>
      </w:r>
      <w:r w:rsidRPr="00ED064A">
        <w:rPr>
          <w:rFonts w:asciiTheme="minorBidi" w:hAnsiTheme="minorBidi" w:cs="David"/>
          <w:rtl/>
        </w:rPr>
        <w:t xml:space="preserve"> </w:t>
      </w:r>
      <w:r w:rsidRPr="00ED064A">
        <w:rPr>
          <w:rFonts w:asciiTheme="minorBidi" w:hAnsiTheme="minorBidi" w:cs="David" w:hint="eastAsia"/>
          <w:rtl/>
        </w:rPr>
        <w:t>סבורים</w:t>
      </w:r>
      <w:r w:rsidRPr="00ED064A">
        <w:rPr>
          <w:rFonts w:asciiTheme="minorBidi" w:hAnsiTheme="minorBidi" w:cs="David"/>
          <w:rtl/>
        </w:rPr>
        <w:t xml:space="preserve"> </w:t>
      </w:r>
      <w:r w:rsidRPr="00ED064A">
        <w:rPr>
          <w:rFonts w:asciiTheme="minorBidi" w:hAnsiTheme="minorBidi" w:cs="David" w:hint="eastAsia"/>
          <w:rtl/>
        </w:rPr>
        <w:t>שביקורתנו</w:t>
      </w:r>
      <w:r w:rsidRPr="00ED064A">
        <w:rPr>
          <w:rFonts w:asciiTheme="minorBidi" w:hAnsiTheme="minorBidi" w:cs="David"/>
          <w:rtl/>
        </w:rPr>
        <w:t xml:space="preserve"> </w:t>
      </w:r>
      <w:r w:rsidRPr="00ED064A">
        <w:rPr>
          <w:rFonts w:asciiTheme="minorBidi" w:hAnsiTheme="minorBidi" w:cs="David" w:hint="eastAsia"/>
          <w:rtl/>
        </w:rPr>
        <w:t>ודוחות</w:t>
      </w:r>
      <w:r w:rsidRPr="00ED064A">
        <w:rPr>
          <w:rFonts w:asciiTheme="minorBidi" w:hAnsiTheme="minorBidi" w:cs="David"/>
          <w:rtl/>
        </w:rPr>
        <w:t xml:space="preserve"> </w:t>
      </w:r>
      <w:r w:rsidRPr="00ED064A">
        <w:rPr>
          <w:rFonts w:asciiTheme="minorBidi" w:hAnsiTheme="minorBidi" w:cs="David" w:hint="eastAsia"/>
          <w:rtl/>
        </w:rPr>
        <w:t>רואי</w:t>
      </w:r>
      <w:r w:rsidRPr="00ED064A">
        <w:rPr>
          <w:rFonts w:asciiTheme="minorBidi" w:hAnsiTheme="minorBidi" w:cs="David"/>
          <w:rtl/>
        </w:rPr>
        <w:t xml:space="preserve"> </w:t>
      </w:r>
      <w:r w:rsidRPr="00ED064A">
        <w:rPr>
          <w:rFonts w:asciiTheme="minorBidi" w:hAnsiTheme="minorBidi" w:cs="David" w:hint="eastAsia"/>
          <w:rtl/>
        </w:rPr>
        <w:t>החשבון</w:t>
      </w:r>
      <w:r w:rsidRPr="00ED064A">
        <w:rPr>
          <w:rFonts w:asciiTheme="minorBidi" w:hAnsiTheme="minorBidi" w:cs="David"/>
          <w:rtl/>
        </w:rPr>
        <w:t xml:space="preserve"> </w:t>
      </w:r>
      <w:r w:rsidRPr="00ED064A">
        <w:rPr>
          <w:rFonts w:asciiTheme="minorBidi" w:hAnsiTheme="minorBidi" w:cs="David" w:hint="eastAsia"/>
          <w:rtl/>
        </w:rPr>
        <w:t>האחרים</w:t>
      </w:r>
      <w:r w:rsidRPr="00ED064A">
        <w:rPr>
          <w:rFonts w:asciiTheme="minorBidi" w:hAnsiTheme="minorBidi" w:cs="David"/>
          <w:rtl/>
        </w:rPr>
        <w:t xml:space="preserve"> </w:t>
      </w:r>
      <w:r w:rsidRPr="00ED064A">
        <w:rPr>
          <w:rFonts w:asciiTheme="minorBidi" w:hAnsiTheme="minorBidi" w:cs="David" w:hint="eastAsia"/>
          <w:rtl/>
        </w:rPr>
        <w:t>מספקים</w:t>
      </w:r>
      <w:r w:rsidRPr="00ED064A">
        <w:rPr>
          <w:rFonts w:asciiTheme="minorBidi" w:hAnsiTheme="minorBidi" w:cs="David"/>
          <w:rtl/>
        </w:rPr>
        <w:t xml:space="preserve"> </w:t>
      </w:r>
      <w:r w:rsidRPr="00ED064A">
        <w:rPr>
          <w:rFonts w:asciiTheme="minorBidi" w:hAnsiTheme="minorBidi" w:cs="David" w:hint="eastAsia"/>
          <w:rtl/>
        </w:rPr>
        <w:t>בסיס</w:t>
      </w:r>
      <w:r w:rsidRPr="00ED064A">
        <w:rPr>
          <w:rFonts w:asciiTheme="minorBidi" w:hAnsiTheme="minorBidi" w:cs="David"/>
          <w:rtl/>
        </w:rPr>
        <w:t xml:space="preserve"> </w:t>
      </w:r>
      <w:r w:rsidRPr="00ED064A">
        <w:rPr>
          <w:rFonts w:asciiTheme="minorBidi" w:hAnsiTheme="minorBidi" w:cs="David" w:hint="eastAsia"/>
          <w:rtl/>
        </w:rPr>
        <w:t>נאות</w:t>
      </w:r>
      <w:r w:rsidRPr="00ED064A">
        <w:rPr>
          <w:rFonts w:asciiTheme="minorBidi" w:hAnsiTheme="minorBidi" w:cs="David"/>
          <w:rtl/>
        </w:rPr>
        <w:t xml:space="preserve"> </w:t>
      </w:r>
      <w:r w:rsidRPr="00ED064A">
        <w:rPr>
          <w:rFonts w:asciiTheme="minorBidi" w:hAnsiTheme="minorBidi" w:cs="David" w:hint="eastAsia"/>
          <w:rtl/>
        </w:rPr>
        <w:t>לחוות</w:t>
      </w:r>
      <w:r w:rsidRPr="00ED064A">
        <w:rPr>
          <w:rFonts w:asciiTheme="minorBidi" w:hAnsiTheme="minorBidi" w:cs="David"/>
          <w:rtl/>
        </w:rPr>
        <w:t xml:space="preserve"> </w:t>
      </w:r>
      <w:r w:rsidRPr="00ED064A">
        <w:rPr>
          <w:rFonts w:asciiTheme="minorBidi" w:hAnsiTheme="minorBidi" w:cs="David" w:hint="eastAsia"/>
          <w:rtl/>
        </w:rPr>
        <w:t>דעתנו</w:t>
      </w:r>
      <w:r w:rsidRPr="00ED064A">
        <w:rPr>
          <w:rFonts w:asciiTheme="minorBidi" w:hAnsiTheme="minorBidi" w:cs="David"/>
          <w:rtl/>
        </w:rPr>
        <w:t>.</w:t>
      </w:r>
    </w:p>
    <w:p w:rsidR="00B17B72" w:rsidRPr="00ED064A" w:rsidRDefault="00B17B72" w:rsidP="00560FC1">
      <w:pPr>
        <w:pStyle w:val="affff6"/>
        <w:tabs>
          <w:tab w:val="left" w:pos="-52"/>
          <w:tab w:val="left" w:pos="232"/>
        </w:tabs>
        <w:spacing w:line="360" w:lineRule="auto"/>
        <w:ind w:left="-52"/>
        <w:jc w:val="both"/>
        <w:rPr>
          <w:rFonts w:ascii="David" w:hAnsi="David" w:cs="David"/>
          <w:rtl/>
        </w:rPr>
      </w:pPr>
    </w:p>
    <w:p w:rsidR="00B17B72" w:rsidRPr="00ED064A" w:rsidRDefault="00B17B72" w:rsidP="00560FC1">
      <w:pPr>
        <w:spacing w:line="360" w:lineRule="auto"/>
        <w:jc w:val="both"/>
        <w:rPr>
          <w:rFonts w:ascii="David" w:hAnsi="David" w:cs="David"/>
          <w:rtl/>
        </w:rPr>
      </w:pPr>
      <w:r w:rsidRPr="00ED064A">
        <w:rPr>
          <w:rFonts w:ascii="David" w:hAnsi="David" w:cs="David"/>
          <w:rtl/>
        </w:rPr>
        <w:t xml:space="preserve">לדעתנו, </w:t>
      </w:r>
      <w:r w:rsidRPr="00ED064A">
        <w:rPr>
          <w:rFonts w:ascii="David" w:hAnsi="David" w:cs="David" w:hint="cs"/>
          <w:rtl/>
        </w:rPr>
        <w:t>רשימת פריטי תוצרת הארץ ב</w:t>
      </w:r>
      <w:r w:rsidRPr="00ED064A">
        <w:rPr>
          <w:rFonts w:ascii="David" w:hAnsi="David" w:cs="David"/>
          <w:rtl/>
        </w:rPr>
        <w:t>הצהרה הנ"ל משקפת באופן נאות, מכל הבחינות המהותיות, את המידע הכלול בה.</w:t>
      </w:r>
    </w:p>
    <w:p w:rsidR="00B17B72" w:rsidRPr="00ED064A" w:rsidRDefault="00B17B72" w:rsidP="00B17B72">
      <w:pPr>
        <w:spacing w:line="360" w:lineRule="auto"/>
        <w:ind w:left="6480" w:right="284"/>
        <w:rPr>
          <w:rFonts w:ascii="David" w:hAnsi="David" w:cs="David"/>
          <w:rtl/>
        </w:rPr>
      </w:pPr>
      <w:r w:rsidRPr="00ED064A">
        <w:rPr>
          <w:rFonts w:ascii="David" w:hAnsi="David" w:cs="David"/>
          <w:rtl/>
        </w:rPr>
        <w:t>בכבוד רב</w:t>
      </w:r>
      <w:r w:rsidRPr="00ED064A">
        <w:rPr>
          <w:rFonts w:ascii="David" w:hAnsi="David" w:cs="David" w:hint="cs"/>
          <w:rtl/>
        </w:rPr>
        <w:t>,</w:t>
      </w:r>
    </w:p>
    <w:p w:rsidR="00B17B72" w:rsidRPr="00ED064A" w:rsidRDefault="00B17B72" w:rsidP="00B17B72">
      <w:pPr>
        <w:spacing w:line="360" w:lineRule="auto"/>
        <w:ind w:left="6480" w:right="284"/>
        <w:rPr>
          <w:rFonts w:ascii="David" w:hAnsi="David" w:cs="David"/>
          <w:rtl/>
        </w:rPr>
      </w:pPr>
      <w:r w:rsidRPr="00ED064A">
        <w:rPr>
          <w:rFonts w:ascii="David" w:hAnsi="David" w:cs="David" w:hint="cs"/>
          <w:rtl/>
        </w:rPr>
        <w:t>____________</w:t>
      </w:r>
    </w:p>
    <w:p w:rsidR="00B17B72" w:rsidRPr="00ED064A" w:rsidRDefault="00B17B72" w:rsidP="00B17B72">
      <w:pPr>
        <w:spacing w:line="360" w:lineRule="auto"/>
        <w:ind w:left="6480" w:right="284"/>
        <w:rPr>
          <w:rFonts w:ascii="David" w:hAnsi="David" w:cs="David"/>
          <w:rtl/>
        </w:rPr>
      </w:pPr>
      <w:r w:rsidRPr="00ED064A">
        <w:rPr>
          <w:rFonts w:ascii="David" w:hAnsi="David" w:cs="David" w:hint="cs"/>
          <w:rtl/>
        </w:rPr>
        <w:t xml:space="preserve">      רו"ח</w:t>
      </w:r>
    </w:p>
    <w:p w:rsidR="009536C2" w:rsidRDefault="009536C2" w:rsidP="009536C2">
      <w:pPr>
        <w:spacing w:before="120"/>
        <w:ind w:left="28"/>
        <w:rPr>
          <w:rFonts w:ascii="Arial" w:hAnsi="Arial" w:cs="David"/>
          <w:rtl/>
        </w:rPr>
      </w:pPr>
    </w:p>
    <w:p w:rsidR="00B17B72" w:rsidRPr="00B17B72" w:rsidRDefault="00B17B72" w:rsidP="009536C2">
      <w:pPr>
        <w:spacing w:before="120"/>
        <w:ind w:left="28"/>
        <w:rPr>
          <w:rFonts w:ascii="Arial" w:hAnsi="Arial" w:cs="David"/>
          <w:rtl/>
        </w:rPr>
      </w:pPr>
      <w:r w:rsidRPr="00B17B72">
        <w:rPr>
          <w:rFonts w:ascii="Arial" w:hAnsi="Arial" w:cs="David"/>
          <w:rtl/>
        </w:rPr>
        <w:t xml:space="preserve">(*) הערה – יש להקפיד כי החברה המצהירה תצהיר כי השיעור הינו לפחות </w:t>
      </w:r>
      <w:r w:rsidRPr="00B17B72">
        <w:rPr>
          <w:rFonts w:ascii="Arial" w:hAnsi="Arial" w:cs="David" w:hint="cs"/>
          <w:rtl/>
        </w:rPr>
        <w:t>35%</w:t>
      </w:r>
      <w:r w:rsidRPr="00B17B72">
        <w:rPr>
          <w:rFonts w:ascii="Arial" w:hAnsi="Arial" w:cs="David"/>
          <w:rtl/>
        </w:rPr>
        <w:t xml:space="preserve"> ולא השיעור המדויק</w:t>
      </w:r>
      <w:r w:rsidRPr="00B17B72">
        <w:rPr>
          <w:rFonts w:ascii="Arial" w:hAnsi="Arial" w:cs="David" w:hint="cs"/>
          <w:rtl/>
        </w:rPr>
        <w:t>,</w:t>
      </w:r>
      <w:r w:rsidRPr="00B17B72">
        <w:rPr>
          <w:rFonts w:ascii="Arial" w:hAnsi="Arial" w:cs="David"/>
          <w:rtl/>
        </w:rPr>
        <w:t xml:space="preserve"> שכן בד"כ קשה עד בלתי אפשרי לתת שיעור מדויק</w:t>
      </w:r>
      <w:r w:rsidRPr="00B17B72">
        <w:rPr>
          <w:rFonts w:ascii="Arial" w:hAnsi="Arial" w:cs="David" w:hint="cs"/>
          <w:rtl/>
        </w:rPr>
        <w:t>,</w:t>
      </w:r>
      <w:r w:rsidRPr="00B17B72">
        <w:rPr>
          <w:rFonts w:ascii="Arial" w:hAnsi="Arial" w:cs="David"/>
          <w:rtl/>
        </w:rPr>
        <w:t xml:space="preserve"> בעיקר כאשר מדובר בתמהיל מוצרים. ככלל</w:t>
      </w:r>
      <w:r w:rsidRPr="00B17B72">
        <w:rPr>
          <w:rFonts w:ascii="Arial" w:hAnsi="Arial" w:cs="David" w:hint="cs"/>
          <w:rtl/>
        </w:rPr>
        <w:t>,</w:t>
      </w:r>
      <w:r w:rsidRPr="00B17B72">
        <w:rPr>
          <w:rFonts w:ascii="Arial" w:hAnsi="Arial" w:cs="David"/>
          <w:rtl/>
        </w:rPr>
        <w:t xml:space="preserve"> ניתן להסתפק בשיעור בסיסי של 35%.</w:t>
      </w:r>
    </w:p>
    <w:p w:rsidR="00B17B72" w:rsidRPr="00B17B72" w:rsidRDefault="00B17B72" w:rsidP="009536C2">
      <w:pPr>
        <w:spacing w:before="120"/>
        <w:jc w:val="both"/>
        <w:rPr>
          <w:rFonts w:cs="David"/>
          <w:rtl/>
        </w:rPr>
      </w:pPr>
      <w:r w:rsidRPr="00B17B72">
        <w:rPr>
          <w:rFonts w:ascii="Arial" w:hAnsi="Arial" w:cs="David" w:hint="cs"/>
          <w:b/>
          <w:bCs/>
          <w:rtl/>
        </w:rPr>
        <w:t xml:space="preserve">הערה </w:t>
      </w:r>
      <w:r w:rsidRPr="00B17B72">
        <w:rPr>
          <w:rFonts w:ascii="Arial" w:hAnsi="Arial" w:cs="David"/>
          <w:b/>
          <w:bCs/>
          <w:rtl/>
        </w:rPr>
        <w:t>–</w:t>
      </w:r>
      <w:r w:rsidRPr="00B17B72">
        <w:rPr>
          <w:rFonts w:ascii="Arial" w:hAnsi="Arial" w:cs="David" w:hint="cs"/>
          <w:b/>
          <w:bCs/>
          <w:rtl/>
        </w:rPr>
        <w:t xml:space="preserve"> </w:t>
      </w:r>
      <w:r w:rsidRPr="00B17B72">
        <w:rPr>
          <w:rFonts w:ascii="Arial" w:hAnsi="Arial" w:cs="David"/>
          <w:b/>
          <w:bCs/>
          <w:rtl/>
        </w:rPr>
        <w:t xml:space="preserve">יודפס על נייר לוגו של משרד </w:t>
      </w:r>
      <w:r w:rsidRPr="00B17B72">
        <w:rPr>
          <w:rFonts w:ascii="Arial" w:hAnsi="Arial" w:cs="David" w:hint="cs"/>
          <w:b/>
          <w:bCs/>
          <w:rtl/>
        </w:rPr>
        <w:t>הרו"</w:t>
      </w:r>
      <w:r w:rsidRPr="00B17B72">
        <w:rPr>
          <w:rFonts w:ascii="Arial" w:hAnsi="Arial" w:cs="David"/>
          <w:b/>
          <w:bCs/>
          <w:rtl/>
        </w:rPr>
        <w:t>ח</w:t>
      </w:r>
      <w:r w:rsidRPr="00B17B72">
        <w:rPr>
          <w:rFonts w:ascii="Arial" w:hAnsi="Arial" w:cs="David" w:hint="cs"/>
          <w:rtl/>
        </w:rPr>
        <w:t>.</w:t>
      </w:r>
    </w:p>
    <w:p w:rsidR="00B17B72" w:rsidRPr="00B17B72" w:rsidRDefault="00B17B72" w:rsidP="009536C2">
      <w:pPr>
        <w:spacing w:before="120"/>
        <w:rPr>
          <w:rFonts w:cs="David"/>
          <w:rtl/>
        </w:rPr>
      </w:pPr>
      <w:r w:rsidRPr="00B17B72">
        <w:rPr>
          <w:rFonts w:cs="David" w:hint="cs"/>
          <w:rtl/>
        </w:rPr>
        <w:t>נוסח זה נקבע בתיאום עם הוועדה לקביעת נוסחי חוות דעת מיוחדים ואישורי רואי חשבון של לשכת רואי חשבון בישראל ביולי 2017.</w:t>
      </w:r>
    </w:p>
    <w:p w:rsidR="00357C4B" w:rsidRPr="00F87B13" w:rsidRDefault="00357C4B" w:rsidP="00357C4B">
      <w:pPr>
        <w:bidi w:val="0"/>
        <w:rPr>
          <w:rFonts w:asciiTheme="minorHAnsi" w:hAnsiTheme="minorHAnsi" w:cs="David"/>
          <w:b/>
          <w:bCs/>
          <w:rtl/>
        </w:rPr>
      </w:pPr>
    </w:p>
    <w:p w:rsidR="00B34AE6" w:rsidRPr="003D3BBB" w:rsidRDefault="00B34AE6" w:rsidP="00A56B35">
      <w:pPr>
        <w:pStyle w:val="affffa"/>
        <w:jc w:val="center"/>
        <w:rPr>
          <w:sz w:val="28"/>
          <w:szCs w:val="28"/>
          <w:u w:val="single"/>
          <w:rtl/>
        </w:rPr>
      </w:pPr>
      <w:bookmarkStart w:id="666" w:name="_Toc514073278"/>
      <w:bookmarkStart w:id="667" w:name="_Toc514073605"/>
      <w:r w:rsidRPr="003D3BBB">
        <w:rPr>
          <w:sz w:val="28"/>
          <w:szCs w:val="28"/>
          <w:u w:val="single"/>
          <w:rtl/>
        </w:rPr>
        <w:t>נספח 11 –</w:t>
      </w:r>
      <w:bookmarkEnd w:id="656"/>
      <w:r w:rsidR="00357C4B" w:rsidRPr="003D3BBB">
        <w:rPr>
          <w:rFonts w:hint="cs"/>
          <w:sz w:val="28"/>
          <w:szCs w:val="28"/>
          <w:u w:val="single"/>
          <w:rtl/>
        </w:rPr>
        <w:t xml:space="preserve"> </w:t>
      </w:r>
      <w:r w:rsidRPr="003D3BBB">
        <w:rPr>
          <w:rFonts w:hint="cs"/>
          <w:sz w:val="28"/>
          <w:szCs w:val="28"/>
          <w:u w:val="single"/>
          <w:rtl/>
        </w:rPr>
        <w:t xml:space="preserve">אישור </w:t>
      </w:r>
      <w:r w:rsidR="00357C4B" w:rsidRPr="003D3BBB">
        <w:rPr>
          <w:rFonts w:hint="cs"/>
          <w:sz w:val="28"/>
          <w:szCs w:val="28"/>
          <w:u w:val="single"/>
          <w:rtl/>
        </w:rPr>
        <w:t xml:space="preserve">על </w:t>
      </w:r>
      <w:r w:rsidRPr="003D3BBB">
        <w:rPr>
          <w:rFonts w:hint="cs"/>
          <w:sz w:val="28"/>
          <w:szCs w:val="28"/>
          <w:u w:val="single"/>
          <w:rtl/>
        </w:rPr>
        <w:t>קיום ביטוחים</w:t>
      </w:r>
      <w:bookmarkEnd w:id="666"/>
      <w:bookmarkEnd w:id="667"/>
    </w:p>
    <w:p w:rsidR="000928D5" w:rsidRPr="000928D5" w:rsidRDefault="000928D5" w:rsidP="00051CD5">
      <w:pPr>
        <w:pStyle w:val="affffff1"/>
        <w:spacing w:after="0" w:line="360" w:lineRule="auto"/>
        <w:rPr>
          <w:rFonts w:cs="David"/>
          <w:sz w:val="24"/>
          <w:szCs w:val="24"/>
          <w:rtl/>
        </w:rPr>
      </w:pPr>
      <w:bookmarkStart w:id="668" w:name="_נספח_12_–"/>
      <w:bookmarkEnd w:id="668"/>
      <w:r w:rsidRPr="000928D5">
        <w:rPr>
          <w:rFonts w:cs="David" w:hint="cs"/>
          <w:sz w:val="24"/>
          <w:szCs w:val="24"/>
          <w:rtl/>
        </w:rPr>
        <w:t>לכבוד</w:t>
      </w:r>
      <w:r w:rsidRPr="000928D5">
        <w:rPr>
          <w:rFonts w:cs="David"/>
          <w:sz w:val="24"/>
          <w:szCs w:val="24"/>
          <w:rtl/>
        </w:rPr>
        <w:t xml:space="preserve"> </w:t>
      </w:r>
    </w:p>
    <w:p w:rsidR="000928D5" w:rsidRPr="000928D5" w:rsidRDefault="000928D5" w:rsidP="00051CD5">
      <w:pPr>
        <w:pStyle w:val="affffff1"/>
        <w:spacing w:after="0" w:line="360" w:lineRule="auto"/>
        <w:rPr>
          <w:rFonts w:cs="David"/>
          <w:sz w:val="24"/>
          <w:szCs w:val="24"/>
          <w:rtl/>
        </w:rPr>
      </w:pPr>
    </w:p>
    <w:p w:rsidR="00900F7E" w:rsidRPr="00900F7E" w:rsidRDefault="00900F7E" w:rsidP="00900F7E">
      <w:pPr>
        <w:pStyle w:val="affffff1"/>
        <w:spacing w:after="0" w:line="360" w:lineRule="auto"/>
        <w:rPr>
          <w:rFonts w:cs="David"/>
          <w:sz w:val="24"/>
          <w:szCs w:val="24"/>
          <w:rtl/>
        </w:rPr>
      </w:pPr>
      <w:r w:rsidRPr="00900F7E">
        <w:rPr>
          <w:rFonts w:ascii="David" w:eastAsia="Calibri" w:hAnsi="David" w:cs="David" w:hint="cs"/>
          <w:b/>
          <w:bCs/>
          <w:sz w:val="24"/>
          <w:szCs w:val="24"/>
          <w:u w:val="single"/>
          <w:rtl/>
        </w:rPr>
        <w:t>מדינת</w:t>
      </w:r>
      <w:r w:rsidRPr="00900F7E">
        <w:rPr>
          <w:rFonts w:ascii="David" w:eastAsia="Calibri" w:hAnsi="David" w:cs="David"/>
          <w:b/>
          <w:bCs/>
          <w:sz w:val="24"/>
          <w:szCs w:val="24"/>
          <w:u w:val="single"/>
          <w:rtl/>
        </w:rPr>
        <w:t xml:space="preserve"> </w:t>
      </w:r>
      <w:r w:rsidRPr="00900F7E">
        <w:rPr>
          <w:rFonts w:ascii="David" w:eastAsia="Calibri" w:hAnsi="David" w:cs="David" w:hint="cs"/>
          <w:b/>
          <w:bCs/>
          <w:sz w:val="24"/>
          <w:szCs w:val="24"/>
          <w:u w:val="single"/>
          <w:rtl/>
        </w:rPr>
        <w:t>ישראל</w:t>
      </w:r>
      <w:r w:rsidRPr="00900F7E">
        <w:rPr>
          <w:rFonts w:ascii="David" w:eastAsia="Calibri" w:hAnsi="David" w:cs="David"/>
          <w:b/>
          <w:bCs/>
          <w:sz w:val="24"/>
          <w:szCs w:val="24"/>
          <w:u w:val="single"/>
          <w:rtl/>
        </w:rPr>
        <w:t xml:space="preserve">, </w:t>
      </w:r>
      <w:r w:rsidRPr="00900F7E">
        <w:rPr>
          <w:rFonts w:ascii="David" w:eastAsia="Calibri" w:hAnsi="David" w:cs="David" w:hint="cs"/>
          <w:b/>
          <w:bCs/>
          <w:sz w:val="24"/>
          <w:szCs w:val="24"/>
          <w:u w:val="single"/>
          <w:rtl/>
        </w:rPr>
        <w:t>משרד</w:t>
      </w:r>
      <w:r w:rsidRPr="00900F7E">
        <w:rPr>
          <w:rFonts w:ascii="David" w:eastAsia="Calibri" w:hAnsi="David" w:cs="David"/>
          <w:b/>
          <w:bCs/>
          <w:sz w:val="24"/>
          <w:szCs w:val="24"/>
          <w:u w:val="single"/>
          <w:rtl/>
        </w:rPr>
        <w:t xml:space="preserve"> האוצר – מינהל הרכש הממשלתי</w:t>
      </w:r>
      <w:r w:rsidRPr="00900F7E">
        <w:rPr>
          <w:rFonts w:ascii="David" w:hAnsi="David" w:cs="David"/>
          <w:b/>
          <w:bCs/>
          <w:sz w:val="24"/>
          <w:szCs w:val="24"/>
          <w:u w:val="single"/>
          <w:rtl/>
        </w:rPr>
        <w:t>, משרדי ממשלה נוספים, יחידות סמך והגופים הנלווים הכלולים במכרז</w:t>
      </w:r>
      <w:r w:rsidRPr="00900F7E">
        <w:rPr>
          <w:rFonts w:ascii="David" w:eastAsia="Calibri" w:hAnsi="David" w:cs="David"/>
          <w:b/>
          <w:bCs/>
          <w:sz w:val="24"/>
          <w:szCs w:val="24"/>
          <w:u w:val="single"/>
          <w:rtl/>
        </w:rPr>
        <w:t>;</w:t>
      </w:r>
      <w:r w:rsidRPr="00900F7E">
        <w:rPr>
          <w:rFonts w:ascii="David" w:eastAsia="Calibri" w:hAnsi="David" w:cs="David"/>
          <w:b/>
          <w:bCs/>
          <w:sz w:val="24"/>
          <w:szCs w:val="24"/>
          <w:u w:val="single"/>
          <w:rtl/>
        </w:rPr>
        <w:br/>
      </w:r>
      <w:r w:rsidRPr="00900F7E">
        <w:rPr>
          <w:rFonts w:ascii="David" w:eastAsia="Calibri" w:hAnsi="David" w:cs="David" w:hint="cs"/>
          <w:sz w:val="24"/>
          <w:szCs w:val="24"/>
          <w:rtl/>
        </w:rPr>
        <w:t>בכתובת</w:t>
      </w:r>
      <w:r w:rsidRPr="00900F7E">
        <w:rPr>
          <w:rFonts w:ascii="David" w:eastAsia="Calibri" w:hAnsi="David" w:cs="David"/>
          <w:sz w:val="24"/>
          <w:szCs w:val="24"/>
          <w:rtl/>
        </w:rPr>
        <w:t xml:space="preserve"> </w:t>
      </w:r>
      <w:r w:rsidRPr="00900F7E">
        <w:rPr>
          <w:rFonts w:ascii="David" w:eastAsia="Calibri" w:hAnsi="David" w:cs="David" w:hint="cs"/>
          <w:sz w:val="24"/>
          <w:szCs w:val="24"/>
          <w:rtl/>
        </w:rPr>
        <w:t>רחוב</w:t>
      </w:r>
      <w:r w:rsidRPr="00900F7E">
        <w:rPr>
          <w:rFonts w:ascii="David" w:eastAsia="Calibri" w:hAnsi="David" w:cs="David"/>
          <w:sz w:val="24"/>
          <w:szCs w:val="24"/>
          <w:rtl/>
        </w:rPr>
        <w:t xml:space="preserve"> </w:t>
      </w:r>
      <w:r w:rsidRPr="00900F7E">
        <w:rPr>
          <w:rFonts w:ascii="David" w:eastAsia="Calibri" w:hAnsi="David" w:cs="David" w:hint="cs"/>
          <w:sz w:val="24"/>
          <w:szCs w:val="24"/>
          <w:rtl/>
        </w:rPr>
        <w:t>נתנאל</w:t>
      </w:r>
      <w:r w:rsidRPr="00900F7E">
        <w:rPr>
          <w:rFonts w:ascii="David" w:eastAsia="Calibri" w:hAnsi="David" w:cs="David"/>
          <w:sz w:val="24"/>
          <w:szCs w:val="24"/>
          <w:rtl/>
        </w:rPr>
        <w:t xml:space="preserve"> </w:t>
      </w:r>
      <w:r w:rsidRPr="00900F7E">
        <w:rPr>
          <w:rFonts w:ascii="David" w:eastAsia="Calibri" w:hAnsi="David" w:cs="David" w:hint="cs"/>
          <w:sz w:val="24"/>
          <w:szCs w:val="24"/>
          <w:rtl/>
        </w:rPr>
        <w:t>לורך</w:t>
      </w:r>
      <w:r w:rsidRPr="00900F7E">
        <w:rPr>
          <w:rFonts w:ascii="David" w:eastAsia="Calibri" w:hAnsi="David" w:cs="David"/>
          <w:sz w:val="24"/>
          <w:szCs w:val="24"/>
          <w:rtl/>
        </w:rPr>
        <w:t xml:space="preserve"> 1 </w:t>
      </w:r>
      <w:r w:rsidRPr="00900F7E">
        <w:rPr>
          <w:rFonts w:ascii="David" w:eastAsia="Calibri" w:hAnsi="David" w:cs="David" w:hint="cs"/>
          <w:sz w:val="24"/>
          <w:szCs w:val="24"/>
          <w:rtl/>
        </w:rPr>
        <w:t>ירושלים</w:t>
      </w:r>
      <w:r w:rsidRPr="00900F7E">
        <w:rPr>
          <w:rFonts w:ascii="David" w:eastAsia="Calibri" w:hAnsi="David" w:cs="David"/>
          <w:sz w:val="24"/>
          <w:szCs w:val="24"/>
          <w:rtl/>
        </w:rPr>
        <w:t>.</w:t>
      </w:r>
    </w:p>
    <w:p w:rsidR="000928D5" w:rsidRPr="000928D5" w:rsidRDefault="000928D5" w:rsidP="00051CD5">
      <w:pPr>
        <w:pStyle w:val="affffff1"/>
        <w:spacing w:after="0" w:line="360" w:lineRule="auto"/>
        <w:rPr>
          <w:rFonts w:cs="David"/>
          <w:sz w:val="24"/>
          <w:szCs w:val="24"/>
          <w:rtl/>
        </w:rPr>
      </w:pPr>
    </w:p>
    <w:p w:rsidR="000928D5" w:rsidRPr="000928D5" w:rsidRDefault="000928D5" w:rsidP="00051CD5">
      <w:pPr>
        <w:pStyle w:val="affffff1"/>
        <w:spacing w:after="0" w:line="360" w:lineRule="auto"/>
        <w:rPr>
          <w:rFonts w:cs="David"/>
          <w:sz w:val="24"/>
          <w:szCs w:val="24"/>
          <w:rtl/>
        </w:rPr>
      </w:pPr>
      <w:r w:rsidRPr="000928D5">
        <w:rPr>
          <w:rFonts w:cs="David" w:hint="cs"/>
          <w:sz w:val="24"/>
          <w:szCs w:val="24"/>
          <w:rtl/>
        </w:rPr>
        <w:t>א</w:t>
      </w:r>
      <w:r w:rsidRPr="000928D5">
        <w:rPr>
          <w:rFonts w:cs="David"/>
          <w:sz w:val="24"/>
          <w:szCs w:val="24"/>
          <w:rtl/>
        </w:rPr>
        <w:t>.</w:t>
      </w:r>
      <w:r w:rsidRPr="000928D5">
        <w:rPr>
          <w:rFonts w:cs="David" w:hint="cs"/>
          <w:sz w:val="24"/>
          <w:szCs w:val="24"/>
          <w:rtl/>
        </w:rPr>
        <w:t>ג</w:t>
      </w:r>
      <w:r w:rsidRPr="000928D5">
        <w:rPr>
          <w:rFonts w:cs="David"/>
          <w:sz w:val="24"/>
          <w:szCs w:val="24"/>
          <w:rtl/>
        </w:rPr>
        <w:t>.</w:t>
      </w:r>
      <w:r w:rsidRPr="000928D5">
        <w:rPr>
          <w:rFonts w:cs="David" w:hint="cs"/>
          <w:sz w:val="24"/>
          <w:szCs w:val="24"/>
          <w:rtl/>
        </w:rPr>
        <w:t>נ</w:t>
      </w:r>
      <w:r w:rsidRPr="000928D5">
        <w:rPr>
          <w:rFonts w:cs="David"/>
          <w:sz w:val="24"/>
          <w:szCs w:val="24"/>
          <w:rtl/>
        </w:rPr>
        <w:t>.,</w:t>
      </w:r>
    </w:p>
    <w:p w:rsidR="000928D5" w:rsidRPr="000928D5" w:rsidRDefault="000928D5" w:rsidP="00051CD5">
      <w:pPr>
        <w:pStyle w:val="affffff1"/>
        <w:spacing w:after="0" w:line="360" w:lineRule="auto"/>
        <w:rPr>
          <w:rFonts w:cs="David"/>
          <w:sz w:val="24"/>
          <w:szCs w:val="24"/>
          <w:rtl/>
        </w:rPr>
      </w:pPr>
      <w:r w:rsidRPr="000928D5">
        <w:rPr>
          <w:rFonts w:cs="David"/>
          <w:sz w:val="24"/>
          <w:szCs w:val="24"/>
          <w:rtl/>
        </w:rPr>
        <w:t xml:space="preserve"> </w:t>
      </w:r>
    </w:p>
    <w:p w:rsidR="000928D5" w:rsidRPr="000928D5" w:rsidRDefault="000928D5" w:rsidP="00051CD5">
      <w:pPr>
        <w:pStyle w:val="affffff1"/>
        <w:spacing w:after="0" w:line="360" w:lineRule="auto"/>
        <w:jc w:val="center"/>
        <w:rPr>
          <w:rFonts w:cs="David"/>
          <w:b/>
          <w:bCs/>
          <w:sz w:val="24"/>
          <w:szCs w:val="24"/>
          <w:rtl/>
        </w:rPr>
      </w:pPr>
      <w:r w:rsidRPr="000928D5">
        <w:rPr>
          <w:rFonts w:cs="David" w:hint="cs"/>
          <w:sz w:val="24"/>
          <w:szCs w:val="24"/>
          <w:rtl/>
        </w:rPr>
        <w:t>הנדון</w:t>
      </w:r>
      <w:r w:rsidRPr="000928D5">
        <w:rPr>
          <w:rFonts w:cs="David"/>
          <w:sz w:val="24"/>
          <w:szCs w:val="24"/>
          <w:rtl/>
        </w:rPr>
        <w:t>:</w:t>
      </w:r>
      <w:r w:rsidRPr="000928D5">
        <w:rPr>
          <w:rFonts w:cs="David"/>
          <w:b/>
          <w:bCs/>
          <w:sz w:val="24"/>
          <w:szCs w:val="24"/>
          <w:rtl/>
        </w:rPr>
        <w:t xml:space="preserve">  </w:t>
      </w:r>
      <w:r w:rsidRPr="000928D5">
        <w:rPr>
          <w:rFonts w:cs="David" w:hint="cs"/>
          <w:b/>
          <w:bCs/>
          <w:sz w:val="24"/>
          <w:szCs w:val="24"/>
          <w:u w:val="single"/>
          <w:rtl/>
        </w:rPr>
        <w:t>אישור</w:t>
      </w:r>
      <w:r w:rsidRPr="000928D5">
        <w:rPr>
          <w:rFonts w:cs="David"/>
          <w:b/>
          <w:bCs/>
          <w:sz w:val="24"/>
          <w:szCs w:val="24"/>
          <w:u w:val="single"/>
          <w:rtl/>
        </w:rPr>
        <w:t xml:space="preserve"> </w:t>
      </w:r>
      <w:r w:rsidRPr="000928D5">
        <w:rPr>
          <w:rFonts w:cs="David" w:hint="cs"/>
          <w:b/>
          <w:bCs/>
          <w:sz w:val="24"/>
          <w:szCs w:val="24"/>
          <w:u w:val="single"/>
          <w:rtl/>
        </w:rPr>
        <w:t>קיום</w:t>
      </w:r>
      <w:r w:rsidRPr="000928D5">
        <w:rPr>
          <w:rFonts w:cs="David"/>
          <w:b/>
          <w:bCs/>
          <w:sz w:val="24"/>
          <w:szCs w:val="24"/>
          <w:u w:val="single"/>
          <w:rtl/>
        </w:rPr>
        <w:t xml:space="preserve"> </w:t>
      </w:r>
      <w:r w:rsidRPr="000928D5">
        <w:rPr>
          <w:rFonts w:cs="David" w:hint="cs"/>
          <w:b/>
          <w:bCs/>
          <w:sz w:val="24"/>
          <w:szCs w:val="24"/>
          <w:u w:val="single"/>
          <w:rtl/>
        </w:rPr>
        <w:t>ביטוחים</w:t>
      </w:r>
    </w:p>
    <w:p w:rsidR="000928D5" w:rsidRPr="000928D5" w:rsidRDefault="000928D5" w:rsidP="00051CD5">
      <w:pPr>
        <w:pStyle w:val="affffff1"/>
        <w:spacing w:after="0" w:line="360" w:lineRule="auto"/>
        <w:rPr>
          <w:rFonts w:cs="David"/>
          <w:sz w:val="24"/>
          <w:szCs w:val="24"/>
          <w:rtl/>
        </w:rPr>
      </w:pPr>
      <w:r w:rsidRPr="000928D5">
        <w:rPr>
          <w:rFonts w:cs="David" w:hint="cs"/>
          <w:sz w:val="24"/>
          <w:szCs w:val="24"/>
          <w:rtl/>
        </w:rPr>
        <w:t>הננו</w:t>
      </w:r>
      <w:r w:rsidRPr="000928D5">
        <w:rPr>
          <w:rFonts w:cs="David"/>
          <w:sz w:val="24"/>
          <w:szCs w:val="24"/>
          <w:rtl/>
        </w:rPr>
        <w:t xml:space="preserve"> </w:t>
      </w:r>
      <w:r w:rsidRPr="000928D5">
        <w:rPr>
          <w:rFonts w:cs="David" w:hint="cs"/>
          <w:sz w:val="24"/>
          <w:szCs w:val="24"/>
          <w:rtl/>
        </w:rPr>
        <w:t>מאשרים</w:t>
      </w:r>
      <w:r w:rsidRPr="000928D5">
        <w:rPr>
          <w:rFonts w:cs="David"/>
          <w:sz w:val="24"/>
          <w:szCs w:val="24"/>
          <w:rtl/>
        </w:rPr>
        <w:t xml:space="preserve"> </w:t>
      </w:r>
      <w:r w:rsidRPr="000928D5">
        <w:rPr>
          <w:rFonts w:cs="David" w:hint="cs"/>
          <w:sz w:val="24"/>
          <w:szCs w:val="24"/>
          <w:rtl/>
        </w:rPr>
        <w:t>בזה</w:t>
      </w:r>
      <w:r w:rsidRPr="000928D5">
        <w:rPr>
          <w:rFonts w:cs="David"/>
          <w:sz w:val="24"/>
          <w:szCs w:val="24"/>
          <w:rtl/>
        </w:rPr>
        <w:t xml:space="preserve"> </w:t>
      </w:r>
      <w:r w:rsidRPr="000928D5">
        <w:rPr>
          <w:rFonts w:cs="David" w:hint="cs"/>
          <w:sz w:val="24"/>
          <w:szCs w:val="24"/>
          <w:rtl/>
        </w:rPr>
        <w:t>כי</w:t>
      </w:r>
      <w:r w:rsidRPr="000928D5">
        <w:rPr>
          <w:rFonts w:cs="David"/>
          <w:sz w:val="24"/>
          <w:szCs w:val="24"/>
          <w:rtl/>
        </w:rPr>
        <w:t xml:space="preserve"> </w:t>
      </w:r>
      <w:r w:rsidRPr="000928D5">
        <w:rPr>
          <w:rFonts w:cs="David" w:hint="cs"/>
          <w:sz w:val="24"/>
          <w:szCs w:val="24"/>
          <w:rtl/>
        </w:rPr>
        <w:t>ערכנו</w:t>
      </w:r>
      <w:r w:rsidRPr="000928D5">
        <w:rPr>
          <w:rFonts w:cs="David"/>
          <w:sz w:val="24"/>
          <w:szCs w:val="24"/>
          <w:rtl/>
        </w:rPr>
        <w:t xml:space="preserve"> </w:t>
      </w:r>
      <w:r w:rsidRPr="000928D5">
        <w:rPr>
          <w:rFonts w:cs="David" w:hint="cs"/>
          <w:sz w:val="24"/>
          <w:szCs w:val="24"/>
          <w:rtl/>
        </w:rPr>
        <w:t>למבוטחנו</w:t>
      </w:r>
      <w:r w:rsidRPr="000928D5">
        <w:rPr>
          <w:rFonts w:cs="David"/>
          <w:sz w:val="24"/>
          <w:szCs w:val="24"/>
          <w:rtl/>
        </w:rPr>
        <w:t xml:space="preserve"> _________</w:t>
      </w:r>
      <w:r w:rsidRPr="000928D5">
        <w:rPr>
          <w:rFonts w:cs="David" w:hint="cs"/>
          <w:sz w:val="24"/>
          <w:szCs w:val="24"/>
          <w:rtl/>
        </w:rPr>
        <w:t>________</w:t>
      </w:r>
      <w:r w:rsidRPr="000928D5">
        <w:rPr>
          <w:rFonts w:cs="David"/>
          <w:sz w:val="24"/>
          <w:szCs w:val="24"/>
          <w:rtl/>
        </w:rPr>
        <w:t>__________</w:t>
      </w:r>
      <w:r w:rsidRPr="000928D5">
        <w:rPr>
          <w:rFonts w:cs="David" w:hint="cs"/>
          <w:sz w:val="24"/>
          <w:szCs w:val="24"/>
          <w:rtl/>
        </w:rPr>
        <w:t>_____</w:t>
      </w:r>
      <w:r w:rsidRPr="000928D5">
        <w:rPr>
          <w:rFonts w:cs="David"/>
          <w:sz w:val="24"/>
          <w:szCs w:val="24"/>
          <w:rtl/>
        </w:rPr>
        <w:t>___</w:t>
      </w:r>
      <w:r w:rsidRPr="000928D5">
        <w:rPr>
          <w:rFonts w:cs="David" w:hint="cs"/>
          <w:sz w:val="24"/>
          <w:szCs w:val="24"/>
          <w:rtl/>
        </w:rPr>
        <w:t>___</w:t>
      </w:r>
      <w:r w:rsidRPr="000928D5">
        <w:rPr>
          <w:rFonts w:cs="David"/>
          <w:sz w:val="24"/>
          <w:szCs w:val="24"/>
          <w:rtl/>
        </w:rPr>
        <w:t>__(</w:t>
      </w:r>
      <w:r w:rsidRPr="000928D5">
        <w:rPr>
          <w:rFonts w:cs="David" w:hint="cs"/>
          <w:sz w:val="24"/>
          <w:szCs w:val="24"/>
          <w:rtl/>
        </w:rPr>
        <w:t>להלן</w:t>
      </w:r>
      <w:r w:rsidRPr="000928D5">
        <w:rPr>
          <w:rFonts w:cs="David"/>
          <w:sz w:val="24"/>
          <w:szCs w:val="24"/>
          <w:rtl/>
        </w:rPr>
        <w:t xml:space="preserve"> "</w:t>
      </w:r>
      <w:r w:rsidRPr="000928D5">
        <w:rPr>
          <w:rFonts w:cs="David" w:hint="cs"/>
          <w:b/>
          <w:bCs/>
          <w:sz w:val="24"/>
          <w:szCs w:val="24"/>
          <w:rtl/>
        </w:rPr>
        <w:t>הספק</w:t>
      </w:r>
      <w:r w:rsidRPr="000928D5">
        <w:rPr>
          <w:rFonts w:cs="David"/>
          <w:sz w:val="24"/>
          <w:szCs w:val="24"/>
          <w:rtl/>
        </w:rPr>
        <w:t xml:space="preserve">") </w:t>
      </w:r>
    </w:p>
    <w:p w:rsidR="000928D5" w:rsidRPr="000928D5" w:rsidRDefault="000928D5" w:rsidP="00051CD5">
      <w:pPr>
        <w:pStyle w:val="affffff1"/>
        <w:spacing w:after="0" w:line="360" w:lineRule="auto"/>
        <w:rPr>
          <w:rFonts w:cs="David"/>
          <w:sz w:val="24"/>
          <w:szCs w:val="24"/>
          <w:rtl/>
        </w:rPr>
      </w:pPr>
    </w:p>
    <w:p w:rsidR="000928D5" w:rsidRPr="000928D5" w:rsidRDefault="000928D5" w:rsidP="00051CD5">
      <w:pPr>
        <w:pStyle w:val="affffff1"/>
        <w:tabs>
          <w:tab w:val="left" w:pos="608"/>
        </w:tabs>
        <w:spacing w:after="0" w:line="360" w:lineRule="auto"/>
        <w:jc w:val="both"/>
        <w:rPr>
          <w:rFonts w:cs="David"/>
          <w:sz w:val="24"/>
          <w:szCs w:val="24"/>
          <w:rtl/>
        </w:rPr>
      </w:pPr>
      <w:r w:rsidRPr="000928D5">
        <w:rPr>
          <w:rFonts w:cs="David" w:hint="cs"/>
          <w:sz w:val="24"/>
          <w:szCs w:val="24"/>
          <w:rtl/>
        </w:rPr>
        <w:t>לתקופת</w:t>
      </w:r>
      <w:r w:rsidRPr="000928D5">
        <w:rPr>
          <w:rFonts w:cs="David"/>
          <w:sz w:val="24"/>
          <w:szCs w:val="24"/>
          <w:rtl/>
        </w:rPr>
        <w:t xml:space="preserve"> </w:t>
      </w:r>
      <w:r w:rsidRPr="000928D5">
        <w:rPr>
          <w:rFonts w:cs="David" w:hint="cs"/>
          <w:sz w:val="24"/>
          <w:szCs w:val="24"/>
          <w:rtl/>
        </w:rPr>
        <w:t>הביטוח מיום</w:t>
      </w:r>
      <w:r w:rsidRPr="000928D5">
        <w:rPr>
          <w:rFonts w:cs="David"/>
          <w:sz w:val="24"/>
          <w:szCs w:val="24"/>
          <w:rtl/>
        </w:rPr>
        <w:t xml:space="preserve"> _______________ </w:t>
      </w:r>
      <w:r w:rsidRPr="000928D5">
        <w:rPr>
          <w:rFonts w:cs="David" w:hint="cs"/>
          <w:sz w:val="24"/>
          <w:szCs w:val="24"/>
          <w:rtl/>
        </w:rPr>
        <w:t>עד</w:t>
      </w:r>
      <w:r w:rsidRPr="000928D5">
        <w:rPr>
          <w:rFonts w:cs="David"/>
          <w:sz w:val="24"/>
          <w:szCs w:val="24"/>
          <w:rtl/>
        </w:rPr>
        <w:t xml:space="preserve"> </w:t>
      </w:r>
      <w:r w:rsidRPr="000928D5">
        <w:rPr>
          <w:rFonts w:cs="David" w:hint="cs"/>
          <w:sz w:val="24"/>
          <w:szCs w:val="24"/>
          <w:rtl/>
        </w:rPr>
        <w:t>יום</w:t>
      </w:r>
      <w:r w:rsidRPr="000928D5">
        <w:rPr>
          <w:rFonts w:cs="David"/>
          <w:sz w:val="24"/>
          <w:szCs w:val="24"/>
          <w:rtl/>
        </w:rPr>
        <w:t xml:space="preserve"> ________________ </w:t>
      </w:r>
      <w:r w:rsidRPr="000928D5">
        <w:rPr>
          <w:rFonts w:cs="David" w:hint="cs"/>
          <w:sz w:val="24"/>
          <w:szCs w:val="24"/>
          <w:rtl/>
        </w:rPr>
        <w:t>בקשר למתן שירותי אספקת</w:t>
      </w:r>
      <w:r w:rsidRPr="000928D5">
        <w:rPr>
          <w:rFonts w:cs="David"/>
          <w:sz w:val="24"/>
          <w:szCs w:val="24"/>
          <w:rtl/>
        </w:rPr>
        <w:t xml:space="preserve"> </w:t>
      </w:r>
      <w:r w:rsidR="00051CD5">
        <w:rPr>
          <w:rFonts w:cs="David" w:hint="cs"/>
          <w:sz w:val="24"/>
          <w:szCs w:val="24"/>
          <w:rtl/>
        </w:rPr>
        <w:t>מוצרים</w:t>
      </w:r>
      <w:r w:rsidRPr="000928D5">
        <w:rPr>
          <w:rFonts w:cs="David"/>
          <w:sz w:val="24"/>
          <w:szCs w:val="24"/>
          <w:rtl/>
        </w:rPr>
        <w:t xml:space="preserve"> </w:t>
      </w:r>
      <w:r w:rsidRPr="000928D5">
        <w:rPr>
          <w:rFonts w:cs="David" w:hint="cs"/>
          <w:sz w:val="24"/>
          <w:szCs w:val="24"/>
          <w:rtl/>
        </w:rPr>
        <w:t xml:space="preserve">בקטגוריה/יות___________ </w:t>
      </w:r>
      <w:r w:rsidRPr="000928D5">
        <w:rPr>
          <w:rFonts w:cs="David" w:hint="cs"/>
          <w:b/>
          <w:bCs/>
          <w:sz w:val="24"/>
          <w:szCs w:val="24"/>
          <w:rtl/>
        </w:rPr>
        <w:t>(אנא ציין את מספר/י קטגוריה/יות)</w:t>
      </w:r>
      <w:r w:rsidRPr="000928D5">
        <w:rPr>
          <w:rFonts w:cs="David" w:hint="cs"/>
          <w:sz w:val="24"/>
          <w:szCs w:val="24"/>
          <w:rtl/>
        </w:rPr>
        <w:t xml:space="preserve"> במסגרת מכרז לאספקת ציוד נלווה למחשב סוללות וקלטות גיבוי וניקוי עבור משרדי הממשלה ויחידות הסמך, בהתאם</w:t>
      </w:r>
      <w:r w:rsidRPr="000928D5">
        <w:rPr>
          <w:rFonts w:cs="David"/>
          <w:sz w:val="24"/>
          <w:szCs w:val="24"/>
          <w:rtl/>
        </w:rPr>
        <w:t xml:space="preserve"> </w:t>
      </w:r>
      <w:r w:rsidRPr="000928D5">
        <w:rPr>
          <w:rFonts w:cs="David" w:hint="cs"/>
          <w:sz w:val="24"/>
          <w:szCs w:val="24"/>
          <w:rtl/>
        </w:rPr>
        <w:t>למכרז</w:t>
      </w:r>
      <w:r w:rsidRPr="000928D5">
        <w:rPr>
          <w:rFonts w:cs="David"/>
          <w:sz w:val="24"/>
          <w:szCs w:val="24"/>
          <w:rtl/>
        </w:rPr>
        <w:t xml:space="preserve"> </w:t>
      </w:r>
      <w:r w:rsidRPr="000928D5">
        <w:rPr>
          <w:rFonts w:cs="David" w:hint="cs"/>
          <w:sz w:val="24"/>
          <w:szCs w:val="24"/>
          <w:rtl/>
        </w:rPr>
        <w:t>וחוזה</w:t>
      </w:r>
      <w:r w:rsidRPr="000928D5">
        <w:rPr>
          <w:rFonts w:cs="David"/>
          <w:sz w:val="24"/>
          <w:szCs w:val="24"/>
          <w:rtl/>
        </w:rPr>
        <w:t xml:space="preserve"> </w:t>
      </w:r>
      <w:r w:rsidRPr="000928D5">
        <w:rPr>
          <w:rFonts w:cs="David" w:hint="cs"/>
          <w:sz w:val="24"/>
          <w:szCs w:val="24"/>
          <w:rtl/>
        </w:rPr>
        <w:t>עם</w:t>
      </w:r>
      <w:r w:rsidRPr="000928D5">
        <w:rPr>
          <w:rFonts w:cs="David"/>
          <w:sz w:val="24"/>
          <w:szCs w:val="24"/>
          <w:rtl/>
        </w:rPr>
        <w:t xml:space="preserve"> </w:t>
      </w:r>
      <w:r w:rsidRPr="000928D5">
        <w:rPr>
          <w:rFonts w:cs="David" w:hint="cs"/>
          <w:sz w:val="24"/>
          <w:szCs w:val="24"/>
          <w:rtl/>
        </w:rPr>
        <w:t xml:space="preserve">מדינת ישראל </w:t>
      </w:r>
      <w:r w:rsidRPr="000928D5">
        <w:rPr>
          <w:rFonts w:cs="David"/>
          <w:sz w:val="24"/>
          <w:szCs w:val="24"/>
          <w:rtl/>
        </w:rPr>
        <w:t>–</w:t>
      </w:r>
      <w:r w:rsidRPr="000928D5">
        <w:rPr>
          <w:rFonts w:cs="David" w:hint="cs"/>
          <w:sz w:val="24"/>
          <w:szCs w:val="24"/>
          <w:rtl/>
        </w:rPr>
        <w:t xml:space="preserve"> משרד האוצר, מינהל הרכש הממשלתי</w:t>
      </w:r>
      <w:r w:rsidRPr="000928D5">
        <w:rPr>
          <w:rFonts w:cs="David"/>
          <w:sz w:val="24"/>
          <w:szCs w:val="24"/>
          <w:rtl/>
        </w:rPr>
        <w:t xml:space="preserve">; </w:t>
      </w:r>
    </w:p>
    <w:p w:rsidR="000928D5" w:rsidRPr="000928D5" w:rsidRDefault="000928D5" w:rsidP="00051CD5">
      <w:pPr>
        <w:pStyle w:val="affffff1"/>
        <w:tabs>
          <w:tab w:val="left" w:pos="608"/>
        </w:tabs>
        <w:spacing w:after="0" w:line="360" w:lineRule="auto"/>
        <w:ind w:left="630"/>
        <w:rPr>
          <w:rFonts w:cs="David"/>
          <w:sz w:val="24"/>
          <w:szCs w:val="24"/>
          <w:rtl/>
        </w:rPr>
      </w:pPr>
    </w:p>
    <w:p w:rsidR="000928D5" w:rsidRPr="000928D5" w:rsidRDefault="000928D5" w:rsidP="00051CD5">
      <w:pPr>
        <w:pStyle w:val="affffff1"/>
        <w:spacing w:after="0" w:line="360" w:lineRule="auto"/>
        <w:ind w:left="324" w:hanging="283"/>
        <w:rPr>
          <w:rFonts w:cs="David"/>
          <w:sz w:val="24"/>
          <w:szCs w:val="24"/>
          <w:u w:val="single"/>
          <w:rtl/>
        </w:rPr>
      </w:pPr>
      <w:r w:rsidRPr="000928D5">
        <w:rPr>
          <w:rFonts w:cs="David" w:hint="cs"/>
          <w:sz w:val="24"/>
          <w:szCs w:val="24"/>
          <w:u w:val="single"/>
          <w:rtl/>
        </w:rPr>
        <w:t xml:space="preserve">קטגוריות המוצרים: </w:t>
      </w:r>
    </w:p>
    <w:p w:rsidR="000928D5" w:rsidRPr="000928D5" w:rsidRDefault="000928D5" w:rsidP="006833D7">
      <w:pPr>
        <w:pStyle w:val="affff6"/>
        <w:numPr>
          <w:ilvl w:val="1"/>
          <w:numId w:val="103"/>
        </w:numPr>
        <w:spacing w:line="360" w:lineRule="auto"/>
        <w:ind w:left="483" w:hanging="283"/>
        <w:contextualSpacing/>
        <w:rPr>
          <w:rFonts w:cs="David"/>
        </w:rPr>
      </w:pPr>
      <w:r w:rsidRPr="000928D5">
        <w:rPr>
          <w:rFonts w:cs="David" w:hint="cs"/>
          <w:rtl/>
        </w:rPr>
        <w:t xml:space="preserve">קטגוריה 1 </w:t>
      </w:r>
      <w:r w:rsidR="00900F7E">
        <w:rPr>
          <w:rFonts w:cs="David"/>
          <w:rtl/>
        </w:rPr>
        <w:t>–</w:t>
      </w:r>
      <w:r w:rsidRPr="000928D5">
        <w:rPr>
          <w:rFonts w:cs="David" w:hint="cs"/>
          <w:rtl/>
        </w:rPr>
        <w:t xml:space="preserve"> קטגוריית סוללות;</w:t>
      </w:r>
    </w:p>
    <w:p w:rsidR="000928D5" w:rsidRPr="000928D5" w:rsidRDefault="000928D5" w:rsidP="006833D7">
      <w:pPr>
        <w:pStyle w:val="affff6"/>
        <w:numPr>
          <w:ilvl w:val="1"/>
          <w:numId w:val="103"/>
        </w:numPr>
        <w:spacing w:line="360" w:lineRule="auto"/>
        <w:ind w:left="483" w:hanging="283"/>
        <w:contextualSpacing/>
        <w:rPr>
          <w:rFonts w:cs="David"/>
        </w:rPr>
      </w:pPr>
      <w:r w:rsidRPr="000928D5">
        <w:rPr>
          <w:rFonts w:cs="David" w:hint="cs"/>
          <w:rtl/>
        </w:rPr>
        <w:t xml:space="preserve">קטגוריה 2 </w:t>
      </w:r>
      <w:r w:rsidR="00900F7E">
        <w:rPr>
          <w:rFonts w:cs="David"/>
          <w:rtl/>
        </w:rPr>
        <w:t>–</w:t>
      </w:r>
      <w:r w:rsidRPr="000928D5">
        <w:rPr>
          <w:rFonts w:cs="David" w:hint="cs"/>
          <w:rtl/>
        </w:rPr>
        <w:t xml:space="preserve"> קטגוריית ציוד נלווה למחשב;</w:t>
      </w:r>
    </w:p>
    <w:p w:rsidR="000928D5" w:rsidRPr="000928D5" w:rsidRDefault="000928D5" w:rsidP="006833D7">
      <w:pPr>
        <w:pStyle w:val="affff6"/>
        <w:numPr>
          <w:ilvl w:val="1"/>
          <w:numId w:val="103"/>
        </w:numPr>
        <w:spacing w:line="360" w:lineRule="auto"/>
        <w:ind w:left="483" w:hanging="283"/>
        <w:contextualSpacing/>
        <w:rPr>
          <w:rFonts w:cs="David"/>
        </w:rPr>
      </w:pPr>
      <w:r w:rsidRPr="000928D5">
        <w:rPr>
          <w:rFonts w:cs="David" w:hint="cs"/>
          <w:rtl/>
        </w:rPr>
        <w:t xml:space="preserve">קטגוריה 3 </w:t>
      </w:r>
      <w:r w:rsidR="00900F7E">
        <w:rPr>
          <w:rFonts w:cs="David"/>
          <w:rtl/>
        </w:rPr>
        <w:t>–</w:t>
      </w:r>
      <w:r w:rsidRPr="000928D5">
        <w:rPr>
          <w:rFonts w:cs="David" w:hint="cs"/>
          <w:rtl/>
        </w:rPr>
        <w:t xml:space="preserve"> קטגוריית קלטות גיבוי וניקוי.</w:t>
      </w:r>
    </w:p>
    <w:p w:rsidR="000928D5" w:rsidRPr="000928D5" w:rsidRDefault="000928D5" w:rsidP="00051CD5">
      <w:pPr>
        <w:pStyle w:val="affffff1"/>
        <w:spacing w:after="0" w:line="360" w:lineRule="auto"/>
        <w:rPr>
          <w:rFonts w:cs="David"/>
          <w:b/>
          <w:bCs/>
          <w:sz w:val="24"/>
          <w:szCs w:val="24"/>
          <w:u w:val="single"/>
          <w:rtl/>
        </w:rPr>
      </w:pPr>
    </w:p>
    <w:p w:rsidR="000928D5" w:rsidRPr="000928D5" w:rsidRDefault="000928D5" w:rsidP="00051CD5">
      <w:pPr>
        <w:pStyle w:val="affffff1"/>
        <w:spacing w:after="0" w:line="360" w:lineRule="auto"/>
        <w:jc w:val="both"/>
        <w:rPr>
          <w:rFonts w:cs="David"/>
          <w:b/>
          <w:bCs/>
          <w:sz w:val="24"/>
          <w:szCs w:val="24"/>
          <w:u w:val="single"/>
          <w:rtl/>
        </w:rPr>
      </w:pPr>
      <w:r w:rsidRPr="000928D5">
        <w:rPr>
          <w:rFonts w:cs="David" w:hint="cs"/>
          <w:b/>
          <w:bCs/>
          <w:sz w:val="24"/>
          <w:szCs w:val="24"/>
          <w:u w:val="single"/>
          <w:rtl/>
        </w:rPr>
        <w:t>ביטוח</w:t>
      </w:r>
      <w:r w:rsidRPr="000928D5">
        <w:rPr>
          <w:rFonts w:cs="David"/>
          <w:b/>
          <w:bCs/>
          <w:sz w:val="24"/>
          <w:szCs w:val="24"/>
          <w:u w:val="single"/>
          <w:rtl/>
        </w:rPr>
        <w:t xml:space="preserve"> </w:t>
      </w:r>
      <w:r w:rsidRPr="000928D5">
        <w:rPr>
          <w:rFonts w:cs="David" w:hint="cs"/>
          <w:b/>
          <w:bCs/>
          <w:sz w:val="24"/>
          <w:szCs w:val="24"/>
          <w:u w:val="single"/>
          <w:rtl/>
        </w:rPr>
        <w:t>חבות</w:t>
      </w:r>
      <w:r w:rsidRPr="000928D5">
        <w:rPr>
          <w:rFonts w:cs="David"/>
          <w:b/>
          <w:bCs/>
          <w:sz w:val="24"/>
          <w:szCs w:val="24"/>
          <w:u w:val="single"/>
          <w:rtl/>
        </w:rPr>
        <w:t xml:space="preserve"> </w:t>
      </w:r>
      <w:r w:rsidRPr="000928D5">
        <w:rPr>
          <w:rFonts w:cs="David" w:hint="cs"/>
          <w:b/>
          <w:bCs/>
          <w:sz w:val="24"/>
          <w:szCs w:val="24"/>
          <w:u w:val="single"/>
          <w:rtl/>
        </w:rPr>
        <w:t>מעבידים מס' פוליסה:________________________</w:t>
      </w:r>
    </w:p>
    <w:p w:rsidR="000928D5" w:rsidRPr="000928D5" w:rsidRDefault="000928D5" w:rsidP="006833D7">
      <w:pPr>
        <w:pStyle w:val="affffff1"/>
        <w:numPr>
          <w:ilvl w:val="1"/>
          <w:numId w:val="101"/>
        </w:numPr>
        <w:spacing w:after="0" w:line="360" w:lineRule="auto"/>
        <w:ind w:left="324"/>
        <w:jc w:val="both"/>
        <w:rPr>
          <w:rFonts w:cs="David"/>
          <w:sz w:val="24"/>
          <w:szCs w:val="24"/>
          <w:rtl/>
        </w:rPr>
      </w:pPr>
      <w:r w:rsidRPr="000928D5">
        <w:rPr>
          <w:rFonts w:cs="David" w:hint="cs"/>
          <w:sz w:val="24"/>
          <w:szCs w:val="24"/>
          <w:rtl/>
        </w:rPr>
        <w:t>אחריותו</w:t>
      </w:r>
      <w:r w:rsidRPr="000928D5">
        <w:rPr>
          <w:rFonts w:cs="David"/>
          <w:sz w:val="24"/>
          <w:szCs w:val="24"/>
          <w:rtl/>
        </w:rPr>
        <w:t xml:space="preserve"> </w:t>
      </w:r>
      <w:r w:rsidRPr="000928D5">
        <w:rPr>
          <w:rFonts w:cs="David" w:hint="cs"/>
          <w:sz w:val="24"/>
          <w:szCs w:val="24"/>
          <w:rtl/>
        </w:rPr>
        <w:t>החוקית</w:t>
      </w:r>
      <w:r w:rsidRPr="000928D5">
        <w:rPr>
          <w:rFonts w:cs="David"/>
          <w:sz w:val="24"/>
          <w:szCs w:val="24"/>
          <w:rtl/>
        </w:rPr>
        <w:t xml:space="preserve"> </w:t>
      </w:r>
      <w:r w:rsidRPr="000928D5">
        <w:rPr>
          <w:rFonts w:cs="David" w:hint="cs"/>
          <w:sz w:val="24"/>
          <w:szCs w:val="24"/>
          <w:rtl/>
        </w:rPr>
        <w:t>כלפי</w:t>
      </w:r>
      <w:r w:rsidRPr="000928D5">
        <w:rPr>
          <w:rFonts w:cs="David"/>
          <w:sz w:val="24"/>
          <w:szCs w:val="24"/>
          <w:rtl/>
        </w:rPr>
        <w:t xml:space="preserve"> </w:t>
      </w:r>
      <w:r w:rsidRPr="000928D5">
        <w:rPr>
          <w:rFonts w:cs="David" w:hint="cs"/>
          <w:sz w:val="24"/>
          <w:szCs w:val="24"/>
          <w:rtl/>
        </w:rPr>
        <w:t>עובדיו</w:t>
      </w:r>
      <w:r w:rsidRPr="000928D5">
        <w:rPr>
          <w:rFonts w:cs="David"/>
          <w:sz w:val="24"/>
          <w:szCs w:val="24"/>
          <w:rtl/>
        </w:rPr>
        <w:t xml:space="preserve"> </w:t>
      </w:r>
      <w:r w:rsidRPr="000928D5">
        <w:rPr>
          <w:rFonts w:cs="David" w:hint="cs"/>
          <w:sz w:val="24"/>
          <w:szCs w:val="24"/>
          <w:rtl/>
        </w:rPr>
        <w:t>בכל</w:t>
      </w:r>
      <w:r w:rsidRPr="000928D5">
        <w:rPr>
          <w:rFonts w:cs="David"/>
          <w:sz w:val="24"/>
          <w:szCs w:val="24"/>
          <w:rtl/>
        </w:rPr>
        <w:t xml:space="preserve"> </w:t>
      </w:r>
      <w:r w:rsidRPr="000928D5">
        <w:rPr>
          <w:rFonts w:cs="David" w:hint="cs"/>
          <w:sz w:val="24"/>
          <w:szCs w:val="24"/>
          <w:rtl/>
        </w:rPr>
        <w:t>תחומי</w:t>
      </w:r>
      <w:r w:rsidRPr="000928D5">
        <w:rPr>
          <w:rFonts w:cs="David"/>
          <w:sz w:val="24"/>
          <w:szCs w:val="24"/>
          <w:rtl/>
        </w:rPr>
        <w:t xml:space="preserve"> </w:t>
      </w:r>
      <w:r w:rsidRPr="000928D5">
        <w:rPr>
          <w:rFonts w:cs="David" w:hint="cs"/>
          <w:sz w:val="24"/>
          <w:szCs w:val="24"/>
          <w:rtl/>
        </w:rPr>
        <w:t>מדינת</w:t>
      </w:r>
      <w:r w:rsidRPr="000928D5">
        <w:rPr>
          <w:rFonts w:cs="David"/>
          <w:sz w:val="24"/>
          <w:szCs w:val="24"/>
          <w:rtl/>
        </w:rPr>
        <w:t xml:space="preserve"> </w:t>
      </w:r>
      <w:r w:rsidRPr="000928D5">
        <w:rPr>
          <w:rFonts w:cs="David" w:hint="cs"/>
          <w:sz w:val="24"/>
          <w:szCs w:val="24"/>
          <w:rtl/>
        </w:rPr>
        <w:t>ישראל</w:t>
      </w:r>
      <w:r w:rsidRPr="000928D5">
        <w:rPr>
          <w:rFonts w:cs="David"/>
          <w:sz w:val="24"/>
          <w:szCs w:val="24"/>
          <w:rtl/>
        </w:rPr>
        <w:t xml:space="preserve"> </w:t>
      </w:r>
      <w:r w:rsidRPr="000928D5">
        <w:rPr>
          <w:rFonts w:cs="David" w:hint="cs"/>
          <w:sz w:val="24"/>
          <w:szCs w:val="24"/>
          <w:rtl/>
        </w:rPr>
        <w:t>והשטחים</w:t>
      </w:r>
      <w:r w:rsidRPr="000928D5">
        <w:rPr>
          <w:rFonts w:cs="David"/>
          <w:sz w:val="24"/>
          <w:szCs w:val="24"/>
          <w:rtl/>
        </w:rPr>
        <w:t xml:space="preserve"> </w:t>
      </w:r>
      <w:r w:rsidRPr="000928D5">
        <w:rPr>
          <w:rFonts w:cs="David" w:hint="cs"/>
          <w:sz w:val="24"/>
          <w:szCs w:val="24"/>
          <w:rtl/>
        </w:rPr>
        <w:t>המוחזקים</w:t>
      </w:r>
      <w:r w:rsidRPr="000928D5">
        <w:rPr>
          <w:rFonts w:cs="David"/>
          <w:sz w:val="24"/>
          <w:szCs w:val="24"/>
          <w:rtl/>
        </w:rPr>
        <w:t xml:space="preserve">.     </w:t>
      </w:r>
    </w:p>
    <w:p w:rsidR="000928D5" w:rsidRPr="000928D5" w:rsidRDefault="000928D5" w:rsidP="006833D7">
      <w:pPr>
        <w:pStyle w:val="affffff1"/>
        <w:numPr>
          <w:ilvl w:val="1"/>
          <w:numId w:val="101"/>
        </w:numPr>
        <w:spacing w:after="0" w:line="360" w:lineRule="auto"/>
        <w:ind w:left="324"/>
        <w:jc w:val="both"/>
        <w:rPr>
          <w:rFonts w:cs="David"/>
          <w:sz w:val="24"/>
          <w:szCs w:val="24"/>
          <w:rtl/>
        </w:rPr>
      </w:pPr>
      <w:r w:rsidRPr="000928D5">
        <w:rPr>
          <w:rFonts w:cs="David" w:hint="cs"/>
          <w:sz w:val="24"/>
          <w:szCs w:val="24"/>
          <w:rtl/>
        </w:rPr>
        <w:t>גבול</w:t>
      </w:r>
      <w:r w:rsidRPr="000928D5">
        <w:rPr>
          <w:rFonts w:cs="David"/>
          <w:sz w:val="24"/>
          <w:szCs w:val="24"/>
          <w:rtl/>
        </w:rPr>
        <w:t xml:space="preserve"> </w:t>
      </w:r>
      <w:r w:rsidRPr="000928D5">
        <w:rPr>
          <w:rFonts w:cs="David" w:hint="cs"/>
          <w:sz w:val="24"/>
          <w:szCs w:val="24"/>
          <w:rtl/>
        </w:rPr>
        <w:t>האחריות</w:t>
      </w:r>
      <w:r w:rsidRPr="000928D5">
        <w:rPr>
          <w:rFonts w:cs="David"/>
          <w:sz w:val="24"/>
          <w:szCs w:val="24"/>
          <w:rtl/>
        </w:rPr>
        <w:t xml:space="preserve"> </w:t>
      </w:r>
      <w:r w:rsidRPr="000928D5">
        <w:rPr>
          <w:rFonts w:cs="David" w:hint="cs"/>
          <w:sz w:val="24"/>
          <w:szCs w:val="24"/>
          <w:rtl/>
        </w:rPr>
        <w:t>לא</w:t>
      </w:r>
      <w:r w:rsidRPr="000928D5">
        <w:rPr>
          <w:rFonts w:cs="David"/>
          <w:sz w:val="24"/>
          <w:szCs w:val="24"/>
          <w:rtl/>
        </w:rPr>
        <w:t xml:space="preserve"> </w:t>
      </w:r>
      <w:r w:rsidRPr="000928D5">
        <w:rPr>
          <w:rFonts w:cs="David" w:hint="cs"/>
          <w:sz w:val="24"/>
          <w:szCs w:val="24"/>
          <w:rtl/>
        </w:rPr>
        <w:t>יפחת</w:t>
      </w:r>
      <w:r w:rsidRPr="000928D5">
        <w:rPr>
          <w:rFonts w:cs="David"/>
          <w:sz w:val="24"/>
          <w:szCs w:val="24"/>
          <w:rtl/>
        </w:rPr>
        <w:t xml:space="preserve"> </w:t>
      </w:r>
      <w:r w:rsidRPr="000928D5">
        <w:rPr>
          <w:rFonts w:cs="David" w:hint="cs"/>
          <w:sz w:val="24"/>
          <w:szCs w:val="24"/>
          <w:rtl/>
        </w:rPr>
        <w:t>מסך</w:t>
      </w:r>
      <w:r w:rsidRPr="000928D5">
        <w:rPr>
          <w:rFonts w:cs="David"/>
          <w:sz w:val="24"/>
          <w:szCs w:val="24"/>
          <w:rtl/>
        </w:rPr>
        <w:t xml:space="preserve"> 5,000,000 </w:t>
      </w:r>
      <w:r w:rsidRPr="000928D5">
        <w:rPr>
          <w:rFonts w:cs="David" w:hint="cs"/>
          <w:sz w:val="24"/>
          <w:szCs w:val="24"/>
          <w:rtl/>
        </w:rPr>
        <w:t>דולר</w:t>
      </w:r>
      <w:r w:rsidRPr="000928D5">
        <w:rPr>
          <w:rFonts w:cs="David"/>
          <w:sz w:val="24"/>
          <w:szCs w:val="24"/>
          <w:rtl/>
        </w:rPr>
        <w:t xml:space="preserve"> </w:t>
      </w:r>
      <w:r w:rsidRPr="000928D5">
        <w:rPr>
          <w:rFonts w:cs="David" w:hint="cs"/>
          <w:sz w:val="24"/>
          <w:szCs w:val="24"/>
          <w:rtl/>
        </w:rPr>
        <w:t>ארה</w:t>
      </w:r>
      <w:r w:rsidRPr="000928D5">
        <w:rPr>
          <w:rFonts w:cs="David"/>
          <w:sz w:val="24"/>
          <w:szCs w:val="24"/>
          <w:rtl/>
        </w:rPr>
        <w:t>"</w:t>
      </w:r>
      <w:r w:rsidRPr="000928D5">
        <w:rPr>
          <w:rFonts w:cs="David" w:hint="cs"/>
          <w:sz w:val="24"/>
          <w:szCs w:val="24"/>
          <w:rtl/>
        </w:rPr>
        <w:t>ב</w:t>
      </w:r>
      <w:r w:rsidRPr="000928D5">
        <w:rPr>
          <w:rFonts w:cs="David"/>
          <w:sz w:val="24"/>
          <w:szCs w:val="24"/>
          <w:rtl/>
        </w:rPr>
        <w:t xml:space="preserve"> </w:t>
      </w:r>
      <w:r w:rsidRPr="000928D5">
        <w:rPr>
          <w:rFonts w:cs="David" w:hint="cs"/>
          <w:sz w:val="24"/>
          <w:szCs w:val="24"/>
          <w:rtl/>
        </w:rPr>
        <w:t>לעובד</w:t>
      </w:r>
      <w:r w:rsidRPr="000928D5">
        <w:rPr>
          <w:rFonts w:cs="David"/>
          <w:sz w:val="24"/>
          <w:szCs w:val="24"/>
          <w:rtl/>
        </w:rPr>
        <w:t xml:space="preserve">, </w:t>
      </w:r>
      <w:r w:rsidRPr="000928D5">
        <w:rPr>
          <w:rFonts w:cs="David" w:hint="cs"/>
          <w:sz w:val="24"/>
          <w:szCs w:val="24"/>
          <w:rtl/>
        </w:rPr>
        <w:t>למקרה</w:t>
      </w:r>
      <w:r w:rsidRPr="000928D5">
        <w:rPr>
          <w:rFonts w:cs="David"/>
          <w:sz w:val="24"/>
          <w:szCs w:val="24"/>
          <w:rtl/>
        </w:rPr>
        <w:t xml:space="preserve"> </w:t>
      </w:r>
      <w:r w:rsidRPr="000928D5">
        <w:rPr>
          <w:rFonts w:cs="David" w:hint="cs"/>
          <w:sz w:val="24"/>
          <w:szCs w:val="24"/>
          <w:rtl/>
        </w:rPr>
        <w:t>ולתקופת</w:t>
      </w:r>
      <w:r w:rsidRPr="000928D5">
        <w:rPr>
          <w:rFonts w:cs="David"/>
          <w:sz w:val="24"/>
          <w:szCs w:val="24"/>
          <w:rtl/>
        </w:rPr>
        <w:t xml:space="preserve"> </w:t>
      </w:r>
      <w:r w:rsidRPr="000928D5">
        <w:rPr>
          <w:rFonts w:cs="David" w:hint="cs"/>
          <w:sz w:val="24"/>
          <w:szCs w:val="24"/>
          <w:rtl/>
        </w:rPr>
        <w:t>הביטוח</w:t>
      </w:r>
      <w:r w:rsidRPr="000928D5">
        <w:rPr>
          <w:rFonts w:cs="David"/>
          <w:sz w:val="24"/>
          <w:szCs w:val="24"/>
          <w:rtl/>
        </w:rPr>
        <w:t xml:space="preserve"> (</w:t>
      </w:r>
      <w:r w:rsidRPr="000928D5">
        <w:rPr>
          <w:rFonts w:cs="David" w:hint="cs"/>
          <w:sz w:val="24"/>
          <w:szCs w:val="24"/>
          <w:rtl/>
        </w:rPr>
        <w:t>שנה</w:t>
      </w:r>
      <w:r w:rsidRPr="000928D5">
        <w:rPr>
          <w:rFonts w:cs="David"/>
          <w:sz w:val="24"/>
          <w:szCs w:val="24"/>
          <w:rtl/>
        </w:rPr>
        <w:t>)</w:t>
      </w:r>
      <w:r w:rsidRPr="000928D5">
        <w:rPr>
          <w:rFonts w:cs="David" w:hint="cs"/>
          <w:sz w:val="24"/>
          <w:szCs w:val="24"/>
          <w:rtl/>
        </w:rPr>
        <w:t>.</w:t>
      </w:r>
    </w:p>
    <w:p w:rsidR="000928D5" w:rsidRPr="000928D5" w:rsidRDefault="000928D5" w:rsidP="006833D7">
      <w:pPr>
        <w:pStyle w:val="affffff1"/>
        <w:numPr>
          <w:ilvl w:val="1"/>
          <w:numId w:val="101"/>
        </w:numPr>
        <w:spacing w:after="0" w:line="360" w:lineRule="auto"/>
        <w:ind w:left="324"/>
        <w:jc w:val="both"/>
        <w:rPr>
          <w:rFonts w:cs="David"/>
          <w:sz w:val="24"/>
          <w:szCs w:val="24"/>
          <w:rtl/>
        </w:rPr>
      </w:pPr>
      <w:r w:rsidRPr="000928D5">
        <w:rPr>
          <w:rFonts w:cs="David" w:hint="cs"/>
          <w:sz w:val="24"/>
          <w:szCs w:val="24"/>
          <w:rtl/>
        </w:rPr>
        <w:t>הביטוח</w:t>
      </w:r>
      <w:r w:rsidRPr="000928D5">
        <w:rPr>
          <w:rFonts w:cs="David"/>
          <w:sz w:val="24"/>
          <w:szCs w:val="24"/>
          <w:rtl/>
        </w:rPr>
        <w:t xml:space="preserve"> </w:t>
      </w:r>
      <w:r w:rsidRPr="000928D5">
        <w:rPr>
          <w:rFonts w:cs="David" w:hint="cs"/>
          <w:sz w:val="24"/>
          <w:szCs w:val="24"/>
          <w:rtl/>
        </w:rPr>
        <w:t>מורחב</w:t>
      </w:r>
      <w:r w:rsidRPr="000928D5">
        <w:rPr>
          <w:rFonts w:cs="David"/>
          <w:sz w:val="24"/>
          <w:szCs w:val="24"/>
          <w:rtl/>
        </w:rPr>
        <w:t xml:space="preserve"> </w:t>
      </w:r>
      <w:r w:rsidRPr="000928D5">
        <w:rPr>
          <w:rFonts w:cs="David" w:hint="cs"/>
          <w:sz w:val="24"/>
          <w:szCs w:val="24"/>
          <w:rtl/>
        </w:rPr>
        <w:t>לכסות</w:t>
      </w:r>
      <w:r w:rsidRPr="000928D5">
        <w:rPr>
          <w:rFonts w:cs="David"/>
          <w:sz w:val="24"/>
          <w:szCs w:val="24"/>
          <w:rtl/>
        </w:rPr>
        <w:t xml:space="preserve"> </w:t>
      </w:r>
      <w:r w:rsidRPr="000928D5">
        <w:rPr>
          <w:rFonts w:cs="David" w:hint="cs"/>
          <w:sz w:val="24"/>
          <w:szCs w:val="24"/>
          <w:rtl/>
        </w:rPr>
        <w:t>את</w:t>
      </w:r>
      <w:r w:rsidRPr="000928D5">
        <w:rPr>
          <w:rFonts w:cs="David"/>
          <w:sz w:val="24"/>
          <w:szCs w:val="24"/>
          <w:rtl/>
        </w:rPr>
        <w:t xml:space="preserve"> </w:t>
      </w:r>
      <w:r w:rsidRPr="000928D5">
        <w:rPr>
          <w:rFonts w:cs="David" w:hint="cs"/>
          <w:sz w:val="24"/>
          <w:szCs w:val="24"/>
          <w:rtl/>
        </w:rPr>
        <w:t>חבותו</w:t>
      </w:r>
      <w:r w:rsidRPr="000928D5">
        <w:rPr>
          <w:rFonts w:cs="David"/>
          <w:sz w:val="24"/>
          <w:szCs w:val="24"/>
          <w:rtl/>
        </w:rPr>
        <w:t xml:space="preserve"> </w:t>
      </w:r>
      <w:r w:rsidRPr="000928D5">
        <w:rPr>
          <w:rFonts w:cs="David" w:hint="cs"/>
          <w:sz w:val="24"/>
          <w:szCs w:val="24"/>
          <w:rtl/>
        </w:rPr>
        <w:t>של</w:t>
      </w:r>
      <w:r w:rsidRPr="000928D5">
        <w:rPr>
          <w:rFonts w:cs="David"/>
          <w:sz w:val="24"/>
          <w:szCs w:val="24"/>
          <w:rtl/>
        </w:rPr>
        <w:t xml:space="preserve"> </w:t>
      </w:r>
      <w:r w:rsidRPr="000928D5">
        <w:rPr>
          <w:rFonts w:cs="David" w:hint="cs"/>
          <w:sz w:val="24"/>
          <w:szCs w:val="24"/>
          <w:rtl/>
        </w:rPr>
        <w:t>המבוטח</w:t>
      </w:r>
      <w:r w:rsidRPr="000928D5">
        <w:rPr>
          <w:rFonts w:cs="David"/>
          <w:sz w:val="24"/>
          <w:szCs w:val="24"/>
          <w:rtl/>
        </w:rPr>
        <w:t xml:space="preserve"> </w:t>
      </w:r>
      <w:r w:rsidRPr="000928D5">
        <w:rPr>
          <w:rFonts w:cs="David" w:hint="cs"/>
          <w:sz w:val="24"/>
          <w:szCs w:val="24"/>
          <w:rtl/>
        </w:rPr>
        <w:t>כלפי</w:t>
      </w:r>
      <w:r w:rsidRPr="000928D5">
        <w:rPr>
          <w:rFonts w:cs="David"/>
          <w:sz w:val="24"/>
          <w:szCs w:val="24"/>
          <w:rtl/>
        </w:rPr>
        <w:t xml:space="preserve"> </w:t>
      </w:r>
      <w:r w:rsidRPr="000928D5">
        <w:rPr>
          <w:rFonts w:cs="David" w:hint="cs"/>
          <w:sz w:val="24"/>
          <w:szCs w:val="24"/>
          <w:rtl/>
        </w:rPr>
        <w:t>קבלנים</w:t>
      </w:r>
      <w:r w:rsidRPr="000928D5">
        <w:rPr>
          <w:rFonts w:cs="David"/>
          <w:sz w:val="24"/>
          <w:szCs w:val="24"/>
          <w:rtl/>
        </w:rPr>
        <w:t xml:space="preserve">, </w:t>
      </w:r>
      <w:r w:rsidRPr="000928D5">
        <w:rPr>
          <w:rFonts w:cs="David" w:hint="cs"/>
          <w:sz w:val="24"/>
          <w:szCs w:val="24"/>
          <w:rtl/>
        </w:rPr>
        <w:t>קבלני</w:t>
      </w:r>
      <w:r w:rsidRPr="000928D5">
        <w:rPr>
          <w:rFonts w:cs="David"/>
          <w:sz w:val="24"/>
          <w:szCs w:val="24"/>
          <w:rtl/>
        </w:rPr>
        <w:t xml:space="preserve"> </w:t>
      </w:r>
      <w:r w:rsidRPr="000928D5">
        <w:rPr>
          <w:rFonts w:cs="David" w:hint="cs"/>
          <w:sz w:val="24"/>
          <w:szCs w:val="24"/>
          <w:rtl/>
        </w:rPr>
        <w:t>משנה</w:t>
      </w:r>
      <w:r w:rsidRPr="000928D5">
        <w:rPr>
          <w:rFonts w:cs="David"/>
          <w:sz w:val="24"/>
          <w:szCs w:val="24"/>
          <w:rtl/>
        </w:rPr>
        <w:t xml:space="preserve"> </w:t>
      </w:r>
      <w:r w:rsidRPr="000928D5">
        <w:rPr>
          <w:rFonts w:cs="David" w:hint="cs"/>
          <w:sz w:val="24"/>
          <w:szCs w:val="24"/>
          <w:rtl/>
        </w:rPr>
        <w:t>ועובדיהם</w:t>
      </w:r>
      <w:r w:rsidRPr="000928D5">
        <w:rPr>
          <w:rFonts w:cs="David"/>
          <w:sz w:val="24"/>
          <w:szCs w:val="24"/>
          <w:rtl/>
        </w:rPr>
        <w:t xml:space="preserve"> </w:t>
      </w:r>
      <w:r w:rsidRPr="000928D5">
        <w:rPr>
          <w:rFonts w:cs="David" w:hint="cs"/>
          <w:sz w:val="24"/>
          <w:szCs w:val="24"/>
          <w:rtl/>
        </w:rPr>
        <w:t>היה</w:t>
      </w:r>
      <w:r w:rsidRPr="000928D5">
        <w:rPr>
          <w:rFonts w:cs="David"/>
          <w:sz w:val="24"/>
          <w:szCs w:val="24"/>
          <w:rtl/>
        </w:rPr>
        <w:t xml:space="preserve"> </w:t>
      </w:r>
      <w:r w:rsidRPr="000928D5">
        <w:rPr>
          <w:rFonts w:cs="David" w:hint="cs"/>
          <w:sz w:val="24"/>
          <w:szCs w:val="24"/>
          <w:rtl/>
        </w:rPr>
        <w:t>ויחשב</w:t>
      </w:r>
      <w:r w:rsidRPr="000928D5">
        <w:rPr>
          <w:rFonts w:cs="David"/>
          <w:sz w:val="24"/>
          <w:szCs w:val="24"/>
          <w:rtl/>
        </w:rPr>
        <w:t xml:space="preserve"> </w:t>
      </w:r>
      <w:r w:rsidRPr="000928D5">
        <w:rPr>
          <w:rFonts w:cs="David" w:hint="cs"/>
          <w:sz w:val="24"/>
          <w:szCs w:val="24"/>
          <w:rtl/>
        </w:rPr>
        <w:t>כמעבידם</w:t>
      </w:r>
      <w:r w:rsidRPr="000928D5">
        <w:rPr>
          <w:rFonts w:cs="David"/>
          <w:sz w:val="24"/>
          <w:szCs w:val="24"/>
          <w:rtl/>
        </w:rPr>
        <w:t xml:space="preserve">; </w:t>
      </w:r>
    </w:p>
    <w:p w:rsidR="000928D5" w:rsidRPr="000928D5" w:rsidRDefault="000928D5" w:rsidP="006833D7">
      <w:pPr>
        <w:pStyle w:val="affffff1"/>
        <w:numPr>
          <w:ilvl w:val="1"/>
          <w:numId w:val="101"/>
        </w:numPr>
        <w:spacing w:after="0" w:line="360" w:lineRule="auto"/>
        <w:ind w:left="324"/>
        <w:jc w:val="both"/>
        <w:rPr>
          <w:rFonts w:cs="David"/>
          <w:sz w:val="24"/>
          <w:szCs w:val="24"/>
        </w:rPr>
      </w:pPr>
      <w:r w:rsidRPr="000928D5">
        <w:rPr>
          <w:rFonts w:cs="David" w:hint="cs"/>
          <w:sz w:val="24"/>
          <w:szCs w:val="24"/>
          <w:rtl/>
        </w:rPr>
        <w:t>הביטוח</w:t>
      </w:r>
      <w:r w:rsidRPr="000928D5">
        <w:rPr>
          <w:rFonts w:cs="David"/>
          <w:sz w:val="24"/>
          <w:szCs w:val="24"/>
          <w:rtl/>
        </w:rPr>
        <w:t xml:space="preserve"> </w:t>
      </w:r>
      <w:r w:rsidRPr="000928D5">
        <w:rPr>
          <w:rFonts w:cs="David" w:hint="cs"/>
          <w:sz w:val="24"/>
          <w:szCs w:val="24"/>
          <w:rtl/>
        </w:rPr>
        <w:t>על</w:t>
      </w:r>
      <w:r w:rsidRPr="000928D5">
        <w:rPr>
          <w:rFonts w:cs="David"/>
          <w:sz w:val="24"/>
          <w:szCs w:val="24"/>
          <w:rtl/>
        </w:rPr>
        <w:t xml:space="preserve"> </w:t>
      </w:r>
      <w:r w:rsidRPr="000928D5">
        <w:rPr>
          <w:rFonts w:cs="David" w:hint="cs"/>
          <w:sz w:val="24"/>
          <w:szCs w:val="24"/>
          <w:rtl/>
        </w:rPr>
        <w:t>פי</w:t>
      </w:r>
      <w:r w:rsidRPr="000928D5">
        <w:rPr>
          <w:rFonts w:cs="David"/>
          <w:sz w:val="24"/>
          <w:szCs w:val="24"/>
          <w:rtl/>
        </w:rPr>
        <w:t xml:space="preserve"> </w:t>
      </w:r>
      <w:r w:rsidRPr="000928D5">
        <w:rPr>
          <w:rFonts w:cs="David" w:hint="cs"/>
          <w:sz w:val="24"/>
          <w:szCs w:val="24"/>
          <w:rtl/>
        </w:rPr>
        <w:t>הפוליסה</w:t>
      </w:r>
      <w:r w:rsidRPr="000928D5">
        <w:rPr>
          <w:rFonts w:cs="David"/>
          <w:sz w:val="24"/>
          <w:szCs w:val="24"/>
          <w:rtl/>
        </w:rPr>
        <w:t xml:space="preserve"> </w:t>
      </w:r>
      <w:r w:rsidRPr="000928D5">
        <w:rPr>
          <w:rFonts w:cs="David" w:hint="cs"/>
          <w:sz w:val="24"/>
          <w:szCs w:val="24"/>
          <w:rtl/>
        </w:rPr>
        <w:t>מורחב</w:t>
      </w:r>
      <w:r w:rsidRPr="000928D5">
        <w:rPr>
          <w:rFonts w:cs="David"/>
          <w:sz w:val="24"/>
          <w:szCs w:val="24"/>
          <w:rtl/>
        </w:rPr>
        <w:t xml:space="preserve"> </w:t>
      </w:r>
      <w:r w:rsidRPr="000928D5">
        <w:rPr>
          <w:rFonts w:cs="David" w:hint="cs"/>
          <w:sz w:val="24"/>
          <w:szCs w:val="24"/>
          <w:rtl/>
        </w:rPr>
        <w:t>לשפות</w:t>
      </w:r>
      <w:r w:rsidRPr="000928D5">
        <w:rPr>
          <w:rFonts w:cs="David"/>
          <w:sz w:val="24"/>
          <w:szCs w:val="24"/>
          <w:rtl/>
        </w:rPr>
        <w:t xml:space="preserve"> </w:t>
      </w:r>
      <w:r w:rsidRPr="000928D5">
        <w:rPr>
          <w:rFonts w:cs="David" w:hint="cs"/>
          <w:sz w:val="24"/>
          <w:szCs w:val="24"/>
          <w:rtl/>
        </w:rPr>
        <w:t>את</w:t>
      </w:r>
      <w:r w:rsidRPr="000928D5">
        <w:rPr>
          <w:rFonts w:cs="David"/>
          <w:sz w:val="24"/>
          <w:szCs w:val="24"/>
          <w:rtl/>
        </w:rPr>
        <w:t xml:space="preserve"> </w:t>
      </w:r>
      <w:r w:rsidRPr="000928D5">
        <w:rPr>
          <w:rFonts w:cs="David" w:hint="cs"/>
          <w:sz w:val="24"/>
          <w:szCs w:val="24"/>
          <w:rtl/>
        </w:rPr>
        <w:t>מדינת</w:t>
      </w:r>
      <w:r w:rsidRPr="000928D5">
        <w:rPr>
          <w:rFonts w:cs="David"/>
          <w:sz w:val="24"/>
          <w:szCs w:val="24"/>
          <w:rtl/>
        </w:rPr>
        <w:t xml:space="preserve"> </w:t>
      </w:r>
      <w:r w:rsidRPr="000928D5">
        <w:rPr>
          <w:rFonts w:cs="David" w:hint="cs"/>
          <w:sz w:val="24"/>
          <w:szCs w:val="24"/>
          <w:rtl/>
        </w:rPr>
        <w:t>ישראל</w:t>
      </w:r>
      <w:r w:rsidRPr="000928D5">
        <w:rPr>
          <w:rFonts w:cs="David"/>
          <w:sz w:val="24"/>
          <w:szCs w:val="24"/>
          <w:rtl/>
        </w:rPr>
        <w:t xml:space="preserve"> – </w:t>
      </w:r>
      <w:r w:rsidRPr="000928D5">
        <w:rPr>
          <w:rFonts w:cs="David" w:hint="cs"/>
          <w:sz w:val="24"/>
          <w:szCs w:val="24"/>
          <w:rtl/>
        </w:rPr>
        <w:t>משרד</w:t>
      </w:r>
      <w:r w:rsidRPr="000928D5">
        <w:rPr>
          <w:rFonts w:cs="David"/>
          <w:sz w:val="24"/>
          <w:szCs w:val="24"/>
          <w:rtl/>
        </w:rPr>
        <w:t xml:space="preserve"> </w:t>
      </w:r>
      <w:r w:rsidRPr="000928D5">
        <w:rPr>
          <w:rFonts w:cs="David" w:hint="cs"/>
          <w:sz w:val="24"/>
          <w:szCs w:val="24"/>
          <w:rtl/>
        </w:rPr>
        <w:t>האוצר</w:t>
      </w:r>
      <w:r w:rsidRPr="000928D5">
        <w:rPr>
          <w:rFonts w:cs="David"/>
          <w:sz w:val="24"/>
          <w:szCs w:val="24"/>
          <w:rtl/>
        </w:rPr>
        <w:t xml:space="preserve">, </w:t>
      </w:r>
      <w:r w:rsidRPr="000928D5">
        <w:rPr>
          <w:rFonts w:cs="David" w:hint="cs"/>
          <w:sz w:val="24"/>
          <w:szCs w:val="24"/>
          <w:rtl/>
        </w:rPr>
        <w:t>משרדי</w:t>
      </w:r>
      <w:r w:rsidRPr="000928D5">
        <w:rPr>
          <w:rFonts w:cs="David"/>
          <w:sz w:val="24"/>
          <w:szCs w:val="24"/>
          <w:rtl/>
        </w:rPr>
        <w:t xml:space="preserve"> </w:t>
      </w:r>
      <w:r w:rsidRPr="000928D5">
        <w:rPr>
          <w:rFonts w:cs="David" w:hint="cs"/>
          <w:sz w:val="24"/>
          <w:szCs w:val="24"/>
          <w:rtl/>
        </w:rPr>
        <w:t>ממשלה</w:t>
      </w:r>
      <w:r w:rsidRPr="000928D5">
        <w:rPr>
          <w:rFonts w:cs="David"/>
          <w:sz w:val="24"/>
          <w:szCs w:val="24"/>
          <w:rtl/>
        </w:rPr>
        <w:t xml:space="preserve"> </w:t>
      </w:r>
      <w:r w:rsidRPr="000928D5">
        <w:rPr>
          <w:rFonts w:cs="David" w:hint="cs"/>
          <w:sz w:val="24"/>
          <w:szCs w:val="24"/>
          <w:rtl/>
        </w:rPr>
        <w:t>נוספים</w:t>
      </w:r>
      <w:r w:rsidRPr="000928D5">
        <w:rPr>
          <w:rFonts w:cs="David"/>
          <w:sz w:val="24"/>
          <w:szCs w:val="24"/>
          <w:rtl/>
        </w:rPr>
        <w:t xml:space="preserve"> </w:t>
      </w:r>
      <w:r w:rsidRPr="000928D5">
        <w:rPr>
          <w:rFonts w:cs="David" w:hint="cs"/>
          <w:sz w:val="24"/>
          <w:szCs w:val="24"/>
          <w:rtl/>
        </w:rPr>
        <w:t>ויחידות</w:t>
      </w:r>
      <w:r w:rsidRPr="000928D5">
        <w:rPr>
          <w:rFonts w:cs="David"/>
          <w:sz w:val="24"/>
          <w:szCs w:val="24"/>
          <w:rtl/>
        </w:rPr>
        <w:t xml:space="preserve"> </w:t>
      </w:r>
      <w:r w:rsidRPr="000928D5">
        <w:rPr>
          <w:rFonts w:cs="David" w:hint="cs"/>
          <w:sz w:val="24"/>
          <w:szCs w:val="24"/>
          <w:rtl/>
        </w:rPr>
        <w:t>סמך</w:t>
      </w:r>
      <w:r w:rsidRPr="000928D5">
        <w:rPr>
          <w:rFonts w:cs="David"/>
          <w:sz w:val="24"/>
          <w:szCs w:val="24"/>
          <w:rtl/>
        </w:rPr>
        <w:t xml:space="preserve"> </w:t>
      </w:r>
      <w:r w:rsidRPr="000928D5">
        <w:rPr>
          <w:rFonts w:cs="David" w:hint="cs"/>
          <w:sz w:val="24"/>
          <w:szCs w:val="24"/>
          <w:rtl/>
        </w:rPr>
        <w:t>היה</w:t>
      </w:r>
      <w:r w:rsidRPr="000928D5">
        <w:rPr>
          <w:rFonts w:cs="David"/>
          <w:sz w:val="24"/>
          <w:szCs w:val="24"/>
          <w:rtl/>
        </w:rPr>
        <w:t xml:space="preserve"> </w:t>
      </w:r>
      <w:r w:rsidRPr="000928D5">
        <w:rPr>
          <w:rFonts w:cs="David" w:hint="cs"/>
          <w:sz w:val="24"/>
          <w:szCs w:val="24"/>
          <w:rtl/>
        </w:rPr>
        <w:t>ונטען</w:t>
      </w:r>
      <w:r w:rsidRPr="000928D5">
        <w:rPr>
          <w:rFonts w:cs="David"/>
          <w:sz w:val="24"/>
          <w:szCs w:val="24"/>
          <w:rtl/>
        </w:rPr>
        <w:t xml:space="preserve"> </w:t>
      </w:r>
      <w:r w:rsidRPr="000928D5">
        <w:rPr>
          <w:rFonts w:cs="David" w:hint="cs"/>
          <w:sz w:val="24"/>
          <w:szCs w:val="24"/>
          <w:rtl/>
        </w:rPr>
        <w:t>לעניין</w:t>
      </w:r>
      <w:r w:rsidRPr="000928D5">
        <w:rPr>
          <w:rFonts w:cs="David"/>
          <w:sz w:val="24"/>
          <w:szCs w:val="24"/>
          <w:rtl/>
        </w:rPr>
        <w:t xml:space="preserve"> </w:t>
      </w:r>
      <w:r w:rsidRPr="000928D5">
        <w:rPr>
          <w:rFonts w:cs="David" w:hint="cs"/>
          <w:sz w:val="24"/>
          <w:szCs w:val="24"/>
          <w:rtl/>
        </w:rPr>
        <w:t>קרות</w:t>
      </w:r>
      <w:r w:rsidRPr="000928D5">
        <w:rPr>
          <w:rFonts w:cs="David"/>
          <w:sz w:val="24"/>
          <w:szCs w:val="24"/>
          <w:rtl/>
        </w:rPr>
        <w:t xml:space="preserve"> </w:t>
      </w:r>
      <w:r w:rsidRPr="000928D5">
        <w:rPr>
          <w:rFonts w:cs="David" w:hint="cs"/>
          <w:sz w:val="24"/>
          <w:szCs w:val="24"/>
          <w:rtl/>
        </w:rPr>
        <w:t>תאונת</w:t>
      </w:r>
      <w:r w:rsidRPr="000928D5">
        <w:rPr>
          <w:rFonts w:cs="David"/>
          <w:sz w:val="24"/>
          <w:szCs w:val="24"/>
          <w:rtl/>
        </w:rPr>
        <w:t xml:space="preserve"> </w:t>
      </w:r>
      <w:r w:rsidRPr="000928D5">
        <w:rPr>
          <w:rFonts w:cs="David" w:hint="cs"/>
          <w:sz w:val="24"/>
          <w:szCs w:val="24"/>
          <w:rtl/>
        </w:rPr>
        <w:t>עבודה</w:t>
      </w:r>
      <w:r w:rsidRPr="000928D5">
        <w:rPr>
          <w:rFonts w:cs="David"/>
          <w:sz w:val="24"/>
          <w:szCs w:val="24"/>
          <w:rtl/>
        </w:rPr>
        <w:t>/</w:t>
      </w:r>
      <w:r w:rsidRPr="000928D5">
        <w:rPr>
          <w:rFonts w:cs="David" w:hint="cs"/>
          <w:sz w:val="24"/>
          <w:szCs w:val="24"/>
          <w:rtl/>
        </w:rPr>
        <w:t>מחלת</w:t>
      </w:r>
      <w:r w:rsidRPr="000928D5">
        <w:rPr>
          <w:rFonts w:cs="David"/>
          <w:sz w:val="24"/>
          <w:szCs w:val="24"/>
          <w:rtl/>
        </w:rPr>
        <w:t xml:space="preserve"> </w:t>
      </w:r>
      <w:r w:rsidRPr="000928D5">
        <w:rPr>
          <w:rFonts w:cs="David" w:hint="cs"/>
          <w:sz w:val="24"/>
          <w:szCs w:val="24"/>
          <w:rtl/>
        </w:rPr>
        <w:t>מקצוע</w:t>
      </w:r>
      <w:r w:rsidRPr="000928D5">
        <w:rPr>
          <w:rFonts w:cs="David"/>
          <w:sz w:val="24"/>
          <w:szCs w:val="24"/>
          <w:rtl/>
        </w:rPr>
        <w:t xml:space="preserve"> </w:t>
      </w:r>
      <w:r w:rsidRPr="000928D5">
        <w:rPr>
          <w:rFonts w:cs="David" w:hint="cs"/>
          <w:sz w:val="24"/>
          <w:szCs w:val="24"/>
          <w:rtl/>
        </w:rPr>
        <w:t>כלשהי</w:t>
      </w:r>
      <w:r w:rsidRPr="000928D5">
        <w:rPr>
          <w:rFonts w:cs="David"/>
          <w:sz w:val="24"/>
          <w:szCs w:val="24"/>
          <w:rtl/>
        </w:rPr>
        <w:t xml:space="preserve"> </w:t>
      </w:r>
      <w:r w:rsidRPr="000928D5">
        <w:rPr>
          <w:rFonts w:cs="David" w:hint="cs"/>
          <w:sz w:val="24"/>
          <w:szCs w:val="24"/>
          <w:rtl/>
        </w:rPr>
        <w:t>כי</w:t>
      </w:r>
      <w:r w:rsidRPr="000928D5">
        <w:rPr>
          <w:rFonts w:cs="David"/>
          <w:sz w:val="24"/>
          <w:szCs w:val="24"/>
          <w:rtl/>
        </w:rPr>
        <w:t xml:space="preserve"> </w:t>
      </w:r>
      <w:r w:rsidRPr="000928D5">
        <w:rPr>
          <w:rFonts w:cs="David" w:hint="cs"/>
          <w:sz w:val="24"/>
          <w:szCs w:val="24"/>
          <w:rtl/>
        </w:rPr>
        <w:t>הם</w:t>
      </w:r>
      <w:r w:rsidRPr="000928D5">
        <w:rPr>
          <w:rFonts w:cs="David"/>
          <w:sz w:val="24"/>
          <w:szCs w:val="24"/>
          <w:rtl/>
        </w:rPr>
        <w:t xml:space="preserve"> </w:t>
      </w:r>
      <w:r w:rsidRPr="000928D5">
        <w:rPr>
          <w:rFonts w:cs="David" w:hint="cs"/>
          <w:sz w:val="24"/>
          <w:szCs w:val="24"/>
          <w:rtl/>
        </w:rPr>
        <w:t>נושאים</w:t>
      </w:r>
      <w:r w:rsidRPr="000928D5">
        <w:rPr>
          <w:rFonts w:cs="David"/>
          <w:sz w:val="24"/>
          <w:szCs w:val="24"/>
          <w:rtl/>
        </w:rPr>
        <w:t xml:space="preserve"> </w:t>
      </w:r>
      <w:r w:rsidRPr="000928D5">
        <w:rPr>
          <w:rFonts w:cs="David" w:hint="cs"/>
          <w:sz w:val="24"/>
          <w:szCs w:val="24"/>
          <w:rtl/>
        </w:rPr>
        <w:t>בחבות</w:t>
      </w:r>
      <w:r w:rsidRPr="000928D5">
        <w:rPr>
          <w:rFonts w:cs="David"/>
          <w:sz w:val="24"/>
          <w:szCs w:val="24"/>
          <w:rtl/>
        </w:rPr>
        <w:t xml:space="preserve"> </w:t>
      </w:r>
      <w:r w:rsidRPr="000928D5">
        <w:rPr>
          <w:rFonts w:cs="David" w:hint="cs"/>
          <w:sz w:val="24"/>
          <w:szCs w:val="24"/>
          <w:rtl/>
        </w:rPr>
        <w:t>מעביד</w:t>
      </w:r>
      <w:r w:rsidRPr="000928D5">
        <w:rPr>
          <w:rFonts w:cs="David"/>
          <w:sz w:val="24"/>
          <w:szCs w:val="24"/>
          <w:rtl/>
        </w:rPr>
        <w:t xml:space="preserve"> </w:t>
      </w:r>
      <w:r w:rsidRPr="000928D5">
        <w:rPr>
          <w:rFonts w:cs="David" w:hint="cs"/>
          <w:sz w:val="24"/>
          <w:szCs w:val="24"/>
          <w:rtl/>
        </w:rPr>
        <w:t>כלשהם</w:t>
      </w:r>
      <w:r w:rsidRPr="000928D5">
        <w:rPr>
          <w:rFonts w:cs="David"/>
          <w:sz w:val="24"/>
          <w:szCs w:val="24"/>
          <w:rtl/>
        </w:rPr>
        <w:t xml:space="preserve"> </w:t>
      </w:r>
      <w:r w:rsidRPr="000928D5">
        <w:rPr>
          <w:rFonts w:cs="David" w:hint="cs"/>
          <w:sz w:val="24"/>
          <w:szCs w:val="24"/>
          <w:rtl/>
        </w:rPr>
        <w:t>כלפי</w:t>
      </w:r>
      <w:r w:rsidRPr="000928D5">
        <w:rPr>
          <w:rFonts w:cs="David"/>
          <w:sz w:val="24"/>
          <w:szCs w:val="24"/>
          <w:rtl/>
        </w:rPr>
        <w:t xml:space="preserve"> </w:t>
      </w:r>
      <w:r w:rsidRPr="000928D5">
        <w:rPr>
          <w:rFonts w:cs="David" w:hint="cs"/>
          <w:sz w:val="24"/>
          <w:szCs w:val="24"/>
          <w:rtl/>
        </w:rPr>
        <w:t>מי</w:t>
      </w:r>
      <w:r w:rsidRPr="000928D5">
        <w:rPr>
          <w:rFonts w:cs="David"/>
          <w:sz w:val="24"/>
          <w:szCs w:val="24"/>
          <w:rtl/>
        </w:rPr>
        <w:t xml:space="preserve"> </w:t>
      </w:r>
      <w:r w:rsidRPr="000928D5">
        <w:rPr>
          <w:rFonts w:cs="David" w:hint="cs"/>
          <w:sz w:val="24"/>
          <w:szCs w:val="24"/>
          <w:rtl/>
        </w:rPr>
        <w:t>מעובדי</w:t>
      </w:r>
      <w:r w:rsidRPr="000928D5">
        <w:rPr>
          <w:rFonts w:cs="David"/>
          <w:sz w:val="24"/>
          <w:szCs w:val="24"/>
          <w:rtl/>
        </w:rPr>
        <w:t xml:space="preserve"> </w:t>
      </w:r>
      <w:r w:rsidRPr="000928D5">
        <w:rPr>
          <w:rFonts w:cs="David" w:hint="cs"/>
          <w:sz w:val="24"/>
          <w:szCs w:val="24"/>
          <w:rtl/>
        </w:rPr>
        <w:t>הספק</w:t>
      </w:r>
      <w:r w:rsidRPr="000928D5">
        <w:rPr>
          <w:rFonts w:cs="David"/>
          <w:sz w:val="24"/>
          <w:szCs w:val="24"/>
          <w:rtl/>
        </w:rPr>
        <w:t xml:space="preserve">, </w:t>
      </w:r>
      <w:r w:rsidRPr="000928D5">
        <w:rPr>
          <w:rFonts w:cs="David" w:hint="cs"/>
          <w:sz w:val="24"/>
          <w:szCs w:val="24"/>
          <w:rtl/>
        </w:rPr>
        <w:t>קבלנים</w:t>
      </w:r>
      <w:r w:rsidRPr="000928D5">
        <w:rPr>
          <w:rFonts w:cs="David"/>
          <w:sz w:val="24"/>
          <w:szCs w:val="24"/>
          <w:rtl/>
        </w:rPr>
        <w:t xml:space="preserve">, </w:t>
      </w:r>
      <w:r w:rsidRPr="000928D5">
        <w:rPr>
          <w:rFonts w:cs="David" w:hint="cs"/>
          <w:sz w:val="24"/>
          <w:szCs w:val="24"/>
          <w:rtl/>
        </w:rPr>
        <w:t>קבלני</w:t>
      </w:r>
      <w:r w:rsidRPr="000928D5">
        <w:rPr>
          <w:rFonts w:cs="David"/>
          <w:sz w:val="24"/>
          <w:szCs w:val="24"/>
          <w:rtl/>
        </w:rPr>
        <w:t xml:space="preserve"> </w:t>
      </w:r>
      <w:r w:rsidRPr="000928D5">
        <w:rPr>
          <w:rFonts w:cs="David" w:hint="cs"/>
          <w:sz w:val="24"/>
          <w:szCs w:val="24"/>
          <w:rtl/>
        </w:rPr>
        <w:t>משנה</w:t>
      </w:r>
      <w:r w:rsidRPr="000928D5">
        <w:rPr>
          <w:rFonts w:cs="David"/>
          <w:sz w:val="24"/>
          <w:szCs w:val="24"/>
          <w:rtl/>
        </w:rPr>
        <w:t xml:space="preserve"> </w:t>
      </w:r>
      <w:r w:rsidRPr="000928D5">
        <w:rPr>
          <w:rFonts w:cs="David" w:hint="cs"/>
          <w:sz w:val="24"/>
          <w:szCs w:val="24"/>
          <w:rtl/>
        </w:rPr>
        <w:t>ועובדיהם</w:t>
      </w:r>
      <w:r w:rsidRPr="000928D5">
        <w:rPr>
          <w:rFonts w:cs="David"/>
          <w:sz w:val="24"/>
          <w:szCs w:val="24"/>
          <w:rtl/>
        </w:rPr>
        <w:t xml:space="preserve"> </w:t>
      </w:r>
      <w:r w:rsidRPr="000928D5">
        <w:rPr>
          <w:rFonts w:cs="David" w:hint="cs"/>
          <w:sz w:val="24"/>
          <w:szCs w:val="24"/>
          <w:rtl/>
        </w:rPr>
        <w:t>שבשירותו</w:t>
      </w:r>
      <w:r w:rsidRPr="000928D5">
        <w:rPr>
          <w:rFonts w:cs="David"/>
          <w:sz w:val="24"/>
          <w:szCs w:val="24"/>
          <w:rtl/>
        </w:rPr>
        <w:t xml:space="preserve">.       </w:t>
      </w:r>
    </w:p>
    <w:p w:rsidR="000928D5" w:rsidRPr="000928D5" w:rsidRDefault="000928D5" w:rsidP="00051CD5">
      <w:pPr>
        <w:pStyle w:val="affffff1"/>
        <w:spacing w:after="0" w:line="360" w:lineRule="auto"/>
        <w:rPr>
          <w:rFonts w:cs="David"/>
          <w:sz w:val="24"/>
          <w:szCs w:val="24"/>
          <w:rtl/>
        </w:rPr>
      </w:pPr>
    </w:p>
    <w:p w:rsidR="000928D5" w:rsidRPr="000928D5" w:rsidRDefault="000928D5" w:rsidP="00051CD5">
      <w:pPr>
        <w:pStyle w:val="affffff1"/>
        <w:spacing w:after="0" w:line="360" w:lineRule="auto"/>
        <w:rPr>
          <w:rFonts w:cs="David"/>
          <w:b/>
          <w:bCs/>
          <w:sz w:val="24"/>
          <w:szCs w:val="24"/>
          <w:u w:val="single"/>
          <w:rtl/>
        </w:rPr>
      </w:pPr>
      <w:r w:rsidRPr="000928D5">
        <w:rPr>
          <w:rFonts w:cs="David" w:hint="cs"/>
          <w:b/>
          <w:bCs/>
          <w:sz w:val="24"/>
          <w:szCs w:val="24"/>
          <w:u w:val="single"/>
          <w:rtl/>
        </w:rPr>
        <w:t>ביטוח</w:t>
      </w:r>
      <w:r w:rsidRPr="000928D5">
        <w:rPr>
          <w:rFonts w:cs="David"/>
          <w:b/>
          <w:bCs/>
          <w:sz w:val="24"/>
          <w:szCs w:val="24"/>
          <w:u w:val="single"/>
          <w:rtl/>
        </w:rPr>
        <w:t xml:space="preserve"> </w:t>
      </w:r>
      <w:r w:rsidRPr="000928D5">
        <w:rPr>
          <w:rFonts w:cs="David" w:hint="cs"/>
          <w:b/>
          <w:bCs/>
          <w:sz w:val="24"/>
          <w:szCs w:val="24"/>
          <w:u w:val="single"/>
          <w:rtl/>
        </w:rPr>
        <w:t>אחריות</w:t>
      </w:r>
      <w:r w:rsidRPr="000928D5">
        <w:rPr>
          <w:rFonts w:cs="David"/>
          <w:b/>
          <w:bCs/>
          <w:sz w:val="24"/>
          <w:szCs w:val="24"/>
          <w:u w:val="single"/>
          <w:rtl/>
        </w:rPr>
        <w:t xml:space="preserve"> </w:t>
      </w:r>
      <w:r w:rsidRPr="000928D5">
        <w:rPr>
          <w:rFonts w:cs="David" w:hint="cs"/>
          <w:b/>
          <w:bCs/>
          <w:sz w:val="24"/>
          <w:szCs w:val="24"/>
          <w:u w:val="single"/>
          <w:rtl/>
        </w:rPr>
        <w:t>כלפי</w:t>
      </w:r>
      <w:r w:rsidRPr="000928D5">
        <w:rPr>
          <w:rFonts w:cs="David"/>
          <w:b/>
          <w:bCs/>
          <w:sz w:val="24"/>
          <w:szCs w:val="24"/>
          <w:u w:val="single"/>
          <w:rtl/>
        </w:rPr>
        <w:t xml:space="preserve"> </w:t>
      </w:r>
      <w:r w:rsidRPr="000928D5">
        <w:rPr>
          <w:rFonts w:cs="David" w:hint="cs"/>
          <w:b/>
          <w:bCs/>
          <w:sz w:val="24"/>
          <w:szCs w:val="24"/>
          <w:u w:val="single"/>
          <w:rtl/>
        </w:rPr>
        <w:t>צד</w:t>
      </w:r>
      <w:r w:rsidRPr="000928D5">
        <w:rPr>
          <w:rFonts w:cs="David"/>
          <w:b/>
          <w:bCs/>
          <w:sz w:val="24"/>
          <w:szCs w:val="24"/>
          <w:u w:val="single"/>
          <w:rtl/>
        </w:rPr>
        <w:t xml:space="preserve"> </w:t>
      </w:r>
      <w:r w:rsidRPr="000928D5">
        <w:rPr>
          <w:rFonts w:cs="David" w:hint="cs"/>
          <w:b/>
          <w:bCs/>
          <w:sz w:val="24"/>
          <w:szCs w:val="24"/>
          <w:u w:val="single"/>
          <w:rtl/>
        </w:rPr>
        <w:t>שלישי, מס' פוליסה:________________________</w:t>
      </w:r>
    </w:p>
    <w:p w:rsidR="000928D5" w:rsidRPr="000928D5" w:rsidRDefault="000928D5" w:rsidP="006833D7">
      <w:pPr>
        <w:pStyle w:val="affffff1"/>
        <w:numPr>
          <w:ilvl w:val="0"/>
          <w:numId w:val="104"/>
        </w:numPr>
        <w:spacing w:after="0" w:line="360" w:lineRule="auto"/>
        <w:ind w:left="324"/>
        <w:jc w:val="both"/>
        <w:rPr>
          <w:rFonts w:cs="David"/>
          <w:sz w:val="24"/>
          <w:szCs w:val="24"/>
          <w:rtl/>
        </w:rPr>
      </w:pPr>
      <w:r w:rsidRPr="000928D5">
        <w:rPr>
          <w:rFonts w:cs="David" w:hint="cs"/>
          <w:sz w:val="24"/>
          <w:szCs w:val="24"/>
          <w:rtl/>
        </w:rPr>
        <w:t>אחריותו</w:t>
      </w:r>
      <w:r w:rsidRPr="000928D5">
        <w:rPr>
          <w:rFonts w:cs="David"/>
          <w:sz w:val="24"/>
          <w:szCs w:val="24"/>
          <w:rtl/>
        </w:rPr>
        <w:t xml:space="preserve"> </w:t>
      </w:r>
      <w:r w:rsidRPr="000928D5">
        <w:rPr>
          <w:rFonts w:cs="David" w:hint="cs"/>
          <w:sz w:val="24"/>
          <w:szCs w:val="24"/>
          <w:rtl/>
        </w:rPr>
        <w:t>החוקית</w:t>
      </w:r>
      <w:r w:rsidRPr="000928D5">
        <w:rPr>
          <w:rFonts w:cs="David"/>
          <w:sz w:val="24"/>
          <w:szCs w:val="24"/>
          <w:rtl/>
        </w:rPr>
        <w:t xml:space="preserve"> </w:t>
      </w:r>
      <w:r w:rsidRPr="000928D5">
        <w:rPr>
          <w:rFonts w:cs="David" w:hint="cs"/>
          <w:sz w:val="24"/>
          <w:szCs w:val="24"/>
          <w:rtl/>
        </w:rPr>
        <w:t>בביטוח</w:t>
      </w:r>
      <w:r w:rsidRPr="000928D5">
        <w:rPr>
          <w:rFonts w:cs="David"/>
          <w:sz w:val="24"/>
          <w:szCs w:val="24"/>
          <w:rtl/>
        </w:rPr>
        <w:t xml:space="preserve"> </w:t>
      </w:r>
      <w:r w:rsidRPr="000928D5">
        <w:rPr>
          <w:rFonts w:cs="David" w:hint="cs"/>
          <w:sz w:val="24"/>
          <w:szCs w:val="24"/>
          <w:rtl/>
        </w:rPr>
        <w:t>אחריות</w:t>
      </w:r>
      <w:r w:rsidRPr="000928D5">
        <w:rPr>
          <w:rFonts w:cs="David"/>
          <w:sz w:val="24"/>
          <w:szCs w:val="24"/>
          <w:rtl/>
        </w:rPr>
        <w:t xml:space="preserve"> </w:t>
      </w:r>
      <w:r w:rsidRPr="000928D5">
        <w:rPr>
          <w:rFonts w:cs="David" w:hint="cs"/>
          <w:sz w:val="24"/>
          <w:szCs w:val="24"/>
          <w:rtl/>
        </w:rPr>
        <w:t>כלפי</w:t>
      </w:r>
      <w:r w:rsidRPr="000928D5">
        <w:rPr>
          <w:rFonts w:cs="David"/>
          <w:sz w:val="24"/>
          <w:szCs w:val="24"/>
          <w:rtl/>
        </w:rPr>
        <w:t xml:space="preserve"> </w:t>
      </w:r>
      <w:r w:rsidRPr="000928D5">
        <w:rPr>
          <w:rFonts w:cs="David" w:hint="cs"/>
          <w:sz w:val="24"/>
          <w:szCs w:val="24"/>
          <w:rtl/>
        </w:rPr>
        <w:t>צד</w:t>
      </w:r>
      <w:r w:rsidRPr="000928D5">
        <w:rPr>
          <w:rFonts w:cs="David"/>
          <w:sz w:val="24"/>
          <w:szCs w:val="24"/>
          <w:rtl/>
        </w:rPr>
        <w:t xml:space="preserve"> </w:t>
      </w:r>
      <w:r w:rsidRPr="000928D5">
        <w:rPr>
          <w:rFonts w:cs="David" w:hint="cs"/>
          <w:sz w:val="24"/>
          <w:szCs w:val="24"/>
          <w:rtl/>
        </w:rPr>
        <w:t>שלישי</w:t>
      </w:r>
      <w:r w:rsidRPr="000928D5">
        <w:rPr>
          <w:rFonts w:cs="David"/>
          <w:sz w:val="24"/>
          <w:szCs w:val="24"/>
          <w:rtl/>
        </w:rPr>
        <w:t xml:space="preserve"> </w:t>
      </w:r>
      <w:r w:rsidRPr="000928D5">
        <w:rPr>
          <w:rFonts w:cs="David" w:hint="cs"/>
          <w:sz w:val="24"/>
          <w:szCs w:val="24"/>
          <w:rtl/>
        </w:rPr>
        <w:t>על</w:t>
      </w:r>
      <w:r w:rsidRPr="000928D5">
        <w:rPr>
          <w:rFonts w:cs="David"/>
          <w:sz w:val="24"/>
          <w:szCs w:val="24"/>
          <w:rtl/>
        </w:rPr>
        <w:t xml:space="preserve"> </w:t>
      </w:r>
      <w:r w:rsidRPr="000928D5">
        <w:rPr>
          <w:rFonts w:cs="David" w:hint="cs"/>
          <w:sz w:val="24"/>
          <w:szCs w:val="24"/>
          <w:rtl/>
        </w:rPr>
        <w:t>פי</w:t>
      </w:r>
      <w:r w:rsidRPr="000928D5">
        <w:rPr>
          <w:rFonts w:cs="David"/>
          <w:sz w:val="24"/>
          <w:szCs w:val="24"/>
          <w:rtl/>
        </w:rPr>
        <w:t xml:space="preserve"> </w:t>
      </w:r>
      <w:r w:rsidRPr="000928D5">
        <w:rPr>
          <w:rFonts w:cs="David" w:hint="cs"/>
          <w:sz w:val="24"/>
          <w:szCs w:val="24"/>
          <w:rtl/>
        </w:rPr>
        <w:t>דיני</w:t>
      </w:r>
      <w:r w:rsidRPr="000928D5">
        <w:rPr>
          <w:rFonts w:cs="David"/>
          <w:sz w:val="24"/>
          <w:szCs w:val="24"/>
          <w:rtl/>
        </w:rPr>
        <w:t xml:space="preserve"> </w:t>
      </w:r>
      <w:r w:rsidRPr="000928D5">
        <w:rPr>
          <w:rFonts w:cs="David" w:hint="cs"/>
          <w:sz w:val="24"/>
          <w:szCs w:val="24"/>
          <w:rtl/>
        </w:rPr>
        <w:t>מדינת</w:t>
      </w:r>
      <w:r w:rsidRPr="000928D5">
        <w:rPr>
          <w:rFonts w:cs="David"/>
          <w:sz w:val="24"/>
          <w:szCs w:val="24"/>
          <w:rtl/>
        </w:rPr>
        <w:t xml:space="preserve"> </w:t>
      </w:r>
      <w:r w:rsidRPr="000928D5">
        <w:rPr>
          <w:rFonts w:cs="David" w:hint="cs"/>
          <w:sz w:val="24"/>
          <w:szCs w:val="24"/>
          <w:rtl/>
        </w:rPr>
        <w:t>ישראל</w:t>
      </w:r>
      <w:r w:rsidRPr="000928D5">
        <w:rPr>
          <w:rFonts w:cs="David"/>
          <w:sz w:val="24"/>
          <w:szCs w:val="24"/>
          <w:rtl/>
        </w:rPr>
        <w:t xml:space="preserve">, </w:t>
      </w:r>
      <w:r w:rsidRPr="000928D5">
        <w:rPr>
          <w:rFonts w:cs="David" w:hint="cs"/>
          <w:sz w:val="24"/>
          <w:szCs w:val="24"/>
          <w:rtl/>
        </w:rPr>
        <w:t>בגין</w:t>
      </w:r>
      <w:r w:rsidRPr="000928D5">
        <w:rPr>
          <w:rFonts w:cs="David"/>
          <w:sz w:val="24"/>
          <w:szCs w:val="24"/>
          <w:rtl/>
        </w:rPr>
        <w:t xml:space="preserve"> </w:t>
      </w:r>
      <w:r w:rsidRPr="000928D5">
        <w:rPr>
          <w:rFonts w:cs="David" w:hint="cs"/>
          <w:sz w:val="24"/>
          <w:szCs w:val="24"/>
          <w:rtl/>
        </w:rPr>
        <w:t>נזקי</w:t>
      </w:r>
      <w:r w:rsidRPr="000928D5">
        <w:rPr>
          <w:rFonts w:cs="David"/>
          <w:sz w:val="24"/>
          <w:szCs w:val="24"/>
          <w:rtl/>
        </w:rPr>
        <w:t xml:space="preserve"> </w:t>
      </w:r>
      <w:r w:rsidRPr="000928D5">
        <w:rPr>
          <w:rFonts w:cs="David" w:hint="cs"/>
          <w:sz w:val="24"/>
          <w:szCs w:val="24"/>
          <w:rtl/>
        </w:rPr>
        <w:t>גוף</w:t>
      </w:r>
      <w:r w:rsidRPr="000928D5">
        <w:rPr>
          <w:rFonts w:cs="David"/>
          <w:sz w:val="24"/>
          <w:szCs w:val="24"/>
          <w:rtl/>
        </w:rPr>
        <w:t xml:space="preserve"> </w:t>
      </w:r>
      <w:r w:rsidRPr="000928D5">
        <w:rPr>
          <w:rFonts w:cs="David" w:hint="cs"/>
          <w:sz w:val="24"/>
          <w:szCs w:val="24"/>
          <w:rtl/>
        </w:rPr>
        <w:t>ורכוש בכל</w:t>
      </w:r>
      <w:r w:rsidRPr="000928D5">
        <w:rPr>
          <w:rFonts w:cs="David"/>
          <w:sz w:val="24"/>
          <w:szCs w:val="24"/>
          <w:rtl/>
        </w:rPr>
        <w:t xml:space="preserve"> </w:t>
      </w:r>
      <w:r w:rsidRPr="000928D5">
        <w:rPr>
          <w:rFonts w:cs="David" w:hint="cs"/>
          <w:sz w:val="24"/>
          <w:szCs w:val="24"/>
          <w:rtl/>
        </w:rPr>
        <w:t>תחומי</w:t>
      </w:r>
      <w:r w:rsidRPr="000928D5">
        <w:rPr>
          <w:rFonts w:cs="David"/>
          <w:sz w:val="24"/>
          <w:szCs w:val="24"/>
          <w:rtl/>
        </w:rPr>
        <w:t xml:space="preserve"> </w:t>
      </w:r>
      <w:r w:rsidRPr="000928D5">
        <w:rPr>
          <w:rFonts w:cs="David" w:hint="cs"/>
          <w:sz w:val="24"/>
          <w:szCs w:val="24"/>
          <w:rtl/>
        </w:rPr>
        <w:t>מדינת</w:t>
      </w:r>
      <w:r w:rsidRPr="000928D5">
        <w:rPr>
          <w:rFonts w:cs="David"/>
          <w:sz w:val="24"/>
          <w:szCs w:val="24"/>
          <w:rtl/>
        </w:rPr>
        <w:t xml:space="preserve"> </w:t>
      </w:r>
      <w:r w:rsidRPr="000928D5">
        <w:rPr>
          <w:rFonts w:cs="David" w:hint="cs"/>
          <w:sz w:val="24"/>
          <w:szCs w:val="24"/>
          <w:rtl/>
        </w:rPr>
        <w:t>ישראל</w:t>
      </w:r>
      <w:r w:rsidRPr="000928D5">
        <w:rPr>
          <w:rFonts w:cs="David"/>
          <w:sz w:val="24"/>
          <w:szCs w:val="24"/>
          <w:rtl/>
        </w:rPr>
        <w:t xml:space="preserve"> </w:t>
      </w:r>
      <w:r w:rsidRPr="000928D5">
        <w:rPr>
          <w:rFonts w:cs="David" w:hint="cs"/>
          <w:sz w:val="24"/>
          <w:szCs w:val="24"/>
          <w:rtl/>
        </w:rPr>
        <w:t>והשטחים</w:t>
      </w:r>
      <w:r w:rsidRPr="000928D5">
        <w:rPr>
          <w:rFonts w:cs="David"/>
          <w:sz w:val="24"/>
          <w:szCs w:val="24"/>
          <w:rtl/>
        </w:rPr>
        <w:t xml:space="preserve"> </w:t>
      </w:r>
      <w:r w:rsidRPr="000928D5">
        <w:rPr>
          <w:rFonts w:cs="David" w:hint="cs"/>
          <w:sz w:val="24"/>
          <w:szCs w:val="24"/>
          <w:rtl/>
        </w:rPr>
        <w:t>המוחזקים.</w:t>
      </w:r>
    </w:p>
    <w:p w:rsidR="000928D5" w:rsidRPr="000928D5" w:rsidRDefault="000928D5" w:rsidP="006833D7">
      <w:pPr>
        <w:pStyle w:val="affffff1"/>
        <w:numPr>
          <w:ilvl w:val="0"/>
          <w:numId w:val="104"/>
        </w:numPr>
        <w:spacing w:after="0" w:line="360" w:lineRule="auto"/>
        <w:ind w:left="324"/>
        <w:jc w:val="both"/>
        <w:rPr>
          <w:rFonts w:cs="David"/>
          <w:sz w:val="24"/>
          <w:szCs w:val="24"/>
          <w:rtl/>
        </w:rPr>
      </w:pPr>
      <w:r w:rsidRPr="000928D5">
        <w:rPr>
          <w:rFonts w:cs="David" w:hint="cs"/>
          <w:sz w:val="24"/>
          <w:szCs w:val="24"/>
          <w:rtl/>
        </w:rPr>
        <w:lastRenderedPageBreak/>
        <w:t>גבול</w:t>
      </w:r>
      <w:r w:rsidRPr="000928D5">
        <w:rPr>
          <w:rFonts w:cs="David"/>
          <w:sz w:val="24"/>
          <w:szCs w:val="24"/>
          <w:rtl/>
        </w:rPr>
        <w:t xml:space="preserve"> </w:t>
      </w:r>
      <w:r w:rsidRPr="000928D5">
        <w:rPr>
          <w:rFonts w:cs="David" w:hint="cs"/>
          <w:sz w:val="24"/>
          <w:szCs w:val="24"/>
          <w:rtl/>
        </w:rPr>
        <w:t>האחריות</w:t>
      </w:r>
      <w:r w:rsidRPr="000928D5">
        <w:rPr>
          <w:rFonts w:cs="David"/>
          <w:sz w:val="24"/>
          <w:szCs w:val="24"/>
          <w:rtl/>
        </w:rPr>
        <w:t xml:space="preserve"> </w:t>
      </w:r>
      <w:r w:rsidRPr="000928D5">
        <w:rPr>
          <w:rFonts w:cs="David" w:hint="cs"/>
          <w:sz w:val="24"/>
          <w:szCs w:val="24"/>
          <w:rtl/>
        </w:rPr>
        <w:t>לא</w:t>
      </w:r>
      <w:r w:rsidRPr="000928D5">
        <w:rPr>
          <w:rFonts w:cs="David"/>
          <w:sz w:val="24"/>
          <w:szCs w:val="24"/>
          <w:rtl/>
        </w:rPr>
        <w:t xml:space="preserve"> </w:t>
      </w:r>
      <w:r w:rsidRPr="000928D5">
        <w:rPr>
          <w:rFonts w:cs="David" w:hint="cs"/>
          <w:sz w:val="24"/>
          <w:szCs w:val="24"/>
          <w:rtl/>
        </w:rPr>
        <w:t>יפחת</w:t>
      </w:r>
      <w:r w:rsidRPr="000928D5">
        <w:rPr>
          <w:rFonts w:cs="David"/>
          <w:sz w:val="24"/>
          <w:szCs w:val="24"/>
          <w:rtl/>
        </w:rPr>
        <w:t xml:space="preserve"> </w:t>
      </w:r>
      <w:r w:rsidRPr="000928D5">
        <w:rPr>
          <w:rFonts w:cs="David" w:hint="cs"/>
          <w:sz w:val="24"/>
          <w:szCs w:val="24"/>
          <w:rtl/>
        </w:rPr>
        <w:t>מסך</w:t>
      </w:r>
      <w:r w:rsidRPr="000928D5">
        <w:rPr>
          <w:rFonts w:cs="David"/>
          <w:sz w:val="24"/>
          <w:szCs w:val="24"/>
          <w:rtl/>
        </w:rPr>
        <w:t xml:space="preserve"> </w:t>
      </w:r>
      <w:r w:rsidRPr="000928D5">
        <w:rPr>
          <w:rFonts w:cs="David" w:hint="cs"/>
          <w:sz w:val="24"/>
          <w:szCs w:val="24"/>
          <w:rtl/>
        </w:rPr>
        <w:t>250,000</w:t>
      </w:r>
      <w:r w:rsidRPr="000928D5">
        <w:rPr>
          <w:rFonts w:cs="David"/>
          <w:sz w:val="24"/>
          <w:szCs w:val="24"/>
          <w:rtl/>
        </w:rPr>
        <w:t xml:space="preserve"> </w:t>
      </w:r>
      <w:r w:rsidRPr="000928D5">
        <w:rPr>
          <w:rFonts w:cs="David" w:hint="cs"/>
          <w:sz w:val="24"/>
          <w:szCs w:val="24"/>
          <w:rtl/>
        </w:rPr>
        <w:t>דולר</w:t>
      </w:r>
      <w:r w:rsidRPr="000928D5">
        <w:rPr>
          <w:rFonts w:cs="David"/>
          <w:sz w:val="24"/>
          <w:szCs w:val="24"/>
          <w:rtl/>
        </w:rPr>
        <w:t xml:space="preserve"> </w:t>
      </w:r>
      <w:r w:rsidRPr="000928D5">
        <w:rPr>
          <w:rFonts w:cs="David" w:hint="cs"/>
          <w:sz w:val="24"/>
          <w:szCs w:val="24"/>
          <w:rtl/>
        </w:rPr>
        <w:t>ארה</w:t>
      </w:r>
      <w:r w:rsidRPr="000928D5">
        <w:rPr>
          <w:rFonts w:cs="David"/>
          <w:sz w:val="24"/>
          <w:szCs w:val="24"/>
          <w:rtl/>
        </w:rPr>
        <w:t>"</w:t>
      </w:r>
      <w:r w:rsidRPr="000928D5">
        <w:rPr>
          <w:rFonts w:cs="David" w:hint="cs"/>
          <w:sz w:val="24"/>
          <w:szCs w:val="24"/>
          <w:rtl/>
        </w:rPr>
        <w:t>ב</w:t>
      </w:r>
      <w:r w:rsidRPr="000928D5">
        <w:rPr>
          <w:rFonts w:cs="David"/>
          <w:sz w:val="24"/>
          <w:szCs w:val="24"/>
          <w:rtl/>
        </w:rPr>
        <w:t xml:space="preserve"> </w:t>
      </w:r>
      <w:r w:rsidRPr="000928D5">
        <w:rPr>
          <w:rFonts w:cs="David" w:hint="cs"/>
          <w:sz w:val="24"/>
          <w:szCs w:val="24"/>
          <w:rtl/>
        </w:rPr>
        <w:t>למקרה</w:t>
      </w:r>
      <w:r w:rsidRPr="000928D5">
        <w:rPr>
          <w:rFonts w:cs="David"/>
          <w:sz w:val="24"/>
          <w:szCs w:val="24"/>
          <w:rtl/>
        </w:rPr>
        <w:t xml:space="preserve"> </w:t>
      </w:r>
      <w:r w:rsidRPr="000928D5">
        <w:rPr>
          <w:rFonts w:cs="David" w:hint="cs"/>
          <w:sz w:val="24"/>
          <w:szCs w:val="24"/>
          <w:rtl/>
        </w:rPr>
        <w:t>ולתקופת</w:t>
      </w:r>
      <w:r w:rsidRPr="000928D5">
        <w:rPr>
          <w:rFonts w:cs="David"/>
          <w:sz w:val="24"/>
          <w:szCs w:val="24"/>
          <w:rtl/>
        </w:rPr>
        <w:t xml:space="preserve"> </w:t>
      </w:r>
      <w:r w:rsidRPr="000928D5">
        <w:rPr>
          <w:rFonts w:cs="David" w:hint="cs"/>
          <w:sz w:val="24"/>
          <w:szCs w:val="24"/>
          <w:rtl/>
        </w:rPr>
        <w:t>הביטוח</w:t>
      </w:r>
      <w:r w:rsidRPr="000928D5">
        <w:rPr>
          <w:rFonts w:cs="David"/>
          <w:sz w:val="24"/>
          <w:szCs w:val="24"/>
          <w:rtl/>
        </w:rPr>
        <w:t xml:space="preserve"> (</w:t>
      </w:r>
      <w:r w:rsidRPr="000928D5">
        <w:rPr>
          <w:rFonts w:cs="David" w:hint="cs"/>
          <w:sz w:val="24"/>
          <w:szCs w:val="24"/>
          <w:rtl/>
        </w:rPr>
        <w:t>שנה</w:t>
      </w:r>
      <w:r w:rsidRPr="000928D5">
        <w:rPr>
          <w:rFonts w:cs="David"/>
          <w:sz w:val="24"/>
          <w:szCs w:val="24"/>
          <w:rtl/>
        </w:rPr>
        <w:t xml:space="preserve">); </w:t>
      </w:r>
    </w:p>
    <w:p w:rsidR="000928D5" w:rsidRPr="000928D5" w:rsidRDefault="000928D5" w:rsidP="006833D7">
      <w:pPr>
        <w:pStyle w:val="affffff1"/>
        <w:numPr>
          <w:ilvl w:val="0"/>
          <w:numId w:val="104"/>
        </w:numPr>
        <w:spacing w:after="0" w:line="360" w:lineRule="auto"/>
        <w:ind w:left="324"/>
        <w:jc w:val="both"/>
        <w:rPr>
          <w:rFonts w:cs="David"/>
          <w:sz w:val="24"/>
          <w:szCs w:val="24"/>
          <w:rtl/>
        </w:rPr>
      </w:pPr>
      <w:r w:rsidRPr="000928D5">
        <w:rPr>
          <w:rFonts w:cs="David" w:hint="cs"/>
          <w:sz w:val="24"/>
          <w:szCs w:val="24"/>
          <w:rtl/>
        </w:rPr>
        <w:t>בפוליסה</w:t>
      </w:r>
      <w:r w:rsidRPr="000928D5">
        <w:rPr>
          <w:rFonts w:cs="David"/>
          <w:sz w:val="24"/>
          <w:szCs w:val="24"/>
          <w:rtl/>
        </w:rPr>
        <w:t xml:space="preserve"> </w:t>
      </w:r>
      <w:r w:rsidRPr="000928D5">
        <w:rPr>
          <w:rFonts w:cs="David" w:hint="cs"/>
          <w:sz w:val="24"/>
          <w:szCs w:val="24"/>
          <w:rtl/>
        </w:rPr>
        <w:t>ייכלל</w:t>
      </w:r>
      <w:r w:rsidRPr="000928D5">
        <w:rPr>
          <w:rFonts w:cs="David"/>
          <w:sz w:val="24"/>
          <w:szCs w:val="24"/>
          <w:rtl/>
        </w:rPr>
        <w:t xml:space="preserve"> </w:t>
      </w:r>
      <w:r w:rsidRPr="000928D5">
        <w:rPr>
          <w:rFonts w:cs="David" w:hint="cs"/>
          <w:sz w:val="24"/>
          <w:szCs w:val="24"/>
          <w:rtl/>
        </w:rPr>
        <w:t>סעיף</w:t>
      </w:r>
      <w:r w:rsidRPr="000928D5">
        <w:rPr>
          <w:rFonts w:cs="David"/>
          <w:sz w:val="24"/>
          <w:szCs w:val="24"/>
          <w:rtl/>
        </w:rPr>
        <w:t xml:space="preserve"> </w:t>
      </w:r>
      <w:r w:rsidRPr="000928D5">
        <w:rPr>
          <w:rFonts w:cs="David" w:hint="cs"/>
          <w:sz w:val="24"/>
          <w:szCs w:val="24"/>
          <w:rtl/>
        </w:rPr>
        <w:t>אחריות</w:t>
      </w:r>
      <w:r w:rsidRPr="000928D5">
        <w:rPr>
          <w:rFonts w:cs="David"/>
          <w:sz w:val="24"/>
          <w:szCs w:val="24"/>
          <w:rtl/>
        </w:rPr>
        <w:t xml:space="preserve"> </w:t>
      </w:r>
      <w:r w:rsidRPr="000928D5">
        <w:rPr>
          <w:rFonts w:cs="David" w:hint="cs"/>
          <w:sz w:val="24"/>
          <w:szCs w:val="24"/>
          <w:rtl/>
        </w:rPr>
        <w:t>צולבת</w:t>
      </w:r>
      <w:r w:rsidRPr="000928D5">
        <w:rPr>
          <w:rFonts w:cs="David"/>
          <w:sz w:val="24"/>
          <w:szCs w:val="24"/>
          <w:rtl/>
        </w:rPr>
        <w:t xml:space="preserve"> - </w:t>
      </w:r>
      <w:r w:rsidRPr="000928D5">
        <w:rPr>
          <w:rFonts w:cs="David"/>
          <w:sz w:val="24"/>
          <w:szCs w:val="24"/>
        </w:rPr>
        <w:t>Cross Liability</w:t>
      </w:r>
      <w:r w:rsidRPr="000928D5">
        <w:rPr>
          <w:rFonts w:cs="David" w:hint="cs"/>
          <w:sz w:val="24"/>
          <w:szCs w:val="24"/>
          <w:rtl/>
        </w:rPr>
        <w:t>.</w:t>
      </w:r>
    </w:p>
    <w:p w:rsidR="000928D5" w:rsidRPr="000928D5" w:rsidRDefault="000928D5" w:rsidP="006833D7">
      <w:pPr>
        <w:pStyle w:val="affffff1"/>
        <w:numPr>
          <w:ilvl w:val="0"/>
          <w:numId w:val="104"/>
        </w:numPr>
        <w:spacing w:after="0" w:line="360" w:lineRule="auto"/>
        <w:ind w:left="324"/>
        <w:jc w:val="both"/>
        <w:rPr>
          <w:rFonts w:cs="David"/>
          <w:sz w:val="24"/>
          <w:szCs w:val="24"/>
          <w:rtl/>
        </w:rPr>
      </w:pPr>
      <w:r w:rsidRPr="000928D5">
        <w:rPr>
          <w:rFonts w:cs="David" w:hint="cs"/>
          <w:sz w:val="24"/>
          <w:szCs w:val="24"/>
          <w:rtl/>
        </w:rPr>
        <w:t>רכוש</w:t>
      </w:r>
      <w:r w:rsidRPr="000928D5">
        <w:rPr>
          <w:rFonts w:cs="David"/>
          <w:sz w:val="24"/>
          <w:szCs w:val="24"/>
          <w:rtl/>
        </w:rPr>
        <w:t xml:space="preserve"> </w:t>
      </w:r>
      <w:r w:rsidRPr="000928D5">
        <w:rPr>
          <w:rFonts w:cs="David" w:hint="cs"/>
          <w:sz w:val="24"/>
          <w:szCs w:val="24"/>
          <w:rtl/>
        </w:rPr>
        <w:t>מדינת</w:t>
      </w:r>
      <w:r w:rsidRPr="000928D5">
        <w:rPr>
          <w:rFonts w:cs="David"/>
          <w:sz w:val="24"/>
          <w:szCs w:val="24"/>
          <w:rtl/>
        </w:rPr>
        <w:t xml:space="preserve"> </w:t>
      </w:r>
      <w:r w:rsidRPr="000928D5">
        <w:rPr>
          <w:rFonts w:cs="David" w:hint="cs"/>
          <w:sz w:val="24"/>
          <w:szCs w:val="24"/>
          <w:rtl/>
        </w:rPr>
        <w:t>ישראל</w:t>
      </w:r>
      <w:r w:rsidRPr="000928D5">
        <w:rPr>
          <w:rFonts w:cs="David"/>
          <w:sz w:val="24"/>
          <w:szCs w:val="24"/>
          <w:rtl/>
        </w:rPr>
        <w:t xml:space="preserve"> </w:t>
      </w:r>
      <w:r w:rsidRPr="000928D5">
        <w:rPr>
          <w:rFonts w:cs="David" w:hint="cs"/>
          <w:sz w:val="24"/>
          <w:szCs w:val="24"/>
          <w:rtl/>
        </w:rPr>
        <w:t>ייחשב</w:t>
      </w:r>
      <w:r w:rsidRPr="000928D5">
        <w:rPr>
          <w:rFonts w:cs="David"/>
          <w:sz w:val="24"/>
          <w:szCs w:val="24"/>
          <w:rtl/>
        </w:rPr>
        <w:t xml:space="preserve"> </w:t>
      </w:r>
      <w:r w:rsidRPr="000928D5">
        <w:rPr>
          <w:rFonts w:cs="David" w:hint="cs"/>
          <w:sz w:val="24"/>
          <w:szCs w:val="24"/>
          <w:rtl/>
        </w:rPr>
        <w:t>רכוש</w:t>
      </w:r>
      <w:r w:rsidRPr="000928D5">
        <w:rPr>
          <w:rFonts w:cs="David"/>
          <w:sz w:val="24"/>
          <w:szCs w:val="24"/>
          <w:rtl/>
        </w:rPr>
        <w:t xml:space="preserve"> </w:t>
      </w:r>
      <w:r w:rsidRPr="000928D5">
        <w:rPr>
          <w:rFonts w:cs="David" w:hint="cs"/>
          <w:sz w:val="24"/>
          <w:szCs w:val="24"/>
          <w:rtl/>
        </w:rPr>
        <w:t>צד</w:t>
      </w:r>
      <w:r w:rsidRPr="000928D5">
        <w:rPr>
          <w:rFonts w:cs="David"/>
          <w:sz w:val="24"/>
          <w:szCs w:val="24"/>
          <w:rtl/>
        </w:rPr>
        <w:t xml:space="preserve"> </w:t>
      </w:r>
      <w:r w:rsidRPr="000928D5">
        <w:rPr>
          <w:rFonts w:cs="David" w:hint="cs"/>
          <w:sz w:val="24"/>
          <w:szCs w:val="24"/>
          <w:rtl/>
        </w:rPr>
        <w:t xml:space="preserve">שלישי.  </w:t>
      </w:r>
    </w:p>
    <w:p w:rsidR="000928D5" w:rsidRPr="000928D5" w:rsidRDefault="000928D5" w:rsidP="006833D7">
      <w:pPr>
        <w:pStyle w:val="affffff1"/>
        <w:numPr>
          <w:ilvl w:val="0"/>
          <w:numId w:val="104"/>
        </w:numPr>
        <w:spacing w:after="0" w:line="360" w:lineRule="auto"/>
        <w:ind w:left="324"/>
        <w:jc w:val="both"/>
        <w:rPr>
          <w:rFonts w:cs="David"/>
          <w:sz w:val="24"/>
          <w:szCs w:val="24"/>
          <w:rtl/>
        </w:rPr>
      </w:pPr>
      <w:r w:rsidRPr="000928D5">
        <w:rPr>
          <w:rFonts w:cs="David" w:hint="cs"/>
          <w:sz w:val="24"/>
          <w:szCs w:val="24"/>
          <w:rtl/>
        </w:rPr>
        <w:t>הביטוח</w:t>
      </w:r>
      <w:r w:rsidRPr="000928D5">
        <w:rPr>
          <w:rFonts w:cs="David"/>
          <w:sz w:val="24"/>
          <w:szCs w:val="24"/>
          <w:rtl/>
        </w:rPr>
        <w:t xml:space="preserve"> </w:t>
      </w:r>
      <w:r w:rsidRPr="000928D5">
        <w:rPr>
          <w:rFonts w:cs="David" w:hint="cs"/>
          <w:sz w:val="24"/>
          <w:szCs w:val="24"/>
          <w:rtl/>
        </w:rPr>
        <w:t>יורחב</w:t>
      </w:r>
      <w:r w:rsidRPr="000928D5">
        <w:rPr>
          <w:rFonts w:cs="David"/>
          <w:sz w:val="24"/>
          <w:szCs w:val="24"/>
          <w:rtl/>
        </w:rPr>
        <w:t xml:space="preserve"> </w:t>
      </w:r>
      <w:r w:rsidRPr="000928D5">
        <w:rPr>
          <w:rFonts w:cs="David" w:hint="cs"/>
          <w:sz w:val="24"/>
          <w:szCs w:val="24"/>
          <w:rtl/>
        </w:rPr>
        <w:t>לכסות</w:t>
      </w:r>
      <w:r w:rsidRPr="000928D5">
        <w:rPr>
          <w:rFonts w:cs="David"/>
          <w:sz w:val="24"/>
          <w:szCs w:val="24"/>
          <w:rtl/>
        </w:rPr>
        <w:t xml:space="preserve"> </w:t>
      </w:r>
      <w:r w:rsidRPr="000928D5">
        <w:rPr>
          <w:rFonts w:cs="David" w:hint="cs"/>
          <w:sz w:val="24"/>
          <w:szCs w:val="24"/>
          <w:rtl/>
        </w:rPr>
        <w:t>נזקים</w:t>
      </w:r>
      <w:r w:rsidRPr="000928D5">
        <w:rPr>
          <w:rFonts w:cs="David"/>
          <w:sz w:val="24"/>
          <w:szCs w:val="24"/>
          <w:rtl/>
        </w:rPr>
        <w:t xml:space="preserve"> </w:t>
      </w:r>
      <w:r w:rsidRPr="000928D5">
        <w:rPr>
          <w:rFonts w:cs="David" w:hint="cs"/>
          <w:sz w:val="24"/>
          <w:szCs w:val="24"/>
          <w:rtl/>
        </w:rPr>
        <w:t>שייגרמו</w:t>
      </w:r>
      <w:r w:rsidRPr="000928D5">
        <w:rPr>
          <w:rFonts w:cs="David"/>
          <w:sz w:val="24"/>
          <w:szCs w:val="24"/>
          <w:rtl/>
        </w:rPr>
        <w:t xml:space="preserve"> </w:t>
      </w:r>
      <w:r w:rsidRPr="000928D5">
        <w:rPr>
          <w:rFonts w:cs="David" w:hint="cs"/>
          <w:sz w:val="24"/>
          <w:szCs w:val="24"/>
          <w:rtl/>
        </w:rPr>
        <w:t>כתוצאה</w:t>
      </w:r>
      <w:r w:rsidRPr="000928D5">
        <w:rPr>
          <w:rFonts w:cs="David"/>
          <w:sz w:val="24"/>
          <w:szCs w:val="24"/>
          <w:rtl/>
        </w:rPr>
        <w:t xml:space="preserve"> </w:t>
      </w:r>
      <w:r w:rsidRPr="000928D5">
        <w:rPr>
          <w:rFonts w:cs="David" w:hint="cs"/>
          <w:sz w:val="24"/>
          <w:szCs w:val="24"/>
          <w:rtl/>
        </w:rPr>
        <w:t>מפריקה</w:t>
      </w:r>
      <w:r w:rsidRPr="000928D5">
        <w:rPr>
          <w:rFonts w:cs="David"/>
          <w:sz w:val="24"/>
          <w:szCs w:val="24"/>
          <w:rtl/>
        </w:rPr>
        <w:t xml:space="preserve"> </w:t>
      </w:r>
      <w:r w:rsidRPr="000928D5">
        <w:rPr>
          <w:rFonts w:cs="David" w:hint="cs"/>
          <w:sz w:val="24"/>
          <w:szCs w:val="24"/>
          <w:rtl/>
        </w:rPr>
        <w:t>וטעינה</w:t>
      </w:r>
      <w:r w:rsidRPr="000928D5">
        <w:rPr>
          <w:rFonts w:cs="David"/>
          <w:sz w:val="24"/>
          <w:szCs w:val="24"/>
          <w:rtl/>
        </w:rPr>
        <w:t xml:space="preserve"> </w:t>
      </w:r>
      <w:r w:rsidRPr="000928D5">
        <w:rPr>
          <w:rFonts w:cs="David" w:hint="cs"/>
          <w:sz w:val="24"/>
          <w:szCs w:val="24"/>
          <w:rtl/>
        </w:rPr>
        <w:t>על</w:t>
      </w:r>
      <w:r w:rsidRPr="000928D5">
        <w:rPr>
          <w:rFonts w:cs="David"/>
          <w:sz w:val="24"/>
          <w:szCs w:val="24"/>
          <w:rtl/>
        </w:rPr>
        <w:t xml:space="preserve"> </w:t>
      </w:r>
      <w:r w:rsidRPr="000928D5">
        <w:rPr>
          <w:rFonts w:cs="David" w:hint="cs"/>
          <w:sz w:val="24"/>
          <w:szCs w:val="24"/>
          <w:rtl/>
        </w:rPr>
        <w:t>ידי</w:t>
      </w:r>
      <w:r w:rsidRPr="000928D5">
        <w:rPr>
          <w:rFonts w:cs="David"/>
          <w:sz w:val="24"/>
          <w:szCs w:val="24"/>
          <w:rtl/>
        </w:rPr>
        <w:t xml:space="preserve"> </w:t>
      </w:r>
      <w:r w:rsidRPr="000928D5">
        <w:rPr>
          <w:rFonts w:cs="David" w:hint="cs"/>
          <w:sz w:val="24"/>
          <w:szCs w:val="24"/>
          <w:rtl/>
        </w:rPr>
        <w:t>ובאמצעות</w:t>
      </w:r>
      <w:r w:rsidRPr="000928D5">
        <w:rPr>
          <w:rFonts w:cs="David"/>
          <w:sz w:val="24"/>
          <w:szCs w:val="24"/>
          <w:rtl/>
        </w:rPr>
        <w:t xml:space="preserve"> </w:t>
      </w:r>
      <w:r w:rsidRPr="000928D5">
        <w:rPr>
          <w:rFonts w:cs="David" w:hint="cs"/>
          <w:sz w:val="24"/>
          <w:szCs w:val="24"/>
          <w:rtl/>
        </w:rPr>
        <w:t>מכשירי</w:t>
      </w:r>
      <w:r w:rsidRPr="000928D5">
        <w:rPr>
          <w:rFonts w:cs="David"/>
          <w:sz w:val="24"/>
          <w:szCs w:val="24"/>
          <w:rtl/>
        </w:rPr>
        <w:t xml:space="preserve"> </w:t>
      </w:r>
      <w:r w:rsidRPr="000928D5">
        <w:rPr>
          <w:rFonts w:cs="David" w:hint="cs"/>
          <w:sz w:val="24"/>
          <w:szCs w:val="24"/>
          <w:rtl/>
        </w:rPr>
        <w:t>הרמה</w:t>
      </w:r>
      <w:r w:rsidRPr="000928D5">
        <w:rPr>
          <w:rFonts w:cs="David"/>
          <w:sz w:val="24"/>
          <w:szCs w:val="24"/>
          <w:rtl/>
        </w:rPr>
        <w:t xml:space="preserve"> </w:t>
      </w:r>
      <w:r w:rsidRPr="000928D5">
        <w:rPr>
          <w:rFonts w:cs="David" w:hint="cs"/>
          <w:sz w:val="24"/>
          <w:szCs w:val="24"/>
          <w:rtl/>
        </w:rPr>
        <w:t>מכל</w:t>
      </w:r>
      <w:r w:rsidRPr="000928D5">
        <w:rPr>
          <w:rFonts w:cs="David"/>
          <w:sz w:val="24"/>
          <w:szCs w:val="24"/>
          <w:rtl/>
        </w:rPr>
        <w:t xml:space="preserve"> </w:t>
      </w:r>
      <w:r w:rsidRPr="000928D5">
        <w:rPr>
          <w:rFonts w:cs="David" w:hint="cs"/>
          <w:sz w:val="24"/>
          <w:szCs w:val="24"/>
          <w:rtl/>
        </w:rPr>
        <w:t>סוג</w:t>
      </w:r>
      <w:r w:rsidRPr="000928D5">
        <w:rPr>
          <w:rFonts w:cs="David"/>
          <w:sz w:val="24"/>
          <w:szCs w:val="24"/>
          <w:rtl/>
        </w:rPr>
        <w:t xml:space="preserve"> </w:t>
      </w:r>
      <w:r w:rsidRPr="000928D5">
        <w:rPr>
          <w:rFonts w:cs="David" w:hint="cs"/>
          <w:sz w:val="24"/>
          <w:szCs w:val="24"/>
          <w:rtl/>
        </w:rPr>
        <w:t>שהוא</w:t>
      </w:r>
      <w:r w:rsidRPr="000928D5">
        <w:rPr>
          <w:rFonts w:cs="David"/>
          <w:sz w:val="24"/>
          <w:szCs w:val="24"/>
          <w:rtl/>
        </w:rPr>
        <w:t xml:space="preserve">. </w:t>
      </w:r>
      <w:r w:rsidRPr="000928D5">
        <w:rPr>
          <w:rFonts w:cs="David" w:hint="cs"/>
          <w:sz w:val="24"/>
          <w:szCs w:val="24"/>
          <w:rtl/>
        </w:rPr>
        <w:t>אם</w:t>
      </w:r>
      <w:r w:rsidRPr="000928D5">
        <w:rPr>
          <w:rFonts w:cs="David"/>
          <w:sz w:val="24"/>
          <w:szCs w:val="24"/>
          <w:rtl/>
        </w:rPr>
        <w:t xml:space="preserve"> </w:t>
      </w:r>
      <w:r w:rsidRPr="000928D5">
        <w:rPr>
          <w:rFonts w:cs="David" w:hint="cs"/>
          <w:sz w:val="24"/>
          <w:szCs w:val="24"/>
          <w:rtl/>
        </w:rPr>
        <w:t>קיים</w:t>
      </w:r>
      <w:r w:rsidRPr="000928D5">
        <w:rPr>
          <w:rFonts w:cs="David"/>
          <w:sz w:val="24"/>
          <w:szCs w:val="24"/>
          <w:rtl/>
        </w:rPr>
        <w:t xml:space="preserve"> </w:t>
      </w:r>
      <w:r w:rsidRPr="000928D5">
        <w:rPr>
          <w:rFonts w:cs="David" w:hint="cs"/>
          <w:sz w:val="24"/>
          <w:szCs w:val="24"/>
          <w:rtl/>
        </w:rPr>
        <w:t>סייג</w:t>
      </w:r>
      <w:r w:rsidRPr="000928D5">
        <w:rPr>
          <w:rFonts w:cs="David"/>
          <w:sz w:val="24"/>
          <w:szCs w:val="24"/>
          <w:rtl/>
        </w:rPr>
        <w:t>/</w:t>
      </w:r>
      <w:r w:rsidRPr="000928D5">
        <w:rPr>
          <w:rFonts w:cs="David" w:hint="cs"/>
          <w:sz w:val="24"/>
          <w:szCs w:val="24"/>
          <w:rtl/>
        </w:rPr>
        <w:t>חריג</w:t>
      </w:r>
      <w:r w:rsidRPr="000928D5">
        <w:rPr>
          <w:rFonts w:cs="David"/>
          <w:sz w:val="24"/>
          <w:szCs w:val="24"/>
          <w:rtl/>
        </w:rPr>
        <w:t xml:space="preserve"> </w:t>
      </w:r>
      <w:r w:rsidRPr="000928D5">
        <w:rPr>
          <w:rFonts w:cs="David" w:hint="cs"/>
          <w:sz w:val="24"/>
          <w:szCs w:val="24"/>
          <w:rtl/>
        </w:rPr>
        <w:t>לגבי</w:t>
      </w:r>
      <w:r w:rsidRPr="000928D5">
        <w:rPr>
          <w:rFonts w:cs="David"/>
          <w:sz w:val="24"/>
          <w:szCs w:val="24"/>
          <w:rtl/>
        </w:rPr>
        <w:t xml:space="preserve"> </w:t>
      </w:r>
      <w:r w:rsidRPr="000928D5">
        <w:rPr>
          <w:rFonts w:cs="David" w:hint="cs"/>
          <w:sz w:val="24"/>
          <w:szCs w:val="24"/>
          <w:rtl/>
        </w:rPr>
        <w:t>טעינה</w:t>
      </w:r>
      <w:r w:rsidRPr="000928D5">
        <w:rPr>
          <w:rFonts w:cs="David"/>
          <w:sz w:val="24"/>
          <w:szCs w:val="24"/>
          <w:rtl/>
        </w:rPr>
        <w:t xml:space="preserve"> </w:t>
      </w:r>
      <w:r w:rsidRPr="000928D5">
        <w:rPr>
          <w:rFonts w:cs="David" w:hint="cs"/>
          <w:sz w:val="24"/>
          <w:szCs w:val="24"/>
          <w:rtl/>
        </w:rPr>
        <w:t>ופריקה</w:t>
      </w:r>
      <w:r w:rsidRPr="000928D5">
        <w:rPr>
          <w:rFonts w:cs="David"/>
          <w:sz w:val="24"/>
          <w:szCs w:val="24"/>
          <w:rtl/>
        </w:rPr>
        <w:t xml:space="preserve">, </w:t>
      </w:r>
      <w:r w:rsidRPr="000928D5">
        <w:rPr>
          <w:rFonts w:cs="David" w:hint="cs"/>
          <w:sz w:val="24"/>
          <w:szCs w:val="24"/>
          <w:rtl/>
        </w:rPr>
        <w:t>הוא</w:t>
      </w:r>
      <w:r w:rsidRPr="000928D5">
        <w:rPr>
          <w:rFonts w:cs="David"/>
          <w:sz w:val="24"/>
          <w:szCs w:val="24"/>
          <w:rtl/>
        </w:rPr>
        <w:t xml:space="preserve"> </w:t>
      </w:r>
      <w:r w:rsidRPr="000928D5">
        <w:rPr>
          <w:rFonts w:cs="David" w:hint="cs"/>
          <w:sz w:val="24"/>
          <w:szCs w:val="24"/>
          <w:rtl/>
        </w:rPr>
        <w:t xml:space="preserve">מבוטל. </w:t>
      </w:r>
    </w:p>
    <w:p w:rsidR="000928D5" w:rsidRPr="000928D5" w:rsidRDefault="000928D5" w:rsidP="006833D7">
      <w:pPr>
        <w:pStyle w:val="affffff1"/>
        <w:numPr>
          <w:ilvl w:val="0"/>
          <w:numId w:val="104"/>
        </w:numPr>
        <w:spacing w:after="0" w:line="360" w:lineRule="auto"/>
        <w:ind w:left="324"/>
        <w:jc w:val="both"/>
        <w:rPr>
          <w:rFonts w:cs="David"/>
          <w:sz w:val="24"/>
          <w:szCs w:val="24"/>
          <w:rtl/>
        </w:rPr>
      </w:pPr>
      <w:r w:rsidRPr="000928D5">
        <w:rPr>
          <w:rFonts w:cs="David" w:hint="cs"/>
          <w:sz w:val="24"/>
          <w:szCs w:val="24"/>
          <w:rtl/>
        </w:rPr>
        <w:t>הביטוח</w:t>
      </w:r>
      <w:r w:rsidRPr="000928D5">
        <w:rPr>
          <w:rFonts w:cs="David"/>
          <w:sz w:val="24"/>
          <w:szCs w:val="24"/>
          <w:rtl/>
        </w:rPr>
        <w:t xml:space="preserve"> </w:t>
      </w:r>
      <w:r w:rsidRPr="000928D5">
        <w:rPr>
          <w:rFonts w:cs="David" w:hint="cs"/>
          <w:sz w:val="24"/>
          <w:szCs w:val="24"/>
          <w:rtl/>
        </w:rPr>
        <w:t>מורחב</w:t>
      </w:r>
      <w:r w:rsidRPr="000928D5">
        <w:rPr>
          <w:rFonts w:cs="David"/>
          <w:sz w:val="24"/>
          <w:szCs w:val="24"/>
          <w:rtl/>
        </w:rPr>
        <w:t xml:space="preserve"> </w:t>
      </w:r>
      <w:r w:rsidRPr="000928D5">
        <w:rPr>
          <w:rFonts w:cs="David" w:hint="cs"/>
          <w:sz w:val="24"/>
          <w:szCs w:val="24"/>
          <w:rtl/>
        </w:rPr>
        <w:t>לכסות</w:t>
      </w:r>
      <w:r w:rsidRPr="000928D5">
        <w:rPr>
          <w:rFonts w:cs="David"/>
          <w:sz w:val="24"/>
          <w:szCs w:val="24"/>
          <w:rtl/>
        </w:rPr>
        <w:t xml:space="preserve"> </w:t>
      </w:r>
      <w:r w:rsidRPr="000928D5">
        <w:rPr>
          <w:rFonts w:cs="David" w:hint="cs"/>
          <w:sz w:val="24"/>
          <w:szCs w:val="24"/>
          <w:rtl/>
        </w:rPr>
        <w:t>את</w:t>
      </w:r>
      <w:r w:rsidRPr="000928D5">
        <w:rPr>
          <w:rFonts w:cs="David"/>
          <w:sz w:val="24"/>
          <w:szCs w:val="24"/>
          <w:rtl/>
        </w:rPr>
        <w:t xml:space="preserve"> </w:t>
      </w:r>
      <w:r w:rsidRPr="000928D5">
        <w:rPr>
          <w:rFonts w:cs="David" w:hint="cs"/>
          <w:sz w:val="24"/>
          <w:szCs w:val="24"/>
          <w:rtl/>
        </w:rPr>
        <w:t>חבותו</w:t>
      </w:r>
      <w:r w:rsidRPr="000928D5">
        <w:rPr>
          <w:rFonts w:cs="David"/>
          <w:sz w:val="24"/>
          <w:szCs w:val="24"/>
          <w:rtl/>
        </w:rPr>
        <w:t xml:space="preserve"> </w:t>
      </w:r>
      <w:r w:rsidRPr="000928D5">
        <w:rPr>
          <w:rFonts w:cs="David" w:hint="cs"/>
          <w:sz w:val="24"/>
          <w:szCs w:val="24"/>
          <w:rtl/>
        </w:rPr>
        <w:t>של</w:t>
      </w:r>
      <w:r w:rsidRPr="000928D5">
        <w:rPr>
          <w:rFonts w:cs="David"/>
          <w:sz w:val="24"/>
          <w:szCs w:val="24"/>
          <w:rtl/>
        </w:rPr>
        <w:t xml:space="preserve"> </w:t>
      </w:r>
      <w:r w:rsidRPr="000928D5">
        <w:rPr>
          <w:rFonts w:cs="David" w:hint="cs"/>
          <w:sz w:val="24"/>
          <w:szCs w:val="24"/>
          <w:rtl/>
        </w:rPr>
        <w:t>המבוטח</w:t>
      </w:r>
      <w:r w:rsidRPr="000928D5">
        <w:rPr>
          <w:rFonts w:cs="David"/>
          <w:sz w:val="24"/>
          <w:szCs w:val="24"/>
          <w:rtl/>
        </w:rPr>
        <w:t xml:space="preserve"> </w:t>
      </w:r>
      <w:r w:rsidRPr="000928D5">
        <w:rPr>
          <w:rFonts w:cs="David" w:hint="cs"/>
          <w:sz w:val="24"/>
          <w:szCs w:val="24"/>
          <w:rtl/>
        </w:rPr>
        <w:t>כלפי</w:t>
      </w:r>
      <w:r w:rsidRPr="000928D5">
        <w:rPr>
          <w:rFonts w:cs="David"/>
          <w:sz w:val="24"/>
          <w:szCs w:val="24"/>
          <w:rtl/>
        </w:rPr>
        <w:t xml:space="preserve"> </w:t>
      </w:r>
      <w:r w:rsidRPr="000928D5">
        <w:rPr>
          <w:rFonts w:cs="David" w:hint="cs"/>
          <w:sz w:val="24"/>
          <w:szCs w:val="24"/>
          <w:rtl/>
        </w:rPr>
        <w:t>צד</w:t>
      </w:r>
      <w:r w:rsidRPr="000928D5">
        <w:rPr>
          <w:rFonts w:cs="David"/>
          <w:sz w:val="24"/>
          <w:szCs w:val="24"/>
          <w:rtl/>
        </w:rPr>
        <w:t xml:space="preserve"> </w:t>
      </w:r>
      <w:r w:rsidRPr="000928D5">
        <w:rPr>
          <w:rFonts w:cs="David" w:hint="cs"/>
          <w:sz w:val="24"/>
          <w:szCs w:val="24"/>
          <w:rtl/>
        </w:rPr>
        <w:t>שלישי</w:t>
      </w:r>
      <w:r w:rsidRPr="000928D5">
        <w:rPr>
          <w:rFonts w:cs="David"/>
          <w:sz w:val="24"/>
          <w:szCs w:val="24"/>
          <w:rtl/>
        </w:rPr>
        <w:t xml:space="preserve"> </w:t>
      </w:r>
      <w:r w:rsidRPr="000928D5">
        <w:rPr>
          <w:rFonts w:cs="David" w:hint="cs"/>
          <w:sz w:val="24"/>
          <w:szCs w:val="24"/>
          <w:rtl/>
        </w:rPr>
        <w:t>בגין</w:t>
      </w:r>
      <w:r w:rsidRPr="000928D5">
        <w:rPr>
          <w:rFonts w:cs="David"/>
          <w:sz w:val="24"/>
          <w:szCs w:val="24"/>
          <w:rtl/>
        </w:rPr>
        <w:t xml:space="preserve"> </w:t>
      </w:r>
      <w:r w:rsidRPr="000928D5">
        <w:rPr>
          <w:rFonts w:cs="David" w:hint="cs"/>
          <w:sz w:val="24"/>
          <w:szCs w:val="24"/>
          <w:rtl/>
        </w:rPr>
        <w:t>פעילות</w:t>
      </w:r>
      <w:r w:rsidRPr="000928D5">
        <w:rPr>
          <w:rFonts w:cs="David"/>
          <w:sz w:val="24"/>
          <w:szCs w:val="24"/>
          <w:rtl/>
        </w:rPr>
        <w:t xml:space="preserve"> </w:t>
      </w:r>
      <w:r w:rsidRPr="000928D5">
        <w:rPr>
          <w:rFonts w:cs="David" w:hint="cs"/>
          <w:sz w:val="24"/>
          <w:szCs w:val="24"/>
          <w:rtl/>
        </w:rPr>
        <w:t>של</w:t>
      </w:r>
      <w:r w:rsidRPr="000928D5">
        <w:rPr>
          <w:rFonts w:cs="David"/>
          <w:sz w:val="24"/>
          <w:szCs w:val="24"/>
          <w:rtl/>
        </w:rPr>
        <w:t xml:space="preserve"> </w:t>
      </w:r>
      <w:r w:rsidRPr="000928D5">
        <w:rPr>
          <w:rFonts w:cs="David" w:hint="cs"/>
          <w:sz w:val="24"/>
          <w:szCs w:val="24"/>
          <w:rtl/>
        </w:rPr>
        <w:t>קבלנים</w:t>
      </w:r>
      <w:r w:rsidRPr="000928D5">
        <w:rPr>
          <w:rFonts w:cs="David"/>
          <w:sz w:val="24"/>
          <w:szCs w:val="24"/>
          <w:rtl/>
        </w:rPr>
        <w:t xml:space="preserve">, </w:t>
      </w:r>
      <w:r w:rsidRPr="000928D5">
        <w:rPr>
          <w:rFonts w:cs="David" w:hint="cs"/>
          <w:sz w:val="24"/>
          <w:szCs w:val="24"/>
          <w:rtl/>
        </w:rPr>
        <w:t>קבלני</w:t>
      </w:r>
      <w:r w:rsidRPr="000928D5">
        <w:rPr>
          <w:rFonts w:cs="David"/>
          <w:sz w:val="24"/>
          <w:szCs w:val="24"/>
          <w:rtl/>
        </w:rPr>
        <w:t xml:space="preserve"> </w:t>
      </w:r>
      <w:r w:rsidRPr="000928D5">
        <w:rPr>
          <w:rFonts w:cs="David" w:hint="cs"/>
          <w:sz w:val="24"/>
          <w:szCs w:val="24"/>
          <w:rtl/>
        </w:rPr>
        <w:t>משנה</w:t>
      </w:r>
      <w:r w:rsidRPr="000928D5">
        <w:rPr>
          <w:rFonts w:cs="David"/>
          <w:sz w:val="24"/>
          <w:szCs w:val="24"/>
          <w:rtl/>
        </w:rPr>
        <w:t xml:space="preserve"> </w:t>
      </w:r>
      <w:r w:rsidRPr="000928D5">
        <w:rPr>
          <w:rFonts w:cs="David" w:hint="cs"/>
          <w:sz w:val="24"/>
          <w:szCs w:val="24"/>
          <w:rtl/>
        </w:rPr>
        <w:t>ועובדיהם</w:t>
      </w:r>
      <w:r w:rsidRPr="000928D5">
        <w:rPr>
          <w:rFonts w:cs="David"/>
          <w:sz w:val="24"/>
          <w:szCs w:val="24"/>
          <w:rtl/>
        </w:rPr>
        <w:t xml:space="preserve">;                                 </w:t>
      </w:r>
    </w:p>
    <w:p w:rsidR="000928D5" w:rsidRPr="000928D5" w:rsidRDefault="000928D5" w:rsidP="006833D7">
      <w:pPr>
        <w:pStyle w:val="affffff1"/>
        <w:numPr>
          <w:ilvl w:val="0"/>
          <w:numId w:val="104"/>
        </w:numPr>
        <w:spacing w:after="0" w:line="360" w:lineRule="auto"/>
        <w:ind w:left="324"/>
        <w:jc w:val="both"/>
        <w:rPr>
          <w:rFonts w:cs="David"/>
          <w:sz w:val="24"/>
          <w:szCs w:val="24"/>
          <w:rtl/>
        </w:rPr>
      </w:pPr>
      <w:r w:rsidRPr="000928D5">
        <w:rPr>
          <w:rFonts w:cs="David" w:hint="cs"/>
          <w:sz w:val="24"/>
          <w:szCs w:val="24"/>
          <w:rtl/>
        </w:rPr>
        <w:t>הביטוח</w:t>
      </w:r>
      <w:r w:rsidRPr="000928D5">
        <w:rPr>
          <w:rFonts w:cs="David"/>
          <w:sz w:val="24"/>
          <w:szCs w:val="24"/>
          <w:rtl/>
        </w:rPr>
        <w:t xml:space="preserve"> </w:t>
      </w:r>
      <w:r w:rsidRPr="000928D5">
        <w:rPr>
          <w:rFonts w:cs="David" w:hint="cs"/>
          <w:sz w:val="24"/>
          <w:szCs w:val="24"/>
          <w:rtl/>
        </w:rPr>
        <w:t>על</w:t>
      </w:r>
      <w:r w:rsidRPr="000928D5">
        <w:rPr>
          <w:rFonts w:cs="David"/>
          <w:sz w:val="24"/>
          <w:szCs w:val="24"/>
          <w:rtl/>
        </w:rPr>
        <w:t xml:space="preserve"> </w:t>
      </w:r>
      <w:r w:rsidRPr="000928D5">
        <w:rPr>
          <w:rFonts w:cs="David" w:hint="cs"/>
          <w:sz w:val="24"/>
          <w:szCs w:val="24"/>
          <w:rtl/>
        </w:rPr>
        <w:t>פי</w:t>
      </w:r>
      <w:r w:rsidRPr="000928D5">
        <w:rPr>
          <w:rFonts w:cs="David"/>
          <w:sz w:val="24"/>
          <w:szCs w:val="24"/>
          <w:rtl/>
        </w:rPr>
        <w:t xml:space="preserve"> </w:t>
      </w:r>
      <w:r w:rsidRPr="000928D5">
        <w:rPr>
          <w:rFonts w:cs="David" w:hint="cs"/>
          <w:sz w:val="24"/>
          <w:szCs w:val="24"/>
          <w:rtl/>
        </w:rPr>
        <w:t>הפוליסה</w:t>
      </w:r>
      <w:r w:rsidRPr="000928D5">
        <w:rPr>
          <w:rFonts w:cs="David"/>
          <w:sz w:val="24"/>
          <w:szCs w:val="24"/>
          <w:rtl/>
        </w:rPr>
        <w:t xml:space="preserve"> </w:t>
      </w:r>
      <w:r w:rsidRPr="000928D5">
        <w:rPr>
          <w:rFonts w:cs="David" w:hint="cs"/>
          <w:sz w:val="24"/>
          <w:szCs w:val="24"/>
          <w:rtl/>
        </w:rPr>
        <w:t>מורחב</w:t>
      </w:r>
      <w:r w:rsidRPr="000928D5">
        <w:rPr>
          <w:rFonts w:cs="David"/>
          <w:sz w:val="24"/>
          <w:szCs w:val="24"/>
          <w:rtl/>
        </w:rPr>
        <w:t xml:space="preserve"> </w:t>
      </w:r>
      <w:r w:rsidRPr="000928D5">
        <w:rPr>
          <w:rFonts w:cs="David" w:hint="cs"/>
          <w:sz w:val="24"/>
          <w:szCs w:val="24"/>
          <w:rtl/>
        </w:rPr>
        <w:t>לשפות</w:t>
      </w:r>
      <w:r w:rsidRPr="000928D5">
        <w:rPr>
          <w:rFonts w:cs="David"/>
          <w:sz w:val="24"/>
          <w:szCs w:val="24"/>
          <w:rtl/>
        </w:rPr>
        <w:t xml:space="preserve"> </w:t>
      </w:r>
      <w:r w:rsidRPr="000928D5">
        <w:rPr>
          <w:rFonts w:cs="David" w:hint="cs"/>
          <w:sz w:val="24"/>
          <w:szCs w:val="24"/>
          <w:rtl/>
        </w:rPr>
        <w:t>את</w:t>
      </w:r>
      <w:r w:rsidRPr="000928D5">
        <w:rPr>
          <w:rFonts w:cs="David"/>
          <w:sz w:val="24"/>
          <w:szCs w:val="24"/>
          <w:rtl/>
        </w:rPr>
        <w:t xml:space="preserve"> </w:t>
      </w:r>
      <w:r w:rsidRPr="000928D5">
        <w:rPr>
          <w:rFonts w:cs="David" w:hint="cs"/>
          <w:sz w:val="24"/>
          <w:szCs w:val="24"/>
          <w:rtl/>
        </w:rPr>
        <w:t>מדינת</w:t>
      </w:r>
      <w:r w:rsidRPr="000928D5">
        <w:rPr>
          <w:rFonts w:cs="David"/>
          <w:sz w:val="24"/>
          <w:szCs w:val="24"/>
          <w:rtl/>
        </w:rPr>
        <w:t xml:space="preserve"> </w:t>
      </w:r>
      <w:r w:rsidRPr="000928D5">
        <w:rPr>
          <w:rFonts w:cs="David" w:hint="cs"/>
          <w:sz w:val="24"/>
          <w:szCs w:val="24"/>
          <w:rtl/>
        </w:rPr>
        <w:t>ישראל</w:t>
      </w:r>
      <w:r w:rsidRPr="000928D5">
        <w:rPr>
          <w:rFonts w:cs="David"/>
          <w:sz w:val="24"/>
          <w:szCs w:val="24"/>
          <w:rtl/>
        </w:rPr>
        <w:t xml:space="preserve"> – </w:t>
      </w:r>
      <w:r w:rsidRPr="000928D5">
        <w:rPr>
          <w:rFonts w:cs="David" w:hint="cs"/>
          <w:sz w:val="24"/>
          <w:szCs w:val="24"/>
          <w:rtl/>
        </w:rPr>
        <w:t>משרד</w:t>
      </w:r>
      <w:r w:rsidRPr="000928D5">
        <w:rPr>
          <w:rFonts w:cs="David"/>
          <w:sz w:val="24"/>
          <w:szCs w:val="24"/>
          <w:rtl/>
        </w:rPr>
        <w:t xml:space="preserve"> </w:t>
      </w:r>
      <w:r w:rsidRPr="000928D5">
        <w:rPr>
          <w:rFonts w:cs="David" w:hint="cs"/>
          <w:sz w:val="24"/>
          <w:szCs w:val="24"/>
          <w:rtl/>
        </w:rPr>
        <w:t>האוצר</w:t>
      </w:r>
      <w:r w:rsidRPr="000928D5">
        <w:rPr>
          <w:rFonts w:cs="David"/>
          <w:sz w:val="24"/>
          <w:szCs w:val="24"/>
          <w:rtl/>
        </w:rPr>
        <w:t xml:space="preserve">, </w:t>
      </w:r>
      <w:r w:rsidRPr="000928D5">
        <w:rPr>
          <w:rFonts w:cs="David" w:hint="cs"/>
          <w:sz w:val="24"/>
          <w:szCs w:val="24"/>
          <w:rtl/>
        </w:rPr>
        <w:t>משרדי</w:t>
      </w:r>
      <w:r w:rsidRPr="000928D5">
        <w:rPr>
          <w:rFonts w:cs="David"/>
          <w:sz w:val="24"/>
          <w:szCs w:val="24"/>
          <w:rtl/>
        </w:rPr>
        <w:t xml:space="preserve"> </w:t>
      </w:r>
      <w:r w:rsidRPr="000928D5">
        <w:rPr>
          <w:rFonts w:cs="David" w:hint="cs"/>
          <w:sz w:val="24"/>
          <w:szCs w:val="24"/>
          <w:rtl/>
        </w:rPr>
        <w:t>ממשלה</w:t>
      </w:r>
      <w:r w:rsidRPr="000928D5">
        <w:rPr>
          <w:rFonts w:cs="David"/>
          <w:sz w:val="24"/>
          <w:szCs w:val="24"/>
          <w:rtl/>
        </w:rPr>
        <w:t xml:space="preserve"> </w:t>
      </w:r>
      <w:r w:rsidRPr="000928D5">
        <w:rPr>
          <w:rFonts w:cs="David" w:hint="cs"/>
          <w:sz w:val="24"/>
          <w:szCs w:val="24"/>
          <w:rtl/>
        </w:rPr>
        <w:t>נוספים</w:t>
      </w:r>
      <w:r w:rsidRPr="000928D5">
        <w:rPr>
          <w:rFonts w:cs="David"/>
          <w:sz w:val="24"/>
          <w:szCs w:val="24"/>
          <w:rtl/>
        </w:rPr>
        <w:t xml:space="preserve"> </w:t>
      </w:r>
      <w:r w:rsidRPr="000928D5">
        <w:rPr>
          <w:rFonts w:cs="David" w:hint="cs"/>
          <w:sz w:val="24"/>
          <w:szCs w:val="24"/>
          <w:rtl/>
        </w:rPr>
        <w:t>ויחידות</w:t>
      </w:r>
      <w:r w:rsidRPr="000928D5">
        <w:rPr>
          <w:rFonts w:cs="David"/>
          <w:sz w:val="24"/>
          <w:szCs w:val="24"/>
          <w:rtl/>
        </w:rPr>
        <w:t xml:space="preserve"> </w:t>
      </w:r>
      <w:r w:rsidRPr="000928D5">
        <w:rPr>
          <w:rFonts w:cs="David" w:hint="cs"/>
          <w:sz w:val="24"/>
          <w:szCs w:val="24"/>
          <w:rtl/>
        </w:rPr>
        <w:t>סמך</w:t>
      </w:r>
      <w:r w:rsidRPr="000928D5">
        <w:rPr>
          <w:rFonts w:cs="David"/>
          <w:sz w:val="24"/>
          <w:szCs w:val="24"/>
          <w:rtl/>
        </w:rPr>
        <w:t xml:space="preserve"> </w:t>
      </w:r>
      <w:r w:rsidRPr="000928D5">
        <w:rPr>
          <w:rFonts w:cs="David" w:hint="cs"/>
          <w:sz w:val="24"/>
          <w:szCs w:val="24"/>
          <w:rtl/>
        </w:rPr>
        <w:t>ככל</w:t>
      </w:r>
      <w:r w:rsidRPr="000928D5">
        <w:rPr>
          <w:rFonts w:cs="David"/>
          <w:sz w:val="24"/>
          <w:szCs w:val="24"/>
          <w:rtl/>
        </w:rPr>
        <w:t xml:space="preserve"> </w:t>
      </w:r>
      <w:r w:rsidRPr="000928D5">
        <w:rPr>
          <w:rFonts w:cs="David" w:hint="cs"/>
          <w:sz w:val="24"/>
          <w:szCs w:val="24"/>
          <w:rtl/>
        </w:rPr>
        <w:t>שייחשבו</w:t>
      </w:r>
      <w:r w:rsidRPr="000928D5">
        <w:rPr>
          <w:rFonts w:cs="David"/>
          <w:sz w:val="24"/>
          <w:szCs w:val="24"/>
          <w:rtl/>
        </w:rPr>
        <w:t xml:space="preserve"> </w:t>
      </w:r>
      <w:r w:rsidRPr="000928D5">
        <w:rPr>
          <w:rFonts w:cs="David" w:hint="cs"/>
          <w:sz w:val="24"/>
          <w:szCs w:val="24"/>
          <w:rtl/>
        </w:rPr>
        <w:t>אחראים</w:t>
      </w:r>
      <w:r w:rsidRPr="000928D5">
        <w:rPr>
          <w:rFonts w:cs="David"/>
          <w:sz w:val="24"/>
          <w:szCs w:val="24"/>
          <w:rtl/>
        </w:rPr>
        <w:t xml:space="preserve"> </w:t>
      </w:r>
      <w:r w:rsidRPr="000928D5">
        <w:rPr>
          <w:rFonts w:cs="David" w:hint="cs"/>
          <w:sz w:val="24"/>
          <w:szCs w:val="24"/>
          <w:rtl/>
        </w:rPr>
        <w:t>למעשי</w:t>
      </w:r>
      <w:r w:rsidRPr="000928D5">
        <w:rPr>
          <w:rFonts w:cs="David"/>
          <w:sz w:val="24"/>
          <w:szCs w:val="24"/>
          <w:rtl/>
        </w:rPr>
        <w:t xml:space="preserve"> </w:t>
      </w:r>
      <w:r w:rsidRPr="000928D5">
        <w:rPr>
          <w:rFonts w:cs="David" w:hint="cs"/>
          <w:sz w:val="24"/>
          <w:szCs w:val="24"/>
          <w:rtl/>
        </w:rPr>
        <w:t>ו</w:t>
      </w:r>
      <w:r w:rsidRPr="000928D5">
        <w:rPr>
          <w:rFonts w:cs="David"/>
          <w:sz w:val="24"/>
          <w:szCs w:val="24"/>
          <w:rtl/>
        </w:rPr>
        <w:t>/</w:t>
      </w:r>
      <w:r w:rsidRPr="000928D5">
        <w:rPr>
          <w:rFonts w:cs="David" w:hint="cs"/>
          <w:sz w:val="24"/>
          <w:szCs w:val="24"/>
          <w:rtl/>
        </w:rPr>
        <w:t>או</w:t>
      </w:r>
      <w:r w:rsidRPr="000928D5">
        <w:rPr>
          <w:rFonts w:cs="David"/>
          <w:sz w:val="24"/>
          <w:szCs w:val="24"/>
          <w:rtl/>
        </w:rPr>
        <w:t xml:space="preserve"> </w:t>
      </w:r>
      <w:r w:rsidRPr="000928D5">
        <w:rPr>
          <w:rFonts w:cs="David" w:hint="cs"/>
          <w:sz w:val="24"/>
          <w:szCs w:val="24"/>
          <w:rtl/>
        </w:rPr>
        <w:t>מחדלי</w:t>
      </w:r>
      <w:r w:rsidRPr="000928D5">
        <w:rPr>
          <w:rFonts w:cs="David"/>
          <w:sz w:val="24"/>
          <w:szCs w:val="24"/>
          <w:rtl/>
        </w:rPr>
        <w:t xml:space="preserve"> </w:t>
      </w:r>
      <w:r w:rsidRPr="000928D5">
        <w:rPr>
          <w:rFonts w:cs="David" w:hint="cs"/>
          <w:sz w:val="24"/>
          <w:szCs w:val="24"/>
          <w:rtl/>
        </w:rPr>
        <w:t>הספק</w:t>
      </w:r>
      <w:r w:rsidRPr="000928D5">
        <w:rPr>
          <w:rFonts w:cs="David"/>
          <w:sz w:val="24"/>
          <w:szCs w:val="24"/>
          <w:rtl/>
        </w:rPr>
        <w:t xml:space="preserve"> </w:t>
      </w:r>
      <w:r w:rsidRPr="000928D5">
        <w:rPr>
          <w:rFonts w:cs="David" w:hint="cs"/>
          <w:sz w:val="24"/>
          <w:szCs w:val="24"/>
          <w:rtl/>
        </w:rPr>
        <w:t>והפועלים</w:t>
      </w:r>
      <w:r w:rsidRPr="000928D5">
        <w:rPr>
          <w:rFonts w:cs="David"/>
          <w:sz w:val="24"/>
          <w:szCs w:val="24"/>
          <w:rtl/>
        </w:rPr>
        <w:t xml:space="preserve"> </w:t>
      </w:r>
      <w:r w:rsidRPr="000928D5">
        <w:rPr>
          <w:rFonts w:cs="David" w:hint="cs"/>
          <w:sz w:val="24"/>
          <w:szCs w:val="24"/>
          <w:rtl/>
        </w:rPr>
        <w:t>מטעמו</w:t>
      </w:r>
      <w:r w:rsidRPr="000928D5">
        <w:rPr>
          <w:rFonts w:cs="David"/>
          <w:sz w:val="24"/>
          <w:szCs w:val="24"/>
          <w:rtl/>
        </w:rPr>
        <w:t>.</w:t>
      </w:r>
    </w:p>
    <w:p w:rsidR="000928D5" w:rsidRPr="000928D5" w:rsidRDefault="000928D5" w:rsidP="00051CD5">
      <w:pPr>
        <w:pStyle w:val="affffff1"/>
        <w:spacing w:after="0" w:line="360" w:lineRule="auto"/>
        <w:rPr>
          <w:rFonts w:cs="David"/>
          <w:sz w:val="24"/>
          <w:szCs w:val="24"/>
          <w:rtl/>
        </w:rPr>
      </w:pPr>
    </w:p>
    <w:p w:rsidR="000928D5" w:rsidRPr="000928D5" w:rsidRDefault="000928D5" w:rsidP="00051CD5">
      <w:pPr>
        <w:pStyle w:val="affffff1"/>
        <w:spacing w:after="0" w:line="360" w:lineRule="auto"/>
        <w:rPr>
          <w:rFonts w:cs="David"/>
          <w:b/>
          <w:bCs/>
          <w:sz w:val="24"/>
          <w:szCs w:val="24"/>
          <w:u w:val="single"/>
          <w:rtl/>
        </w:rPr>
      </w:pPr>
      <w:r w:rsidRPr="000928D5">
        <w:rPr>
          <w:rFonts w:cs="David" w:hint="cs"/>
          <w:b/>
          <w:bCs/>
          <w:sz w:val="24"/>
          <w:szCs w:val="24"/>
          <w:u w:val="single"/>
          <w:rtl/>
        </w:rPr>
        <w:t>ביטוח</w:t>
      </w:r>
      <w:r w:rsidRPr="000928D5">
        <w:rPr>
          <w:rFonts w:cs="David"/>
          <w:b/>
          <w:bCs/>
          <w:sz w:val="24"/>
          <w:szCs w:val="24"/>
          <w:u w:val="single"/>
          <w:rtl/>
        </w:rPr>
        <w:t xml:space="preserve"> </w:t>
      </w:r>
      <w:r w:rsidRPr="000928D5">
        <w:rPr>
          <w:rFonts w:cs="David" w:hint="cs"/>
          <w:b/>
          <w:bCs/>
          <w:sz w:val="24"/>
          <w:szCs w:val="24"/>
          <w:u w:val="single"/>
          <w:rtl/>
        </w:rPr>
        <w:t>חבות</w:t>
      </w:r>
      <w:r w:rsidRPr="000928D5">
        <w:rPr>
          <w:rFonts w:cs="David"/>
          <w:b/>
          <w:bCs/>
          <w:sz w:val="24"/>
          <w:szCs w:val="24"/>
          <w:u w:val="single"/>
          <w:rtl/>
        </w:rPr>
        <w:t xml:space="preserve"> </w:t>
      </w:r>
      <w:r w:rsidRPr="000928D5">
        <w:rPr>
          <w:rFonts w:cs="David" w:hint="cs"/>
          <w:b/>
          <w:bCs/>
          <w:sz w:val="24"/>
          <w:szCs w:val="24"/>
          <w:u w:val="single"/>
          <w:rtl/>
        </w:rPr>
        <w:t>המוצר</w:t>
      </w:r>
      <w:r w:rsidRPr="000928D5">
        <w:rPr>
          <w:rFonts w:cs="David"/>
          <w:b/>
          <w:bCs/>
          <w:sz w:val="24"/>
          <w:szCs w:val="24"/>
          <w:u w:val="single"/>
          <w:rtl/>
        </w:rPr>
        <w:t xml:space="preserve"> – </w:t>
      </w:r>
      <w:r w:rsidRPr="000928D5">
        <w:rPr>
          <w:rFonts w:cs="David"/>
          <w:b/>
          <w:bCs/>
          <w:sz w:val="24"/>
          <w:szCs w:val="24"/>
          <w:u w:val="single"/>
        </w:rPr>
        <w:t>PRODUCTS LIABILITY</w:t>
      </w:r>
      <w:r w:rsidRPr="000928D5">
        <w:rPr>
          <w:rFonts w:cs="David" w:hint="cs"/>
          <w:b/>
          <w:bCs/>
          <w:sz w:val="24"/>
          <w:szCs w:val="24"/>
          <w:u w:val="single"/>
          <w:rtl/>
        </w:rPr>
        <w:t>, מס' פוליסה:____________________</w:t>
      </w:r>
    </w:p>
    <w:p w:rsidR="000928D5" w:rsidRPr="000928D5" w:rsidRDefault="000928D5" w:rsidP="006833D7">
      <w:pPr>
        <w:pStyle w:val="affffff1"/>
        <w:numPr>
          <w:ilvl w:val="0"/>
          <w:numId w:val="106"/>
        </w:numPr>
        <w:spacing w:after="0" w:line="360" w:lineRule="auto"/>
        <w:ind w:left="324"/>
        <w:jc w:val="both"/>
        <w:rPr>
          <w:rFonts w:cs="David"/>
          <w:sz w:val="24"/>
          <w:szCs w:val="24"/>
          <w:rtl/>
        </w:rPr>
      </w:pPr>
      <w:r w:rsidRPr="000928D5">
        <w:rPr>
          <w:rFonts w:cs="David" w:hint="cs"/>
          <w:sz w:val="24"/>
          <w:szCs w:val="24"/>
          <w:rtl/>
        </w:rPr>
        <w:t>ביטוח</w:t>
      </w:r>
      <w:r w:rsidRPr="000928D5">
        <w:rPr>
          <w:rFonts w:cs="David"/>
          <w:sz w:val="24"/>
          <w:szCs w:val="24"/>
          <w:rtl/>
        </w:rPr>
        <w:t xml:space="preserve"> </w:t>
      </w:r>
      <w:r w:rsidRPr="000928D5">
        <w:rPr>
          <w:rFonts w:cs="David" w:hint="cs"/>
          <w:sz w:val="24"/>
          <w:szCs w:val="24"/>
          <w:rtl/>
        </w:rPr>
        <w:t>חבותו</w:t>
      </w:r>
      <w:r w:rsidRPr="000928D5">
        <w:rPr>
          <w:rFonts w:cs="David"/>
          <w:sz w:val="24"/>
          <w:szCs w:val="24"/>
          <w:rtl/>
        </w:rPr>
        <w:t xml:space="preserve"> </w:t>
      </w:r>
      <w:r w:rsidRPr="000928D5">
        <w:rPr>
          <w:rFonts w:cs="David" w:hint="cs"/>
          <w:sz w:val="24"/>
          <w:szCs w:val="24"/>
          <w:rtl/>
        </w:rPr>
        <w:t>של הספק בביטוח</w:t>
      </w:r>
      <w:r w:rsidRPr="000928D5">
        <w:rPr>
          <w:rFonts w:cs="David"/>
          <w:sz w:val="24"/>
          <w:szCs w:val="24"/>
          <w:rtl/>
        </w:rPr>
        <w:t xml:space="preserve"> </w:t>
      </w:r>
      <w:r w:rsidRPr="000928D5">
        <w:rPr>
          <w:rFonts w:cs="David" w:hint="cs"/>
          <w:sz w:val="24"/>
          <w:szCs w:val="24"/>
          <w:rtl/>
        </w:rPr>
        <w:t>חבות</w:t>
      </w:r>
      <w:r w:rsidRPr="000928D5">
        <w:rPr>
          <w:rFonts w:cs="David"/>
          <w:sz w:val="24"/>
          <w:szCs w:val="24"/>
          <w:rtl/>
        </w:rPr>
        <w:t xml:space="preserve"> </w:t>
      </w:r>
      <w:r w:rsidRPr="000928D5">
        <w:rPr>
          <w:rFonts w:cs="David" w:hint="cs"/>
          <w:sz w:val="24"/>
          <w:szCs w:val="24"/>
          <w:rtl/>
        </w:rPr>
        <w:t>המוצר</w:t>
      </w:r>
      <w:r w:rsidRPr="000928D5">
        <w:rPr>
          <w:rFonts w:cs="David"/>
          <w:sz w:val="24"/>
          <w:szCs w:val="24"/>
          <w:rtl/>
        </w:rPr>
        <w:t xml:space="preserve"> </w:t>
      </w:r>
      <w:r w:rsidRPr="000928D5">
        <w:rPr>
          <w:rFonts w:cs="David" w:hint="cs"/>
          <w:sz w:val="24"/>
          <w:szCs w:val="24"/>
          <w:rtl/>
        </w:rPr>
        <w:t xml:space="preserve">בגין אספקת מוצרים בקטגוריה/יות___________ </w:t>
      </w:r>
      <w:r w:rsidRPr="000928D5">
        <w:rPr>
          <w:rFonts w:cs="David" w:hint="cs"/>
          <w:b/>
          <w:bCs/>
          <w:sz w:val="24"/>
          <w:szCs w:val="24"/>
          <w:rtl/>
        </w:rPr>
        <w:t>(אנא ציין את מספר/י קטגוריה/יות</w:t>
      </w:r>
      <w:r w:rsidRPr="000928D5">
        <w:rPr>
          <w:rFonts w:cs="David" w:hint="cs"/>
          <w:sz w:val="24"/>
          <w:szCs w:val="24"/>
          <w:rtl/>
        </w:rPr>
        <w:t>) במסגרת מכרז לאספקת ציוד נלווה למחשב סוללות וקלטות גיבוי וניקוי עבור משרדי הממשלה ויחידות הסמך, בהתאם</w:t>
      </w:r>
      <w:r w:rsidRPr="000928D5">
        <w:rPr>
          <w:rFonts w:cs="David"/>
          <w:sz w:val="24"/>
          <w:szCs w:val="24"/>
          <w:rtl/>
        </w:rPr>
        <w:t xml:space="preserve"> </w:t>
      </w:r>
      <w:r w:rsidRPr="000928D5">
        <w:rPr>
          <w:rFonts w:cs="David" w:hint="cs"/>
          <w:sz w:val="24"/>
          <w:szCs w:val="24"/>
          <w:rtl/>
        </w:rPr>
        <w:t>למכרז</w:t>
      </w:r>
      <w:r w:rsidRPr="000928D5">
        <w:rPr>
          <w:rFonts w:cs="David"/>
          <w:sz w:val="24"/>
          <w:szCs w:val="24"/>
          <w:rtl/>
        </w:rPr>
        <w:t xml:space="preserve"> </w:t>
      </w:r>
      <w:r w:rsidRPr="000928D5">
        <w:rPr>
          <w:rFonts w:cs="David" w:hint="cs"/>
          <w:sz w:val="24"/>
          <w:szCs w:val="24"/>
          <w:rtl/>
        </w:rPr>
        <w:t>וחוזה</w:t>
      </w:r>
      <w:r w:rsidRPr="000928D5">
        <w:rPr>
          <w:rFonts w:cs="David"/>
          <w:sz w:val="24"/>
          <w:szCs w:val="24"/>
          <w:rtl/>
        </w:rPr>
        <w:t xml:space="preserve"> </w:t>
      </w:r>
      <w:r w:rsidRPr="000928D5">
        <w:rPr>
          <w:rFonts w:cs="David" w:hint="cs"/>
          <w:sz w:val="24"/>
          <w:szCs w:val="24"/>
          <w:rtl/>
        </w:rPr>
        <w:t>עם</w:t>
      </w:r>
      <w:r w:rsidRPr="000928D5">
        <w:rPr>
          <w:rFonts w:cs="David"/>
          <w:sz w:val="24"/>
          <w:szCs w:val="24"/>
          <w:rtl/>
        </w:rPr>
        <w:t xml:space="preserve"> </w:t>
      </w:r>
      <w:r w:rsidRPr="000928D5">
        <w:rPr>
          <w:rFonts w:cs="David" w:hint="cs"/>
          <w:sz w:val="24"/>
          <w:szCs w:val="24"/>
          <w:rtl/>
        </w:rPr>
        <w:t xml:space="preserve">מדינת ישראל </w:t>
      </w:r>
      <w:r w:rsidRPr="000928D5">
        <w:rPr>
          <w:rFonts w:cs="David"/>
          <w:sz w:val="24"/>
          <w:szCs w:val="24"/>
          <w:rtl/>
        </w:rPr>
        <w:t>–</w:t>
      </w:r>
      <w:r w:rsidRPr="000928D5">
        <w:rPr>
          <w:rFonts w:cs="David" w:hint="cs"/>
          <w:sz w:val="24"/>
          <w:szCs w:val="24"/>
          <w:rtl/>
        </w:rPr>
        <w:t xml:space="preserve"> משרד האוצר, מינהל הרכש הממשלתי</w:t>
      </w:r>
      <w:r w:rsidRPr="000928D5">
        <w:rPr>
          <w:rFonts w:cs="David"/>
          <w:sz w:val="24"/>
          <w:szCs w:val="24"/>
          <w:rtl/>
        </w:rPr>
        <w:t xml:space="preserve">; </w:t>
      </w:r>
    </w:p>
    <w:p w:rsidR="000928D5" w:rsidRPr="000928D5" w:rsidRDefault="000928D5" w:rsidP="00051CD5">
      <w:pPr>
        <w:pStyle w:val="affffff1"/>
        <w:tabs>
          <w:tab w:val="left" w:pos="608"/>
        </w:tabs>
        <w:spacing w:after="0" w:line="360" w:lineRule="auto"/>
        <w:ind w:left="630"/>
        <w:jc w:val="both"/>
        <w:rPr>
          <w:rFonts w:cs="David"/>
          <w:sz w:val="24"/>
          <w:szCs w:val="24"/>
          <w:rtl/>
        </w:rPr>
      </w:pPr>
    </w:p>
    <w:p w:rsidR="000928D5" w:rsidRPr="000928D5" w:rsidRDefault="000928D5" w:rsidP="00051CD5">
      <w:pPr>
        <w:pStyle w:val="affffff1"/>
        <w:spacing w:after="0" w:line="360" w:lineRule="auto"/>
        <w:ind w:left="466" w:hanging="142"/>
        <w:jc w:val="both"/>
        <w:rPr>
          <w:rFonts w:cs="David"/>
          <w:b/>
          <w:bCs/>
          <w:sz w:val="24"/>
          <w:szCs w:val="24"/>
          <w:u w:val="single"/>
          <w:rtl/>
        </w:rPr>
      </w:pPr>
      <w:r w:rsidRPr="000928D5">
        <w:rPr>
          <w:rFonts w:cs="David" w:hint="cs"/>
          <w:b/>
          <w:bCs/>
          <w:sz w:val="24"/>
          <w:szCs w:val="24"/>
          <w:u w:val="single"/>
          <w:rtl/>
        </w:rPr>
        <w:t xml:space="preserve">קטגוריות המוצרים: </w:t>
      </w:r>
    </w:p>
    <w:p w:rsidR="000928D5" w:rsidRPr="000928D5" w:rsidRDefault="000928D5" w:rsidP="006833D7">
      <w:pPr>
        <w:pStyle w:val="affff6"/>
        <w:numPr>
          <w:ilvl w:val="1"/>
          <w:numId w:val="105"/>
        </w:numPr>
        <w:spacing w:line="360" w:lineRule="auto"/>
        <w:ind w:left="767" w:hanging="284"/>
        <w:contextualSpacing/>
        <w:jc w:val="both"/>
        <w:rPr>
          <w:rFonts w:cs="David"/>
          <w:b/>
          <w:bCs/>
        </w:rPr>
      </w:pPr>
      <w:r w:rsidRPr="000928D5">
        <w:rPr>
          <w:rFonts w:cs="David" w:hint="cs"/>
          <w:b/>
          <w:bCs/>
          <w:rtl/>
        </w:rPr>
        <w:t xml:space="preserve">קטגוריה 1 </w:t>
      </w:r>
      <w:r w:rsidR="00900F7E">
        <w:rPr>
          <w:rFonts w:cs="David"/>
          <w:b/>
          <w:bCs/>
          <w:rtl/>
        </w:rPr>
        <w:t>–</w:t>
      </w:r>
      <w:r w:rsidRPr="000928D5">
        <w:rPr>
          <w:rFonts w:cs="David" w:hint="cs"/>
          <w:b/>
          <w:bCs/>
          <w:rtl/>
        </w:rPr>
        <w:t xml:space="preserve"> קטגוריית סוללות;</w:t>
      </w:r>
    </w:p>
    <w:p w:rsidR="000928D5" w:rsidRPr="000928D5" w:rsidRDefault="000928D5" w:rsidP="006833D7">
      <w:pPr>
        <w:pStyle w:val="affff6"/>
        <w:numPr>
          <w:ilvl w:val="1"/>
          <w:numId w:val="105"/>
        </w:numPr>
        <w:spacing w:line="360" w:lineRule="auto"/>
        <w:ind w:left="767" w:hanging="284"/>
        <w:contextualSpacing/>
        <w:jc w:val="both"/>
        <w:rPr>
          <w:rFonts w:cs="David"/>
          <w:b/>
          <w:bCs/>
        </w:rPr>
      </w:pPr>
      <w:r w:rsidRPr="000928D5">
        <w:rPr>
          <w:rFonts w:cs="David" w:hint="cs"/>
          <w:b/>
          <w:bCs/>
          <w:rtl/>
        </w:rPr>
        <w:t xml:space="preserve">קטגוריה 2 </w:t>
      </w:r>
      <w:r w:rsidR="00900F7E">
        <w:rPr>
          <w:rFonts w:cs="David"/>
          <w:b/>
          <w:bCs/>
          <w:rtl/>
        </w:rPr>
        <w:t>–</w:t>
      </w:r>
      <w:r w:rsidRPr="000928D5">
        <w:rPr>
          <w:rFonts w:cs="David" w:hint="cs"/>
          <w:b/>
          <w:bCs/>
          <w:rtl/>
        </w:rPr>
        <w:t xml:space="preserve"> קטגוריית ציוד נלווה למחשב;</w:t>
      </w:r>
    </w:p>
    <w:p w:rsidR="000928D5" w:rsidRPr="000928D5" w:rsidRDefault="000928D5" w:rsidP="006833D7">
      <w:pPr>
        <w:pStyle w:val="affff6"/>
        <w:numPr>
          <w:ilvl w:val="1"/>
          <w:numId w:val="105"/>
        </w:numPr>
        <w:spacing w:line="360" w:lineRule="auto"/>
        <w:ind w:left="767" w:hanging="284"/>
        <w:contextualSpacing/>
        <w:jc w:val="both"/>
        <w:rPr>
          <w:rFonts w:cs="David"/>
          <w:b/>
          <w:bCs/>
        </w:rPr>
      </w:pPr>
      <w:r w:rsidRPr="000928D5">
        <w:rPr>
          <w:rFonts w:cs="David" w:hint="cs"/>
          <w:b/>
          <w:bCs/>
          <w:rtl/>
        </w:rPr>
        <w:t xml:space="preserve">קטגוריה 3 </w:t>
      </w:r>
      <w:r w:rsidR="00900F7E">
        <w:rPr>
          <w:rFonts w:cs="David"/>
          <w:b/>
          <w:bCs/>
          <w:rtl/>
        </w:rPr>
        <w:t>–</w:t>
      </w:r>
      <w:r w:rsidRPr="000928D5">
        <w:rPr>
          <w:rFonts w:cs="David" w:hint="cs"/>
          <w:b/>
          <w:bCs/>
          <w:rtl/>
        </w:rPr>
        <w:t xml:space="preserve"> קטגוריית קלטות גיבוי וניקוי.</w:t>
      </w:r>
    </w:p>
    <w:p w:rsidR="000928D5" w:rsidRPr="000928D5" w:rsidRDefault="000928D5" w:rsidP="00051CD5">
      <w:pPr>
        <w:pStyle w:val="affffff1"/>
        <w:spacing w:after="0" w:line="360" w:lineRule="auto"/>
        <w:jc w:val="both"/>
        <w:rPr>
          <w:rFonts w:cs="David"/>
          <w:sz w:val="24"/>
          <w:szCs w:val="24"/>
          <w:rtl/>
        </w:rPr>
      </w:pPr>
    </w:p>
    <w:p w:rsidR="000928D5" w:rsidRPr="000928D5" w:rsidRDefault="000928D5" w:rsidP="006833D7">
      <w:pPr>
        <w:pStyle w:val="affffff1"/>
        <w:numPr>
          <w:ilvl w:val="0"/>
          <w:numId w:val="106"/>
        </w:numPr>
        <w:spacing w:after="0" w:line="360" w:lineRule="auto"/>
        <w:ind w:left="324"/>
        <w:jc w:val="both"/>
        <w:rPr>
          <w:rFonts w:cs="David"/>
          <w:sz w:val="24"/>
          <w:szCs w:val="24"/>
        </w:rPr>
      </w:pPr>
      <w:r w:rsidRPr="000928D5">
        <w:rPr>
          <w:rFonts w:cs="David"/>
          <w:sz w:val="24"/>
          <w:szCs w:val="24"/>
          <w:rtl/>
        </w:rPr>
        <w:t xml:space="preserve">הכיסוי בפוליסה </w:t>
      </w:r>
      <w:r w:rsidRPr="000928D5">
        <w:rPr>
          <w:rFonts w:cs="David" w:hint="cs"/>
          <w:sz w:val="24"/>
          <w:szCs w:val="24"/>
          <w:rtl/>
        </w:rPr>
        <w:t>הינו</w:t>
      </w:r>
      <w:r w:rsidRPr="000928D5">
        <w:rPr>
          <w:rFonts w:cs="David"/>
          <w:sz w:val="24"/>
          <w:szCs w:val="24"/>
          <w:rtl/>
        </w:rPr>
        <w:t xml:space="preserve"> על פי דין לרבות על פי פקודת הנזיקין – נוסח חדש וכן על פי חוק האחריות</w:t>
      </w:r>
      <w:r w:rsidRPr="000928D5">
        <w:rPr>
          <w:rFonts w:cs="David" w:hint="cs"/>
          <w:sz w:val="24"/>
          <w:szCs w:val="24"/>
          <w:rtl/>
        </w:rPr>
        <w:t xml:space="preserve"> </w:t>
      </w:r>
      <w:r w:rsidRPr="000928D5">
        <w:rPr>
          <w:rFonts w:cs="David"/>
          <w:sz w:val="24"/>
          <w:szCs w:val="24"/>
          <w:rtl/>
        </w:rPr>
        <w:t>למוצרים פגומים-1980;</w:t>
      </w:r>
    </w:p>
    <w:p w:rsidR="000928D5" w:rsidRPr="000928D5" w:rsidRDefault="000928D5" w:rsidP="006833D7">
      <w:pPr>
        <w:pStyle w:val="affffff1"/>
        <w:numPr>
          <w:ilvl w:val="0"/>
          <w:numId w:val="106"/>
        </w:numPr>
        <w:spacing w:after="0" w:line="360" w:lineRule="auto"/>
        <w:ind w:left="324"/>
        <w:jc w:val="both"/>
        <w:rPr>
          <w:rFonts w:cs="David"/>
          <w:sz w:val="24"/>
          <w:szCs w:val="24"/>
          <w:rtl/>
        </w:rPr>
      </w:pPr>
      <w:r w:rsidRPr="000928D5">
        <w:rPr>
          <w:rFonts w:cs="David" w:hint="cs"/>
          <w:sz w:val="24"/>
          <w:szCs w:val="24"/>
          <w:rtl/>
        </w:rPr>
        <w:t>גבול</w:t>
      </w:r>
      <w:r w:rsidRPr="000928D5">
        <w:rPr>
          <w:rFonts w:cs="David"/>
          <w:sz w:val="24"/>
          <w:szCs w:val="24"/>
          <w:rtl/>
        </w:rPr>
        <w:t xml:space="preserve"> </w:t>
      </w:r>
      <w:r w:rsidRPr="000928D5">
        <w:rPr>
          <w:rFonts w:cs="David" w:hint="cs"/>
          <w:sz w:val="24"/>
          <w:szCs w:val="24"/>
          <w:rtl/>
        </w:rPr>
        <w:t>האחריות</w:t>
      </w:r>
      <w:r w:rsidRPr="000928D5">
        <w:rPr>
          <w:rFonts w:cs="David"/>
          <w:sz w:val="24"/>
          <w:szCs w:val="24"/>
          <w:rtl/>
        </w:rPr>
        <w:t xml:space="preserve"> </w:t>
      </w:r>
      <w:r w:rsidRPr="000928D5">
        <w:rPr>
          <w:rFonts w:cs="David" w:hint="cs"/>
          <w:sz w:val="24"/>
          <w:szCs w:val="24"/>
          <w:rtl/>
        </w:rPr>
        <w:t>לא</w:t>
      </w:r>
      <w:r w:rsidRPr="000928D5">
        <w:rPr>
          <w:rFonts w:cs="David"/>
          <w:sz w:val="24"/>
          <w:szCs w:val="24"/>
          <w:rtl/>
        </w:rPr>
        <w:t xml:space="preserve"> </w:t>
      </w:r>
      <w:r w:rsidRPr="000928D5">
        <w:rPr>
          <w:rFonts w:cs="David" w:hint="cs"/>
          <w:sz w:val="24"/>
          <w:szCs w:val="24"/>
          <w:rtl/>
        </w:rPr>
        <w:t>יפחת</w:t>
      </w:r>
      <w:r w:rsidRPr="000928D5">
        <w:rPr>
          <w:rFonts w:cs="David"/>
          <w:sz w:val="24"/>
          <w:szCs w:val="24"/>
          <w:rtl/>
        </w:rPr>
        <w:t xml:space="preserve"> </w:t>
      </w:r>
      <w:r w:rsidRPr="000928D5">
        <w:rPr>
          <w:rFonts w:cs="David" w:hint="cs"/>
          <w:sz w:val="24"/>
          <w:szCs w:val="24"/>
          <w:rtl/>
        </w:rPr>
        <w:t>מסך</w:t>
      </w:r>
      <w:r w:rsidRPr="000928D5">
        <w:rPr>
          <w:rFonts w:cs="David"/>
          <w:sz w:val="24"/>
          <w:szCs w:val="24"/>
          <w:rtl/>
        </w:rPr>
        <w:t xml:space="preserve"> </w:t>
      </w:r>
      <w:r w:rsidRPr="000928D5">
        <w:rPr>
          <w:rFonts w:cs="David" w:hint="cs"/>
          <w:sz w:val="24"/>
          <w:szCs w:val="24"/>
          <w:rtl/>
        </w:rPr>
        <w:t>250</w:t>
      </w:r>
      <w:r w:rsidRPr="000928D5">
        <w:rPr>
          <w:rFonts w:cs="David"/>
          <w:sz w:val="24"/>
          <w:szCs w:val="24"/>
          <w:rtl/>
        </w:rPr>
        <w:t xml:space="preserve">,000 </w:t>
      </w:r>
      <w:r w:rsidRPr="000928D5">
        <w:rPr>
          <w:rFonts w:cs="David" w:hint="cs"/>
          <w:sz w:val="24"/>
          <w:szCs w:val="24"/>
          <w:rtl/>
        </w:rPr>
        <w:t>דולר</w:t>
      </w:r>
      <w:r w:rsidRPr="000928D5">
        <w:rPr>
          <w:rFonts w:cs="David"/>
          <w:sz w:val="24"/>
          <w:szCs w:val="24"/>
          <w:rtl/>
        </w:rPr>
        <w:t xml:space="preserve"> </w:t>
      </w:r>
      <w:r w:rsidRPr="000928D5">
        <w:rPr>
          <w:rFonts w:cs="David" w:hint="cs"/>
          <w:sz w:val="24"/>
          <w:szCs w:val="24"/>
          <w:rtl/>
        </w:rPr>
        <w:t>ארה</w:t>
      </w:r>
      <w:r w:rsidRPr="000928D5">
        <w:rPr>
          <w:rFonts w:cs="David"/>
          <w:sz w:val="24"/>
          <w:szCs w:val="24"/>
          <w:rtl/>
        </w:rPr>
        <w:t>"</w:t>
      </w:r>
      <w:r w:rsidRPr="000928D5">
        <w:rPr>
          <w:rFonts w:cs="David" w:hint="cs"/>
          <w:sz w:val="24"/>
          <w:szCs w:val="24"/>
          <w:rtl/>
        </w:rPr>
        <w:t>ב</w:t>
      </w:r>
      <w:r w:rsidRPr="000928D5">
        <w:rPr>
          <w:rFonts w:cs="David"/>
          <w:sz w:val="24"/>
          <w:szCs w:val="24"/>
          <w:rtl/>
        </w:rPr>
        <w:t xml:space="preserve"> </w:t>
      </w:r>
      <w:r w:rsidRPr="000928D5">
        <w:rPr>
          <w:rFonts w:cs="David" w:hint="cs"/>
          <w:sz w:val="24"/>
          <w:szCs w:val="24"/>
          <w:rtl/>
        </w:rPr>
        <w:t>למקרה</w:t>
      </w:r>
      <w:r w:rsidRPr="000928D5">
        <w:rPr>
          <w:rFonts w:cs="David"/>
          <w:sz w:val="24"/>
          <w:szCs w:val="24"/>
          <w:rtl/>
        </w:rPr>
        <w:t xml:space="preserve"> </w:t>
      </w:r>
      <w:r w:rsidRPr="000928D5">
        <w:rPr>
          <w:rFonts w:cs="David" w:hint="cs"/>
          <w:sz w:val="24"/>
          <w:szCs w:val="24"/>
          <w:rtl/>
        </w:rPr>
        <w:t>ולתקופת</w:t>
      </w:r>
      <w:r w:rsidRPr="000928D5">
        <w:rPr>
          <w:rFonts w:cs="David"/>
          <w:sz w:val="24"/>
          <w:szCs w:val="24"/>
          <w:rtl/>
        </w:rPr>
        <w:t xml:space="preserve"> </w:t>
      </w:r>
      <w:r w:rsidRPr="000928D5">
        <w:rPr>
          <w:rFonts w:cs="David" w:hint="cs"/>
          <w:sz w:val="24"/>
          <w:szCs w:val="24"/>
          <w:rtl/>
        </w:rPr>
        <w:t>הביטוח</w:t>
      </w:r>
      <w:r w:rsidRPr="000928D5">
        <w:rPr>
          <w:rFonts w:cs="David"/>
          <w:sz w:val="24"/>
          <w:szCs w:val="24"/>
          <w:rtl/>
        </w:rPr>
        <w:t xml:space="preserve"> (</w:t>
      </w:r>
      <w:r w:rsidRPr="000928D5">
        <w:rPr>
          <w:rFonts w:cs="David" w:hint="cs"/>
          <w:sz w:val="24"/>
          <w:szCs w:val="24"/>
          <w:rtl/>
        </w:rPr>
        <w:t>שנה</w:t>
      </w:r>
      <w:r w:rsidRPr="000928D5">
        <w:rPr>
          <w:rFonts w:cs="David"/>
          <w:sz w:val="24"/>
          <w:szCs w:val="24"/>
          <w:rtl/>
        </w:rPr>
        <w:t xml:space="preserve">) </w:t>
      </w:r>
      <w:r w:rsidRPr="000928D5">
        <w:rPr>
          <w:rFonts w:cs="David" w:hint="cs"/>
          <w:sz w:val="24"/>
          <w:szCs w:val="24"/>
          <w:rtl/>
        </w:rPr>
        <w:t>בגין</w:t>
      </w:r>
      <w:r w:rsidRPr="000928D5">
        <w:rPr>
          <w:rFonts w:cs="David"/>
          <w:sz w:val="24"/>
          <w:szCs w:val="24"/>
          <w:rtl/>
        </w:rPr>
        <w:t xml:space="preserve"> </w:t>
      </w:r>
      <w:r w:rsidRPr="000928D5">
        <w:rPr>
          <w:rFonts w:cs="David" w:hint="cs"/>
          <w:sz w:val="24"/>
          <w:szCs w:val="24"/>
          <w:rtl/>
        </w:rPr>
        <w:t>נזק</w:t>
      </w:r>
      <w:r w:rsidRPr="000928D5">
        <w:rPr>
          <w:rFonts w:cs="David"/>
          <w:sz w:val="24"/>
          <w:szCs w:val="24"/>
          <w:rtl/>
        </w:rPr>
        <w:t xml:space="preserve"> </w:t>
      </w:r>
      <w:r w:rsidRPr="000928D5">
        <w:rPr>
          <w:rFonts w:cs="David" w:hint="cs"/>
          <w:sz w:val="24"/>
          <w:szCs w:val="24"/>
          <w:rtl/>
        </w:rPr>
        <w:t>לגוף</w:t>
      </w:r>
      <w:r w:rsidRPr="000928D5">
        <w:rPr>
          <w:rFonts w:cs="David"/>
          <w:sz w:val="24"/>
          <w:szCs w:val="24"/>
          <w:rtl/>
        </w:rPr>
        <w:t xml:space="preserve"> </w:t>
      </w:r>
      <w:r w:rsidRPr="000928D5">
        <w:rPr>
          <w:rFonts w:cs="David" w:hint="cs"/>
          <w:sz w:val="24"/>
          <w:szCs w:val="24"/>
          <w:rtl/>
        </w:rPr>
        <w:t>ולרכוש.</w:t>
      </w:r>
      <w:r w:rsidRPr="000928D5">
        <w:rPr>
          <w:rFonts w:cs="David"/>
          <w:sz w:val="24"/>
          <w:szCs w:val="24"/>
          <w:rtl/>
        </w:rPr>
        <w:t xml:space="preserve">                                                          </w:t>
      </w:r>
    </w:p>
    <w:p w:rsidR="000928D5" w:rsidRPr="000928D5" w:rsidRDefault="000928D5" w:rsidP="006833D7">
      <w:pPr>
        <w:pStyle w:val="affffff1"/>
        <w:numPr>
          <w:ilvl w:val="0"/>
          <w:numId w:val="106"/>
        </w:numPr>
        <w:spacing w:after="0" w:line="360" w:lineRule="auto"/>
        <w:ind w:left="324"/>
        <w:jc w:val="both"/>
        <w:rPr>
          <w:rFonts w:cs="David"/>
          <w:sz w:val="24"/>
          <w:szCs w:val="24"/>
          <w:rtl/>
        </w:rPr>
      </w:pPr>
      <w:r w:rsidRPr="000928D5">
        <w:rPr>
          <w:rFonts w:cs="David" w:hint="cs"/>
          <w:sz w:val="24"/>
          <w:szCs w:val="24"/>
          <w:rtl/>
        </w:rPr>
        <w:t>בפוליסה</w:t>
      </w:r>
      <w:r w:rsidRPr="000928D5">
        <w:rPr>
          <w:rFonts w:cs="David"/>
          <w:sz w:val="24"/>
          <w:szCs w:val="24"/>
          <w:rtl/>
        </w:rPr>
        <w:t xml:space="preserve"> </w:t>
      </w:r>
      <w:r w:rsidRPr="000928D5">
        <w:rPr>
          <w:rFonts w:cs="David" w:hint="cs"/>
          <w:sz w:val="24"/>
          <w:szCs w:val="24"/>
          <w:rtl/>
        </w:rPr>
        <w:t>ייכלל</w:t>
      </w:r>
      <w:r w:rsidRPr="000928D5">
        <w:rPr>
          <w:rFonts w:cs="David"/>
          <w:sz w:val="24"/>
          <w:szCs w:val="24"/>
          <w:rtl/>
        </w:rPr>
        <w:t xml:space="preserve"> </w:t>
      </w:r>
      <w:r w:rsidRPr="000928D5">
        <w:rPr>
          <w:rFonts w:cs="David" w:hint="cs"/>
          <w:sz w:val="24"/>
          <w:szCs w:val="24"/>
          <w:rtl/>
        </w:rPr>
        <w:t>סעיף</w:t>
      </w:r>
      <w:r w:rsidRPr="000928D5">
        <w:rPr>
          <w:rFonts w:cs="David"/>
          <w:sz w:val="24"/>
          <w:szCs w:val="24"/>
          <w:rtl/>
        </w:rPr>
        <w:t xml:space="preserve"> </w:t>
      </w:r>
      <w:r w:rsidRPr="000928D5">
        <w:rPr>
          <w:rFonts w:cs="David" w:hint="cs"/>
          <w:sz w:val="24"/>
          <w:szCs w:val="24"/>
          <w:rtl/>
        </w:rPr>
        <w:t>אחריות</w:t>
      </w:r>
      <w:r w:rsidRPr="000928D5">
        <w:rPr>
          <w:rFonts w:cs="David"/>
          <w:sz w:val="24"/>
          <w:szCs w:val="24"/>
          <w:rtl/>
        </w:rPr>
        <w:t xml:space="preserve"> </w:t>
      </w:r>
      <w:r w:rsidRPr="000928D5">
        <w:rPr>
          <w:rFonts w:cs="David" w:hint="cs"/>
          <w:sz w:val="24"/>
          <w:szCs w:val="24"/>
          <w:rtl/>
        </w:rPr>
        <w:t>צולבת</w:t>
      </w:r>
      <w:r w:rsidRPr="000928D5">
        <w:rPr>
          <w:rFonts w:cs="David"/>
          <w:sz w:val="24"/>
          <w:szCs w:val="24"/>
          <w:rtl/>
        </w:rPr>
        <w:t xml:space="preserve"> - </w:t>
      </w:r>
      <w:r w:rsidRPr="000928D5">
        <w:rPr>
          <w:rFonts w:cs="David"/>
          <w:sz w:val="24"/>
          <w:szCs w:val="24"/>
        </w:rPr>
        <w:t>CROSS LIABILITY</w:t>
      </w:r>
      <w:r w:rsidRPr="000928D5">
        <w:rPr>
          <w:rFonts w:cs="David" w:hint="cs"/>
          <w:sz w:val="24"/>
          <w:szCs w:val="24"/>
          <w:rtl/>
        </w:rPr>
        <w:t>.</w:t>
      </w:r>
    </w:p>
    <w:p w:rsidR="000928D5" w:rsidRPr="000928D5" w:rsidRDefault="000928D5" w:rsidP="006833D7">
      <w:pPr>
        <w:pStyle w:val="affffff1"/>
        <w:numPr>
          <w:ilvl w:val="0"/>
          <w:numId w:val="106"/>
        </w:numPr>
        <w:spacing w:after="0" w:line="360" w:lineRule="auto"/>
        <w:ind w:left="324"/>
        <w:jc w:val="both"/>
        <w:rPr>
          <w:rFonts w:cs="David"/>
          <w:sz w:val="24"/>
          <w:szCs w:val="24"/>
          <w:rtl/>
        </w:rPr>
      </w:pPr>
      <w:r w:rsidRPr="000928D5">
        <w:rPr>
          <w:rFonts w:cs="David" w:hint="cs"/>
          <w:sz w:val="24"/>
          <w:szCs w:val="24"/>
          <w:rtl/>
        </w:rPr>
        <w:t>הארכת</w:t>
      </w:r>
      <w:r w:rsidRPr="000928D5">
        <w:rPr>
          <w:rFonts w:cs="David"/>
          <w:sz w:val="24"/>
          <w:szCs w:val="24"/>
          <w:rtl/>
        </w:rPr>
        <w:t xml:space="preserve"> </w:t>
      </w:r>
      <w:r w:rsidRPr="000928D5">
        <w:rPr>
          <w:rFonts w:cs="David" w:hint="cs"/>
          <w:sz w:val="24"/>
          <w:szCs w:val="24"/>
          <w:rtl/>
        </w:rPr>
        <w:t>תקופת</w:t>
      </w:r>
      <w:r w:rsidRPr="000928D5">
        <w:rPr>
          <w:rFonts w:cs="David"/>
          <w:sz w:val="24"/>
          <w:szCs w:val="24"/>
          <w:rtl/>
        </w:rPr>
        <w:t xml:space="preserve"> </w:t>
      </w:r>
      <w:r w:rsidRPr="000928D5">
        <w:rPr>
          <w:rFonts w:cs="David" w:hint="cs"/>
          <w:sz w:val="24"/>
          <w:szCs w:val="24"/>
          <w:rtl/>
        </w:rPr>
        <w:t>הגילוי</w:t>
      </w:r>
      <w:r w:rsidRPr="000928D5">
        <w:rPr>
          <w:rFonts w:cs="David"/>
          <w:sz w:val="24"/>
          <w:szCs w:val="24"/>
          <w:rtl/>
        </w:rPr>
        <w:t xml:space="preserve"> </w:t>
      </w:r>
      <w:r w:rsidRPr="000928D5">
        <w:rPr>
          <w:rFonts w:cs="David" w:hint="cs"/>
          <w:sz w:val="24"/>
          <w:szCs w:val="24"/>
          <w:rtl/>
        </w:rPr>
        <w:t>לפחות</w:t>
      </w:r>
      <w:r w:rsidRPr="000928D5">
        <w:rPr>
          <w:rFonts w:cs="David"/>
          <w:sz w:val="24"/>
          <w:szCs w:val="24"/>
          <w:rtl/>
        </w:rPr>
        <w:t xml:space="preserve"> 6 </w:t>
      </w:r>
      <w:r w:rsidRPr="000928D5">
        <w:rPr>
          <w:rFonts w:cs="David" w:hint="cs"/>
          <w:sz w:val="24"/>
          <w:szCs w:val="24"/>
          <w:rtl/>
        </w:rPr>
        <w:t>חודשים.</w:t>
      </w:r>
    </w:p>
    <w:p w:rsidR="000928D5" w:rsidRPr="000928D5" w:rsidRDefault="000928D5" w:rsidP="006833D7">
      <w:pPr>
        <w:pStyle w:val="affffff1"/>
        <w:numPr>
          <w:ilvl w:val="0"/>
          <w:numId w:val="106"/>
        </w:numPr>
        <w:spacing w:after="0" w:line="360" w:lineRule="auto"/>
        <w:ind w:left="324"/>
        <w:jc w:val="both"/>
        <w:rPr>
          <w:rFonts w:cs="David"/>
          <w:sz w:val="24"/>
          <w:szCs w:val="24"/>
          <w:rtl/>
        </w:rPr>
      </w:pPr>
      <w:r w:rsidRPr="000928D5">
        <w:rPr>
          <w:rFonts w:cs="David" w:hint="cs"/>
          <w:sz w:val="24"/>
          <w:szCs w:val="24"/>
          <w:rtl/>
        </w:rPr>
        <w:t>הביטוח</w:t>
      </w:r>
      <w:r w:rsidRPr="000928D5">
        <w:rPr>
          <w:rFonts w:cs="David"/>
          <w:sz w:val="24"/>
          <w:szCs w:val="24"/>
          <w:rtl/>
        </w:rPr>
        <w:t xml:space="preserve"> </w:t>
      </w:r>
      <w:r w:rsidRPr="000928D5">
        <w:rPr>
          <w:rFonts w:cs="David" w:hint="cs"/>
          <w:sz w:val="24"/>
          <w:szCs w:val="24"/>
          <w:rtl/>
        </w:rPr>
        <w:t>על</w:t>
      </w:r>
      <w:r w:rsidRPr="000928D5">
        <w:rPr>
          <w:rFonts w:cs="David"/>
          <w:sz w:val="24"/>
          <w:szCs w:val="24"/>
          <w:rtl/>
        </w:rPr>
        <w:t xml:space="preserve"> </w:t>
      </w:r>
      <w:r w:rsidRPr="000928D5">
        <w:rPr>
          <w:rFonts w:cs="David" w:hint="cs"/>
          <w:sz w:val="24"/>
          <w:szCs w:val="24"/>
          <w:rtl/>
        </w:rPr>
        <w:t>פי</w:t>
      </w:r>
      <w:r w:rsidRPr="000928D5">
        <w:rPr>
          <w:rFonts w:cs="David"/>
          <w:sz w:val="24"/>
          <w:szCs w:val="24"/>
          <w:rtl/>
        </w:rPr>
        <w:t xml:space="preserve"> </w:t>
      </w:r>
      <w:r w:rsidRPr="000928D5">
        <w:rPr>
          <w:rFonts w:cs="David" w:hint="cs"/>
          <w:sz w:val="24"/>
          <w:szCs w:val="24"/>
          <w:rtl/>
        </w:rPr>
        <w:t>הפוליסה</w:t>
      </w:r>
      <w:r w:rsidRPr="000928D5">
        <w:rPr>
          <w:rFonts w:cs="David"/>
          <w:sz w:val="24"/>
          <w:szCs w:val="24"/>
          <w:rtl/>
        </w:rPr>
        <w:t xml:space="preserve"> </w:t>
      </w:r>
      <w:r w:rsidRPr="000928D5">
        <w:rPr>
          <w:rFonts w:cs="David" w:hint="cs"/>
          <w:sz w:val="24"/>
          <w:szCs w:val="24"/>
          <w:rtl/>
        </w:rPr>
        <w:t>מורחב</w:t>
      </w:r>
      <w:r w:rsidRPr="000928D5">
        <w:rPr>
          <w:rFonts w:cs="David"/>
          <w:sz w:val="24"/>
          <w:szCs w:val="24"/>
          <w:rtl/>
        </w:rPr>
        <w:t xml:space="preserve"> </w:t>
      </w:r>
      <w:r w:rsidRPr="000928D5">
        <w:rPr>
          <w:rFonts w:cs="David" w:hint="cs"/>
          <w:sz w:val="24"/>
          <w:szCs w:val="24"/>
          <w:rtl/>
        </w:rPr>
        <w:t>לשפות</w:t>
      </w:r>
      <w:r w:rsidRPr="000928D5">
        <w:rPr>
          <w:rFonts w:cs="David"/>
          <w:sz w:val="24"/>
          <w:szCs w:val="24"/>
          <w:rtl/>
        </w:rPr>
        <w:t xml:space="preserve"> </w:t>
      </w:r>
      <w:r w:rsidRPr="000928D5">
        <w:rPr>
          <w:rFonts w:cs="David" w:hint="cs"/>
          <w:sz w:val="24"/>
          <w:szCs w:val="24"/>
          <w:rtl/>
        </w:rPr>
        <w:t>את</w:t>
      </w:r>
      <w:r w:rsidRPr="000928D5">
        <w:rPr>
          <w:rFonts w:cs="David"/>
          <w:sz w:val="24"/>
          <w:szCs w:val="24"/>
          <w:rtl/>
        </w:rPr>
        <w:t xml:space="preserve"> </w:t>
      </w:r>
      <w:r w:rsidRPr="000928D5">
        <w:rPr>
          <w:rFonts w:cs="David" w:hint="cs"/>
          <w:sz w:val="24"/>
          <w:szCs w:val="24"/>
          <w:rtl/>
        </w:rPr>
        <w:t>מדינת</w:t>
      </w:r>
      <w:r w:rsidRPr="000928D5">
        <w:rPr>
          <w:rFonts w:cs="David"/>
          <w:sz w:val="24"/>
          <w:szCs w:val="24"/>
          <w:rtl/>
        </w:rPr>
        <w:t xml:space="preserve"> </w:t>
      </w:r>
      <w:r w:rsidRPr="000928D5">
        <w:rPr>
          <w:rFonts w:cs="David" w:hint="cs"/>
          <w:sz w:val="24"/>
          <w:szCs w:val="24"/>
          <w:rtl/>
        </w:rPr>
        <w:t>ישראל</w:t>
      </w:r>
      <w:r w:rsidRPr="000928D5">
        <w:rPr>
          <w:rFonts w:cs="David"/>
          <w:sz w:val="24"/>
          <w:szCs w:val="24"/>
          <w:rtl/>
        </w:rPr>
        <w:t xml:space="preserve"> – </w:t>
      </w:r>
      <w:r w:rsidRPr="000928D5">
        <w:rPr>
          <w:rFonts w:cs="David" w:hint="cs"/>
          <w:sz w:val="24"/>
          <w:szCs w:val="24"/>
          <w:rtl/>
        </w:rPr>
        <w:t>משרד האוצר, משרדי ממשלה נוספים</w:t>
      </w:r>
      <w:r w:rsidRPr="000928D5">
        <w:rPr>
          <w:rFonts w:cs="David"/>
          <w:sz w:val="24"/>
          <w:szCs w:val="24"/>
          <w:rtl/>
        </w:rPr>
        <w:t xml:space="preserve"> </w:t>
      </w:r>
      <w:r w:rsidRPr="000928D5">
        <w:rPr>
          <w:rFonts w:cs="David" w:hint="cs"/>
          <w:sz w:val="24"/>
          <w:szCs w:val="24"/>
          <w:rtl/>
        </w:rPr>
        <w:t>ויחידות</w:t>
      </w:r>
      <w:r w:rsidRPr="000928D5">
        <w:rPr>
          <w:rFonts w:cs="David"/>
          <w:sz w:val="24"/>
          <w:szCs w:val="24"/>
          <w:rtl/>
        </w:rPr>
        <w:t xml:space="preserve"> </w:t>
      </w:r>
      <w:r w:rsidRPr="000928D5">
        <w:rPr>
          <w:rFonts w:cs="David" w:hint="cs"/>
          <w:sz w:val="24"/>
          <w:szCs w:val="24"/>
          <w:rtl/>
        </w:rPr>
        <w:t>סמך</w:t>
      </w:r>
      <w:r w:rsidRPr="000928D5">
        <w:rPr>
          <w:rFonts w:cs="David"/>
          <w:sz w:val="24"/>
          <w:szCs w:val="24"/>
          <w:rtl/>
        </w:rPr>
        <w:t xml:space="preserve"> לגבי אחריותם בגין</w:t>
      </w:r>
      <w:r w:rsidRPr="000928D5">
        <w:rPr>
          <w:rFonts w:cs="David" w:hint="cs"/>
          <w:sz w:val="24"/>
          <w:szCs w:val="24"/>
          <w:rtl/>
        </w:rPr>
        <w:t xml:space="preserve"> </w:t>
      </w:r>
      <w:r w:rsidRPr="000928D5">
        <w:rPr>
          <w:rFonts w:cs="David"/>
          <w:sz w:val="24"/>
          <w:szCs w:val="24"/>
          <w:rtl/>
        </w:rPr>
        <w:t xml:space="preserve">נזק עקב </w:t>
      </w:r>
      <w:r w:rsidRPr="000928D5">
        <w:rPr>
          <w:rFonts w:cs="David" w:hint="cs"/>
          <w:sz w:val="24"/>
          <w:szCs w:val="24"/>
          <w:rtl/>
        </w:rPr>
        <w:t>פגם ב</w:t>
      </w:r>
      <w:r w:rsidRPr="000928D5">
        <w:rPr>
          <w:rFonts w:cs="David"/>
          <w:sz w:val="24"/>
          <w:szCs w:val="24"/>
          <w:rtl/>
        </w:rPr>
        <w:t>מוצרים אשר סופקו</w:t>
      </w:r>
      <w:r w:rsidRPr="000928D5">
        <w:rPr>
          <w:rFonts w:cs="David" w:hint="cs"/>
          <w:sz w:val="24"/>
          <w:szCs w:val="24"/>
          <w:rtl/>
        </w:rPr>
        <w:t xml:space="preserve"> עבור משרד האוצר, משרדי ממשלה נוספים ויחידות סמך, </w:t>
      </w:r>
      <w:r w:rsidRPr="000928D5">
        <w:rPr>
          <w:rFonts w:cs="David"/>
          <w:sz w:val="24"/>
          <w:szCs w:val="24"/>
          <w:rtl/>
        </w:rPr>
        <w:t xml:space="preserve">על ידי </w:t>
      </w:r>
      <w:r w:rsidRPr="000928D5">
        <w:rPr>
          <w:rFonts w:cs="David" w:hint="cs"/>
          <w:sz w:val="24"/>
          <w:szCs w:val="24"/>
          <w:rtl/>
        </w:rPr>
        <w:t xml:space="preserve">הספק </w:t>
      </w:r>
      <w:r w:rsidRPr="000928D5">
        <w:rPr>
          <w:rFonts w:cs="David"/>
          <w:sz w:val="24"/>
          <w:szCs w:val="24"/>
          <w:rtl/>
        </w:rPr>
        <w:t>וכל הפועלים מטעמ</w:t>
      </w:r>
      <w:r w:rsidRPr="000928D5">
        <w:rPr>
          <w:rFonts w:cs="David" w:hint="cs"/>
          <w:sz w:val="24"/>
          <w:szCs w:val="24"/>
          <w:rtl/>
        </w:rPr>
        <w:t>ו.</w:t>
      </w:r>
    </w:p>
    <w:p w:rsidR="000928D5" w:rsidRPr="000928D5" w:rsidRDefault="000928D5" w:rsidP="00051CD5">
      <w:pPr>
        <w:pStyle w:val="affffff1"/>
        <w:spacing w:after="0" w:line="360" w:lineRule="auto"/>
        <w:rPr>
          <w:rFonts w:cs="David"/>
          <w:sz w:val="24"/>
          <w:szCs w:val="24"/>
          <w:rtl/>
        </w:rPr>
      </w:pPr>
    </w:p>
    <w:p w:rsidR="000928D5" w:rsidRPr="000928D5" w:rsidRDefault="000928D5" w:rsidP="00051CD5">
      <w:pPr>
        <w:pStyle w:val="affffff1"/>
        <w:spacing w:after="0" w:line="360" w:lineRule="auto"/>
        <w:rPr>
          <w:rFonts w:cs="David"/>
          <w:b/>
          <w:bCs/>
          <w:sz w:val="24"/>
          <w:szCs w:val="24"/>
          <w:u w:val="single"/>
          <w:rtl/>
        </w:rPr>
      </w:pPr>
      <w:r w:rsidRPr="000928D5">
        <w:rPr>
          <w:rFonts w:cs="David" w:hint="cs"/>
          <w:b/>
          <w:bCs/>
          <w:sz w:val="24"/>
          <w:szCs w:val="24"/>
          <w:u w:val="single"/>
          <w:rtl/>
        </w:rPr>
        <w:t>כללי</w:t>
      </w:r>
    </w:p>
    <w:p w:rsidR="000928D5" w:rsidRPr="000928D5" w:rsidRDefault="000928D5" w:rsidP="00051CD5">
      <w:pPr>
        <w:pStyle w:val="affffff1"/>
        <w:spacing w:after="0" w:line="360" w:lineRule="auto"/>
        <w:rPr>
          <w:rFonts w:cs="David"/>
          <w:sz w:val="24"/>
          <w:szCs w:val="24"/>
          <w:rtl/>
        </w:rPr>
      </w:pPr>
      <w:r w:rsidRPr="000928D5">
        <w:rPr>
          <w:rFonts w:cs="David" w:hint="cs"/>
          <w:sz w:val="24"/>
          <w:szCs w:val="24"/>
          <w:rtl/>
        </w:rPr>
        <w:t>בפוליסות</w:t>
      </w:r>
      <w:r w:rsidRPr="000928D5">
        <w:rPr>
          <w:rFonts w:cs="David"/>
          <w:sz w:val="24"/>
          <w:szCs w:val="24"/>
          <w:rtl/>
        </w:rPr>
        <w:t xml:space="preserve"> </w:t>
      </w:r>
      <w:r w:rsidRPr="000928D5">
        <w:rPr>
          <w:rFonts w:cs="David" w:hint="cs"/>
          <w:sz w:val="24"/>
          <w:szCs w:val="24"/>
          <w:rtl/>
        </w:rPr>
        <w:t>הביטוח</w:t>
      </w:r>
      <w:r w:rsidRPr="000928D5">
        <w:rPr>
          <w:rFonts w:cs="David"/>
          <w:sz w:val="24"/>
          <w:szCs w:val="24"/>
          <w:rtl/>
        </w:rPr>
        <w:t xml:space="preserve"> </w:t>
      </w:r>
      <w:r w:rsidRPr="000928D5">
        <w:rPr>
          <w:rFonts w:cs="David" w:hint="cs"/>
          <w:sz w:val="24"/>
          <w:szCs w:val="24"/>
          <w:rtl/>
        </w:rPr>
        <w:t>נכללו</w:t>
      </w:r>
      <w:r w:rsidRPr="000928D5">
        <w:rPr>
          <w:rFonts w:cs="David"/>
          <w:sz w:val="24"/>
          <w:szCs w:val="24"/>
          <w:rtl/>
        </w:rPr>
        <w:t xml:space="preserve"> </w:t>
      </w:r>
      <w:r w:rsidRPr="000928D5">
        <w:rPr>
          <w:rFonts w:cs="David" w:hint="cs"/>
          <w:sz w:val="24"/>
          <w:szCs w:val="24"/>
          <w:rtl/>
        </w:rPr>
        <w:t>התנאים</w:t>
      </w:r>
      <w:r w:rsidRPr="000928D5">
        <w:rPr>
          <w:rFonts w:cs="David"/>
          <w:sz w:val="24"/>
          <w:szCs w:val="24"/>
          <w:rtl/>
        </w:rPr>
        <w:t xml:space="preserve"> </w:t>
      </w:r>
      <w:r w:rsidRPr="000928D5">
        <w:rPr>
          <w:rFonts w:cs="David" w:hint="cs"/>
          <w:sz w:val="24"/>
          <w:szCs w:val="24"/>
          <w:rtl/>
        </w:rPr>
        <w:t>הבאים</w:t>
      </w:r>
      <w:r w:rsidRPr="000928D5">
        <w:rPr>
          <w:rFonts w:cs="David"/>
          <w:sz w:val="24"/>
          <w:szCs w:val="24"/>
          <w:rtl/>
        </w:rPr>
        <w:t>:</w:t>
      </w:r>
    </w:p>
    <w:p w:rsidR="000928D5" w:rsidRPr="000928D5" w:rsidRDefault="000928D5" w:rsidP="006833D7">
      <w:pPr>
        <w:pStyle w:val="affffff1"/>
        <w:numPr>
          <w:ilvl w:val="0"/>
          <w:numId w:val="107"/>
        </w:numPr>
        <w:spacing w:after="0" w:line="360" w:lineRule="auto"/>
        <w:ind w:left="324"/>
        <w:jc w:val="both"/>
        <w:rPr>
          <w:rFonts w:cs="David"/>
          <w:sz w:val="24"/>
          <w:szCs w:val="24"/>
          <w:rtl/>
        </w:rPr>
      </w:pPr>
      <w:r w:rsidRPr="000928D5">
        <w:rPr>
          <w:rFonts w:cs="David" w:hint="cs"/>
          <w:sz w:val="24"/>
          <w:szCs w:val="24"/>
          <w:rtl/>
        </w:rPr>
        <w:t>לשם</w:t>
      </w:r>
      <w:r w:rsidRPr="000928D5">
        <w:rPr>
          <w:rFonts w:cs="David"/>
          <w:sz w:val="24"/>
          <w:szCs w:val="24"/>
          <w:rtl/>
        </w:rPr>
        <w:t xml:space="preserve"> </w:t>
      </w:r>
      <w:r w:rsidRPr="000928D5">
        <w:rPr>
          <w:rFonts w:cs="David" w:hint="cs"/>
          <w:sz w:val="24"/>
          <w:szCs w:val="24"/>
          <w:rtl/>
        </w:rPr>
        <w:t>המבוטח</w:t>
      </w:r>
      <w:r w:rsidRPr="000928D5">
        <w:rPr>
          <w:rFonts w:cs="David"/>
          <w:sz w:val="24"/>
          <w:szCs w:val="24"/>
          <w:rtl/>
        </w:rPr>
        <w:t xml:space="preserve"> </w:t>
      </w:r>
      <w:r w:rsidRPr="000928D5">
        <w:rPr>
          <w:rFonts w:cs="David" w:hint="cs"/>
          <w:sz w:val="24"/>
          <w:szCs w:val="24"/>
          <w:rtl/>
        </w:rPr>
        <w:t>התווספו</w:t>
      </w:r>
      <w:r w:rsidRPr="000928D5">
        <w:rPr>
          <w:rFonts w:cs="David"/>
          <w:sz w:val="24"/>
          <w:szCs w:val="24"/>
          <w:rtl/>
        </w:rPr>
        <w:t xml:space="preserve"> </w:t>
      </w:r>
      <w:r w:rsidRPr="000928D5">
        <w:rPr>
          <w:rFonts w:cs="David" w:hint="cs"/>
          <w:sz w:val="24"/>
          <w:szCs w:val="24"/>
          <w:rtl/>
        </w:rPr>
        <w:t>כמבוטחים</w:t>
      </w:r>
      <w:r w:rsidRPr="000928D5">
        <w:rPr>
          <w:rFonts w:cs="David"/>
          <w:sz w:val="24"/>
          <w:szCs w:val="24"/>
          <w:rtl/>
        </w:rPr>
        <w:t xml:space="preserve"> </w:t>
      </w:r>
      <w:r w:rsidRPr="000928D5">
        <w:rPr>
          <w:rFonts w:cs="David" w:hint="cs"/>
          <w:sz w:val="24"/>
          <w:szCs w:val="24"/>
          <w:rtl/>
        </w:rPr>
        <w:t>נוספים</w:t>
      </w:r>
      <w:r w:rsidRPr="000928D5">
        <w:rPr>
          <w:rFonts w:cs="David"/>
          <w:sz w:val="24"/>
          <w:szCs w:val="24"/>
          <w:rtl/>
        </w:rPr>
        <w:t xml:space="preserve">: </w:t>
      </w:r>
      <w:r w:rsidRPr="000928D5">
        <w:rPr>
          <w:rFonts w:cs="David" w:hint="cs"/>
          <w:b/>
          <w:bCs/>
          <w:sz w:val="24"/>
          <w:szCs w:val="24"/>
          <w:rtl/>
        </w:rPr>
        <w:t>מדינת</w:t>
      </w:r>
      <w:r w:rsidRPr="000928D5">
        <w:rPr>
          <w:rFonts w:cs="David"/>
          <w:b/>
          <w:bCs/>
          <w:sz w:val="24"/>
          <w:szCs w:val="24"/>
          <w:rtl/>
        </w:rPr>
        <w:t xml:space="preserve"> </w:t>
      </w:r>
      <w:r w:rsidRPr="000928D5">
        <w:rPr>
          <w:rFonts w:cs="David" w:hint="cs"/>
          <w:b/>
          <w:bCs/>
          <w:sz w:val="24"/>
          <w:szCs w:val="24"/>
          <w:rtl/>
        </w:rPr>
        <w:t>ישראל</w:t>
      </w:r>
      <w:r w:rsidRPr="000928D5">
        <w:rPr>
          <w:rFonts w:cs="David"/>
          <w:b/>
          <w:bCs/>
          <w:sz w:val="24"/>
          <w:szCs w:val="24"/>
          <w:rtl/>
        </w:rPr>
        <w:t xml:space="preserve"> – </w:t>
      </w:r>
      <w:r w:rsidRPr="000928D5">
        <w:rPr>
          <w:rFonts w:cs="David" w:hint="cs"/>
          <w:b/>
          <w:bCs/>
          <w:sz w:val="24"/>
          <w:szCs w:val="24"/>
          <w:rtl/>
        </w:rPr>
        <w:t xml:space="preserve">משרד האוצר, משרדי ממשלה נוספים ויחידות סמך </w:t>
      </w:r>
      <w:r w:rsidRPr="000928D5">
        <w:rPr>
          <w:rFonts w:cs="David" w:hint="cs"/>
          <w:sz w:val="24"/>
          <w:szCs w:val="24"/>
          <w:rtl/>
        </w:rPr>
        <w:t>בכפוף להרחבי</w:t>
      </w:r>
      <w:r w:rsidRPr="000928D5">
        <w:rPr>
          <w:rFonts w:cs="David" w:hint="cs"/>
          <w:b/>
          <w:bCs/>
          <w:sz w:val="24"/>
          <w:szCs w:val="24"/>
          <w:rtl/>
        </w:rPr>
        <w:t xml:space="preserve"> </w:t>
      </w:r>
      <w:r w:rsidRPr="000928D5">
        <w:rPr>
          <w:rFonts w:cs="David" w:hint="cs"/>
          <w:sz w:val="24"/>
          <w:szCs w:val="24"/>
          <w:rtl/>
        </w:rPr>
        <w:t>השיפוי</w:t>
      </w:r>
      <w:r w:rsidRPr="000928D5">
        <w:rPr>
          <w:rFonts w:cs="David"/>
          <w:sz w:val="24"/>
          <w:szCs w:val="24"/>
          <w:rtl/>
        </w:rPr>
        <w:t xml:space="preserve"> </w:t>
      </w:r>
      <w:r w:rsidRPr="000928D5">
        <w:rPr>
          <w:rFonts w:cs="David" w:hint="cs"/>
          <w:sz w:val="24"/>
          <w:szCs w:val="24"/>
          <w:rtl/>
        </w:rPr>
        <w:t>לעיל</w:t>
      </w:r>
      <w:r w:rsidRPr="000928D5">
        <w:rPr>
          <w:rFonts w:cs="David"/>
          <w:sz w:val="24"/>
          <w:szCs w:val="24"/>
          <w:rtl/>
        </w:rPr>
        <w:t xml:space="preserve">.    </w:t>
      </w:r>
    </w:p>
    <w:p w:rsidR="000928D5" w:rsidRPr="000928D5" w:rsidRDefault="000928D5" w:rsidP="006833D7">
      <w:pPr>
        <w:pStyle w:val="affffff1"/>
        <w:numPr>
          <w:ilvl w:val="0"/>
          <w:numId w:val="107"/>
        </w:numPr>
        <w:spacing w:after="0" w:line="360" w:lineRule="auto"/>
        <w:ind w:left="324"/>
        <w:jc w:val="both"/>
        <w:rPr>
          <w:rFonts w:cs="David"/>
          <w:sz w:val="24"/>
          <w:szCs w:val="24"/>
          <w:rtl/>
        </w:rPr>
      </w:pPr>
      <w:r w:rsidRPr="000928D5">
        <w:rPr>
          <w:rFonts w:cs="David" w:hint="cs"/>
          <w:sz w:val="24"/>
          <w:szCs w:val="24"/>
          <w:rtl/>
        </w:rPr>
        <w:lastRenderedPageBreak/>
        <w:t>בכל</w:t>
      </w:r>
      <w:r w:rsidRPr="000928D5">
        <w:rPr>
          <w:rFonts w:cs="David"/>
          <w:sz w:val="24"/>
          <w:szCs w:val="24"/>
          <w:rtl/>
        </w:rPr>
        <w:t xml:space="preserve"> </w:t>
      </w:r>
      <w:r w:rsidRPr="000928D5">
        <w:rPr>
          <w:rFonts w:cs="David" w:hint="cs"/>
          <w:sz w:val="24"/>
          <w:szCs w:val="24"/>
          <w:rtl/>
        </w:rPr>
        <w:t>מקרה</w:t>
      </w:r>
      <w:r w:rsidRPr="000928D5">
        <w:rPr>
          <w:rFonts w:cs="David"/>
          <w:sz w:val="24"/>
          <w:szCs w:val="24"/>
          <w:rtl/>
        </w:rPr>
        <w:t xml:space="preserve"> </w:t>
      </w:r>
      <w:r w:rsidRPr="000928D5">
        <w:rPr>
          <w:rFonts w:cs="David" w:hint="cs"/>
          <w:sz w:val="24"/>
          <w:szCs w:val="24"/>
          <w:rtl/>
        </w:rPr>
        <w:t>של</w:t>
      </w:r>
      <w:r w:rsidRPr="000928D5">
        <w:rPr>
          <w:rFonts w:cs="David"/>
          <w:sz w:val="24"/>
          <w:szCs w:val="24"/>
          <w:rtl/>
        </w:rPr>
        <w:t xml:space="preserve"> </w:t>
      </w:r>
      <w:r w:rsidRPr="000928D5">
        <w:rPr>
          <w:rFonts w:cs="David" w:hint="cs"/>
          <w:sz w:val="24"/>
          <w:szCs w:val="24"/>
          <w:rtl/>
        </w:rPr>
        <w:t>צמצום</w:t>
      </w:r>
      <w:r w:rsidRPr="000928D5">
        <w:rPr>
          <w:rFonts w:cs="David"/>
          <w:sz w:val="24"/>
          <w:szCs w:val="24"/>
          <w:rtl/>
        </w:rPr>
        <w:t xml:space="preserve"> </w:t>
      </w:r>
      <w:r w:rsidRPr="000928D5">
        <w:rPr>
          <w:rFonts w:cs="David" w:hint="cs"/>
          <w:sz w:val="24"/>
          <w:szCs w:val="24"/>
          <w:rtl/>
        </w:rPr>
        <w:t>או</w:t>
      </w:r>
      <w:r w:rsidRPr="000928D5">
        <w:rPr>
          <w:rFonts w:cs="David"/>
          <w:sz w:val="24"/>
          <w:szCs w:val="24"/>
          <w:rtl/>
        </w:rPr>
        <w:t xml:space="preserve"> </w:t>
      </w:r>
      <w:r w:rsidRPr="000928D5">
        <w:rPr>
          <w:rFonts w:cs="David" w:hint="cs"/>
          <w:sz w:val="24"/>
          <w:szCs w:val="24"/>
          <w:rtl/>
        </w:rPr>
        <w:t>ביטול</w:t>
      </w:r>
      <w:r w:rsidRPr="000928D5">
        <w:rPr>
          <w:rFonts w:cs="David"/>
          <w:sz w:val="24"/>
          <w:szCs w:val="24"/>
          <w:rtl/>
        </w:rPr>
        <w:t xml:space="preserve"> </w:t>
      </w:r>
      <w:r w:rsidRPr="000928D5">
        <w:rPr>
          <w:rFonts w:cs="David" w:hint="cs"/>
          <w:sz w:val="24"/>
          <w:szCs w:val="24"/>
          <w:rtl/>
        </w:rPr>
        <w:t>הביטוח</w:t>
      </w:r>
      <w:r w:rsidRPr="000928D5">
        <w:rPr>
          <w:rFonts w:cs="David"/>
          <w:sz w:val="24"/>
          <w:szCs w:val="24"/>
          <w:rtl/>
        </w:rPr>
        <w:t xml:space="preserve"> </w:t>
      </w:r>
      <w:r w:rsidRPr="000928D5">
        <w:rPr>
          <w:rFonts w:cs="David" w:hint="cs"/>
          <w:sz w:val="24"/>
          <w:szCs w:val="24"/>
          <w:rtl/>
        </w:rPr>
        <w:t>ע</w:t>
      </w:r>
      <w:r w:rsidRPr="000928D5">
        <w:rPr>
          <w:rFonts w:cs="David"/>
          <w:sz w:val="24"/>
          <w:szCs w:val="24"/>
          <w:rtl/>
        </w:rPr>
        <w:t>"</w:t>
      </w:r>
      <w:r w:rsidRPr="000928D5">
        <w:rPr>
          <w:rFonts w:cs="David" w:hint="cs"/>
          <w:sz w:val="24"/>
          <w:szCs w:val="24"/>
          <w:rtl/>
        </w:rPr>
        <w:t>י</w:t>
      </w:r>
      <w:r w:rsidRPr="000928D5">
        <w:rPr>
          <w:rFonts w:cs="David"/>
          <w:sz w:val="24"/>
          <w:szCs w:val="24"/>
          <w:rtl/>
        </w:rPr>
        <w:t xml:space="preserve"> </w:t>
      </w:r>
      <w:r w:rsidRPr="000928D5">
        <w:rPr>
          <w:rFonts w:cs="David" w:hint="cs"/>
          <w:sz w:val="24"/>
          <w:szCs w:val="24"/>
          <w:rtl/>
        </w:rPr>
        <w:t>אחד</w:t>
      </w:r>
      <w:r w:rsidRPr="000928D5">
        <w:rPr>
          <w:rFonts w:cs="David"/>
          <w:sz w:val="24"/>
          <w:szCs w:val="24"/>
          <w:rtl/>
        </w:rPr>
        <w:t xml:space="preserve"> </w:t>
      </w:r>
      <w:r w:rsidRPr="000928D5">
        <w:rPr>
          <w:rFonts w:cs="David" w:hint="cs"/>
          <w:sz w:val="24"/>
          <w:szCs w:val="24"/>
          <w:rtl/>
        </w:rPr>
        <w:t>הצדדים</w:t>
      </w:r>
      <w:r w:rsidRPr="000928D5">
        <w:rPr>
          <w:rFonts w:cs="David"/>
          <w:sz w:val="24"/>
          <w:szCs w:val="24"/>
          <w:rtl/>
        </w:rPr>
        <w:t xml:space="preserve"> </w:t>
      </w:r>
      <w:r w:rsidRPr="000928D5">
        <w:rPr>
          <w:rFonts w:cs="David" w:hint="cs"/>
          <w:sz w:val="24"/>
          <w:szCs w:val="24"/>
          <w:rtl/>
        </w:rPr>
        <w:t>לא</w:t>
      </w:r>
      <w:r w:rsidRPr="000928D5">
        <w:rPr>
          <w:rFonts w:cs="David"/>
          <w:sz w:val="24"/>
          <w:szCs w:val="24"/>
          <w:rtl/>
        </w:rPr>
        <w:t xml:space="preserve"> </w:t>
      </w:r>
      <w:r w:rsidRPr="000928D5">
        <w:rPr>
          <w:rFonts w:cs="David" w:hint="cs"/>
          <w:sz w:val="24"/>
          <w:szCs w:val="24"/>
          <w:rtl/>
        </w:rPr>
        <w:t>יהיה</w:t>
      </w:r>
      <w:r w:rsidRPr="000928D5">
        <w:rPr>
          <w:rFonts w:cs="David"/>
          <w:sz w:val="24"/>
          <w:szCs w:val="24"/>
          <w:rtl/>
        </w:rPr>
        <w:t xml:space="preserve"> </w:t>
      </w:r>
      <w:r w:rsidRPr="000928D5">
        <w:rPr>
          <w:rFonts w:cs="David" w:hint="cs"/>
          <w:sz w:val="24"/>
          <w:szCs w:val="24"/>
          <w:rtl/>
        </w:rPr>
        <w:t>להם</w:t>
      </w:r>
      <w:r w:rsidRPr="000928D5">
        <w:rPr>
          <w:rFonts w:cs="David"/>
          <w:sz w:val="24"/>
          <w:szCs w:val="24"/>
          <w:rtl/>
        </w:rPr>
        <w:t xml:space="preserve"> </w:t>
      </w:r>
      <w:r w:rsidRPr="000928D5">
        <w:rPr>
          <w:rFonts w:cs="David" w:hint="cs"/>
          <w:sz w:val="24"/>
          <w:szCs w:val="24"/>
          <w:rtl/>
        </w:rPr>
        <w:t>כל</w:t>
      </w:r>
      <w:r w:rsidRPr="000928D5">
        <w:rPr>
          <w:rFonts w:cs="David"/>
          <w:sz w:val="24"/>
          <w:szCs w:val="24"/>
          <w:rtl/>
        </w:rPr>
        <w:t xml:space="preserve"> </w:t>
      </w:r>
      <w:r w:rsidRPr="000928D5">
        <w:rPr>
          <w:rFonts w:cs="David" w:hint="cs"/>
          <w:sz w:val="24"/>
          <w:szCs w:val="24"/>
          <w:rtl/>
        </w:rPr>
        <w:t>תוקף,</w:t>
      </w:r>
      <w:r w:rsidRPr="000928D5">
        <w:rPr>
          <w:rFonts w:cs="David"/>
          <w:sz w:val="24"/>
          <w:szCs w:val="24"/>
          <w:rtl/>
        </w:rPr>
        <w:t xml:space="preserve"> </w:t>
      </w:r>
      <w:r w:rsidRPr="000928D5">
        <w:rPr>
          <w:rFonts w:cs="David" w:hint="cs"/>
          <w:sz w:val="24"/>
          <w:szCs w:val="24"/>
          <w:rtl/>
        </w:rPr>
        <w:t>אלא אם</w:t>
      </w:r>
      <w:r w:rsidRPr="000928D5">
        <w:rPr>
          <w:rFonts w:cs="David"/>
          <w:sz w:val="24"/>
          <w:szCs w:val="24"/>
          <w:rtl/>
        </w:rPr>
        <w:t xml:space="preserve"> </w:t>
      </w:r>
      <w:r w:rsidRPr="000928D5">
        <w:rPr>
          <w:rFonts w:cs="David" w:hint="cs"/>
          <w:sz w:val="24"/>
          <w:szCs w:val="24"/>
          <w:rtl/>
        </w:rPr>
        <w:t>ניתנה</w:t>
      </w:r>
      <w:r w:rsidRPr="000928D5">
        <w:rPr>
          <w:rFonts w:cs="David"/>
          <w:sz w:val="24"/>
          <w:szCs w:val="24"/>
          <w:rtl/>
        </w:rPr>
        <w:t xml:space="preserve"> </w:t>
      </w:r>
      <w:r w:rsidRPr="000928D5">
        <w:rPr>
          <w:rFonts w:cs="David" w:hint="cs"/>
          <w:sz w:val="24"/>
          <w:szCs w:val="24"/>
          <w:rtl/>
        </w:rPr>
        <w:t>על</w:t>
      </w:r>
      <w:r w:rsidRPr="000928D5">
        <w:rPr>
          <w:rFonts w:cs="David"/>
          <w:sz w:val="24"/>
          <w:szCs w:val="24"/>
          <w:rtl/>
        </w:rPr>
        <w:t xml:space="preserve"> </w:t>
      </w:r>
      <w:r w:rsidRPr="000928D5">
        <w:rPr>
          <w:rFonts w:cs="David" w:hint="cs"/>
          <w:sz w:val="24"/>
          <w:szCs w:val="24"/>
          <w:rtl/>
        </w:rPr>
        <w:t>ידינו הודעה</w:t>
      </w:r>
      <w:r w:rsidRPr="000928D5">
        <w:rPr>
          <w:rFonts w:cs="David"/>
          <w:sz w:val="24"/>
          <w:szCs w:val="24"/>
          <w:rtl/>
        </w:rPr>
        <w:t xml:space="preserve"> </w:t>
      </w:r>
      <w:r w:rsidRPr="000928D5">
        <w:rPr>
          <w:rFonts w:cs="David" w:hint="cs"/>
          <w:sz w:val="24"/>
          <w:szCs w:val="24"/>
          <w:rtl/>
        </w:rPr>
        <w:t>מוקדמת</w:t>
      </w:r>
      <w:r w:rsidRPr="000928D5">
        <w:rPr>
          <w:rFonts w:cs="David"/>
          <w:sz w:val="24"/>
          <w:szCs w:val="24"/>
          <w:rtl/>
        </w:rPr>
        <w:t xml:space="preserve"> </w:t>
      </w:r>
      <w:r w:rsidRPr="000928D5">
        <w:rPr>
          <w:rFonts w:cs="David" w:hint="cs"/>
          <w:sz w:val="24"/>
          <w:szCs w:val="24"/>
          <w:rtl/>
        </w:rPr>
        <w:t>של</w:t>
      </w:r>
      <w:r w:rsidRPr="000928D5">
        <w:rPr>
          <w:rFonts w:cs="David"/>
          <w:sz w:val="24"/>
          <w:szCs w:val="24"/>
          <w:rtl/>
        </w:rPr>
        <w:t xml:space="preserve"> 60 </w:t>
      </w:r>
      <w:r w:rsidRPr="000928D5">
        <w:rPr>
          <w:rFonts w:cs="David" w:hint="cs"/>
          <w:sz w:val="24"/>
          <w:szCs w:val="24"/>
          <w:rtl/>
        </w:rPr>
        <w:t>יום</w:t>
      </w:r>
      <w:r w:rsidRPr="000928D5">
        <w:rPr>
          <w:rFonts w:cs="David"/>
          <w:sz w:val="24"/>
          <w:szCs w:val="24"/>
          <w:rtl/>
        </w:rPr>
        <w:t xml:space="preserve"> </w:t>
      </w:r>
      <w:r w:rsidRPr="000928D5">
        <w:rPr>
          <w:rFonts w:cs="David" w:hint="cs"/>
          <w:sz w:val="24"/>
          <w:szCs w:val="24"/>
          <w:rtl/>
        </w:rPr>
        <w:t>לפחות</w:t>
      </w:r>
      <w:r w:rsidRPr="000928D5">
        <w:rPr>
          <w:rFonts w:cs="David"/>
          <w:sz w:val="24"/>
          <w:szCs w:val="24"/>
          <w:rtl/>
        </w:rPr>
        <w:t xml:space="preserve"> </w:t>
      </w:r>
      <w:r w:rsidRPr="000928D5">
        <w:rPr>
          <w:rFonts w:cs="David" w:hint="cs"/>
          <w:sz w:val="24"/>
          <w:szCs w:val="24"/>
          <w:rtl/>
        </w:rPr>
        <w:t>במכתב</w:t>
      </w:r>
      <w:r w:rsidRPr="000928D5">
        <w:rPr>
          <w:rFonts w:cs="David"/>
          <w:sz w:val="24"/>
          <w:szCs w:val="24"/>
          <w:rtl/>
        </w:rPr>
        <w:t xml:space="preserve"> </w:t>
      </w:r>
      <w:r w:rsidRPr="000928D5">
        <w:rPr>
          <w:rFonts w:cs="David" w:hint="cs"/>
          <w:sz w:val="24"/>
          <w:szCs w:val="24"/>
          <w:rtl/>
        </w:rPr>
        <w:t>רשום</w:t>
      </w:r>
      <w:r w:rsidRPr="000928D5">
        <w:rPr>
          <w:rFonts w:cs="David"/>
          <w:sz w:val="24"/>
          <w:szCs w:val="24"/>
          <w:rtl/>
        </w:rPr>
        <w:t xml:space="preserve"> </w:t>
      </w:r>
      <w:r w:rsidRPr="000928D5">
        <w:rPr>
          <w:rFonts w:cs="David" w:hint="cs"/>
          <w:sz w:val="24"/>
          <w:szCs w:val="24"/>
          <w:rtl/>
        </w:rPr>
        <w:t xml:space="preserve">לחשב משרד האוצר. </w:t>
      </w:r>
    </w:p>
    <w:p w:rsidR="000928D5" w:rsidRPr="000928D5" w:rsidRDefault="000928D5" w:rsidP="006833D7">
      <w:pPr>
        <w:pStyle w:val="affffff1"/>
        <w:numPr>
          <w:ilvl w:val="0"/>
          <w:numId w:val="107"/>
        </w:numPr>
        <w:spacing w:after="0" w:line="360" w:lineRule="auto"/>
        <w:ind w:left="324"/>
        <w:jc w:val="both"/>
        <w:rPr>
          <w:rFonts w:cs="David"/>
          <w:sz w:val="24"/>
          <w:szCs w:val="24"/>
          <w:rtl/>
        </w:rPr>
      </w:pPr>
      <w:r w:rsidRPr="000928D5">
        <w:rPr>
          <w:rFonts w:cs="David" w:hint="cs"/>
          <w:sz w:val="24"/>
          <w:szCs w:val="24"/>
          <w:rtl/>
        </w:rPr>
        <w:t>אנו</w:t>
      </w:r>
      <w:r w:rsidRPr="000928D5">
        <w:rPr>
          <w:rFonts w:cs="David"/>
          <w:sz w:val="24"/>
          <w:szCs w:val="24"/>
          <w:rtl/>
        </w:rPr>
        <w:t xml:space="preserve"> </w:t>
      </w:r>
      <w:r w:rsidRPr="000928D5">
        <w:rPr>
          <w:rFonts w:cs="David" w:hint="cs"/>
          <w:sz w:val="24"/>
          <w:szCs w:val="24"/>
          <w:rtl/>
        </w:rPr>
        <w:t>מוותרים</w:t>
      </w:r>
      <w:r w:rsidRPr="000928D5">
        <w:rPr>
          <w:rFonts w:cs="David"/>
          <w:sz w:val="24"/>
          <w:szCs w:val="24"/>
          <w:rtl/>
        </w:rPr>
        <w:t xml:space="preserve"> </w:t>
      </w:r>
      <w:r w:rsidRPr="000928D5">
        <w:rPr>
          <w:rFonts w:cs="David" w:hint="cs"/>
          <w:sz w:val="24"/>
          <w:szCs w:val="24"/>
          <w:rtl/>
        </w:rPr>
        <w:t>על</w:t>
      </w:r>
      <w:r w:rsidRPr="000928D5">
        <w:rPr>
          <w:rFonts w:cs="David"/>
          <w:sz w:val="24"/>
          <w:szCs w:val="24"/>
          <w:rtl/>
        </w:rPr>
        <w:t xml:space="preserve"> </w:t>
      </w:r>
      <w:r w:rsidRPr="000928D5">
        <w:rPr>
          <w:rFonts w:cs="David" w:hint="cs"/>
          <w:sz w:val="24"/>
          <w:szCs w:val="24"/>
          <w:rtl/>
        </w:rPr>
        <w:t>כל</w:t>
      </w:r>
      <w:r w:rsidRPr="000928D5">
        <w:rPr>
          <w:rFonts w:cs="David"/>
          <w:sz w:val="24"/>
          <w:szCs w:val="24"/>
          <w:rtl/>
        </w:rPr>
        <w:t xml:space="preserve"> </w:t>
      </w:r>
      <w:r w:rsidRPr="000928D5">
        <w:rPr>
          <w:rFonts w:cs="David" w:hint="cs"/>
          <w:sz w:val="24"/>
          <w:szCs w:val="24"/>
          <w:rtl/>
        </w:rPr>
        <w:t>זכות</w:t>
      </w:r>
      <w:r w:rsidRPr="000928D5">
        <w:rPr>
          <w:rFonts w:cs="David"/>
          <w:sz w:val="24"/>
          <w:szCs w:val="24"/>
          <w:rtl/>
        </w:rPr>
        <w:t xml:space="preserve"> </w:t>
      </w:r>
      <w:r w:rsidRPr="000928D5">
        <w:rPr>
          <w:rFonts w:cs="David" w:hint="cs"/>
          <w:sz w:val="24"/>
          <w:szCs w:val="24"/>
          <w:rtl/>
        </w:rPr>
        <w:t>תחלוף</w:t>
      </w:r>
      <w:r w:rsidRPr="000928D5">
        <w:rPr>
          <w:rFonts w:cs="David"/>
          <w:sz w:val="24"/>
          <w:szCs w:val="24"/>
          <w:rtl/>
        </w:rPr>
        <w:t>/</w:t>
      </w:r>
      <w:r w:rsidRPr="000928D5">
        <w:rPr>
          <w:rFonts w:cs="David" w:hint="cs"/>
          <w:sz w:val="24"/>
          <w:szCs w:val="24"/>
          <w:rtl/>
        </w:rPr>
        <w:t>שיבוב</w:t>
      </w:r>
      <w:r w:rsidRPr="000928D5">
        <w:rPr>
          <w:rFonts w:cs="David"/>
          <w:sz w:val="24"/>
          <w:szCs w:val="24"/>
          <w:rtl/>
        </w:rPr>
        <w:t xml:space="preserve">, </w:t>
      </w:r>
      <w:r w:rsidRPr="000928D5">
        <w:rPr>
          <w:rFonts w:cs="David" w:hint="cs"/>
          <w:sz w:val="24"/>
          <w:szCs w:val="24"/>
          <w:rtl/>
        </w:rPr>
        <w:t>תביעה</w:t>
      </w:r>
      <w:r w:rsidRPr="000928D5">
        <w:rPr>
          <w:rFonts w:cs="David"/>
          <w:sz w:val="24"/>
          <w:szCs w:val="24"/>
          <w:rtl/>
        </w:rPr>
        <w:t xml:space="preserve">, </w:t>
      </w:r>
      <w:r w:rsidRPr="000928D5">
        <w:rPr>
          <w:rFonts w:cs="David" w:hint="cs"/>
          <w:sz w:val="24"/>
          <w:szCs w:val="24"/>
          <w:rtl/>
        </w:rPr>
        <w:t>השתתפות</w:t>
      </w:r>
      <w:r w:rsidRPr="000928D5">
        <w:rPr>
          <w:rFonts w:cs="David"/>
          <w:sz w:val="24"/>
          <w:szCs w:val="24"/>
          <w:rtl/>
        </w:rPr>
        <w:t xml:space="preserve"> </w:t>
      </w:r>
      <w:r w:rsidRPr="000928D5">
        <w:rPr>
          <w:rFonts w:cs="David" w:hint="cs"/>
          <w:sz w:val="24"/>
          <w:szCs w:val="24"/>
          <w:rtl/>
        </w:rPr>
        <w:t>או</w:t>
      </w:r>
      <w:r w:rsidRPr="000928D5">
        <w:rPr>
          <w:rFonts w:cs="David"/>
          <w:sz w:val="24"/>
          <w:szCs w:val="24"/>
          <w:rtl/>
        </w:rPr>
        <w:t xml:space="preserve"> </w:t>
      </w:r>
      <w:r w:rsidRPr="000928D5">
        <w:rPr>
          <w:rFonts w:cs="David" w:hint="cs"/>
          <w:sz w:val="24"/>
          <w:szCs w:val="24"/>
          <w:rtl/>
        </w:rPr>
        <w:t>חזרה</w:t>
      </w:r>
      <w:r w:rsidRPr="000928D5">
        <w:rPr>
          <w:rFonts w:cs="David"/>
          <w:sz w:val="24"/>
          <w:szCs w:val="24"/>
          <w:rtl/>
        </w:rPr>
        <w:t xml:space="preserve"> </w:t>
      </w:r>
      <w:r w:rsidRPr="000928D5">
        <w:rPr>
          <w:rFonts w:cs="David" w:hint="cs"/>
          <w:sz w:val="24"/>
          <w:szCs w:val="24"/>
          <w:rtl/>
        </w:rPr>
        <w:t>כלפי</w:t>
      </w:r>
      <w:r w:rsidRPr="000928D5">
        <w:rPr>
          <w:rFonts w:cs="David"/>
          <w:sz w:val="24"/>
          <w:szCs w:val="24"/>
          <w:rtl/>
        </w:rPr>
        <w:t xml:space="preserve"> </w:t>
      </w:r>
      <w:r w:rsidRPr="000928D5">
        <w:rPr>
          <w:rFonts w:cs="David" w:hint="cs"/>
          <w:sz w:val="24"/>
          <w:szCs w:val="24"/>
          <w:rtl/>
        </w:rPr>
        <w:t>מדינת</w:t>
      </w:r>
      <w:r w:rsidRPr="000928D5">
        <w:rPr>
          <w:rFonts w:cs="David"/>
          <w:sz w:val="24"/>
          <w:szCs w:val="24"/>
          <w:rtl/>
        </w:rPr>
        <w:t xml:space="preserve"> </w:t>
      </w:r>
      <w:r w:rsidRPr="000928D5">
        <w:rPr>
          <w:rFonts w:cs="David" w:hint="cs"/>
          <w:sz w:val="24"/>
          <w:szCs w:val="24"/>
          <w:rtl/>
        </w:rPr>
        <w:t>ישראל</w:t>
      </w:r>
      <w:r w:rsidRPr="000928D5">
        <w:rPr>
          <w:rFonts w:cs="David"/>
          <w:sz w:val="24"/>
          <w:szCs w:val="24"/>
          <w:rtl/>
        </w:rPr>
        <w:t xml:space="preserve"> - </w:t>
      </w:r>
      <w:r w:rsidRPr="000928D5">
        <w:rPr>
          <w:rFonts w:cs="David" w:hint="cs"/>
          <w:sz w:val="24"/>
          <w:szCs w:val="24"/>
          <w:rtl/>
        </w:rPr>
        <w:t>משרד האוצר, משרדי ממשלה נוספים ויחידות סמך ועובדיהם</w:t>
      </w:r>
      <w:r w:rsidRPr="000928D5">
        <w:rPr>
          <w:rFonts w:cs="David"/>
          <w:sz w:val="24"/>
          <w:szCs w:val="24"/>
          <w:rtl/>
        </w:rPr>
        <w:t xml:space="preserve">, </w:t>
      </w:r>
      <w:r w:rsidRPr="000928D5">
        <w:rPr>
          <w:rFonts w:cs="David" w:hint="cs"/>
          <w:sz w:val="24"/>
          <w:szCs w:val="24"/>
          <w:rtl/>
        </w:rPr>
        <w:t>ובלבד</w:t>
      </w:r>
      <w:r w:rsidRPr="000928D5">
        <w:rPr>
          <w:rFonts w:cs="David"/>
          <w:sz w:val="24"/>
          <w:szCs w:val="24"/>
          <w:rtl/>
        </w:rPr>
        <w:t xml:space="preserve"> </w:t>
      </w:r>
      <w:r w:rsidRPr="000928D5">
        <w:rPr>
          <w:rFonts w:cs="David" w:hint="cs"/>
          <w:sz w:val="24"/>
          <w:szCs w:val="24"/>
          <w:rtl/>
        </w:rPr>
        <w:t>שהויתור</w:t>
      </w:r>
      <w:r w:rsidRPr="000928D5">
        <w:rPr>
          <w:rFonts w:cs="David"/>
          <w:sz w:val="24"/>
          <w:szCs w:val="24"/>
          <w:rtl/>
        </w:rPr>
        <w:t xml:space="preserve"> </w:t>
      </w:r>
      <w:r w:rsidRPr="000928D5">
        <w:rPr>
          <w:rFonts w:cs="David" w:hint="cs"/>
          <w:sz w:val="24"/>
          <w:szCs w:val="24"/>
          <w:rtl/>
        </w:rPr>
        <w:t>לא</w:t>
      </w:r>
      <w:r w:rsidRPr="000928D5">
        <w:rPr>
          <w:rFonts w:cs="David"/>
          <w:sz w:val="24"/>
          <w:szCs w:val="24"/>
          <w:rtl/>
        </w:rPr>
        <w:t xml:space="preserve"> </w:t>
      </w:r>
      <w:r w:rsidRPr="000928D5">
        <w:rPr>
          <w:rFonts w:cs="David" w:hint="cs"/>
          <w:sz w:val="24"/>
          <w:szCs w:val="24"/>
          <w:rtl/>
        </w:rPr>
        <w:t>יחול</w:t>
      </w:r>
      <w:r w:rsidRPr="000928D5">
        <w:rPr>
          <w:rFonts w:cs="David"/>
          <w:sz w:val="24"/>
          <w:szCs w:val="24"/>
          <w:rtl/>
        </w:rPr>
        <w:t xml:space="preserve"> </w:t>
      </w:r>
      <w:r w:rsidRPr="000928D5">
        <w:rPr>
          <w:rFonts w:cs="David" w:hint="cs"/>
          <w:sz w:val="24"/>
          <w:szCs w:val="24"/>
          <w:rtl/>
        </w:rPr>
        <w:t>לטובת</w:t>
      </w:r>
      <w:r w:rsidRPr="000928D5">
        <w:rPr>
          <w:rFonts w:cs="David"/>
          <w:sz w:val="24"/>
          <w:szCs w:val="24"/>
          <w:rtl/>
        </w:rPr>
        <w:t xml:space="preserve"> </w:t>
      </w:r>
      <w:r w:rsidRPr="000928D5">
        <w:rPr>
          <w:rFonts w:cs="David" w:hint="cs"/>
          <w:sz w:val="24"/>
          <w:szCs w:val="24"/>
          <w:rtl/>
        </w:rPr>
        <w:t>אדם</w:t>
      </w:r>
      <w:r w:rsidRPr="000928D5">
        <w:rPr>
          <w:rFonts w:cs="David"/>
          <w:sz w:val="24"/>
          <w:szCs w:val="24"/>
          <w:rtl/>
        </w:rPr>
        <w:t xml:space="preserve"> </w:t>
      </w:r>
      <w:r w:rsidRPr="000928D5">
        <w:rPr>
          <w:rFonts w:cs="David" w:hint="cs"/>
          <w:sz w:val="24"/>
          <w:szCs w:val="24"/>
          <w:rtl/>
        </w:rPr>
        <w:t>שגרם</w:t>
      </w:r>
      <w:r w:rsidRPr="000928D5">
        <w:rPr>
          <w:rFonts w:cs="David"/>
          <w:sz w:val="24"/>
          <w:szCs w:val="24"/>
          <w:rtl/>
        </w:rPr>
        <w:t xml:space="preserve"> </w:t>
      </w:r>
      <w:r w:rsidRPr="000928D5">
        <w:rPr>
          <w:rFonts w:cs="David" w:hint="cs"/>
          <w:sz w:val="24"/>
          <w:szCs w:val="24"/>
          <w:rtl/>
        </w:rPr>
        <w:t>לנזק</w:t>
      </w:r>
      <w:r w:rsidRPr="000928D5">
        <w:rPr>
          <w:rFonts w:cs="David"/>
          <w:sz w:val="24"/>
          <w:szCs w:val="24"/>
          <w:rtl/>
        </w:rPr>
        <w:t xml:space="preserve"> </w:t>
      </w:r>
      <w:r w:rsidRPr="000928D5">
        <w:rPr>
          <w:rFonts w:cs="David" w:hint="cs"/>
          <w:sz w:val="24"/>
          <w:szCs w:val="24"/>
          <w:rtl/>
        </w:rPr>
        <w:t>מתוך</w:t>
      </w:r>
      <w:r w:rsidRPr="000928D5">
        <w:rPr>
          <w:rFonts w:cs="David"/>
          <w:sz w:val="24"/>
          <w:szCs w:val="24"/>
          <w:rtl/>
        </w:rPr>
        <w:t xml:space="preserve"> </w:t>
      </w:r>
      <w:r w:rsidRPr="000928D5">
        <w:rPr>
          <w:rFonts w:cs="David" w:hint="cs"/>
          <w:sz w:val="24"/>
          <w:szCs w:val="24"/>
          <w:rtl/>
        </w:rPr>
        <w:t>כוונת</w:t>
      </w:r>
      <w:r w:rsidRPr="000928D5">
        <w:rPr>
          <w:rFonts w:cs="David"/>
          <w:sz w:val="24"/>
          <w:szCs w:val="24"/>
          <w:rtl/>
        </w:rPr>
        <w:t xml:space="preserve"> </w:t>
      </w:r>
      <w:r w:rsidRPr="000928D5">
        <w:rPr>
          <w:rFonts w:cs="David" w:hint="cs"/>
          <w:sz w:val="24"/>
          <w:szCs w:val="24"/>
          <w:rtl/>
        </w:rPr>
        <w:t>זדון</w:t>
      </w:r>
      <w:r w:rsidRPr="000928D5">
        <w:rPr>
          <w:rFonts w:cs="David"/>
          <w:sz w:val="24"/>
          <w:szCs w:val="24"/>
          <w:rtl/>
        </w:rPr>
        <w:t xml:space="preserve">.      </w:t>
      </w:r>
    </w:p>
    <w:p w:rsidR="000928D5" w:rsidRPr="000928D5" w:rsidRDefault="000928D5" w:rsidP="006833D7">
      <w:pPr>
        <w:pStyle w:val="affffff1"/>
        <w:numPr>
          <w:ilvl w:val="0"/>
          <w:numId w:val="107"/>
        </w:numPr>
        <w:spacing w:after="0" w:line="360" w:lineRule="auto"/>
        <w:ind w:left="324"/>
        <w:jc w:val="both"/>
        <w:rPr>
          <w:rFonts w:cs="David"/>
          <w:sz w:val="24"/>
          <w:szCs w:val="24"/>
          <w:rtl/>
        </w:rPr>
      </w:pPr>
      <w:r w:rsidRPr="000928D5">
        <w:rPr>
          <w:rFonts w:cs="David" w:hint="cs"/>
          <w:sz w:val="24"/>
          <w:szCs w:val="24"/>
          <w:rtl/>
        </w:rPr>
        <w:t>הספק</w:t>
      </w:r>
      <w:r w:rsidRPr="000928D5">
        <w:rPr>
          <w:rFonts w:cs="David"/>
          <w:sz w:val="24"/>
          <w:szCs w:val="24"/>
          <w:rtl/>
        </w:rPr>
        <w:t xml:space="preserve"> </w:t>
      </w:r>
      <w:r w:rsidRPr="000928D5">
        <w:rPr>
          <w:rFonts w:cs="David" w:hint="cs"/>
          <w:sz w:val="24"/>
          <w:szCs w:val="24"/>
          <w:rtl/>
        </w:rPr>
        <w:t>אחראי</w:t>
      </w:r>
      <w:r w:rsidRPr="000928D5">
        <w:rPr>
          <w:rFonts w:cs="David"/>
          <w:sz w:val="24"/>
          <w:szCs w:val="24"/>
          <w:rtl/>
        </w:rPr>
        <w:t xml:space="preserve"> </w:t>
      </w:r>
      <w:r w:rsidRPr="000928D5">
        <w:rPr>
          <w:rFonts w:cs="David" w:hint="cs"/>
          <w:sz w:val="24"/>
          <w:szCs w:val="24"/>
          <w:rtl/>
        </w:rPr>
        <w:t>בלעדית</w:t>
      </w:r>
      <w:r w:rsidRPr="000928D5">
        <w:rPr>
          <w:rFonts w:cs="David"/>
          <w:sz w:val="24"/>
          <w:szCs w:val="24"/>
          <w:rtl/>
        </w:rPr>
        <w:t xml:space="preserve"> </w:t>
      </w:r>
      <w:r w:rsidRPr="000928D5">
        <w:rPr>
          <w:rFonts w:cs="David" w:hint="cs"/>
          <w:sz w:val="24"/>
          <w:szCs w:val="24"/>
          <w:rtl/>
        </w:rPr>
        <w:t>כלפינו</w:t>
      </w:r>
      <w:r w:rsidRPr="000928D5">
        <w:rPr>
          <w:rFonts w:cs="David"/>
          <w:sz w:val="24"/>
          <w:szCs w:val="24"/>
          <w:rtl/>
        </w:rPr>
        <w:t xml:space="preserve"> </w:t>
      </w:r>
      <w:r w:rsidRPr="000928D5">
        <w:rPr>
          <w:rFonts w:cs="David" w:hint="cs"/>
          <w:sz w:val="24"/>
          <w:szCs w:val="24"/>
          <w:rtl/>
        </w:rPr>
        <w:t>לתשלום</w:t>
      </w:r>
      <w:r w:rsidRPr="000928D5">
        <w:rPr>
          <w:rFonts w:cs="David"/>
          <w:sz w:val="24"/>
          <w:szCs w:val="24"/>
          <w:rtl/>
        </w:rPr>
        <w:t xml:space="preserve"> </w:t>
      </w:r>
      <w:r w:rsidRPr="000928D5">
        <w:rPr>
          <w:rFonts w:cs="David" w:hint="cs"/>
          <w:sz w:val="24"/>
          <w:szCs w:val="24"/>
          <w:rtl/>
        </w:rPr>
        <w:t>דמי</w:t>
      </w:r>
      <w:r w:rsidRPr="000928D5">
        <w:rPr>
          <w:rFonts w:cs="David"/>
          <w:sz w:val="24"/>
          <w:szCs w:val="24"/>
          <w:rtl/>
        </w:rPr>
        <w:t xml:space="preserve"> </w:t>
      </w:r>
      <w:r w:rsidRPr="000928D5">
        <w:rPr>
          <w:rFonts w:cs="David" w:hint="cs"/>
          <w:sz w:val="24"/>
          <w:szCs w:val="24"/>
          <w:rtl/>
        </w:rPr>
        <w:t>הביטוח</w:t>
      </w:r>
      <w:r w:rsidRPr="000928D5">
        <w:rPr>
          <w:rFonts w:cs="David"/>
          <w:sz w:val="24"/>
          <w:szCs w:val="24"/>
          <w:rtl/>
        </w:rPr>
        <w:t xml:space="preserve"> </w:t>
      </w:r>
      <w:r w:rsidRPr="000928D5">
        <w:rPr>
          <w:rFonts w:cs="David" w:hint="cs"/>
          <w:sz w:val="24"/>
          <w:szCs w:val="24"/>
          <w:rtl/>
        </w:rPr>
        <w:t>עבור</w:t>
      </w:r>
      <w:r w:rsidRPr="000928D5">
        <w:rPr>
          <w:rFonts w:cs="David"/>
          <w:sz w:val="24"/>
          <w:szCs w:val="24"/>
          <w:rtl/>
        </w:rPr>
        <w:t xml:space="preserve"> </w:t>
      </w:r>
      <w:r w:rsidRPr="000928D5">
        <w:rPr>
          <w:rFonts w:cs="David" w:hint="cs"/>
          <w:sz w:val="24"/>
          <w:szCs w:val="24"/>
          <w:rtl/>
        </w:rPr>
        <w:t>כל</w:t>
      </w:r>
      <w:r w:rsidRPr="000928D5">
        <w:rPr>
          <w:rFonts w:cs="David"/>
          <w:sz w:val="24"/>
          <w:szCs w:val="24"/>
          <w:rtl/>
        </w:rPr>
        <w:t xml:space="preserve"> </w:t>
      </w:r>
      <w:r w:rsidRPr="000928D5">
        <w:rPr>
          <w:rFonts w:cs="David" w:hint="cs"/>
          <w:sz w:val="24"/>
          <w:szCs w:val="24"/>
          <w:rtl/>
        </w:rPr>
        <w:t>הפוליסות</w:t>
      </w:r>
      <w:r w:rsidRPr="000928D5">
        <w:rPr>
          <w:rFonts w:cs="David"/>
          <w:sz w:val="24"/>
          <w:szCs w:val="24"/>
          <w:rtl/>
        </w:rPr>
        <w:t xml:space="preserve"> </w:t>
      </w:r>
      <w:r w:rsidRPr="000928D5">
        <w:rPr>
          <w:rFonts w:cs="David" w:hint="cs"/>
          <w:sz w:val="24"/>
          <w:szCs w:val="24"/>
          <w:rtl/>
        </w:rPr>
        <w:t>ולמילוי</w:t>
      </w:r>
      <w:r w:rsidRPr="000928D5">
        <w:rPr>
          <w:rFonts w:cs="David"/>
          <w:sz w:val="24"/>
          <w:szCs w:val="24"/>
          <w:rtl/>
        </w:rPr>
        <w:t xml:space="preserve"> </w:t>
      </w:r>
      <w:r w:rsidRPr="000928D5">
        <w:rPr>
          <w:rFonts w:cs="David" w:hint="cs"/>
          <w:sz w:val="24"/>
          <w:szCs w:val="24"/>
          <w:rtl/>
        </w:rPr>
        <w:t>כל</w:t>
      </w:r>
      <w:r w:rsidRPr="000928D5">
        <w:rPr>
          <w:rFonts w:cs="David"/>
          <w:sz w:val="24"/>
          <w:szCs w:val="24"/>
          <w:rtl/>
        </w:rPr>
        <w:t xml:space="preserve"> </w:t>
      </w:r>
      <w:r w:rsidRPr="000928D5">
        <w:rPr>
          <w:rFonts w:cs="David" w:hint="cs"/>
          <w:sz w:val="24"/>
          <w:szCs w:val="24"/>
          <w:rtl/>
        </w:rPr>
        <w:t>החובות</w:t>
      </w:r>
      <w:r w:rsidRPr="000928D5">
        <w:rPr>
          <w:rFonts w:cs="David"/>
          <w:sz w:val="24"/>
          <w:szCs w:val="24"/>
          <w:rtl/>
        </w:rPr>
        <w:t xml:space="preserve"> </w:t>
      </w:r>
      <w:r w:rsidRPr="000928D5">
        <w:rPr>
          <w:rFonts w:cs="David" w:hint="cs"/>
          <w:sz w:val="24"/>
          <w:szCs w:val="24"/>
          <w:rtl/>
        </w:rPr>
        <w:t>המוטלות</w:t>
      </w:r>
      <w:r w:rsidRPr="000928D5">
        <w:rPr>
          <w:rFonts w:cs="David"/>
          <w:sz w:val="24"/>
          <w:szCs w:val="24"/>
          <w:rtl/>
        </w:rPr>
        <w:t xml:space="preserve"> </w:t>
      </w:r>
      <w:r w:rsidRPr="000928D5">
        <w:rPr>
          <w:rFonts w:cs="David" w:hint="cs"/>
          <w:sz w:val="24"/>
          <w:szCs w:val="24"/>
          <w:rtl/>
        </w:rPr>
        <w:t>על</w:t>
      </w:r>
      <w:r w:rsidRPr="000928D5">
        <w:rPr>
          <w:rFonts w:cs="David"/>
          <w:sz w:val="24"/>
          <w:szCs w:val="24"/>
          <w:rtl/>
        </w:rPr>
        <w:t xml:space="preserve"> </w:t>
      </w:r>
      <w:r w:rsidRPr="000928D5">
        <w:rPr>
          <w:rFonts w:cs="David" w:hint="cs"/>
          <w:sz w:val="24"/>
          <w:szCs w:val="24"/>
          <w:rtl/>
        </w:rPr>
        <w:t>המבוטח</w:t>
      </w:r>
      <w:r w:rsidRPr="000928D5">
        <w:rPr>
          <w:rFonts w:cs="David"/>
          <w:sz w:val="24"/>
          <w:szCs w:val="24"/>
          <w:rtl/>
        </w:rPr>
        <w:t xml:space="preserve"> </w:t>
      </w:r>
      <w:r w:rsidRPr="000928D5">
        <w:rPr>
          <w:rFonts w:cs="David" w:hint="cs"/>
          <w:sz w:val="24"/>
          <w:szCs w:val="24"/>
          <w:rtl/>
        </w:rPr>
        <w:t>על</w:t>
      </w:r>
      <w:r w:rsidRPr="000928D5">
        <w:rPr>
          <w:rFonts w:cs="David"/>
          <w:sz w:val="24"/>
          <w:szCs w:val="24"/>
          <w:rtl/>
        </w:rPr>
        <w:t xml:space="preserve"> </w:t>
      </w:r>
      <w:r w:rsidRPr="000928D5">
        <w:rPr>
          <w:rFonts w:cs="David" w:hint="cs"/>
          <w:sz w:val="24"/>
          <w:szCs w:val="24"/>
          <w:rtl/>
        </w:rPr>
        <w:t>פי</w:t>
      </w:r>
      <w:r w:rsidRPr="000928D5">
        <w:rPr>
          <w:rFonts w:cs="David"/>
          <w:sz w:val="24"/>
          <w:szCs w:val="24"/>
          <w:rtl/>
        </w:rPr>
        <w:t xml:space="preserve"> </w:t>
      </w:r>
      <w:r w:rsidRPr="000928D5">
        <w:rPr>
          <w:rFonts w:cs="David" w:hint="cs"/>
          <w:sz w:val="24"/>
          <w:szCs w:val="24"/>
          <w:rtl/>
        </w:rPr>
        <w:t>תנאי</w:t>
      </w:r>
      <w:r w:rsidRPr="000928D5">
        <w:rPr>
          <w:rFonts w:cs="David"/>
          <w:sz w:val="24"/>
          <w:szCs w:val="24"/>
          <w:rtl/>
        </w:rPr>
        <w:t xml:space="preserve"> </w:t>
      </w:r>
      <w:r w:rsidRPr="000928D5">
        <w:rPr>
          <w:rFonts w:cs="David" w:hint="cs"/>
          <w:sz w:val="24"/>
          <w:szCs w:val="24"/>
          <w:rtl/>
        </w:rPr>
        <w:t>הפוליסות</w:t>
      </w:r>
      <w:r w:rsidRPr="000928D5">
        <w:rPr>
          <w:rFonts w:cs="David"/>
          <w:sz w:val="24"/>
          <w:szCs w:val="24"/>
          <w:rtl/>
        </w:rPr>
        <w:t>.</w:t>
      </w:r>
    </w:p>
    <w:p w:rsidR="000928D5" w:rsidRPr="000928D5" w:rsidRDefault="000928D5" w:rsidP="006833D7">
      <w:pPr>
        <w:pStyle w:val="affffff1"/>
        <w:numPr>
          <w:ilvl w:val="0"/>
          <w:numId w:val="107"/>
        </w:numPr>
        <w:spacing w:after="0" w:line="360" w:lineRule="auto"/>
        <w:ind w:left="324"/>
        <w:jc w:val="both"/>
        <w:rPr>
          <w:rFonts w:cs="David"/>
          <w:sz w:val="24"/>
          <w:szCs w:val="24"/>
          <w:rtl/>
        </w:rPr>
      </w:pPr>
      <w:r w:rsidRPr="000928D5">
        <w:rPr>
          <w:rFonts w:cs="David" w:hint="cs"/>
          <w:sz w:val="24"/>
          <w:szCs w:val="24"/>
          <w:rtl/>
        </w:rPr>
        <w:t>ההשתתפויות</w:t>
      </w:r>
      <w:r w:rsidRPr="000928D5">
        <w:rPr>
          <w:rFonts w:cs="David"/>
          <w:sz w:val="24"/>
          <w:szCs w:val="24"/>
          <w:rtl/>
        </w:rPr>
        <w:t xml:space="preserve"> </w:t>
      </w:r>
      <w:r w:rsidRPr="000928D5">
        <w:rPr>
          <w:rFonts w:cs="David" w:hint="cs"/>
          <w:sz w:val="24"/>
          <w:szCs w:val="24"/>
          <w:rtl/>
        </w:rPr>
        <w:t>העצמיות</w:t>
      </w:r>
      <w:r w:rsidRPr="000928D5">
        <w:rPr>
          <w:rFonts w:cs="David"/>
          <w:sz w:val="24"/>
          <w:szCs w:val="24"/>
          <w:rtl/>
        </w:rPr>
        <w:t xml:space="preserve"> </w:t>
      </w:r>
      <w:r w:rsidRPr="000928D5">
        <w:rPr>
          <w:rFonts w:cs="David" w:hint="cs"/>
          <w:sz w:val="24"/>
          <w:szCs w:val="24"/>
          <w:rtl/>
        </w:rPr>
        <w:t>הנקובות</w:t>
      </w:r>
      <w:r w:rsidRPr="000928D5">
        <w:rPr>
          <w:rFonts w:cs="David"/>
          <w:sz w:val="24"/>
          <w:szCs w:val="24"/>
          <w:rtl/>
        </w:rPr>
        <w:t xml:space="preserve"> </w:t>
      </w:r>
      <w:r w:rsidRPr="000928D5">
        <w:rPr>
          <w:rFonts w:cs="David" w:hint="cs"/>
          <w:sz w:val="24"/>
          <w:szCs w:val="24"/>
          <w:rtl/>
        </w:rPr>
        <w:t>בכל</w:t>
      </w:r>
      <w:r w:rsidRPr="000928D5">
        <w:rPr>
          <w:rFonts w:cs="David"/>
          <w:sz w:val="24"/>
          <w:szCs w:val="24"/>
          <w:rtl/>
        </w:rPr>
        <w:t xml:space="preserve"> </w:t>
      </w:r>
      <w:r w:rsidRPr="000928D5">
        <w:rPr>
          <w:rFonts w:cs="David" w:hint="cs"/>
          <w:sz w:val="24"/>
          <w:szCs w:val="24"/>
          <w:rtl/>
        </w:rPr>
        <w:t>פוליסה</w:t>
      </w:r>
      <w:r w:rsidRPr="000928D5">
        <w:rPr>
          <w:rFonts w:cs="David"/>
          <w:sz w:val="24"/>
          <w:szCs w:val="24"/>
          <w:rtl/>
        </w:rPr>
        <w:t xml:space="preserve"> </w:t>
      </w:r>
      <w:r w:rsidRPr="000928D5">
        <w:rPr>
          <w:rFonts w:cs="David" w:hint="cs"/>
          <w:sz w:val="24"/>
          <w:szCs w:val="24"/>
          <w:rtl/>
        </w:rPr>
        <w:t>ופוליסה</w:t>
      </w:r>
      <w:r w:rsidRPr="000928D5">
        <w:rPr>
          <w:rFonts w:cs="David"/>
          <w:sz w:val="24"/>
          <w:szCs w:val="24"/>
          <w:rtl/>
        </w:rPr>
        <w:t xml:space="preserve"> </w:t>
      </w:r>
      <w:r w:rsidRPr="000928D5">
        <w:rPr>
          <w:rFonts w:cs="David" w:hint="cs"/>
          <w:sz w:val="24"/>
          <w:szCs w:val="24"/>
          <w:rtl/>
        </w:rPr>
        <w:t>תחולנה</w:t>
      </w:r>
      <w:r w:rsidRPr="000928D5">
        <w:rPr>
          <w:rFonts w:cs="David"/>
          <w:sz w:val="24"/>
          <w:szCs w:val="24"/>
          <w:rtl/>
        </w:rPr>
        <w:t xml:space="preserve"> </w:t>
      </w:r>
      <w:r w:rsidRPr="000928D5">
        <w:rPr>
          <w:rFonts w:cs="David" w:hint="cs"/>
          <w:sz w:val="24"/>
          <w:szCs w:val="24"/>
          <w:rtl/>
        </w:rPr>
        <w:t>בלעדית</w:t>
      </w:r>
      <w:r w:rsidRPr="000928D5">
        <w:rPr>
          <w:rFonts w:cs="David"/>
          <w:sz w:val="24"/>
          <w:szCs w:val="24"/>
          <w:rtl/>
        </w:rPr>
        <w:t xml:space="preserve"> </w:t>
      </w:r>
      <w:r w:rsidRPr="000928D5">
        <w:rPr>
          <w:rFonts w:cs="David" w:hint="cs"/>
          <w:sz w:val="24"/>
          <w:szCs w:val="24"/>
          <w:rtl/>
        </w:rPr>
        <w:t>על</w:t>
      </w:r>
      <w:r w:rsidRPr="000928D5">
        <w:rPr>
          <w:rFonts w:cs="David"/>
          <w:sz w:val="24"/>
          <w:szCs w:val="24"/>
          <w:rtl/>
        </w:rPr>
        <w:t xml:space="preserve"> </w:t>
      </w:r>
      <w:r w:rsidRPr="000928D5">
        <w:rPr>
          <w:rFonts w:cs="David" w:hint="cs"/>
          <w:sz w:val="24"/>
          <w:szCs w:val="24"/>
          <w:rtl/>
        </w:rPr>
        <w:t>הספק</w:t>
      </w:r>
      <w:r w:rsidRPr="000928D5">
        <w:rPr>
          <w:rFonts w:cs="David"/>
          <w:sz w:val="24"/>
          <w:szCs w:val="24"/>
          <w:rtl/>
        </w:rPr>
        <w:t>.</w:t>
      </w:r>
    </w:p>
    <w:p w:rsidR="000928D5" w:rsidRPr="000928D5" w:rsidRDefault="000928D5" w:rsidP="006833D7">
      <w:pPr>
        <w:pStyle w:val="affffff1"/>
        <w:numPr>
          <w:ilvl w:val="0"/>
          <w:numId w:val="107"/>
        </w:numPr>
        <w:spacing w:after="0" w:line="360" w:lineRule="auto"/>
        <w:ind w:left="324"/>
        <w:jc w:val="both"/>
        <w:rPr>
          <w:rFonts w:cs="David"/>
          <w:sz w:val="24"/>
          <w:szCs w:val="24"/>
          <w:rtl/>
        </w:rPr>
      </w:pPr>
      <w:r w:rsidRPr="000928D5">
        <w:rPr>
          <w:rFonts w:cs="David" w:hint="cs"/>
          <w:sz w:val="24"/>
          <w:szCs w:val="24"/>
          <w:rtl/>
        </w:rPr>
        <w:t>כל</w:t>
      </w:r>
      <w:r w:rsidRPr="000928D5">
        <w:rPr>
          <w:rFonts w:cs="David"/>
          <w:sz w:val="24"/>
          <w:szCs w:val="24"/>
          <w:rtl/>
        </w:rPr>
        <w:t xml:space="preserve"> </w:t>
      </w:r>
      <w:r w:rsidRPr="000928D5">
        <w:rPr>
          <w:rFonts w:cs="David" w:hint="cs"/>
          <w:sz w:val="24"/>
          <w:szCs w:val="24"/>
          <w:rtl/>
        </w:rPr>
        <w:t>סעיף</w:t>
      </w:r>
      <w:r w:rsidRPr="000928D5">
        <w:rPr>
          <w:rFonts w:cs="David"/>
          <w:sz w:val="24"/>
          <w:szCs w:val="24"/>
          <w:rtl/>
        </w:rPr>
        <w:t xml:space="preserve"> </w:t>
      </w:r>
      <w:r w:rsidRPr="000928D5">
        <w:rPr>
          <w:rFonts w:cs="David" w:hint="cs"/>
          <w:sz w:val="24"/>
          <w:szCs w:val="24"/>
          <w:rtl/>
        </w:rPr>
        <w:t>בפוליסות</w:t>
      </w:r>
      <w:r w:rsidRPr="000928D5">
        <w:rPr>
          <w:rFonts w:cs="David"/>
          <w:sz w:val="24"/>
          <w:szCs w:val="24"/>
          <w:rtl/>
        </w:rPr>
        <w:t xml:space="preserve"> </w:t>
      </w:r>
      <w:r w:rsidRPr="000928D5">
        <w:rPr>
          <w:rFonts w:cs="David" w:hint="cs"/>
          <w:sz w:val="24"/>
          <w:szCs w:val="24"/>
          <w:rtl/>
        </w:rPr>
        <w:t>הביטוח</w:t>
      </w:r>
      <w:r w:rsidRPr="000928D5">
        <w:rPr>
          <w:rFonts w:cs="David"/>
          <w:sz w:val="24"/>
          <w:szCs w:val="24"/>
          <w:rtl/>
        </w:rPr>
        <w:t xml:space="preserve"> </w:t>
      </w:r>
      <w:r w:rsidRPr="000928D5">
        <w:rPr>
          <w:rFonts w:cs="David" w:hint="cs"/>
          <w:sz w:val="24"/>
          <w:szCs w:val="24"/>
          <w:rtl/>
        </w:rPr>
        <w:t>המפקיע</w:t>
      </w:r>
      <w:r w:rsidRPr="000928D5">
        <w:rPr>
          <w:rFonts w:cs="David"/>
          <w:sz w:val="24"/>
          <w:szCs w:val="24"/>
          <w:rtl/>
        </w:rPr>
        <w:t xml:space="preserve"> </w:t>
      </w:r>
      <w:r w:rsidRPr="000928D5">
        <w:rPr>
          <w:rFonts w:cs="David" w:hint="cs"/>
          <w:sz w:val="24"/>
          <w:szCs w:val="24"/>
          <w:rtl/>
        </w:rPr>
        <w:t>או</w:t>
      </w:r>
      <w:r w:rsidRPr="000928D5">
        <w:rPr>
          <w:rFonts w:cs="David"/>
          <w:sz w:val="24"/>
          <w:szCs w:val="24"/>
          <w:rtl/>
        </w:rPr>
        <w:t xml:space="preserve"> </w:t>
      </w:r>
      <w:r w:rsidRPr="000928D5">
        <w:rPr>
          <w:rFonts w:cs="David" w:hint="cs"/>
          <w:sz w:val="24"/>
          <w:szCs w:val="24"/>
          <w:rtl/>
        </w:rPr>
        <w:t>מקטין</w:t>
      </w:r>
      <w:r w:rsidRPr="000928D5">
        <w:rPr>
          <w:rFonts w:cs="David"/>
          <w:sz w:val="24"/>
          <w:szCs w:val="24"/>
          <w:rtl/>
        </w:rPr>
        <w:t xml:space="preserve"> </w:t>
      </w:r>
      <w:r w:rsidRPr="000928D5">
        <w:rPr>
          <w:rFonts w:cs="David" w:hint="cs"/>
          <w:sz w:val="24"/>
          <w:szCs w:val="24"/>
          <w:rtl/>
        </w:rPr>
        <w:t>בדרך</w:t>
      </w:r>
      <w:r w:rsidRPr="000928D5">
        <w:rPr>
          <w:rFonts w:cs="David"/>
          <w:sz w:val="24"/>
          <w:szCs w:val="24"/>
          <w:rtl/>
        </w:rPr>
        <w:t xml:space="preserve"> </w:t>
      </w:r>
      <w:r w:rsidRPr="000928D5">
        <w:rPr>
          <w:rFonts w:cs="David" w:hint="cs"/>
          <w:sz w:val="24"/>
          <w:szCs w:val="24"/>
          <w:rtl/>
        </w:rPr>
        <w:t>כל</w:t>
      </w:r>
      <w:r w:rsidRPr="000928D5">
        <w:rPr>
          <w:rFonts w:cs="David"/>
          <w:sz w:val="24"/>
          <w:szCs w:val="24"/>
          <w:rtl/>
        </w:rPr>
        <w:t xml:space="preserve"> </w:t>
      </w:r>
      <w:r w:rsidRPr="000928D5">
        <w:rPr>
          <w:rFonts w:cs="David" w:hint="cs"/>
          <w:sz w:val="24"/>
          <w:szCs w:val="24"/>
          <w:rtl/>
        </w:rPr>
        <w:t>שהיא</w:t>
      </w:r>
      <w:r w:rsidRPr="000928D5">
        <w:rPr>
          <w:rFonts w:cs="David"/>
          <w:sz w:val="24"/>
          <w:szCs w:val="24"/>
          <w:rtl/>
        </w:rPr>
        <w:t xml:space="preserve"> </w:t>
      </w:r>
      <w:r w:rsidRPr="000928D5">
        <w:rPr>
          <w:rFonts w:cs="David" w:hint="cs"/>
          <w:sz w:val="24"/>
          <w:szCs w:val="24"/>
          <w:rtl/>
        </w:rPr>
        <w:t>את</w:t>
      </w:r>
      <w:r w:rsidRPr="000928D5">
        <w:rPr>
          <w:rFonts w:cs="David"/>
          <w:sz w:val="24"/>
          <w:szCs w:val="24"/>
          <w:rtl/>
        </w:rPr>
        <w:t xml:space="preserve"> </w:t>
      </w:r>
      <w:r w:rsidRPr="000928D5">
        <w:rPr>
          <w:rFonts w:cs="David" w:hint="cs"/>
          <w:sz w:val="24"/>
          <w:szCs w:val="24"/>
          <w:rtl/>
        </w:rPr>
        <w:t>אחריות</w:t>
      </w:r>
      <w:r w:rsidRPr="000928D5">
        <w:rPr>
          <w:rFonts w:cs="David"/>
          <w:sz w:val="24"/>
          <w:szCs w:val="24"/>
          <w:rtl/>
        </w:rPr>
        <w:t xml:space="preserve"> </w:t>
      </w:r>
      <w:r w:rsidRPr="000928D5">
        <w:rPr>
          <w:rFonts w:cs="David" w:hint="cs"/>
          <w:sz w:val="24"/>
          <w:szCs w:val="24"/>
          <w:rtl/>
        </w:rPr>
        <w:t>המבטח</w:t>
      </w:r>
      <w:r w:rsidRPr="000928D5">
        <w:rPr>
          <w:rFonts w:cs="David"/>
          <w:sz w:val="24"/>
          <w:szCs w:val="24"/>
          <w:rtl/>
        </w:rPr>
        <w:t xml:space="preserve">, </w:t>
      </w:r>
      <w:r w:rsidRPr="000928D5">
        <w:rPr>
          <w:rFonts w:cs="David" w:hint="cs"/>
          <w:sz w:val="24"/>
          <w:szCs w:val="24"/>
          <w:rtl/>
        </w:rPr>
        <w:t>כאשר</w:t>
      </w:r>
      <w:r w:rsidRPr="000928D5">
        <w:rPr>
          <w:rFonts w:cs="David"/>
          <w:sz w:val="24"/>
          <w:szCs w:val="24"/>
          <w:rtl/>
        </w:rPr>
        <w:t xml:space="preserve"> </w:t>
      </w:r>
      <w:r w:rsidRPr="000928D5">
        <w:rPr>
          <w:rFonts w:cs="David" w:hint="cs"/>
          <w:sz w:val="24"/>
          <w:szCs w:val="24"/>
          <w:rtl/>
        </w:rPr>
        <w:t>קיים</w:t>
      </w:r>
      <w:r w:rsidRPr="000928D5">
        <w:rPr>
          <w:rFonts w:cs="David"/>
          <w:sz w:val="24"/>
          <w:szCs w:val="24"/>
          <w:rtl/>
        </w:rPr>
        <w:t xml:space="preserve"> </w:t>
      </w:r>
      <w:r w:rsidRPr="000928D5">
        <w:rPr>
          <w:rFonts w:cs="David" w:hint="cs"/>
          <w:sz w:val="24"/>
          <w:szCs w:val="24"/>
          <w:rtl/>
        </w:rPr>
        <w:t>ביטוח</w:t>
      </w:r>
      <w:r w:rsidRPr="000928D5">
        <w:rPr>
          <w:rFonts w:cs="David"/>
          <w:sz w:val="24"/>
          <w:szCs w:val="24"/>
          <w:rtl/>
        </w:rPr>
        <w:t xml:space="preserve"> </w:t>
      </w:r>
      <w:r w:rsidRPr="000928D5">
        <w:rPr>
          <w:rFonts w:cs="David" w:hint="cs"/>
          <w:sz w:val="24"/>
          <w:szCs w:val="24"/>
          <w:rtl/>
        </w:rPr>
        <w:t>אחר</w:t>
      </w:r>
      <w:r w:rsidRPr="000928D5">
        <w:rPr>
          <w:rFonts w:cs="David"/>
          <w:sz w:val="24"/>
          <w:szCs w:val="24"/>
          <w:rtl/>
        </w:rPr>
        <w:t xml:space="preserve"> </w:t>
      </w:r>
      <w:r w:rsidRPr="000928D5">
        <w:rPr>
          <w:rFonts w:cs="David" w:hint="cs"/>
          <w:sz w:val="24"/>
          <w:szCs w:val="24"/>
          <w:rtl/>
        </w:rPr>
        <w:t>לא</w:t>
      </w:r>
      <w:r w:rsidRPr="000928D5">
        <w:rPr>
          <w:rFonts w:cs="David"/>
          <w:sz w:val="24"/>
          <w:szCs w:val="24"/>
          <w:rtl/>
        </w:rPr>
        <w:t xml:space="preserve"> </w:t>
      </w:r>
      <w:r w:rsidRPr="000928D5">
        <w:rPr>
          <w:rFonts w:cs="David" w:hint="cs"/>
          <w:sz w:val="24"/>
          <w:szCs w:val="24"/>
          <w:rtl/>
        </w:rPr>
        <w:t>יופעל</w:t>
      </w:r>
      <w:r w:rsidRPr="000928D5">
        <w:rPr>
          <w:rFonts w:cs="David"/>
          <w:sz w:val="24"/>
          <w:szCs w:val="24"/>
          <w:rtl/>
        </w:rPr>
        <w:t xml:space="preserve"> </w:t>
      </w:r>
      <w:r w:rsidRPr="000928D5">
        <w:rPr>
          <w:rFonts w:cs="David" w:hint="cs"/>
          <w:sz w:val="24"/>
          <w:szCs w:val="24"/>
          <w:rtl/>
        </w:rPr>
        <w:t>כלפי</w:t>
      </w:r>
      <w:r w:rsidRPr="000928D5">
        <w:rPr>
          <w:rFonts w:cs="David"/>
          <w:sz w:val="24"/>
          <w:szCs w:val="24"/>
          <w:rtl/>
        </w:rPr>
        <w:t xml:space="preserve"> </w:t>
      </w:r>
      <w:r w:rsidRPr="000928D5">
        <w:rPr>
          <w:rFonts w:cs="David" w:hint="cs"/>
          <w:sz w:val="24"/>
          <w:szCs w:val="24"/>
          <w:rtl/>
        </w:rPr>
        <w:t>מדינת</w:t>
      </w:r>
      <w:r w:rsidRPr="000928D5">
        <w:rPr>
          <w:rFonts w:cs="David"/>
          <w:sz w:val="24"/>
          <w:szCs w:val="24"/>
          <w:rtl/>
        </w:rPr>
        <w:t xml:space="preserve"> </w:t>
      </w:r>
      <w:r w:rsidRPr="000928D5">
        <w:rPr>
          <w:rFonts w:cs="David" w:hint="cs"/>
          <w:sz w:val="24"/>
          <w:szCs w:val="24"/>
          <w:rtl/>
        </w:rPr>
        <w:t>ישראל</w:t>
      </w:r>
      <w:r w:rsidRPr="000928D5">
        <w:rPr>
          <w:rFonts w:cs="David"/>
          <w:sz w:val="24"/>
          <w:szCs w:val="24"/>
          <w:rtl/>
        </w:rPr>
        <w:t xml:space="preserve">, </w:t>
      </w:r>
      <w:r w:rsidRPr="000928D5">
        <w:rPr>
          <w:rFonts w:cs="David" w:hint="cs"/>
          <w:sz w:val="24"/>
          <w:szCs w:val="24"/>
          <w:rtl/>
        </w:rPr>
        <w:t>והביטוח</w:t>
      </w:r>
      <w:r w:rsidRPr="000928D5">
        <w:rPr>
          <w:rFonts w:cs="David"/>
          <w:sz w:val="24"/>
          <w:szCs w:val="24"/>
          <w:rtl/>
        </w:rPr>
        <w:t xml:space="preserve"> </w:t>
      </w:r>
      <w:r w:rsidRPr="000928D5">
        <w:rPr>
          <w:rFonts w:cs="David" w:hint="cs"/>
          <w:sz w:val="24"/>
          <w:szCs w:val="24"/>
          <w:rtl/>
        </w:rPr>
        <w:t>הינו</w:t>
      </w:r>
      <w:r w:rsidRPr="000928D5">
        <w:rPr>
          <w:rFonts w:cs="David"/>
          <w:sz w:val="24"/>
          <w:szCs w:val="24"/>
          <w:rtl/>
        </w:rPr>
        <w:t xml:space="preserve"> </w:t>
      </w:r>
      <w:r w:rsidRPr="000928D5">
        <w:rPr>
          <w:rFonts w:cs="David" w:hint="cs"/>
          <w:sz w:val="24"/>
          <w:szCs w:val="24"/>
          <w:rtl/>
        </w:rPr>
        <w:t>בחזקת</w:t>
      </w:r>
      <w:r w:rsidRPr="000928D5">
        <w:rPr>
          <w:rFonts w:cs="David"/>
          <w:sz w:val="24"/>
          <w:szCs w:val="24"/>
          <w:rtl/>
        </w:rPr>
        <w:t xml:space="preserve"> </w:t>
      </w:r>
      <w:r w:rsidRPr="000928D5">
        <w:rPr>
          <w:rFonts w:cs="David" w:hint="cs"/>
          <w:sz w:val="24"/>
          <w:szCs w:val="24"/>
          <w:rtl/>
        </w:rPr>
        <w:t>ביטוח</w:t>
      </w:r>
      <w:r w:rsidRPr="000928D5">
        <w:rPr>
          <w:rFonts w:cs="David"/>
          <w:sz w:val="24"/>
          <w:szCs w:val="24"/>
          <w:rtl/>
        </w:rPr>
        <w:t xml:space="preserve"> </w:t>
      </w:r>
      <w:r w:rsidRPr="000928D5">
        <w:rPr>
          <w:rFonts w:cs="David" w:hint="cs"/>
          <w:sz w:val="24"/>
          <w:szCs w:val="24"/>
          <w:rtl/>
        </w:rPr>
        <w:t>ראשוני</w:t>
      </w:r>
      <w:r w:rsidRPr="000928D5">
        <w:rPr>
          <w:rFonts w:cs="David"/>
          <w:sz w:val="24"/>
          <w:szCs w:val="24"/>
          <w:rtl/>
        </w:rPr>
        <w:t xml:space="preserve"> </w:t>
      </w:r>
      <w:r w:rsidRPr="000928D5">
        <w:rPr>
          <w:rFonts w:cs="David" w:hint="cs"/>
          <w:sz w:val="24"/>
          <w:szCs w:val="24"/>
          <w:rtl/>
        </w:rPr>
        <w:t>המזכה במלוא</w:t>
      </w:r>
      <w:r w:rsidRPr="000928D5">
        <w:rPr>
          <w:rFonts w:cs="David"/>
          <w:sz w:val="24"/>
          <w:szCs w:val="24"/>
          <w:rtl/>
        </w:rPr>
        <w:t xml:space="preserve"> </w:t>
      </w:r>
      <w:r w:rsidRPr="000928D5">
        <w:rPr>
          <w:rFonts w:cs="David" w:hint="cs"/>
          <w:sz w:val="24"/>
          <w:szCs w:val="24"/>
          <w:rtl/>
        </w:rPr>
        <w:t>הזכויות</w:t>
      </w:r>
      <w:r w:rsidRPr="000928D5">
        <w:rPr>
          <w:rFonts w:cs="David"/>
          <w:sz w:val="24"/>
          <w:szCs w:val="24"/>
          <w:rtl/>
        </w:rPr>
        <w:t xml:space="preserve"> </w:t>
      </w:r>
      <w:r w:rsidRPr="000928D5">
        <w:rPr>
          <w:rFonts w:cs="David" w:hint="cs"/>
          <w:sz w:val="24"/>
          <w:szCs w:val="24"/>
          <w:rtl/>
        </w:rPr>
        <w:t>על</w:t>
      </w:r>
      <w:r w:rsidRPr="000928D5">
        <w:rPr>
          <w:rFonts w:cs="David"/>
          <w:sz w:val="24"/>
          <w:szCs w:val="24"/>
          <w:rtl/>
        </w:rPr>
        <w:t xml:space="preserve"> </w:t>
      </w:r>
      <w:r w:rsidRPr="000928D5">
        <w:rPr>
          <w:rFonts w:cs="David" w:hint="cs"/>
          <w:sz w:val="24"/>
          <w:szCs w:val="24"/>
          <w:rtl/>
        </w:rPr>
        <w:t>פי</w:t>
      </w:r>
      <w:r w:rsidRPr="000928D5">
        <w:rPr>
          <w:rFonts w:cs="David"/>
          <w:sz w:val="24"/>
          <w:szCs w:val="24"/>
          <w:rtl/>
        </w:rPr>
        <w:t xml:space="preserve"> </w:t>
      </w:r>
      <w:r w:rsidRPr="000928D5">
        <w:rPr>
          <w:rFonts w:cs="David" w:hint="cs"/>
          <w:sz w:val="24"/>
          <w:szCs w:val="24"/>
          <w:rtl/>
        </w:rPr>
        <w:t>הביטוח</w:t>
      </w:r>
      <w:r w:rsidRPr="000928D5">
        <w:rPr>
          <w:rFonts w:cs="David"/>
          <w:sz w:val="24"/>
          <w:szCs w:val="24"/>
          <w:rtl/>
        </w:rPr>
        <w:t>.</w:t>
      </w:r>
    </w:p>
    <w:p w:rsidR="000928D5" w:rsidRPr="000928D5" w:rsidRDefault="000928D5" w:rsidP="006833D7">
      <w:pPr>
        <w:pStyle w:val="affffff1"/>
        <w:numPr>
          <w:ilvl w:val="0"/>
          <w:numId w:val="107"/>
        </w:numPr>
        <w:spacing w:after="0" w:line="360" w:lineRule="auto"/>
        <w:ind w:left="324"/>
        <w:jc w:val="both"/>
        <w:rPr>
          <w:rFonts w:cs="David"/>
          <w:sz w:val="24"/>
          <w:szCs w:val="24"/>
        </w:rPr>
      </w:pPr>
      <w:r w:rsidRPr="000928D5">
        <w:rPr>
          <w:rFonts w:cs="David" w:hint="cs"/>
          <w:sz w:val="24"/>
          <w:szCs w:val="24"/>
          <w:rtl/>
        </w:rPr>
        <w:t>תנאי הכיסוי של הפוליסות לא יפחתו מהמקובל על פי תנאי "פוליסות נוסח ביט_________(</w:t>
      </w:r>
      <w:r w:rsidRPr="000928D5">
        <w:rPr>
          <w:rFonts w:cs="David" w:hint="cs"/>
          <w:b/>
          <w:bCs/>
          <w:sz w:val="24"/>
          <w:szCs w:val="24"/>
          <w:rtl/>
        </w:rPr>
        <w:t>יש לציין את השנה</w:t>
      </w:r>
      <w:r w:rsidRPr="000928D5">
        <w:rPr>
          <w:rFonts w:cs="David" w:hint="cs"/>
          <w:sz w:val="24"/>
          <w:szCs w:val="24"/>
          <w:rtl/>
        </w:rPr>
        <w:t>)", בכפוף להרחבת הכיסויים כנדרש לעיל.</w:t>
      </w:r>
    </w:p>
    <w:p w:rsidR="000928D5" w:rsidRPr="000928D5" w:rsidRDefault="000928D5" w:rsidP="006833D7">
      <w:pPr>
        <w:pStyle w:val="affffff1"/>
        <w:numPr>
          <w:ilvl w:val="0"/>
          <w:numId w:val="107"/>
        </w:numPr>
        <w:spacing w:after="0" w:line="360" w:lineRule="auto"/>
        <w:ind w:left="324"/>
        <w:jc w:val="both"/>
        <w:rPr>
          <w:rFonts w:cs="David"/>
          <w:sz w:val="24"/>
          <w:szCs w:val="24"/>
          <w:rtl/>
        </w:rPr>
      </w:pPr>
      <w:r w:rsidRPr="000928D5">
        <w:rPr>
          <w:rFonts w:cs="David" w:hint="cs"/>
          <w:sz w:val="24"/>
          <w:szCs w:val="24"/>
          <w:rtl/>
        </w:rPr>
        <w:t xml:space="preserve">חריג כוונה ו/או רשלנות רבתי מבוטל ככל שקיים. </w:t>
      </w:r>
    </w:p>
    <w:p w:rsidR="000928D5" w:rsidRPr="000928D5" w:rsidRDefault="000928D5" w:rsidP="00051CD5">
      <w:pPr>
        <w:pStyle w:val="affffff1"/>
        <w:spacing w:after="0" w:line="360" w:lineRule="auto"/>
        <w:jc w:val="both"/>
        <w:rPr>
          <w:rFonts w:cs="David"/>
          <w:sz w:val="24"/>
          <w:szCs w:val="24"/>
          <w:rtl/>
        </w:rPr>
      </w:pPr>
      <w:r w:rsidRPr="000928D5">
        <w:rPr>
          <w:rFonts w:cs="David"/>
          <w:sz w:val="24"/>
          <w:szCs w:val="24"/>
          <w:rtl/>
        </w:rPr>
        <w:t xml:space="preserve">           </w:t>
      </w:r>
    </w:p>
    <w:p w:rsidR="000928D5" w:rsidRPr="000928D5" w:rsidRDefault="000928D5" w:rsidP="00051CD5">
      <w:pPr>
        <w:pStyle w:val="affffff1"/>
        <w:spacing w:after="0" w:line="360" w:lineRule="auto"/>
        <w:jc w:val="both"/>
        <w:rPr>
          <w:rFonts w:cs="David"/>
          <w:b/>
          <w:bCs/>
          <w:sz w:val="24"/>
          <w:szCs w:val="24"/>
          <w:rtl/>
        </w:rPr>
      </w:pPr>
      <w:r w:rsidRPr="000928D5">
        <w:rPr>
          <w:rFonts w:cs="David" w:hint="cs"/>
          <w:b/>
          <w:bCs/>
          <w:sz w:val="24"/>
          <w:szCs w:val="24"/>
          <w:rtl/>
        </w:rPr>
        <w:t>בכפוף</w:t>
      </w:r>
      <w:r w:rsidRPr="000928D5">
        <w:rPr>
          <w:rFonts w:cs="David"/>
          <w:b/>
          <w:bCs/>
          <w:sz w:val="24"/>
          <w:szCs w:val="24"/>
          <w:rtl/>
        </w:rPr>
        <w:t xml:space="preserve"> </w:t>
      </w:r>
      <w:r w:rsidRPr="000928D5">
        <w:rPr>
          <w:rFonts w:cs="David" w:hint="cs"/>
          <w:b/>
          <w:bCs/>
          <w:sz w:val="24"/>
          <w:szCs w:val="24"/>
          <w:rtl/>
        </w:rPr>
        <w:t>לתנאי</w:t>
      </w:r>
      <w:r w:rsidRPr="000928D5">
        <w:rPr>
          <w:rFonts w:cs="David"/>
          <w:b/>
          <w:bCs/>
          <w:sz w:val="24"/>
          <w:szCs w:val="24"/>
          <w:rtl/>
        </w:rPr>
        <w:t xml:space="preserve"> </w:t>
      </w:r>
      <w:r w:rsidRPr="000928D5">
        <w:rPr>
          <w:rFonts w:cs="David" w:hint="cs"/>
          <w:b/>
          <w:bCs/>
          <w:sz w:val="24"/>
          <w:szCs w:val="24"/>
          <w:rtl/>
        </w:rPr>
        <w:t>וסייגי</w:t>
      </w:r>
      <w:r w:rsidRPr="000928D5">
        <w:rPr>
          <w:rFonts w:cs="David"/>
          <w:b/>
          <w:bCs/>
          <w:sz w:val="24"/>
          <w:szCs w:val="24"/>
          <w:rtl/>
        </w:rPr>
        <w:t xml:space="preserve"> </w:t>
      </w:r>
      <w:r w:rsidRPr="000928D5">
        <w:rPr>
          <w:rFonts w:cs="David" w:hint="cs"/>
          <w:b/>
          <w:bCs/>
          <w:sz w:val="24"/>
          <w:szCs w:val="24"/>
          <w:rtl/>
        </w:rPr>
        <w:t>הפוליסות</w:t>
      </w:r>
      <w:r w:rsidRPr="000928D5">
        <w:rPr>
          <w:rFonts w:cs="David"/>
          <w:b/>
          <w:bCs/>
          <w:sz w:val="24"/>
          <w:szCs w:val="24"/>
          <w:rtl/>
        </w:rPr>
        <w:t xml:space="preserve"> </w:t>
      </w:r>
      <w:r w:rsidRPr="000928D5">
        <w:rPr>
          <w:rFonts w:cs="David" w:hint="cs"/>
          <w:b/>
          <w:bCs/>
          <w:sz w:val="24"/>
          <w:szCs w:val="24"/>
          <w:rtl/>
        </w:rPr>
        <w:t>המקוריות</w:t>
      </w:r>
      <w:r w:rsidRPr="000928D5">
        <w:rPr>
          <w:rFonts w:cs="David"/>
          <w:b/>
          <w:bCs/>
          <w:sz w:val="24"/>
          <w:szCs w:val="24"/>
          <w:rtl/>
        </w:rPr>
        <w:t xml:space="preserve"> </w:t>
      </w:r>
      <w:r w:rsidRPr="000928D5">
        <w:rPr>
          <w:rFonts w:cs="David" w:hint="cs"/>
          <w:b/>
          <w:bCs/>
          <w:sz w:val="24"/>
          <w:szCs w:val="24"/>
          <w:rtl/>
        </w:rPr>
        <w:t>עד</w:t>
      </w:r>
      <w:r w:rsidRPr="000928D5">
        <w:rPr>
          <w:rFonts w:cs="David"/>
          <w:b/>
          <w:bCs/>
          <w:sz w:val="24"/>
          <w:szCs w:val="24"/>
          <w:rtl/>
        </w:rPr>
        <w:t xml:space="preserve"> </w:t>
      </w:r>
      <w:r w:rsidRPr="000928D5">
        <w:rPr>
          <w:rFonts w:cs="David" w:hint="cs"/>
          <w:b/>
          <w:bCs/>
          <w:sz w:val="24"/>
          <w:szCs w:val="24"/>
          <w:rtl/>
        </w:rPr>
        <w:t>כמה</w:t>
      </w:r>
      <w:r w:rsidRPr="000928D5">
        <w:rPr>
          <w:rFonts w:cs="David"/>
          <w:b/>
          <w:bCs/>
          <w:sz w:val="24"/>
          <w:szCs w:val="24"/>
          <w:rtl/>
        </w:rPr>
        <w:t xml:space="preserve"> </w:t>
      </w:r>
      <w:r w:rsidRPr="000928D5">
        <w:rPr>
          <w:rFonts w:cs="David" w:hint="cs"/>
          <w:b/>
          <w:bCs/>
          <w:sz w:val="24"/>
          <w:szCs w:val="24"/>
          <w:rtl/>
        </w:rPr>
        <w:t>שלא</w:t>
      </w:r>
      <w:r w:rsidRPr="000928D5">
        <w:rPr>
          <w:rFonts w:cs="David"/>
          <w:b/>
          <w:bCs/>
          <w:sz w:val="24"/>
          <w:szCs w:val="24"/>
          <w:rtl/>
        </w:rPr>
        <w:t xml:space="preserve"> </w:t>
      </w:r>
      <w:r w:rsidRPr="000928D5">
        <w:rPr>
          <w:rFonts w:cs="David" w:hint="cs"/>
          <w:b/>
          <w:bCs/>
          <w:sz w:val="24"/>
          <w:szCs w:val="24"/>
          <w:rtl/>
        </w:rPr>
        <w:t>שונו</w:t>
      </w:r>
      <w:r w:rsidRPr="000928D5">
        <w:rPr>
          <w:rFonts w:cs="David"/>
          <w:b/>
          <w:bCs/>
          <w:sz w:val="24"/>
          <w:szCs w:val="24"/>
          <w:rtl/>
        </w:rPr>
        <w:t xml:space="preserve"> </w:t>
      </w:r>
      <w:r w:rsidRPr="000928D5">
        <w:rPr>
          <w:rFonts w:cs="David" w:hint="cs"/>
          <w:b/>
          <w:bCs/>
          <w:sz w:val="24"/>
          <w:szCs w:val="24"/>
          <w:rtl/>
        </w:rPr>
        <w:t>במפורש</w:t>
      </w:r>
      <w:r w:rsidRPr="000928D5">
        <w:rPr>
          <w:rFonts w:cs="David"/>
          <w:b/>
          <w:bCs/>
          <w:sz w:val="24"/>
          <w:szCs w:val="24"/>
          <w:rtl/>
        </w:rPr>
        <w:t xml:space="preserve"> </w:t>
      </w:r>
      <w:r w:rsidRPr="000928D5">
        <w:rPr>
          <w:rFonts w:cs="David" w:hint="cs"/>
          <w:b/>
          <w:bCs/>
          <w:sz w:val="24"/>
          <w:szCs w:val="24"/>
          <w:rtl/>
        </w:rPr>
        <w:t>על</w:t>
      </w:r>
      <w:r w:rsidRPr="000928D5">
        <w:rPr>
          <w:rFonts w:cs="David"/>
          <w:b/>
          <w:bCs/>
          <w:sz w:val="24"/>
          <w:szCs w:val="24"/>
          <w:rtl/>
        </w:rPr>
        <w:t xml:space="preserve"> </w:t>
      </w:r>
      <w:r w:rsidRPr="000928D5">
        <w:rPr>
          <w:rFonts w:cs="David" w:hint="cs"/>
          <w:b/>
          <w:bCs/>
          <w:sz w:val="24"/>
          <w:szCs w:val="24"/>
          <w:rtl/>
        </w:rPr>
        <w:t>פי</w:t>
      </w:r>
      <w:r w:rsidRPr="000928D5">
        <w:rPr>
          <w:rFonts w:cs="David"/>
          <w:b/>
          <w:bCs/>
          <w:sz w:val="24"/>
          <w:szCs w:val="24"/>
          <w:rtl/>
        </w:rPr>
        <w:t xml:space="preserve"> </w:t>
      </w:r>
      <w:r w:rsidRPr="000928D5">
        <w:rPr>
          <w:rFonts w:cs="David" w:hint="cs"/>
          <w:b/>
          <w:bCs/>
          <w:sz w:val="24"/>
          <w:szCs w:val="24"/>
          <w:rtl/>
        </w:rPr>
        <w:t>האמור</w:t>
      </w:r>
      <w:r w:rsidRPr="000928D5">
        <w:rPr>
          <w:rFonts w:cs="David"/>
          <w:b/>
          <w:bCs/>
          <w:sz w:val="24"/>
          <w:szCs w:val="24"/>
          <w:rtl/>
        </w:rPr>
        <w:t xml:space="preserve"> </w:t>
      </w:r>
      <w:r w:rsidRPr="000928D5">
        <w:rPr>
          <w:rFonts w:cs="David" w:hint="cs"/>
          <w:b/>
          <w:bCs/>
          <w:sz w:val="24"/>
          <w:szCs w:val="24"/>
          <w:rtl/>
        </w:rPr>
        <w:t>באישור</w:t>
      </w:r>
      <w:r w:rsidRPr="000928D5">
        <w:rPr>
          <w:rFonts w:cs="David"/>
          <w:b/>
          <w:bCs/>
          <w:sz w:val="24"/>
          <w:szCs w:val="24"/>
          <w:rtl/>
        </w:rPr>
        <w:t xml:space="preserve"> </w:t>
      </w:r>
      <w:r w:rsidRPr="000928D5">
        <w:rPr>
          <w:rFonts w:cs="David" w:hint="cs"/>
          <w:b/>
          <w:bCs/>
          <w:sz w:val="24"/>
          <w:szCs w:val="24"/>
          <w:rtl/>
        </w:rPr>
        <w:t>זה</w:t>
      </w:r>
      <w:r w:rsidRPr="000928D5">
        <w:rPr>
          <w:rFonts w:cs="David"/>
          <w:b/>
          <w:bCs/>
          <w:sz w:val="24"/>
          <w:szCs w:val="24"/>
          <w:rtl/>
        </w:rPr>
        <w:t xml:space="preserve"> </w:t>
      </w:r>
      <w:r w:rsidRPr="000928D5">
        <w:rPr>
          <w:rFonts w:cs="David" w:hint="cs"/>
          <w:b/>
          <w:bCs/>
          <w:sz w:val="24"/>
          <w:szCs w:val="24"/>
          <w:rtl/>
        </w:rPr>
        <w:t>ובלבד</w:t>
      </w:r>
      <w:r w:rsidRPr="000928D5">
        <w:rPr>
          <w:rFonts w:cs="David"/>
          <w:b/>
          <w:bCs/>
          <w:sz w:val="24"/>
          <w:szCs w:val="24"/>
          <w:rtl/>
        </w:rPr>
        <w:t xml:space="preserve"> </w:t>
      </w:r>
      <w:r w:rsidRPr="000928D5">
        <w:rPr>
          <w:rFonts w:cs="David" w:hint="cs"/>
          <w:b/>
          <w:bCs/>
          <w:sz w:val="24"/>
          <w:szCs w:val="24"/>
          <w:rtl/>
        </w:rPr>
        <w:t>שאין</w:t>
      </w:r>
      <w:r w:rsidRPr="000928D5">
        <w:rPr>
          <w:rFonts w:cs="David"/>
          <w:b/>
          <w:bCs/>
          <w:sz w:val="24"/>
          <w:szCs w:val="24"/>
          <w:rtl/>
        </w:rPr>
        <w:t xml:space="preserve"> </w:t>
      </w:r>
      <w:r w:rsidRPr="000928D5">
        <w:rPr>
          <w:rFonts w:cs="David" w:hint="cs"/>
          <w:b/>
          <w:bCs/>
          <w:sz w:val="24"/>
          <w:szCs w:val="24"/>
          <w:rtl/>
        </w:rPr>
        <w:t>בשינויים</w:t>
      </w:r>
      <w:r w:rsidRPr="000928D5">
        <w:rPr>
          <w:rFonts w:cs="David"/>
          <w:b/>
          <w:bCs/>
          <w:sz w:val="24"/>
          <w:szCs w:val="24"/>
          <w:rtl/>
        </w:rPr>
        <w:t xml:space="preserve"> </w:t>
      </w:r>
      <w:r w:rsidRPr="000928D5">
        <w:rPr>
          <w:rFonts w:cs="David" w:hint="cs"/>
          <w:b/>
          <w:bCs/>
          <w:sz w:val="24"/>
          <w:szCs w:val="24"/>
          <w:rtl/>
        </w:rPr>
        <w:t>אלו</w:t>
      </w:r>
      <w:r w:rsidRPr="000928D5">
        <w:rPr>
          <w:rFonts w:cs="David"/>
          <w:b/>
          <w:bCs/>
          <w:sz w:val="24"/>
          <w:szCs w:val="24"/>
          <w:rtl/>
        </w:rPr>
        <w:t xml:space="preserve"> </w:t>
      </w:r>
      <w:r w:rsidRPr="000928D5">
        <w:rPr>
          <w:rFonts w:cs="David" w:hint="cs"/>
          <w:b/>
          <w:bCs/>
          <w:sz w:val="24"/>
          <w:szCs w:val="24"/>
          <w:rtl/>
        </w:rPr>
        <w:t>כדי</w:t>
      </w:r>
      <w:r w:rsidRPr="000928D5">
        <w:rPr>
          <w:rFonts w:cs="David"/>
          <w:b/>
          <w:bCs/>
          <w:sz w:val="24"/>
          <w:szCs w:val="24"/>
          <w:rtl/>
        </w:rPr>
        <w:t xml:space="preserve"> </w:t>
      </w:r>
      <w:r w:rsidRPr="000928D5">
        <w:rPr>
          <w:rFonts w:cs="David" w:hint="cs"/>
          <w:b/>
          <w:bCs/>
          <w:sz w:val="24"/>
          <w:szCs w:val="24"/>
          <w:rtl/>
        </w:rPr>
        <w:t>לגרוע</w:t>
      </w:r>
      <w:r w:rsidRPr="000928D5">
        <w:rPr>
          <w:rFonts w:cs="David"/>
          <w:b/>
          <w:bCs/>
          <w:sz w:val="24"/>
          <w:szCs w:val="24"/>
          <w:rtl/>
        </w:rPr>
        <w:t xml:space="preserve"> </w:t>
      </w:r>
      <w:r w:rsidRPr="000928D5">
        <w:rPr>
          <w:rFonts w:cs="David" w:hint="cs"/>
          <w:b/>
          <w:bCs/>
          <w:sz w:val="24"/>
          <w:szCs w:val="24"/>
          <w:rtl/>
        </w:rPr>
        <w:t>מתנאי</w:t>
      </w:r>
      <w:r w:rsidRPr="000928D5">
        <w:rPr>
          <w:rFonts w:cs="David"/>
          <w:b/>
          <w:bCs/>
          <w:sz w:val="24"/>
          <w:szCs w:val="24"/>
          <w:rtl/>
        </w:rPr>
        <w:t xml:space="preserve"> </w:t>
      </w:r>
      <w:r w:rsidRPr="000928D5">
        <w:rPr>
          <w:rFonts w:cs="David" w:hint="cs"/>
          <w:b/>
          <w:bCs/>
          <w:sz w:val="24"/>
          <w:szCs w:val="24"/>
          <w:rtl/>
        </w:rPr>
        <w:t>הפוליסות</w:t>
      </w:r>
      <w:r w:rsidRPr="000928D5">
        <w:rPr>
          <w:rFonts w:cs="David"/>
          <w:b/>
          <w:bCs/>
          <w:sz w:val="24"/>
          <w:szCs w:val="24"/>
          <w:rtl/>
        </w:rPr>
        <w:t xml:space="preserve"> </w:t>
      </w:r>
      <w:r w:rsidRPr="000928D5">
        <w:rPr>
          <w:rFonts w:cs="David" w:hint="cs"/>
          <w:b/>
          <w:bCs/>
          <w:sz w:val="24"/>
          <w:szCs w:val="24"/>
          <w:rtl/>
        </w:rPr>
        <w:t>המקוריות</w:t>
      </w:r>
      <w:r w:rsidRPr="000928D5">
        <w:rPr>
          <w:rFonts w:cs="David"/>
          <w:b/>
          <w:bCs/>
          <w:sz w:val="24"/>
          <w:szCs w:val="24"/>
          <w:rtl/>
        </w:rPr>
        <w:t>.</w:t>
      </w:r>
    </w:p>
    <w:p w:rsidR="000928D5" w:rsidRPr="000928D5" w:rsidRDefault="000928D5" w:rsidP="00051CD5">
      <w:pPr>
        <w:pStyle w:val="affffff1"/>
        <w:spacing w:after="0" w:line="360" w:lineRule="auto"/>
        <w:jc w:val="both"/>
        <w:rPr>
          <w:rFonts w:cs="David"/>
          <w:b/>
          <w:bCs/>
          <w:sz w:val="24"/>
          <w:szCs w:val="24"/>
          <w:rtl/>
        </w:rPr>
      </w:pPr>
    </w:p>
    <w:p w:rsidR="000928D5" w:rsidRPr="000928D5" w:rsidRDefault="000928D5" w:rsidP="00051CD5">
      <w:pPr>
        <w:pStyle w:val="affffff1"/>
        <w:spacing w:after="0" w:line="360" w:lineRule="auto"/>
        <w:jc w:val="both"/>
        <w:rPr>
          <w:rFonts w:cs="David"/>
          <w:sz w:val="24"/>
          <w:szCs w:val="24"/>
          <w:rtl/>
        </w:rPr>
      </w:pPr>
    </w:p>
    <w:p w:rsidR="000928D5" w:rsidRPr="000928D5" w:rsidRDefault="000928D5" w:rsidP="00051CD5">
      <w:pPr>
        <w:pStyle w:val="affffff1"/>
        <w:spacing w:after="0" w:line="360" w:lineRule="auto"/>
        <w:jc w:val="both"/>
        <w:rPr>
          <w:rFonts w:cs="David"/>
          <w:sz w:val="24"/>
          <w:szCs w:val="24"/>
          <w:rtl/>
        </w:rPr>
      </w:pPr>
      <w:r w:rsidRPr="000928D5">
        <w:rPr>
          <w:rFonts w:cs="David"/>
          <w:sz w:val="24"/>
          <w:szCs w:val="24"/>
          <w:rtl/>
        </w:rPr>
        <w:t xml:space="preserve">                                                                                       </w:t>
      </w:r>
      <w:r w:rsidRPr="000928D5">
        <w:rPr>
          <w:rFonts w:cs="David" w:hint="cs"/>
          <w:sz w:val="24"/>
          <w:szCs w:val="24"/>
          <w:rtl/>
        </w:rPr>
        <w:t>בכבוד</w:t>
      </w:r>
      <w:r w:rsidRPr="000928D5">
        <w:rPr>
          <w:rFonts w:cs="David"/>
          <w:sz w:val="24"/>
          <w:szCs w:val="24"/>
          <w:rtl/>
        </w:rPr>
        <w:t xml:space="preserve"> </w:t>
      </w:r>
      <w:r w:rsidRPr="000928D5">
        <w:rPr>
          <w:rFonts w:cs="David" w:hint="cs"/>
          <w:sz w:val="24"/>
          <w:szCs w:val="24"/>
          <w:rtl/>
        </w:rPr>
        <w:t>רב</w:t>
      </w:r>
      <w:r w:rsidRPr="000928D5">
        <w:rPr>
          <w:rFonts w:cs="David"/>
          <w:sz w:val="24"/>
          <w:szCs w:val="24"/>
          <w:rtl/>
        </w:rPr>
        <w:t>,</w:t>
      </w:r>
    </w:p>
    <w:p w:rsidR="000928D5" w:rsidRPr="000928D5" w:rsidRDefault="000928D5" w:rsidP="00051CD5">
      <w:pPr>
        <w:pStyle w:val="affffff1"/>
        <w:spacing w:after="0" w:line="360" w:lineRule="auto"/>
        <w:jc w:val="both"/>
        <w:rPr>
          <w:rFonts w:cs="David"/>
          <w:sz w:val="24"/>
          <w:szCs w:val="24"/>
          <w:rtl/>
        </w:rPr>
      </w:pPr>
      <w:r w:rsidRPr="000928D5">
        <w:rPr>
          <w:rFonts w:cs="David"/>
          <w:sz w:val="24"/>
          <w:szCs w:val="24"/>
          <w:rtl/>
        </w:rPr>
        <w:t xml:space="preserve">                                                                    ___________________________</w:t>
      </w:r>
    </w:p>
    <w:p w:rsidR="00F85E0B" w:rsidRDefault="000928D5" w:rsidP="00051CD5">
      <w:pPr>
        <w:pStyle w:val="affffff1"/>
        <w:spacing w:after="0" w:line="360" w:lineRule="auto"/>
        <w:jc w:val="both"/>
        <w:rPr>
          <w:rFonts w:cs="David"/>
          <w:sz w:val="24"/>
          <w:szCs w:val="24"/>
          <w:rtl/>
        </w:rPr>
      </w:pPr>
      <w:r w:rsidRPr="000928D5">
        <w:rPr>
          <w:rFonts w:cs="David" w:hint="cs"/>
          <w:sz w:val="24"/>
          <w:szCs w:val="24"/>
          <w:rtl/>
        </w:rPr>
        <w:t>תאריך</w:t>
      </w:r>
      <w:r w:rsidRPr="000928D5">
        <w:rPr>
          <w:rFonts w:cs="David"/>
          <w:sz w:val="24"/>
          <w:szCs w:val="24"/>
          <w:rtl/>
        </w:rPr>
        <w:t xml:space="preserve">______________                        </w:t>
      </w:r>
      <w:r w:rsidRPr="000928D5">
        <w:rPr>
          <w:rFonts w:cs="David" w:hint="cs"/>
          <w:sz w:val="24"/>
          <w:szCs w:val="24"/>
          <w:rtl/>
        </w:rPr>
        <w:t>חתימת</w:t>
      </w:r>
      <w:r w:rsidRPr="000928D5">
        <w:rPr>
          <w:rFonts w:cs="David"/>
          <w:sz w:val="24"/>
          <w:szCs w:val="24"/>
          <w:rtl/>
        </w:rPr>
        <w:t xml:space="preserve"> </w:t>
      </w:r>
      <w:r w:rsidRPr="000928D5">
        <w:rPr>
          <w:rFonts w:cs="David" w:hint="cs"/>
          <w:sz w:val="24"/>
          <w:szCs w:val="24"/>
          <w:rtl/>
        </w:rPr>
        <w:t>מורשה</w:t>
      </w:r>
      <w:r w:rsidRPr="000928D5">
        <w:rPr>
          <w:rFonts w:cs="David"/>
          <w:sz w:val="24"/>
          <w:szCs w:val="24"/>
          <w:rtl/>
        </w:rPr>
        <w:t xml:space="preserve"> </w:t>
      </w:r>
      <w:r w:rsidRPr="000928D5">
        <w:rPr>
          <w:rFonts w:cs="David" w:hint="cs"/>
          <w:sz w:val="24"/>
          <w:szCs w:val="24"/>
          <w:rtl/>
        </w:rPr>
        <w:t>המבטח</w:t>
      </w:r>
      <w:r w:rsidRPr="000928D5">
        <w:rPr>
          <w:rFonts w:cs="David"/>
          <w:sz w:val="24"/>
          <w:szCs w:val="24"/>
          <w:rtl/>
        </w:rPr>
        <w:t xml:space="preserve"> </w:t>
      </w:r>
      <w:r w:rsidRPr="000928D5">
        <w:rPr>
          <w:rFonts w:cs="David" w:hint="cs"/>
          <w:sz w:val="24"/>
          <w:szCs w:val="24"/>
          <w:rtl/>
        </w:rPr>
        <w:t>וחותמת</w:t>
      </w:r>
      <w:r w:rsidRPr="000928D5">
        <w:rPr>
          <w:rFonts w:cs="David"/>
          <w:sz w:val="24"/>
          <w:szCs w:val="24"/>
          <w:rtl/>
        </w:rPr>
        <w:t xml:space="preserve"> </w:t>
      </w:r>
      <w:r w:rsidRPr="000928D5">
        <w:rPr>
          <w:rFonts w:cs="David" w:hint="cs"/>
          <w:sz w:val="24"/>
          <w:szCs w:val="24"/>
          <w:rtl/>
        </w:rPr>
        <w:t>המבטח</w:t>
      </w:r>
    </w:p>
    <w:p w:rsidR="00F85E0B" w:rsidRDefault="00F85E0B">
      <w:pPr>
        <w:bidi w:val="0"/>
        <w:rPr>
          <w:rFonts w:asciiTheme="minorHAnsi" w:eastAsiaTheme="minorHAnsi" w:hAnsiTheme="minorHAnsi" w:cs="David"/>
        </w:rPr>
      </w:pPr>
      <w:r>
        <w:rPr>
          <w:rFonts w:cs="David"/>
          <w:rtl/>
        </w:rPr>
        <w:br w:type="page"/>
      </w:r>
    </w:p>
    <w:p w:rsidR="00962ED2" w:rsidRPr="003D3BBB" w:rsidRDefault="00146970" w:rsidP="003D3BBB">
      <w:pPr>
        <w:pStyle w:val="affffa"/>
        <w:jc w:val="center"/>
        <w:rPr>
          <w:sz w:val="28"/>
          <w:szCs w:val="28"/>
          <w:u w:val="single"/>
          <w:rtl/>
        </w:rPr>
      </w:pPr>
      <w:bookmarkStart w:id="669" w:name="_Toc514073279"/>
      <w:bookmarkStart w:id="670" w:name="_Toc514073606"/>
      <w:r w:rsidRPr="003D3BBB">
        <w:rPr>
          <w:rFonts w:hint="cs"/>
          <w:sz w:val="28"/>
          <w:szCs w:val="28"/>
          <w:u w:val="single"/>
          <w:rtl/>
        </w:rPr>
        <w:lastRenderedPageBreak/>
        <w:t xml:space="preserve">נספח 12 </w:t>
      </w:r>
      <w:r w:rsidRPr="003D3BBB">
        <w:rPr>
          <w:sz w:val="28"/>
          <w:szCs w:val="28"/>
          <w:u w:val="single"/>
          <w:rtl/>
        </w:rPr>
        <w:t>–</w:t>
      </w:r>
      <w:r w:rsidRPr="003D3BBB">
        <w:rPr>
          <w:rFonts w:hint="cs"/>
          <w:sz w:val="28"/>
          <w:szCs w:val="28"/>
          <w:u w:val="single"/>
          <w:rtl/>
        </w:rPr>
        <w:t xml:space="preserve"> </w:t>
      </w:r>
      <w:r w:rsidR="00962ED2" w:rsidRPr="003D3BBB">
        <w:rPr>
          <w:sz w:val="28"/>
          <w:szCs w:val="28"/>
          <w:u w:val="single"/>
          <w:rtl/>
        </w:rPr>
        <w:t>טופס פתיחת זכאי במערכת הכספית מרכב"ה</w:t>
      </w:r>
      <w:bookmarkEnd w:id="669"/>
      <w:bookmarkEnd w:id="670"/>
    </w:p>
    <w:p w:rsidR="00962ED2" w:rsidRPr="00962ED2" w:rsidRDefault="00962ED2" w:rsidP="006B3455">
      <w:pPr>
        <w:rPr>
          <w:rFonts w:ascii="David" w:hAnsi="David" w:cs="David"/>
          <w:rtl/>
        </w:rPr>
      </w:pPr>
      <w:r w:rsidRPr="00962ED2">
        <w:rPr>
          <w:rFonts w:ascii="David" w:hAnsi="David" w:cs="David"/>
          <w:rtl/>
        </w:rPr>
        <w:t>לשימוש פנימי של המשרד</w:t>
      </w:r>
    </w:p>
    <w:p w:rsidR="00962ED2" w:rsidRPr="00962ED2" w:rsidRDefault="00962ED2" w:rsidP="00FD29FD">
      <w:pPr>
        <w:tabs>
          <w:tab w:val="center" w:pos="3918"/>
          <w:tab w:val="center" w:pos="5619"/>
        </w:tabs>
        <w:spacing w:before="120"/>
        <w:rPr>
          <w:rFonts w:ascii="David" w:hAnsi="David" w:cs="David"/>
          <w:rtl/>
        </w:rPr>
      </w:pPr>
      <w:r w:rsidRPr="00962ED2">
        <w:rPr>
          <w:rFonts w:ascii="David" w:hAnsi="David" w:cs="David"/>
          <w:rtl/>
        </w:rPr>
        <w:t>מס' במרכבה: ________________ קוד חברה:___________</w:t>
      </w:r>
    </w:p>
    <w:p w:rsidR="00962ED2" w:rsidRPr="00962ED2" w:rsidRDefault="00962ED2" w:rsidP="00962ED2">
      <w:pPr>
        <w:tabs>
          <w:tab w:val="center" w:pos="3918"/>
          <w:tab w:val="center" w:pos="5619"/>
        </w:tabs>
        <w:spacing w:line="360" w:lineRule="auto"/>
        <w:rPr>
          <w:rFonts w:ascii="David" w:hAnsi="David" w:cs="David"/>
          <w:rtl/>
        </w:rPr>
      </w:pPr>
    </w:p>
    <w:tbl>
      <w:tblPr>
        <w:tblpPr w:leftFromText="180" w:rightFromText="180" w:vertAnchor="text" w:tblpXSpec="center" w:tblpY="1"/>
        <w:tblOverlap w:val="never"/>
        <w:bidiVisual/>
        <w:tblW w:w="89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ופס פתיחת זכאי במערכת מרכב&quot;ה"/>
        <w:tblDescription w:val="טופס פתיחת זכאי במערכת מרכב&quot;ה"/>
      </w:tblPr>
      <w:tblGrid>
        <w:gridCol w:w="1400"/>
        <w:gridCol w:w="839"/>
        <w:gridCol w:w="1334"/>
        <w:gridCol w:w="907"/>
        <w:gridCol w:w="539"/>
        <w:gridCol w:w="964"/>
        <w:gridCol w:w="738"/>
        <w:gridCol w:w="111"/>
        <w:gridCol w:w="2161"/>
      </w:tblGrid>
      <w:tr w:rsidR="00962ED2" w:rsidRPr="00962ED2" w:rsidTr="00FD29FD">
        <w:trPr>
          <w:trHeight w:val="510"/>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מיקום הזכאי/חייב:</w:t>
            </w:r>
          </w:p>
        </w:tc>
        <w:tc>
          <w:tcPr>
            <w:tcW w:w="3619" w:type="dxa"/>
            <w:gridSpan w:val="4"/>
            <w:shd w:val="clear" w:color="auto" w:fill="auto"/>
          </w:tcPr>
          <w:p w:rsidR="00962ED2" w:rsidRPr="00D61C7F" w:rsidRDefault="00962ED2" w:rsidP="00FD29FD">
            <w:pPr>
              <w:tabs>
                <w:tab w:val="center" w:pos="3918"/>
                <w:tab w:val="center" w:pos="5619"/>
              </w:tabs>
              <w:spacing w:line="360" w:lineRule="auto"/>
              <w:jc w:val="center"/>
              <w:rPr>
                <w:rFonts w:ascii="David" w:hAnsi="David" w:cs="David"/>
                <w:rtl/>
              </w:rPr>
            </w:pPr>
            <w:r w:rsidRPr="00D61C7F">
              <w:rPr>
                <w:rFonts w:ascii="David" w:hAnsi="David" w:cs="David"/>
                <w:rtl/>
              </w:rPr>
              <w:t>בארץ</w:t>
            </w:r>
          </w:p>
        </w:tc>
        <w:tc>
          <w:tcPr>
            <w:tcW w:w="1813"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מדינה:</w:t>
            </w:r>
          </w:p>
        </w:tc>
        <w:tc>
          <w:tcPr>
            <w:tcW w:w="21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271"/>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שם:</w:t>
            </w:r>
          </w:p>
        </w:tc>
        <w:tc>
          <w:tcPr>
            <w:tcW w:w="3619" w:type="dxa"/>
            <w:gridSpan w:val="4"/>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c>
          <w:tcPr>
            <w:tcW w:w="1813" w:type="dxa"/>
            <w:gridSpan w:val="3"/>
            <w:shd w:val="clear" w:color="auto" w:fill="auto"/>
          </w:tcPr>
          <w:p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תא דואר:</w:t>
            </w:r>
          </w:p>
        </w:tc>
        <w:tc>
          <w:tcPr>
            <w:tcW w:w="2161" w:type="dxa"/>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r>
      <w:tr w:rsidR="00962ED2" w:rsidRPr="00962ED2" w:rsidTr="00FD29FD">
        <w:trPr>
          <w:trHeight w:val="307"/>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ע.מ/ח.פ/ת.ז:</w:t>
            </w:r>
          </w:p>
        </w:tc>
        <w:tc>
          <w:tcPr>
            <w:tcW w:w="3619" w:type="dxa"/>
            <w:gridSpan w:val="4"/>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c>
          <w:tcPr>
            <w:tcW w:w="1813" w:type="dxa"/>
            <w:gridSpan w:val="3"/>
            <w:shd w:val="clear" w:color="auto" w:fill="auto"/>
          </w:tcPr>
          <w:p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מיקוד תא הדואר:</w:t>
            </w:r>
          </w:p>
        </w:tc>
        <w:tc>
          <w:tcPr>
            <w:tcW w:w="2161" w:type="dxa"/>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r w:rsidRPr="00962ED2">
              <w:rPr>
                <w:rFonts w:ascii="David" w:hAnsi="David" w:cs="David"/>
                <w:b/>
                <w:bCs/>
                <w:u w:val="single"/>
                <w:rtl/>
              </w:rPr>
              <w:fldChar w:fldCharType="begin"/>
            </w:r>
            <w:r w:rsidRPr="00962ED2">
              <w:rPr>
                <w:rFonts w:ascii="David" w:hAnsi="David" w:cs="David"/>
                <w:b/>
                <w:bCs/>
                <w:u w:val="single"/>
                <w:rtl/>
              </w:rPr>
              <w:instrText xml:space="preserve"> </w:instrText>
            </w:r>
            <w:r w:rsidRPr="00962ED2">
              <w:rPr>
                <w:rFonts w:ascii="David" w:hAnsi="David" w:cs="David"/>
                <w:b/>
                <w:bCs/>
                <w:u w:val="single"/>
              </w:rPr>
              <w:instrText>MERGEFIELD</w:instrText>
            </w:r>
            <w:r w:rsidRPr="00962ED2">
              <w:rPr>
                <w:rFonts w:ascii="David" w:hAnsi="David" w:cs="David"/>
                <w:b/>
                <w:bCs/>
                <w:u w:val="single"/>
                <w:rtl/>
              </w:rPr>
              <w:instrText xml:space="preserve"> מיקוד_לתד </w:instrText>
            </w:r>
            <w:r w:rsidRPr="00962ED2">
              <w:rPr>
                <w:rFonts w:ascii="David" w:hAnsi="David" w:cs="David"/>
                <w:b/>
                <w:bCs/>
                <w:u w:val="single"/>
                <w:rtl/>
              </w:rPr>
              <w:fldChar w:fldCharType="end"/>
            </w:r>
          </w:p>
        </w:tc>
      </w:tr>
      <w:tr w:rsidR="00962ED2" w:rsidRPr="00962ED2" w:rsidTr="00FD29FD">
        <w:trPr>
          <w:trHeight w:val="289"/>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רחוב:</w:t>
            </w:r>
          </w:p>
        </w:tc>
        <w:tc>
          <w:tcPr>
            <w:tcW w:w="3619" w:type="dxa"/>
            <w:gridSpan w:val="4"/>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r w:rsidRPr="00962ED2">
              <w:rPr>
                <w:rFonts w:ascii="David" w:hAnsi="David" w:cs="David"/>
                <w:b/>
                <w:bCs/>
                <w:u w:val="single"/>
                <w:rtl/>
              </w:rPr>
              <w:fldChar w:fldCharType="begin"/>
            </w:r>
            <w:r w:rsidRPr="00962ED2">
              <w:rPr>
                <w:rFonts w:ascii="David" w:hAnsi="David" w:cs="David"/>
                <w:b/>
                <w:bCs/>
                <w:u w:val="single"/>
                <w:rtl/>
              </w:rPr>
              <w:instrText xml:space="preserve"> </w:instrText>
            </w:r>
            <w:r w:rsidRPr="00962ED2">
              <w:rPr>
                <w:rFonts w:ascii="David" w:hAnsi="David" w:cs="David"/>
                <w:b/>
                <w:bCs/>
                <w:u w:val="single"/>
              </w:rPr>
              <w:instrText>MERGEFIELD</w:instrText>
            </w:r>
            <w:r w:rsidRPr="00962ED2">
              <w:rPr>
                <w:rFonts w:ascii="David" w:hAnsi="David" w:cs="David"/>
                <w:b/>
                <w:bCs/>
                <w:u w:val="single"/>
                <w:rtl/>
              </w:rPr>
              <w:instrText xml:space="preserve"> כתובת </w:instrText>
            </w:r>
            <w:r w:rsidRPr="00962ED2">
              <w:rPr>
                <w:rFonts w:ascii="David" w:hAnsi="David" w:cs="David"/>
                <w:b/>
                <w:bCs/>
                <w:u w:val="single"/>
                <w:rtl/>
              </w:rPr>
              <w:fldChar w:fldCharType="end"/>
            </w:r>
          </w:p>
        </w:tc>
        <w:tc>
          <w:tcPr>
            <w:tcW w:w="1813" w:type="dxa"/>
            <w:gridSpan w:val="3"/>
            <w:shd w:val="clear" w:color="auto" w:fill="auto"/>
          </w:tcPr>
          <w:p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טלפון:</w:t>
            </w:r>
          </w:p>
        </w:tc>
        <w:tc>
          <w:tcPr>
            <w:tcW w:w="2161" w:type="dxa"/>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r>
      <w:tr w:rsidR="00962ED2" w:rsidRPr="00962ED2" w:rsidTr="00FD29FD">
        <w:trPr>
          <w:trHeight w:val="339"/>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מספר:</w:t>
            </w:r>
          </w:p>
        </w:tc>
        <w:tc>
          <w:tcPr>
            <w:tcW w:w="3619" w:type="dxa"/>
            <w:gridSpan w:val="4"/>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c>
          <w:tcPr>
            <w:tcW w:w="1813" w:type="dxa"/>
            <w:gridSpan w:val="3"/>
            <w:shd w:val="clear" w:color="auto" w:fill="auto"/>
          </w:tcPr>
          <w:p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טלפון נייד:</w:t>
            </w:r>
          </w:p>
        </w:tc>
        <w:tc>
          <w:tcPr>
            <w:tcW w:w="2161" w:type="dxa"/>
            <w:shd w:val="clear" w:color="auto" w:fill="auto"/>
          </w:tcPr>
          <w:p w:rsidR="00962ED2" w:rsidRPr="00962ED2" w:rsidRDefault="00962ED2" w:rsidP="00FD29FD">
            <w:pPr>
              <w:tabs>
                <w:tab w:val="center" w:pos="3918"/>
                <w:tab w:val="center" w:pos="5619"/>
              </w:tabs>
              <w:spacing w:line="360" w:lineRule="auto"/>
              <w:rPr>
                <w:rFonts w:ascii="David" w:hAnsi="David" w:cs="David"/>
                <w:rtl/>
              </w:rPr>
            </w:pPr>
          </w:p>
        </w:tc>
      </w:tr>
      <w:tr w:rsidR="00962ED2" w:rsidRPr="00962ED2" w:rsidTr="00FD29FD">
        <w:trPr>
          <w:trHeight w:val="247"/>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עיר:</w:t>
            </w:r>
          </w:p>
        </w:tc>
        <w:tc>
          <w:tcPr>
            <w:tcW w:w="3619" w:type="dxa"/>
            <w:gridSpan w:val="4"/>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c>
          <w:tcPr>
            <w:tcW w:w="1813" w:type="dxa"/>
            <w:gridSpan w:val="3"/>
            <w:shd w:val="clear" w:color="auto" w:fill="auto"/>
          </w:tcPr>
          <w:p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פקס:</w:t>
            </w:r>
          </w:p>
        </w:tc>
        <w:tc>
          <w:tcPr>
            <w:tcW w:w="2161" w:type="dxa"/>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r>
      <w:tr w:rsidR="00962ED2" w:rsidRPr="00962ED2" w:rsidTr="00FD29FD">
        <w:trPr>
          <w:trHeight w:val="305"/>
          <w:jc w:val="center"/>
        </w:trPr>
        <w:tc>
          <w:tcPr>
            <w:tcW w:w="2239" w:type="dxa"/>
            <w:gridSpan w:val="2"/>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בנק:</w:t>
            </w:r>
          </w:p>
        </w:tc>
        <w:tc>
          <w:tcPr>
            <w:tcW w:w="2241" w:type="dxa"/>
            <w:gridSpan w:val="2"/>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קוד בנק:</w:t>
            </w:r>
          </w:p>
        </w:tc>
        <w:tc>
          <w:tcPr>
            <w:tcW w:w="2241"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סניף:</w:t>
            </w:r>
          </w:p>
        </w:tc>
        <w:tc>
          <w:tcPr>
            <w:tcW w:w="2272" w:type="dxa"/>
            <w:gridSpan w:val="2"/>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קוד סניף:</w:t>
            </w:r>
          </w:p>
        </w:tc>
      </w:tr>
      <w:tr w:rsidR="00962ED2" w:rsidRPr="00962ED2" w:rsidTr="00FD29FD">
        <w:trPr>
          <w:trHeight w:val="367"/>
          <w:jc w:val="center"/>
        </w:trPr>
        <w:tc>
          <w:tcPr>
            <w:tcW w:w="8993" w:type="dxa"/>
            <w:gridSpan w:val="9"/>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מס' חשבון:</w:t>
            </w:r>
          </w:p>
        </w:tc>
      </w:tr>
      <w:tr w:rsidR="00962ED2" w:rsidRPr="00962ED2" w:rsidTr="00FD29FD">
        <w:trPr>
          <w:trHeight w:val="273"/>
          <w:jc w:val="center"/>
        </w:trPr>
        <w:tc>
          <w:tcPr>
            <w:tcW w:w="3573"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b/>
                <w:bCs/>
                <w:u w:val="single"/>
                <w:rtl/>
              </w:rPr>
            </w:pPr>
            <w:r w:rsidRPr="00962ED2">
              <w:rPr>
                <w:rFonts w:ascii="David" w:hAnsi="David" w:cs="David"/>
                <w:b/>
                <w:bCs/>
                <w:u w:val="single"/>
                <w:rtl/>
              </w:rPr>
              <w:t>מסמכים נוספים לצירוף</w:t>
            </w:r>
          </w:p>
        </w:tc>
        <w:tc>
          <w:tcPr>
            <w:tcW w:w="24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b/>
                <w:bCs/>
                <w:u w:val="single"/>
                <w:rtl/>
              </w:rPr>
            </w:pPr>
            <w:r w:rsidRPr="00962ED2">
              <w:rPr>
                <w:rFonts w:ascii="David" w:hAnsi="David" w:cs="David"/>
                <w:b/>
                <w:bCs/>
                <w:u w:val="single"/>
                <w:rtl/>
              </w:rPr>
              <w:t xml:space="preserve">צורף (יש לסמן </w:t>
            </w:r>
            <w:r w:rsidRPr="00962ED2">
              <w:rPr>
                <w:rFonts w:ascii="David" w:hAnsi="David" w:cs="David"/>
                <w:b/>
                <w:bCs/>
                <w:u w:val="single"/>
              </w:rPr>
              <w:t>V</w:t>
            </w:r>
            <w:r w:rsidRPr="00962ED2">
              <w:rPr>
                <w:rFonts w:ascii="David" w:hAnsi="David" w:cs="David"/>
                <w:b/>
                <w:bCs/>
                <w:u w:val="single"/>
                <w:rtl/>
              </w:rPr>
              <w:t>):</w:t>
            </w: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b/>
                <w:bCs/>
                <w:u w:val="single"/>
                <w:rtl/>
              </w:rPr>
            </w:pPr>
            <w:r w:rsidRPr="00962ED2">
              <w:rPr>
                <w:rFonts w:ascii="David" w:hAnsi="David" w:cs="David"/>
                <w:b/>
                <w:bCs/>
                <w:u w:val="single"/>
                <w:rtl/>
              </w:rPr>
              <w:t>תאריך פקיעת תוקף:</w:t>
            </w:r>
          </w:p>
        </w:tc>
      </w:tr>
      <w:tr w:rsidR="00962ED2" w:rsidRPr="00962ED2" w:rsidTr="00FD29FD">
        <w:trPr>
          <w:trHeight w:val="718"/>
          <w:jc w:val="center"/>
        </w:trPr>
        <w:tc>
          <w:tcPr>
            <w:tcW w:w="3573" w:type="dxa"/>
            <w:gridSpan w:val="3"/>
            <w:shd w:val="clear" w:color="auto" w:fill="auto"/>
          </w:tcPr>
          <w:p w:rsidR="00962ED2" w:rsidRPr="00FF7844" w:rsidRDefault="00962ED2" w:rsidP="00FF7844">
            <w:pPr>
              <w:rPr>
                <w:rFonts w:ascii="David" w:hAnsi="David" w:cs="David"/>
                <w:b/>
                <w:bCs/>
                <w:rtl/>
                <w:lang w:eastAsia="he-IL"/>
              </w:rPr>
            </w:pPr>
            <w:r w:rsidRPr="00FF7844">
              <w:rPr>
                <w:rFonts w:ascii="David" w:hAnsi="David" w:cs="David"/>
                <w:rtl/>
                <w:lang w:eastAsia="he-IL"/>
              </w:rPr>
              <w:t xml:space="preserve">צילום צ'ק מבוטל או אישור ניהול חשבון הנושא את מס' ח.פ של העסק </w:t>
            </w:r>
            <w:r w:rsidRPr="00FF7844">
              <w:rPr>
                <w:rFonts w:ascii="David" w:hAnsi="David" w:cs="David"/>
                <w:b/>
                <w:bCs/>
                <w:rtl/>
                <w:lang w:eastAsia="he-IL"/>
              </w:rPr>
              <w:t>(חובה)</w:t>
            </w:r>
          </w:p>
        </w:tc>
        <w:tc>
          <w:tcPr>
            <w:tcW w:w="2410" w:type="dxa"/>
            <w:gridSpan w:val="3"/>
            <w:shd w:val="clear" w:color="auto" w:fill="auto"/>
          </w:tcPr>
          <w:p w:rsidR="00962ED2" w:rsidRPr="00962ED2" w:rsidDel="00FD4CC0"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293"/>
          <w:jc w:val="center"/>
        </w:trPr>
        <w:tc>
          <w:tcPr>
            <w:tcW w:w="3573"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b/>
                <w:bCs/>
                <w:rtl/>
              </w:rPr>
            </w:pPr>
            <w:r w:rsidRPr="00962ED2">
              <w:rPr>
                <w:rFonts w:ascii="David" w:hAnsi="David" w:cs="David"/>
                <w:rtl/>
              </w:rPr>
              <w:t xml:space="preserve">אישור ניהול ספרים </w:t>
            </w:r>
            <w:r w:rsidRPr="00962ED2">
              <w:rPr>
                <w:rFonts w:ascii="David" w:hAnsi="David" w:cs="David"/>
                <w:b/>
                <w:bCs/>
                <w:rtl/>
              </w:rPr>
              <w:t>(חובה)</w:t>
            </w:r>
          </w:p>
        </w:tc>
        <w:tc>
          <w:tcPr>
            <w:tcW w:w="2410" w:type="dxa"/>
            <w:gridSpan w:val="3"/>
            <w:shd w:val="clear" w:color="auto" w:fill="auto"/>
          </w:tcPr>
          <w:p w:rsidR="00962ED2" w:rsidRPr="00962ED2" w:rsidDel="00FD4CC0"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227"/>
          <w:jc w:val="center"/>
        </w:trPr>
        <w:tc>
          <w:tcPr>
            <w:tcW w:w="3573"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 xml:space="preserve">אישור על ניכוי מס במקור </w:t>
            </w:r>
            <w:r w:rsidRPr="00962ED2">
              <w:rPr>
                <w:rFonts w:ascii="David" w:hAnsi="David" w:cs="David"/>
                <w:b/>
                <w:bCs/>
                <w:rtl/>
              </w:rPr>
              <w:t>(חובה)</w:t>
            </w:r>
          </w:p>
        </w:tc>
        <w:tc>
          <w:tcPr>
            <w:tcW w:w="2410" w:type="dxa"/>
            <w:gridSpan w:val="3"/>
            <w:shd w:val="clear" w:color="auto" w:fill="auto"/>
          </w:tcPr>
          <w:p w:rsidR="00962ED2" w:rsidRPr="00962ED2" w:rsidDel="00FD4CC0"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510"/>
          <w:jc w:val="center"/>
        </w:trPr>
        <w:tc>
          <w:tcPr>
            <w:tcW w:w="3573"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 xml:space="preserve">תעודת עוסק פטור </w:t>
            </w:r>
            <w:r w:rsidRPr="00962ED2">
              <w:rPr>
                <w:rFonts w:ascii="David" w:hAnsi="David" w:cs="David"/>
                <w:b/>
                <w:bCs/>
                <w:rtl/>
              </w:rPr>
              <w:t>(במידת הצורך)</w:t>
            </w:r>
          </w:p>
        </w:tc>
        <w:tc>
          <w:tcPr>
            <w:tcW w:w="24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510"/>
          <w:jc w:val="center"/>
        </w:trPr>
        <w:tc>
          <w:tcPr>
            <w:tcW w:w="3573" w:type="dxa"/>
            <w:gridSpan w:val="3"/>
            <w:shd w:val="clear" w:color="auto" w:fill="auto"/>
          </w:tcPr>
          <w:p w:rsidR="00962ED2" w:rsidRPr="00962ED2" w:rsidRDefault="00962ED2" w:rsidP="00FD29FD">
            <w:pPr>
              <w:tabs>
                <w:tab w:val="center" w:pos="3918"/>
                <w:tab w:val="center" w:pos="5619"/>
              </w:tabs>
              <w:jc w:val="both"/>
              <w:rPr>
                <w:rFonts w:ascii="David" w:hAnsi="David" w:cs="David"/>
                <w:rtl/>
              </w:rPr>
            </w:pPr>
            <w:r w:rsidRPr="00962ED2">
              <w:rPr>
                <w:rFonts w:ascii="David" w:hAnsi="David" w:cs="David"/>
                <w:rtl/>
              </w:rPr>
              <w:t xml:space="preserve">אישור ניהול ספרים על בסיס מזומן </w:t>
            </w:r>
            <w:r w:rsidRPr="00962ED2">
              <w:rPr>
                <w:rFonts w:ascii="David" w:hAnsi="David" w:cs="David"/>
                <w:b/>
                <w:bCs/>
                <w:rtl/>
              </w:rPr>
              <w:t>(במידת הצורך)</w:t>
            </w:r>
          </w:p>
        </w:tc>
        <w:tc>
          <w:tcPr>
            <w:tcW w:w="24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510"/>
          <w:jc w:val="center"/>
        </w:trPr>
        <w:tc>
          <w:tcPr>
            <w:tcW w:w="3573" w:type="dxa"/>
            <w:gridSpan w:val="3"/>
            <w:shd w:val="clear" w:color="auto" w:fill="auto"/>
          </w:tcPr>
          <w:p w:rsidR="00962ED2" w:rsidRPr="00962ED2" w:rsidRDefault="00962ED2" w:rsidP="00FD29FD">
            <w:pPr>
              <w:tabs>
                <w:tab w:val="center" w:pos="3918"/>
                <w:tab w:val="center" w:pos="5619"/>
              </w:tabs>
              <w:jc w:val="both"/>
              <w:rPr>
                <w:rFonts w:ascii="David" w:hAnsi="David" w:cs="David"/>
                <w:rtl/>
              </w:rPr>
            </w:pPr>
            <w:r w:rsidRPr="00962ED2">
              <w:rPr>
                <w:rFonts w:ascii="David" w:hAnsi="David" w:cs="David"/>
                <w:rtl/>
              </w:rPr>
              <w:t xml:space="preserve">אישור על ניכוי ביטוח לאומי /מס בריאות </w:t>
            </w:r>
            <w:r w:rsidRPr="00962ED2">
              <w:rPr>
                <w:rFonts w:ascii="David" w:hAnsi="David" w:cs="David"/>
                <w:b/>
                <w:bCs/>
                <w:rtl/>
              </w:rPr>
              <w:t>(עבור מרצים בלבד)</w:t>
            </w:r>
          </w:p>
        </w:tc>
        <w:tc>
          <w:tcPr>
            <w:tcW w:w="24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510"/>
          <w:jc w:val="center"/>
        </w:trPr>
        <w:tc>
          <w:tcPr>
            <w:tcW w:w="3573" w:type="dxa"/>
            <w:gridSpan w:val="3"/>
            <w:shd w:val="clear" w:color="auto" w:fill="auto"/>
          </w:tcPr>
          <w:p w:rsidR="00962ED2" w:rsidRPr="00962ED2" w:rsidRDefault="00962ED2" w:rsidP="00FD29FD">
            <w:pPr>
              <w:tabs>
                <w:tab w:val="center" w:pos="3918"/>
                <w:tab w:val="center" w:pos="5619"/>
              </w:tabs>
              <w:jc w:val="both"/>
              <w:rPr>
                <w:rFonts w:ascii="David" w:hAnsi="David" w:cs="David"/>
                <w:rtl/>
              </w:rPr>
            </w:pPr>
            <w:r w:rsidRPr="00962ED2">
              <w:rPr>
                <w:rFonts w:ascii="David" w:hAnsi="David" w:cs="David"/>
                <w:rtl/>
              </w:rPr>
              <w:t>צילום תעודת זהות (עבור מרצים בלבד)</w:t>
            </w:r>
          </w:p>
        </w:tc>
        <w:tc>
          <w:tcPr>
            <w:tcW w:w="24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bl>
    <w:p w:rsidR="00962ED2" w:rsidRPr="00962ED2" w:rsidRDefault="00962ED2" w:rsidP="00962ED2">
      <w:pPr>
        <w:tabs>
          <w:tab w:val="center" w:pos="3918"/>
          <w:tab w:val="center" w:pos="5619"/>
        </w:tabs>
        <w:rPr>
          <w:rFonts w:ascii="David" w:hAnsi="David" w:cs="David"/>
          <w:rtl/>
        </w:rPr>
      </w:pPr>
    </w:p>
    <w:tbl>
      <w:tblPr>
        <w:tblpPr w:leftFromText="180" w:rightFromText="180" w:vertAnchor="text" w:tblpXSpec="center" w:tblpY="1"/>
        <w:tblOverlap w:val="never"/>
        <w:bidiVisual/>
        <w:tblW w:w="8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פרטי יחידת הכספים של הספק"/>
        <w:tblDescription w:val="פרטי יחידת הכספים של הספק"/>
      </w:tblPr>
      <w:tblGrid>
        <w:gridCol w:w="3561"/>
        <w:gridCol w:w="5427"/>
      </w:tblGrid>
      <w:tr w:rsidR="00962ED2" w:rsidRPr="00962ED2" w:rsidTr="00FD29FD">
        <w:trPr>
          <w:trHeight w:val="458"/>
        </w:trPr>
        <w:tc>
          <w:tcPr>
            <w:tcW w:w="35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b/>
                <w:bCs/>
                <w:u w:val="single"/>
                <w:rtl/>
              </w:rPr>
            </w:pPr>
            <w:r w:rsidRPr="00962ED2">
              <w:rPr>
                <w:rFonts w:ascii="David" w:hAnsi="David" w:cs="David"/>
                <w:b/>
                <w:bCs/>
                <w:u w:val="single"/>
                <w:rtl/>
              </w:rPr>
              <w:t>פרטי יחידת הכספים של הספק</w:t>
            </w:r>
          </w:p>
        </w:tc>
        <w:tc>
          <w:tcPr>
            <w:tcW w:w="5427"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350"/>
        </w:trPr>
        <w:tc>
          <w:tcPr>
            <w:tcW w:w="35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שם הפקיד בהנהלת חשבונות</w:t>
            </w:r>
          </w:p>
        </w:tc>
        <w:tc>
          <w:tcPr>
            <w:tcW w:w="5427"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458"/>
        </w:trPr>
        <w:tc>
          <w:tcPr>
            <w:tcW w:w="35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טלפון פקיד הנהלת חשבונות:</w:t>
            </w:r>
          </w:p>
        </w:tc>
        <w:tc>
          <w:tcPr>
            <w:tcW w:w="5427"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350"/>
        </w:trPr>
        <w:tc>
          <w:tcPr>
            <w:tcW w:w="35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פקס פקיד הנהלת חשבונות:</w:t>
            </w:r>
          </w:p>
        </w:tc>
        <w:tc>
          <w:tcPr>
            <w:tcW w:w="5427"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840"/>
        </w:trPr>
        <w:tc>
          <w:tcPr>
            <w:tcW w:w="35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דואר אלקטרוני פקיד הנהלת חשבונות:</w:t>
            </w:r>
          </w:p>
        </w:tc>
        <w:tc>
          <w:tcPr>
            <w:tcW w:w="5427"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bl>
    <w:p w:rsidR="00962ED2" w:rsidRPr="00962ED2" w:rsidRDefault="00962ED2" w:rsidP="00962ED2">
      <w:pPr>
        <w:tabs>
          <w:tab w:val="center" w:pos="2359"/>
          <w:tab w:val="center" w:pos="5619"/>
        </w:tabs>
        <w:rPr>
          <w:rFonts w:ascii="David" w:hAnsi="David" w:cs="David"/>
          <w:rtl/>
        </w:rPr>
      </w:pPr>
    </w:p>
    <w:p w:rsidR="00962ED2" w:rsidRPr="00962ED2" w:rsidRDefault="00962ED2" w:rsidP="00962ED2">
      <w:pPr>
        <w:tabs>
          <w:tab w:val="center" w:pos="2359"/>
          <w:tab w:val="center" w:pos="5619"/>
        </w:tabs>
        <w:rPr>
          <w:rFonts w:ascii="David" w:hAnsi="David" w:cs="David"/>
          <w:rtl/>
        </w:rPr>
      </w:pPr>
      <w:r w:rsidRPr="00962ED2">
        <w:rPr>
          <w:rFonts w:ascii="David" w:hAnsi="David" w:cs="David"/>
          <w:rtl/>
        </w:rPr>
        <w:t>הערה: _______________________________________________________________</w:t>
      </w:r>
    </w:p>
    <w:p w:rsidR="00962ED2" w:rsidRPr="00962ED2" w:rsidRDefault="00962ED2" w:rsidP="00962ED2">
      <w:pPr>
        <w:tabs>
          <w:tab w:val="center" w:pos="2359"/>
          <w:tab w:val="center" w:pos="5619"/>
        </w:tabs>
        <w:rPr>
          <w:rFonts w:ascii="David" w:hAnsi="David" w:cs="David"/>
          <w:rtl/>
        </w:rPr>
      </w:pPr>
    </w:p>
    <w:p w:rsidR="00962ED2" w:rsidRPr="00962ED2" w:rsidRDefault="00962ED2" w:rsidP="00962ED2">
      <w:pPr>
        <w:tabs>
          <w:tab w:val="center" w:pos="2359"/>
          <w:tab w:val="center" w:pos="5619"/>
        </w:tabs>
        <w:rPr>
          <w:rFonts w:ascii="David" w:hAnsi="David" w:cs="David"/>
          <w:rtl/>
        </w:rPr>
      </w:pPr>
      <w:r w:rsidRPr="00962ED2">
        <w:rPr>
          <w:rFonts w:ascii="David" w:hAnsi="David" w:cs="David"/>
          <w:rtl/>
        </w:rPr>
        <w:t>תאריך: _____________ שם מורשה חתימה מטעם הספק: _______________________</w:t>
      </w:r>
    </w:p>
    <w:p w:rsidR="00962ED2" w:rsidRPr="00962ED2" w:rsidRDefault="00962ED2" w:rsidP="00962ED2">
      <w:pPr>
        <w:tabs>
          <w:tab w:val="center" w:pos="2359"/>
          <w:tab w:val="center" w:pos="5619"/>
        </w:tabs>
        <w:rPr>
          <w:rFonts w:ascii="David" w:hAnsi="David" w:cs="David"/>
          <w:rtl/>
        </w:rPr>
      </w:pPr>
    </w:p>
    <w:p w:rsidR="00707EEB" w:rsidRDefault="00962ED2" w:rsidP="00962ED2">
      <w:pPr>
        <w:tabs>
          <w:tab w:val="center" w:pos="2359"/>
          <w:tab w:val="center" w:pos="5619"/>
        </w:tabs>
        <w:rPr>
          <w:rFonts w:ascii="David" w:hAnsi="David" w:cs="David"/>
          <w:rtl/>
        </w:rPr>
      </w:pPr>
      <w:r w:rsidRPr="00962ED2">
        <w:rPr>
          <w:rFonts w:ascii="David" w:hAnsi="David" w:cs="David"/>
          <w:rtl/>
        </w:rPr>
        <w:t>חתימה וחותמת מורשה חתימה: ___________________________________________</w:t>
      </w:r>
    </w:p>
    <w:p w:rsidR="00707EEB" w:rsidRDefault="00707EEB">
      <w:pPr>
        <w:bidi w:val="0"/>
        <w:rPr>
          <w:rFonts w:ascii="David" w:hAnsi="David" w:cs="David"/>
        </w:rPr>
      </w:pPr>
      <w:r>
        <w:rPr>
          <w:rFonts w:ascii="David" w:hAnsi="David" w:cs="David"/>
          <w:rtl/>
        </w:rPr>
        <w:br w:type="page"/>
      </w:r>
    </w:p>
    <w:p w:rsidR="00B34AE6" w:rsidRPr="003D3BBB" w:rsidRDefault="00B34AE6" w:rsidP="003D3BBB">
      <w:pPr>
        <w:pStyle w:val="affffa"/>
        <w:jc w:val="center"/>
        <w:rPr>
          <w:sz w:val="28"/>
          <w:szCs w:val="28"/>
          <w:u w:val="single"/>
          <w:rtl/>
        </w:rPr>
      </w:pPr>
      <w:bookmarkStart w:id="671" w:name="_נספח_13_-"/>
      <w:bookmarkStart w:id="672" w:name="_Toc514073280"/>
      <w:bookmarkStart w:id="673" w:name="_Toc514073607"/>
      <w:bookmarkEnd w:id="671"/>
      <w:r w:rsidRPr="003D3BBB">
        <w:rPr>
          <w:sz w:val="28"/>
          <w:szCs w:val="28"/>
          <w:u w:val="single"/>
          <w:rtl/>
        </w:rPr>
        <w:lastRenderedPageBreak/>
        <w:t>נספח 13 - חוזה / הסכם התקשרות</w:t>
      </w:r>
      <w:bookmarkEnd w:id="672"/>
      <w:bookmarkEnd w:id="673"/>
    </w:p>
    <w:p w:rsidR="00B34AE6" w:rsidRPr="00A45D97" w:rsidRDefault="00B34AE6" w:rsidP="00A45D97">
      <w:pPr>
        <w:pStyle w:val="1f"/>
        <w:widowControl w:val="0"/>
        <w:numPr>
          <w:ilvl w:val="12"/>
          <w:numId w:val="0"/>
        </w:numPr>
        <w:tabs>
          <w:tab w:val="right" w:pos="8487"/>
        </w:tabs>
        <w:spacing w:before="120" w:line="360" w:lineRule="auto"/>
        <w:ind w:left="-18" w:firstLine="18"/>
        <w:jc w:val="center"/>
        <w:rPr>
          <w:rFonts w:ascii="David" w:hAnsi="David" w:cs="David"/>
          <w:b/>
          <w:bCs/>
          <w:u w:val="single"/>
          <w:rtl/>
        </w:rPr>
      </w:pPr>
      <w:bookmarkStart w:id="674" w:name="_Toc78167947"/>
    </w:p>
    <w:p w:rsidR="00B34AE6" w:rsidRPr="00A45D97" w:rsidRDefault="00B34AE6" w:rsidP="00F85E0B">
      <w:pPr>
        <w:pStyle w:val="1f"/>
        <w:widowControl w:val="0"/>
        <w:numPr>
          <w:ilvl w:val="12"/>
          <w:numId w:val="0"/>
        </w:numPr>
        <w:tabs>
          <w:tab w:val="right" w:pos="8487"/>
        </w:tabs>
        <w:spacing w:before="120" w:line="360" w:lineRule="auto"/>
        <w:ind w:left="-18" w:firstLine="18"/>
        <w:jc w:val="center"/>
        <w:rPr>
          <w:rFonts w:ascii="David" w:hAnsi="David" w:cs="David"/>
          <w:rtl/>
        </w:rPr>
      </w:pPr>
      <w:r w:rsidRPr="00A45D97">
        <w:rPr>
          <w:rFonts w:ascii="David" w:hAnsi="David" w:cs="David"/>
          <w:rtl/>
        </w:rPr>
        <w:t xml:space="preserve">נערך ונחתם בירושלים ביום ................ בחודש ............... </w:t>
      </w:r>
      <w:r w:rsidR="00F85E0B" w:rsidRPr="00A45D97">
        <w:rPr>
          <w:rFonts w:ascii="David" w:hAnsi="David" w:cs="David"/>
          <w:rtl/>
        </w:rPr>
        <w:t>20</w:t>
      </w:r>
      <w:r w:rsidR="00F85E0B">
        <w:rPr>
          <w:rFonts w:ascii="David" w:hAnsi="David" w:cs="David" w:hint="cs"/>
          <w:rtl/>
        </w:rPr>
        <w:t>18</w:t>
      </w:r>
      <w:r w:rsidRPr="00A45D97">
        <w:rPr>
          <w:rFonts w:ascii="David" w:hAnsi="David" w:cs="David"/>
          <w:rtl/>
        </w:rPr>
        <w:t>.</w:t>
      </w:r>
    </w:p>
    <w:p w:rsidR="00B34AE6" w:rsidRPr="00A45D97" w:rsidRDefault="00B34AE6" w:rsidP="00A45D97">
      <w:pPr>
        <w:pStyle w:val="1f"/>
        <w:widowControl w:val="0"/>
        <w:numPr>
          <w:ilvl w:val="12"/>
          <w:numId w:val="0"/>
        </w:numPr>
        <w:tabs>
          <w:tab w:val="right" w:pos="8487"/>
        </w:tabs>
        <w:spacing w:before="120" w:line="360" w:lineRule="auto"/>
        <w:ind w:left="-18" w:firstLine="18"/>
        <w:jc w:val="center"/>
        <w:rPr>
          <w:rFonts w:ascii="David" w:hAnsi="David" w:cs="David"/>
          <w:rtl/>
        </w:rPr>
      </w:pPr>
    </w:p>
    <w:p w:rsidR="00B34AE6" w:rsidRPr="00A45D97" w:rsidRDefault="00B34AE6" w:rsidP="00A45D97">
      <w:pPr>
        <w:pStyle w:val="1f"/>
        <w:widowControl w:val="0"/>
        <w:numPr>
          <w:ilvl w:val="12"/>
          <w:numId w:val="0"/>
        </w:numPr>
        <w:tabs>
          <w:tab w:val="right" w:pos="8487"/>
        </w:tabs>
        <w:spacing w:before="120" w:line="360" w:lineRule="auto"/>
        <w:ind w:left="-18" w:firstLine="18"/>
        <w:jc w:val="center"/>
        <w:rPr>
          <w:rFonts w:ascii="David" w:hAnsi="David" w:cs="David"/>
          <w:b/>
          <w:bCs/>
          <w:rtl/>
        </w:rPr>
      </w:pPr>
      <w:r w:rsidRPr="00A45D97">
        <w:rPr>
          <w:rFonts w:ascii="David" w:hAnsi="David" w:cs="David"/>
          <w:b/>
          <w:bCs/>
          <w:rtl/>
        </w:rPr>
        <w:t>ב י ן</w:t>
      </w:r>
      <w:r w:rsidRPr="00A45D97">
        <w:rPr>
          <w:rFonts w:ascii="David" w:hAnsi="David" w:cs="David"/>
          <w:b/>
          <w:bCs/>
          <w:rtl/>
        </w:rPr>
        <w:br/>
      </w:r>
    </w:p>
    <w:p w:rsidR="00B34AE6" w:rsidRPr="00A45D97" w:rsidRDefault="00B34AE6" w:rsidP="00A45D97">
      <w:pPr>
        <w:pStyle w:val="1f"/>
        <w:widowControl w:val="0"/>
        <w:numPr>
          <w:ilvl w:val="12"/>
          <w:numId w:val="0"/>
        </w:numPr>
        <w:tabs>
          <w:tab w:val="right" w:pos="8487"/>
        </w:tabs>
        <w:spacing w:before="120" w:line="360" w:lineRule="auto"/>
        <w:ind w:left="-18" w:firstLine="18"/>
        <w:jc w:val="center"/>
        <w:rPr>
          <w:rFonts w:ascii="David" w:hAnsi="David" w:cs="David"/>
          <w:rtl/>
        </w:rPr>
      </w:pPr>
      <w:r w:rsidRPr="00A45D97">
        <w:rPr>
          <w:rFonts w:ascii="David" w:hAnsi="David" w:cs="David"/>
          <w:rtl/>
        </w:rPr>
        <w:t>ממשלת ישראל בשם מדינת ישראל</w:t>
      </w:r>
      <w:r w:rsidRPr="00A45D97">
        <w:rPr>
          <w:rFonts w:ascii="David" w:hAnsi="David" w:cs="David"/>
          <w:rtl/>
        </w:rPr>
        <w:br/>
        <w:t>על ידי מינהל הרכש הממשלתי באגף החשב הכללי במשרד האוצר</w:t>
      </w:r>
    </w:p>
    <w:p w:rsidR="00B34AE6" w:rsidRPr="00A45D97" w:rsidRDefault="00B34AE6" w:rsidP="00A45D97">
      <w:pPr>
        <w:pStyle w:val="1f"/>
        <w:widowControl w:val="0"/>
        <w:numPr>
          <w:ilvl w:val="12"/>
          <w:numId w:val="0"/>
        </w:numPr>
        <w:tabs>
          <w:tab w:val="right" w:pos="8487"/>
        </w:tabs>
        <w:spacing w:before="120" w:line="360" w:lineRule="auto"/>
        <w:ind w:left="-18" w:firstLine="18"/>
        <w:jc w:val="center"/>
        <w:rPr>
          <w:rFonts w:ascii="David" w:hAnsi="David" w:cs="David"/>
          <w:rtl/>
        </w:rPr>
      </w:pPr>
      <w:r w:rsidRPr="00A45D97">
        <w:rPr>
          <w:rFonts w:ascii="David" w:hAnsi="David" w:cs="David"/>
          <w:rtl/>
        </w:rPr>
        <w:t>והמזמין (כהגדרתו במכרז)</w:t>
      </w:r>
      <w:r w:rsidRPr="00A45D97">
        <w:rPr>
          <w:rFonts w:ascii="David" w:hAnsi="David" w:cs="David"/>
          <w:rtl/>
        </w:rPr>
        <w:br/>
        <w:t>(להלן - "</w:t>
      </w:r>
      <w:r w:rsidRPr="00A45D97">
        <w:rPr>
          <w:rFonts w:ascii="David" w:hAnsi="David" w:cs="David"/>
          <w:b/>
          <w:bCs/>
          <w:rtl/>
        </w:rPr>
        <w:t>עורך המכרז</w:t>
      </w:r>
      <w:r w:rsidRPr="00A45D97">
        <w:rPr>
          <w:rFonts w:ascii="David" w:hAnsi="David" w:cs="David"/>
          <w:rtl/>
        </w:rPr>
        <w:t>")</w:t>
      </w:r>
    </w:p>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rtl/>
        </w:rPr>
      </w:pP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u w:val="single"/>
          <w:rtl/>
        </w:rPr>
        <w:t>מצד אחד</w:t>
      </w:r>
    </w:p>
    <w:p w:rsidR="00B34AE6" w:rsidRPr="00A45D97" w:rsidRDefault="00B34AE6" w:rsidP="00A45D97">
      <w:pPr>
        <w:pStyle w:val="af2"/>
        <w:widowControl w:val="0"/>
        <w:spacing w:before="120" w:beforeAutospacing="0" w:after="0" w:line="360" w:lineRule="auto"/>
        <w:jc w:val="center"/>
        <w:rPr>
          <w:rFonts w:ascii="David" w:hAnsi="David" w:cs="David"/>
          <w:b/>
          <w:bCs/>
          <w:rtl/>
        </w:rPr>
      </w:pPr>
      <w:r w:rsidRPr="00A45D97">
        <w:rPr>
          <w:rFonts w:ascii="David" w:hAnsi="David" w:cs="David"/>
          <w:b/>
          <w:bCs/>
          <w:rtl/>
        </w:rPr>
        <w:t>ל ב י ן</w:t>
      </w:r>
    </w:p>
    <w:p w:rsidR="00B34AE6" w:rsidRPr="00A45D97" w:rsidRDefault="00B34AE6" w:rsidP="00A45D97">
      <w:pPr>
        <w:pStyle w:val="af2"/>
        <w:widowControl w:val="0"/>
        <w:spacing w:before="120" w:beforeAutospacing="0" w:after="0" w:line="360" w:lineRule="auto"/>
        <w:jc w:val="center"/>
        <w:rPr>
          <w:rFonts w:ascii="David" w:hAnsi="David" w:cs="David"/>
          <w:rtl/>
        </w:rPr>
      </w:pPr>
      <w:r w:rsidRPr="00A45D97">
        <w:rPr>
          <w:rFonts w:ascii="David" w:hAnsi="David" w:cs="David"/>
          <w:rtl/>
        </w:rPr>
        <w:t>________________________</w:t>
      </w:r>
    </w:p>
    <w:p w:rsidR="00B34AE6" w:rsidRPr="00A45D97" w:rsidRDefault="00B34AE6" w:rsidP="00A45D97">
      <w:pPr>
        <w:pStyle w:val="af2"/>
        <w:widowControl w:val="0"/>
        <w:spacing w:before="120" w:beforeAutospacing="0" w:after="0" w:line="360" w:lineRule="auto"/>
        <w:jc w:val="center"/>
        <w:rPr>
          <w:rFonts w:ascii="David" w:hAnsi="David" w:cs="David"/>
          <w:rtl/>
        </w:rPr>
      </w:pPr>
      <w:r w:rsidRPr="00A45D97">
        <w:rPr>
          <w:rFonts w:ascii="David" w:hAnsi="David" w:cs="David"/>
          <w:rtl/>
        </w:rPr>
        <w:t>מכתובת ________________________________</w:t>
      </w:r>
    </w:p>
    <w:p w:rsidR="00B34AE6" w:rsidRPr="00A45D97" w:rsidRDefault="00B34AE6" w:rsidP="00A45D97">
      <w:pPr>
        <w:pStyle w:val="af2"/>
        <w:widowControl w:val="0"/>
        <w:spacing w:before="120" w:beforeAutospacing="0" w:after="0" w:line="360" w:lineRule="auto"/>
        <w:jc w:val="center"/>
        <w:rPr>
          <w:rFonts w:ascii="David" w:hAnsi="David" w:cs="David"/>
          <w:rtl/>
        </w:rPr>
      </w:pPr>
      <w:r w:rsidRPr="00A45D97">
        <w:rPr>
          <w:rFonts w:ascii="David" w:hAnsi="David" w:cs="David"/>
          <w:rtl/>
        </w:rPr>
        <w:t xml:space="preserve"> (להלן - "</w:t>
      </w:r>
      <w:r w:rsidRPr="00A45D97">
        <w:rPr>
          <w:rFonts w:ascii="David" w:hAnsi="David" w:cs="David"/>
          <w:b/>
          <w:bCs/>
          <w:rtl/>
        </w:rPr>
        <w:t>הספק</w:t>
      </w:r>
      <w:r w:rsidRPr="00A45D97">
        <w:rPr>
          <w:rFonts w:ascii="David" w:hAnsi="David" w:cs="David"/>
          <w:rtl/>
        </w:rPr>
        <w:t>")</w:t>
      </w:r>
    </w:p>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u w:val="single"/>
          <w:rtl/>
        </w:rPr>
      </w:pP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u w:val="single"/>
          <w:rtl/>
        </w:rPr>
        <w:t>מצד שני</w:t>
      </w: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התניות"/>
      </w:tblPr>
      <w:tblGrid>
        <w:gridCol w:w="1537"/>
        <w:gridCol w:w="6743"/>
      </w:tblGrid>
      <w:tr w:rsidR="00B34AE6" w:rsidRPr="00A45D97" w:rsidTr="0004502D">
        <w:trPr>
          <w:tblHeader/>
        </w:trPr>
        <w:tc>
          <w:tcPr>
            <w:tcW w:w="899" w:type="dxa"/>
          </w:tcPr>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u w:val="single"/>
                <w:rtl/>
              </w:rPr>
            </w:pPr>
            <w:r w:rsidRPr="00A45D97">
              <w:rPr>
                <w:rFonts w:ascii="David" w:hAnsi="David" w:cs="David"/>
                <w:b/>
                <w:bCs/>
                <w:rtl/>
              </w:rPr>
              <w:t>הואיל</w:t>
            </w:r>
            <w:r w:rsidRPr="00A45D97">
              <w:rPr>
                <w:rFonts w:ascii="David" w:hAnsi="David" w:cs="David"/>
              </w:rPr>
              <w:t xml:space="preserve">               </w:t>
            </w:r>
          </w:p>
        </w:tc>
        <w:tc>
          <w:tcPr>
            <w:tcW w:w="7371" w:type="dxa"/>
          </w:tcPr>
          <w:p w:rsidR="00B34AE6" w:rsidRPr="00A45D97" w:rsidRDefault="00B34AE6" w:rsidP="003F2280">
            <w:pPr>
              <w:widowControl w:val="0"/>
              <w:spacing w:before="120" w:line="360" w:lineRule="auto"/>
              <w:jc w:val="both"/>
              <w:rPr>
                <w:rFonts w:ascii="David" w:hAnsi="David" w:cs="David"/>
                <w:rtl/>
              </w:rPr>
            </w:pPr>
            <w:r w:rsidRPr="00A45D97">
              <w:rPr>
                <w:rFonts w:ascii="David" w:hAnsi="David" w:cs="David"/>
                <w:rtl/>
              </w:rPr>
              <w:t xml:space="preserve">ועורך המכרז מעוניין </w:t>
            </w:r>
            <w:r w:rsidR="006F599F">
              <w:rPr>
                <w:rFonts w:ascii="David" w:hAnsi="David" w:cs="David" w:hint="cs"/>
                <w:rtl/>
              </w:rPr>
              <w:t xml:space="preserve">ברכישה ואספקה של ציוד נלווה למחשב, סוללות וקלטות גיבוי וניקוי </w:t>
            </w:r>
            <w:r w:rsidRPr="00A45D97">
              <w:rPr>
                <w:rFonts w:ascii="David" w:hAnsi="David" w:cs="David"/>
                <w:rtl/>
              </w:rPr>
              <w:t xml:space="preserve">(להלן – </w:t>
            </w:r>
            <w:r w:rsidRPr="00A45D97">
              <w:rPr>
                <w:rFonts w:ascii="David" w:hAnsi="David" w:cs="David"/>
                <w:b/>
                <w:bCs/>
                <w:rtl/>
              </w:rPr>
              <w:t>"השירותים"</w:t>
            </w:r>
            <w:r w:rsidR="006F599F">
              <w:rPr>
                <w:rFonts w:ascii="David" w:hAnsi="David" w:cs="David"/>
                <w:rtl/>
              </w:rPr>
              <w:t xml:space="preserve">), </w:t>
            </w:r>
            <w:r w:rsidR="006F599F">
              <w:rPr>
                <w:rFonts w:ascii="David" w:hAnsi="David" w:cs="David" w:hint="cs"/>
                <w:rtl/>
              </w:rPr>
              <w:t>עבור מ</w:t>
            </w:r>
            <w:r w:rsidRPr="00A45D97">
              <w:rPr>
                <w:rFonts w:ascii="David" w:hAnsi="David" w:cs="David"/>
                <w:rtl/>
              </w:rPr>
              <w:t xml:space="preserve">שרדי הממשלה ויחידות הסמך (להלן – </w:t>
            </w:r>
            <w:r w:rsidRPr="00A45D97">
              <w:rPr>
                <w:rFonts w:ascii="David" w:hAnsi="David" w:cs="David"/>
                <w:b/>
                <w:bCs/>
                <w:rtl/>
              </w:rPr>
              <w:t>"המזמינים"</w:t>
            </w:r>
            <w:r w:rsidRPr="00A45D97">
              <w:rPr>
                <w:rFonts w:ascii="David" w:hAnsi="David" w:cs="David"/>
                <w:rtl/>
              </w:rPr>
              <w:t>) כמפורט ב</w:t>
            </w:r>
            <w:r w:rsidRPr="00A45D97">
              <w:rPr>
                <w:rFonts w:ascii="David" w:hAnsi="David" w:cs="David"/>
                <w:u w:val="single"/>
                <w:rtl/>
              </w:rPr>
              <w:t xml:space="preserve">מכרז מרכזי </w:t>
            </w:r>
            <w:r w:rsidR="003F2280">
              <w:rPr>
                <w:rFonts w:ascii="David" w:hAnsi="David" w:cs="David" w:hint="cs"/>
                <w:u w:val="single"/>
                <w:rtl/>
              </w:rPr>
              <w:t>1-2018</w:t>
            </w:r>
            <w:r w:rsidR="006F599F">
              <w:rPr>
                <w:rFonts w:ascii="David" w:hAnsi="David" w:cs="David" w:hint="cs"/>
                <w:u w:val="single"/>
                <w:rtl/>
              </w:rPr>
              <w:t xml:space="preserve"> לאספקת ציוד נלווה למחשב, סוללות וקלטות גיבוי </w:t>
            </w:r>
            <w:r w:rsidR="00EB0B36">
              <w:rPr>
                <w:rFonts w:ascii="David" w:hAnsi="David" w:cs="David" w:hint="cs"/>
                <w:u w:val="single"/>
                <w:rtl/>
              </w:rPr>
              <w:t xml:space="preserve">וניקוי </w:t>
            </w:r>
            <w:r w:rsidR="006F599F">
              <w:rPr>
                <w:rFonts w:ascii="David" w:hAnsi="David" w:cs="David" w:hint="cs"/>
                <w:u w:val="single"/>
                <w:rtl/>
              </w:rPr>
              <w:t>עבור משרדי הממשלה ויחידות הסמך</w:t>
            </w:r>
            <w:r w:rsidRPr="00A45D97">
              <w:rPr>
                <w:rFonts w:ascii="David" w:hAnsi="David" w:cs="David"/>
                <w:u w:val="single"/>
                <w:rtl/>
              </w:rPr>
              <w:t xml:space="preserve"> </w:t>
            </w:r>
            <w:r w:rsidRPr="00A45D97">
              <w:rPr>
                <w:rFonts w:ascii="David" w:hAnsi="David" w:cs="David"/>
                <w:rtl/>
              </w:rPr>
              <w:t xml:space="preserve">(להלן – </w:t>
            </w:r>
            <w:r w:rsidRPr="00A45D97">
              <w:rPr>
                <w:rFonts w:ascii="David" w:hAnsi="David" w:cs="David"/>
                <w:b/>
                <w:bCs/>
                <w:rtl/>
              </w:rPr>
              <w:t>"המכרז"</w:t>
            </w:r>
            <w:r w:rsidRPr="00A45D97">
              <w:rPr>
                <w:rFonts w:ascii="David" w:hAnsi="David" w:cs="David"/>
                <w:rtl/>
              </w:rPr>
              <w:t xml:space="preserve">), המהווה חלק בלתי נפרד מהסכם זה; </w:t>
            </w:r>
          </w:p>
        </w:tc>
      </w:tr>
      <w:tr w:rsidR="00B34AE6" w:rsidRPr="00A45D97" w:rsidTr="00B34AE6">
        <w:tc>
          <w:tcPr>
            <w:tcW w:w="899" w:type="dxa"/>
          </w:tcPr>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u w:val="single"/>
                <w:rtl/>
              </w:rPr>
            </w:pPr>
            <w:r w:rsidRPr="00A45D97">
              <w:rPr>
                <w:rFonts w:ascii="David" w:hAnsi="David" w:cs="David"/>
                <w:b/>
                <w:bCs/>
                <w:rtl/>
              </w:rPr>
              <w:t>והואיל</w:t>
            </w:r>
          </w:p>
        </w:tc>
        <w:tc>
          <w:tcPr>
            <w:tcW w:w="7371" w:type="dxa"/>
          </w:tcPr>
          <w:p w:rsidR="00B34AE6" w:rsidRPr="00A45D97" w:rsidRDefault="00B34AE6" w:rsidP="00A45D97">
            <w:pPr>
              <w:widowControl w:val="0"/>
              <w:spacing w:before="120" w:line="360" w:lineRule="auto"/>
              <w:jc w:val="both"/>
              <w:rPr>
                <w:rFonts w:ascii="David" w:hAnsi="David" w:cs="David"/>
                <w:rtl/>
              </w:rPr>
            </w:pPr>
            <w:r w:rsidRPr="00A45D97">
              <w:rPr>
                <w:rFonts w:ascii="David" w:hAnsi="David" w:cs="David"/>
                <w:rtl/>
              </w:rPr>
              <w:t xml:space="preserve">והספק הגיש הצעה למכרז, המהווה חלק בלתי נפרד מהסכם זה (להלן </w:t>
            </w:r>
            <w:r w:rsidR="00523226" w:rsidRPr="00A45D97">
              <w:rPr>
                <w:rFonts w:ascii="David" w:hAnsi="David" w:cs="David"/>
                <w:rtl/>
              </w:rPr>
              <w:t>–</w:t>
            </w:r>
            <w:r w:rsidRPr="00A45D97">
              <w:rPr>
                <w:rFonts w:ascii="David" w:hAnsi="David" w:cs="David"/>
                <w:rtl/>
              </w:rPr>
              <w:t xml:space="preserve"> "ההצעה"), ומוכן לספק את השירות המבוקש בהתאם לאמור במכרז, בהצעת הזוכה ובהסכם זה;</w:t>
            </w:r>
          </w:p>
        </w:tc>
      </w:tr>
      <w:tr w:rsidR="00B34AE6" w:rsidRPr="00A45D97" w:rsidTr="00B34AE6">
        <w:tc>
          <w:tcPr>
            <w:tcW w:w="899" w:type="dxa"/>
          </w:tcPr>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rtl/>
              </w:rPr>
            </w:pPr>
            <w:r w:rsidRPr="00A45D97">
              <w:rPr>
                <w:rFonts w:ascii="David" w:hAnsi="David" w:cs="David"/>
                <w:b/>
                <w:bCs/>
                <w:rtl/>
              </w:rPr>
              <w:t>והואיל</w:t>
            </w:r>
          </w:p>
        </w:tc>
        <w:tc>
          <w:tcPr>
            <w:tcW w:w="7371" w:type="dxa"/>
          </w:tcPr>
          <w:p w:rsidR="00B34AE6" w:rsidRPr="00A45D97" w:rsidRDefault="00B34AE6" w:rsidP="00A45D97">
            <w:pPr>
              <w:widowControl w:val="0"/>
              <w:spacing w:before="120" w:line="360" w:lineRule="auto"/>
              <w:jc w:val="both"/>
              <w:rPr>
                <w:rFonts w:ascii="David" w:hAnsi="David" w:cs="David"/>
                <w:rtl/>
              </w:rPr>
            </w:pPr>
            <w:r w:rsidRPr="00A45D97">
              <w:rPr>
                <w:rFonts w:ascii="David" w:hAnsi="David" w:cs="David"/>
                <w:rtl/>
              </w:rPr>
              <w:t>ובכפוף לחתימתו על הסכם זה וקיום יתר הדרישות המפורטות במכרז, ועדת המכרזים של עורך המכרז בחרה להכליל את הספק ברשימת הספקים הרשומים, המאושרים להשתתפות בתיחורים תקופתיים אשר יערכו מעת לעת;</w:t>
            </w:r>
          </w:p>
        </w:tc>
      </w:tr>
      <w:tr w:rsidR="00B34AE6" w:rsidRPr="00A45D97" w:rsidTr="00B34AE6">
        <w:tc>
          <w:tcPr>
            <w:tcW w:w="899" w:type="dxa"/>
          </w:tcPr>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u w:val="single"/>
                <w:rtl/>
              </w:rPr>
            </w:pPr>
            <w:r w:rsidRPr="00A45D97">
              <w:rPr>
                <w:rFonts w:ascii="David" w:hAnsi="David" w:cs="David"/>
                <w:b/>
                <w:bCs/>
                <w:rtl/>
              </w:rPr>
              <w:t>והואיל</w:t>
            </w:r>
          </w:p>
        </w:tc>
        <w:tc>
          <w:tcPr>
            <w:tcW w:w="7371" w:type="dxa"/>
          </w:tcPr>
          <w:p w:rsidR="00B34AE6" w:rsidRPr="00A45D97" w:rsidRDefault="00B34AE6" w:rsidP="00B53EB7">
            <w:pPr>
              <w:widowControl w:val="0"/>
              <w:spacing w:before="120" w:line="360" w:lineRule="auto"/>
              <w:jc w:val="both"/>
              <w:rPr>
                <w:rFonts w:ascii="David" w:hAnsi="David" w:cs="David"/>
                <w:rtl/>
              </w:rPr>
            </w:pPr>
            <w:r w:rsidRPr="00A45D97">
              <w:rPr>
                <w:rFonts w:ascii="David" w:hAnsi="David" w:cs="David"/>
                <w:rtl/>
              </w:rPr>
              <w:t xml:space="preserve">ובהתאם לאמור במכרז, רשאים המזמינים לערוך תיחורים תקופתיים מעת לעת ובהינתן תוצאותיהם, </w:t>
            </w:r>
            <w:r w:rsidR="00B53EB7">
              <w:rPr>
                <w:rFonts w:ascii="David" w:hAnsi="David" w:cs="David" w:hint="cs"/>
                <w:rtl/>
              </w:rPr>
              <w:t>המזמין בחר</w:t>
            </w:r>
            <w:r w:rsidRPr="00A45D97">
              <w:rPr>
                <w:rFonts w:ascii="David" w:hAnsi="David" w:cs="David"/>
                <w:rtl/>
              </w:rPr>
              <w:t xml:space="preserve"> בהצעת הספק כהצעה הזוכה.</w:t>
            </w:r>
          </w:p>
        </w:tc>
      </w:tr>
    </w:tbl>
    <w:p w:rsidR="00B34AE6" w:rsidRPr="00A45D97" w:rsidRDefault="00B34AE6" w:rsidP="00A45D97">
      <w:pPr>
        <w:spacing w:before="120" w:line="360" w:lineRule="auto"/>
        <w:jc w:val="center"/>
        <w:rPr>
          <w:rFonts w:ascii="David" w:hAnsi="David" w:cs="David"/>
          <w:rtl/>
        </w:rPr>
      </w:pPr>
      <w:r w:rsidRPr="00A45D97">
        <w:rPr>
          <w:rFonts w:ascii="David" w:hAnsi="David" w:cs="David"/>
          <w:b/>
          <w:bCs/>
          <w:rtl/>
        </w:rPr>
        <w:t>לפיכך הוצהר, הותנה והוסכם בין הצדדים כדלקמן:</w:t>
      </w:r>
    </w:p>
    <w:p w:rsidR="00B34AE6" w:rsidRPr="00A45D97" w:rsidRDefault="00B34AE6" w:rsidP="006833D7">
      <w:pPr>
        <w:pStyle w:val="af2"/>
        <w:keepLines w:val="0"/>
        <w:widowControl w:val="0"/>
        <w:numPr>
          <w:ilvl w:val="0"/>
          <w:numId w:val="69"/>
        </w:numPr>
        <w:spacing w:before="120" w:beforeAutospacing="0" w:after="0" w:line="360" w:lineRule="auto"/>
        <w:jc w:val="both"/>
        <w:rPr>
          <w:rFonts w:ascii="David" w:hAnsi="David" w:cs="David"/>
          <w:b/>
          <w:bCs/>
          <w:rtl/>
        </w:rPr>
      </w:pPr>
      <w:r w:rsidRPr="00A45D97">
        <w:rPr>
          <w:rFonts w:ascii="David" w:hAnsi="David" w:cs="David"/>
          <w:b/>
          <w:bCs/>
          <w:rtl/>
        </w:rPr>
        <w:lastRenderedPageBreak/>
        <w:t>כללי</w:t>
      </w:r>
    </w:p>
    <w:p w:rsidR="00B34AE6" w:rsidRPr="00A45D97" w:rsidRDefault="00B34AE6" w:rsidP="006833D7">
      <w:pPr>
        <w:pStyle w:val="af2"/>
        <w:keepLines w:val="0"/>
        <w:widowControl w:val="0"/>
        <w:numPr>
          <w:ilvl w:val="1"/>
          <w:numId w:val="69"/>
        </w:numPr>
        <w:spacing w:before="120" w:beforeAutospacing="0" w:after="0" w:line="360" w:lineRule="auto"/>
        <w:ind w:left="1022" w:hanging="619"/>
        <w:jc w:val="both"/>
        <w:rPr>
          <w:rFonts w:ascii="David" w:hAnsi="David" w:cs="David"/>
          <w:rtl/>
        </w:rPr>
      </w:pPr>
      <w:r w:rsidRPr="00A45D97">
        <w:rPr>
          <w:rFonts w:ascii="David" w:hAnsi="David" w:cs="David"/>
          <w:rtl/>
        </w:rPr>
        <w:t>המכרז (על כל נספחיו, תנאיו, דרישותיו וחלקיו) מהווה חלק בלתי נפרד מהסכם זה.</w:t>
      </w:r>
    </w:p>
    <w:p w:rsidR="00B34AE6" w:rsidRPr="00A45D97" w:rsidRDefault="00B34AE6" w:rsidP="006833D7">
      <w:pPr>
        <w:pStyle w:val="af2"/>
        <w:keepLines w:val="0"/>
        <w:widowControl w:val="0"/>
        <w:numPr>
          <w:ilvl w:val="1"/>
          <w:numId w:val="69"/>
        </w:numPr>
        <w:spacing w:before="120" w:beforeAutospacing="0" w:after="0" w:line="360" w:lineRule="auto"/>
        <w:ind w:left="1022" w:hanging="619"/>
        <w:jc w:val="both"/>
        <w:rPr>
          <w:rFonts w:ascii="David" w:hAnsi="David" w:cs="David"/>
          <w:rtl/>
        </w:rPr>
      </w:pPr>
      <w:r w:rsidRPr="00A45D97">
        <w:rPr>
          <w:rFonts w:ascii="David" w:hAnsi="David" w:cs="David"/>
          <w:rtl/>
        </w:rPr>
        <w:t>המבוא להסכם מהווה חלק בלתי נפרד ממנו.</w:t>
      </w:r>
    </w:p>
    <w:p w:rsidR="00B34AE6" w:rsidRPr="00A45D97" w:rsidRDefault="00B34AE6" w:rsidP="006833D7">
      <w:pPr>
        <w:pStyle w:val="af2"/>
        <w:keepLines w:val="0"/>
        <w:widowControl w:val="0"/>
        <w:numPr>
          <w:ilvl w:val="1"/>
          <w:numId w:val="69"/>
        </w:numPr>
        <w:spacing w:before="120" w:beforeAutospacing="0" w:after="0" w:line="360" w:lineRule="auto"/>
        <w:ind w:left="1022" w:hanging="619"/>
        <w:jc w:val="both"/>
        <w:rPr>
          <w:rFonts w:ascii="David" w:hAnsi="David" w:cs="David"/>
          <w:rtl/>
        </w:rPr>
      </w:pPr>
      <w:r w:rsidRPr="00A45D97">
        <w:rPr>
          <w:rFonts w:ascii="David" w:hAnsi="David" w:cs="David"/>
          <w:rtl/>
        </w:rPr>
        <w:t>בהסכם זה תהיה למונחים המשמעות המופיעה במכרז.</w:t>
      </w:r>
    </w:p>
    <w:p w:rsidR="00B34AE6" w:rsidRPr="00A45D97" w:rsidRDefault="00B34AE6" w:rsidP="006833D7">
      <w:pPr>
        <w:pStyle w:val="af2"/>
        <w:keepLines w:val="0"/>
        <w:widowControl w:val="0"/>
        <w:numPr>
          <w:ilvl w:val="1"/>
          <w:numId w:val="69"/>
        </w:numPr>
        <w:spacing w:before="120" w:beforeAutospacing="0" w:after="0" w:line="360" w:lineRule="auto"/>
        <w:ind w:left="1022" w:hanging="619"/>
        <w:jc w:val="both"/>
        <w:rPr>
          <w:rFonts w:ascii="David" w:hAnsi="David" w:cs="David"/>
          <w:rtl/>
        </w:rPr>
      </w:pPr>
      <w:r w:rsidRPr="00A45D97">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rsidR="00B34AE6" w:rsidRPr="00A45D97" w:rsidRDefault="00B34AE6" w:rsidP="006833D7">
      <w:pPr>
        <w:pStyle w:val="af2"/>
        <w:keepLines w:val="0"/>
        <w:widowControl w:val="0"/>
        <w:numPr>
          <w:ilvl w:val="1"/>
          <w:numId w:val="69"/>
        </w:numPr>
        <w:spacing w:before="120" w:beforeAutospacing="0" w:after="0" w:line="360" w:lineRule="auto"/>
        <w:ind w:left="1022" w:hanging="619"/>
        <w:jc w:val="both"/>
        <w:rPr>
          <w:rFonts w:ascii="David" w:hAnsi="David" w:cs="David"/>
          <w:rtl/>
        </w:rPr>
      </w:pPr>
      <w:r w:rsidRPr="00A45D97">
        <w:rPr>
          <w:rFonts w:ascii="David" w:hAnsi="David" w:cs="David"/>
          <w:rtl/>
        </w:rPr>
        <w:t xml:space="preserve">הכותרות שבהסכם זה משמשות לנוחיות בלבד, ואין לפרש הוראות הסכם זה על פיהן. </w:t>
      </w:r>
    </w:p>
    <w:p w:rsidR="00B34AE6" w:rsidRPr="00A45D97" w:rsidRDefault="00B34AE6" w:rsidP="006833D7">
      <w:pPr>
        <w:pStyle w:val="af2"/>
        <w:keepLines w:val="0"/>
        <w:widowControl w:val="0"/>
        <w:numPr>
          <w:ilvl w:val="1"/>
          <w:numId w:val="69"/>
        </w:numPr>
        <w:spacing w:before="120" w:beforeAutospacing="0" w:after="0" w:line="360" w:lineRule="auto"/>
        <w:ind w:left="1022" w:hanging="619"/>
        <w:jc w:val="both"/>
        <w:rPr>
          <w:rFonts w:ascii="David" w:hAnsi="David" w:cs="David"/>
        </w:rPr>
      </w:pPr>
      <w:r w:rsidRPr="00A45D97">
        <w:rPr>
          <w:rFonts w:ascii="David" w:hAnsi="David" w:cs="David"/>
          <w:rtl/>
        </w:rPr>
        <w:t>האמור ביחיד גם ברבים משמע ו</w:t>
      </w:r>
      <w:r w:rsidR="00C00AF3">
        <w:rPr>
          <w:rFonts w:ascii="David" w:hAnsi="David" w:cs="David" w:hint="cs"/>
          <w:rtl/>
        </w:rPr>
        <w:t>ל</w:t>
      </w:r>
      <w:r w:rsidRPr="00A45D97">
        <w:rPr>
          <w:rFonts w:ascii="David" w:hAnsi="David" w:cs="David"/>
          <w:rtl/>
        </w:rPr>
        <w:t>הפך; האמור בלשון זכר גם בלשון נקבה משמע ו</w:t>
      </w:r>
      <w:r w:rsidR="00C00AF3">
        <w:rPr>
          <w:rFonts w:ascii="David" w:hAnsi="David" w:cs="David" w:hint="cs"/>
          <w:rtl/>
        </w:rPr>
        <w:t>ל</w:t>
      </w:r>
      <w:r w:rsidRPr="00A45D97">
        <w:rPr>
          <w:rFonts w:ascii="David" w:hAnsi="David" w:cs="David"/>
          <w:rtl/>
        </w:rPr>
        <w:t>הפך.</w:t>
      </w:r>
    </w:p>
    <w:p w:rsidR="00B34AE6" w:rsidRPr="00A45D97" w:rsidRDefault="00B34AE6" w:rsidP="006833D7">
      <w:pPr>
        <w:pStyle w:val="af2"/>
        <w:keepLines w:val="0"/>
        <w:widowControl w:val="0"/>
        <w:numPr>
          <w:ilvl w:val="1"/>
          <w:numId w:val="69"/>
        </w:numPr>
        <w:tabs>
          <w:tab w:val="num" w:pos="906"/>
          <w:tab w:val="num" w:pos="1098"/>
        </w:tabs>
        <w:spacing w:before="120" w:beforeAutospacing="0" w:after="0" w:line="360" w:lineRule="auto"/>
        <w:ind w:left="1022" w:hanging="619"/>
        <w:jc w:val="both"/>
        <w:rPr>
          <w:rFonts w:ascii="David" w:hAnsi="David" w:cs="David"/>
        </w:rPr>
      </w:pPr>
      <w:r w:rsidRPr="00A45D97">
        <w:rPr>
          <w:rFonts w:ascii="David" w:hAnsi="David" w:cs="David"/>
          <w:rtl/>
        </w:rPr>
        <w:t>הנספחים להסכם זה, המהווים חלק בלתי נפרד ממנו, הם:</w:t>
      </w:r>
    </w:p>
    <w:p w:rsidR="00B34AE6" w:rsidRPr="00A45D97" w:rsidRDefault="00B34AE6" w:rsidP="00A45D97">
      <w:pPr>
        <w:pStyle w:val="af2"/>
        <w:widowControl w:val="0"/>
        <w:tabs>
          <w:tab w:val="num" w:pos="1020"/>
        </w:tabs>
        <w:spacing w:before="120" w:beforeAutospacing="0" w:after="0" w:line="360" w:lineRule="auto"/>
        <w:ind w:left="1367" w:hanging="284"/>
        <w:rPr>
          <w:rFonts w:ascii="David" w:hAnsi="David" w:cs="David"/>
          <w:rtl/>
        </w:rPr>
      </w:pPr>
      <w:r w:rsidRPr="00A45D97">
        <w:rPr>
          <w:rFonts w:ascii="David" w:hAnsi="David" w:cs="David"/>
          <w:b/>
          <w:bCs/>
          <w:u w:val="single"/>
          <w:rtl/>
        </w:rPr>
        <w:t>נספח א'</w:t>
      </w:r>
      <w:r w:rsidRPr="00A45D97">
        <w:rPr>
          <w:rFonts w:ascii="David" w:hAnsi="David" w:cs="David"/>
          <w:rtl/>
        </w:rPr>
        <w:t xml:space="preserve"> – הגדרות</w:t>
      </w:r>
    </w:p>
    <w:p w:rsidR="00B34AE6" w:rsidRPr="00A45D97" w:rsidRDefault="00B34AE6" w:rsidP="00F85E0B">
      <w:pPr>
        <w:pStyle w:val="af2"/>
        <w:widowControl w:val="0"/>
        <w:tabs>
          <w:tab w:val="num" w:pos="1020"/>
        </w:tabs>
        <w:spacing w:before="120" w:beforeAutospacing="0" w:after="0" w:line="360" w:lineRule="auto"/>
        <w:ind w:left="1367" w:hanging="284"/>
        <w:rPr>
          <w:rFonts w:ascii="David" w:hAnsi="David" w:cs="David"/>
          <w:u w:val="single"/>
          <w:rtl/>
        </w:rPr>
      </w:pPr>
      <w:r w:rsidRPr="00A45D97">
        <w:rPr>
          <w:rFonts w:ascii="David" w:hAnsi="David" w:cs="David"/>
          <w:b/>
          <w:bCs/>
          <w:u w:val="single"/>
          <w:rtl/>
        </w:rPr>
        <w:t>נספח ב'</w:t>
      </w:r>
      <w:r w:rsidRPr="00A45D97">
        <w:rPr>
          <w:rFonts w:ascii="David" w:hAnsi="David" w:cs="David"/>
          <w:rtl/>
        </w:rPr>
        <w:t xml:space="preserve"> – </w:t>
      </w:r>
      <w:r w:rsidR="00EF51BB">
        <w:rPr>
          <w:rFonts w:ascii="David" w:hAnsi="David" w:cs="David" w:hint="cs"/>
          <w:rtl/>
        </w:rPr>
        <w:t>אופן השימוש במערכת הממוחשבת (</w:t>
      </w:r>
      <w:r w:rsidR="00F85E0B">
        <w:rPr>
          <w:rFonts w:ascii="David" w:hAnsi="David" w:cs="David" w:hint="cs"/>
          <w:rtl/>
        </w:rPr>
        <w:t>פרק</w:t>
      </w:r>
      <w:r w:rsidR="00EF51BB">
        <w:rPr>
          <w:rFonts w:ascii="David" w:hAnsi="David" w:cs="David" w:hint="cs"/>
          <w:rtl/>
        </w:rPr>
        <w:t xml:space="preserve"> 2 למסמכי המכרז).</w:t>
      </w:r>
      <w:r w:rsidR="002C6748">
        <w:rPr>
          <w:rFonts w:ascii="David" w:hAnsi="David" w:cs="David" w:hint="cs"/>
          <w:rtl/>
        </w:rPr>
        <w:t xml:space="preserve"> </w:t>
      </w:r>
    </w:p>
    <w:p w:rsidR="00B34AE6" w:rsidRPr="00A45D97" w:rsidRDefault="00B34AE6" w:rsidP="00FE686A">
      <w:pPr>
        <w:pStyle w:val="af2"/>
        <w:widowControl w:val="0"/>
        <w:tabs>
          <w:tab w:val="num" w:pos="1020"/>
        </w:tabs>
        <w:spacing w:before="120" w:beforeAutospacing="0" w:after="0" w:line="360" w:lineRule="auto"/>
        <w:ind w:left="1367" w:hanging="284"/>
        <w:rPr>
          <w:rFonts w:ascii="David" w:hAnsi="David" w:cs="David"/>
          <w:rtl/>
        </w:rPr>
      </w:pPr>
      <w:r w:rsidRPr="00A45D97">
        <w:rPr>
          <w:rFonts w:ascii="David" w:hAnsi="David" w:cs="David"/>
          <w:b/>
          <w:bCs/>
          <w:u w:val="single"/>
          <w:rtl/>
        </w:rPr>
        <w:t>נספח ג'</w:t>
      </w:r>
      <w:r w:rsidRPr="00A45D97">
        <w:rPr>
          <w:rFonts w:ascii="David" w:hAnsi="David" w:cs="David"/>
          <w:rtl/>
        </w:rPr>
        <w:t xml:space="preserve"> – </w:t>
      </w:r>
      <w:r w:rsidR="00FE686A">
        <w:rPr>
          <w:rFonts w:ascii="David" w:hAnsi="David" w:cs="David" w:hint="cs"/>
          <w:rtl/>
        </w:rPr>
        <w:t>הציוד המבוקש</w:t>
      </w:r>
      <w:r w:rsidR="00EF51BB">
        <w:rPr>
          <w:rFonts w:ascii="David" w:hAnsi="David" w:cs="David" w:hint="cs"/>
          <w:rtl/>
        </w:rPr>
        <w:t xml:space="preserve"> (פרק 3 למסמכי המכרז).</w:t>
      </w:r>
      <w:r w:rsidR="002C6748">
        <w:rPr>
          <w:rFonts w:ascii="David" w:hAnsi="David" w:cs="David" w:hint="cs"/>
          <w:rtl/>
        </w:rPr>
        <w:t xml:space="preserve"> </w:t>
      </w:r>
    </w:p>
    <w:p w:rsidR="00B34AE6" w:rsidRPr="00A45D97" w:rsidRDefault="00B34AE6" w:rsidP="00EF51BB">
      <w:pPr>
        <w:pStyle w:val="af2"/>
        <w:widowControl w:val="0"/>
        <w:tabs>
          <w:tab w:val="num" w:pos="1020"/>
        </w:tabs>
        <w:spacing w:before="120" w:beforeAutospacing="0" w:after="0" w:line="360" w:lineRule="auto"/>
        <w:ind w:left="1367" w:hanging="284"/>
        <w:rPr>
          <w:rFonts w:ascii="David" w:hAnsi="David" w:cs="David"/>
          <w:rtl/>
        </w:rPr>
      </w:pPr>
      <w:r w:rsidRPr="00A45D97">
        <w:rPr>
          <w:rFonts w:ascii="David" w:hAnsi="David" w:cs="David"/>
          <w:b/>
          <w:bCs/>
          <w:u w:val="single"/>
          <w:rtl/>
        </w:rPr>
        <w:t>נספח ד'</w:t>
      </w:r>
      <w:r w:rsidRPr="00A45D97">
        <w:rPr>
          <w:rFonts w:ascii="David" w:hAnsi="David" w:cs="David"/>
          <w:rtl/>
        </w:rPr>
        <w:t xml:space="preserve"> – </w:t>
      </w:r>
      <w:r w:rsidR="00EF51BB">
        <w:rPr>
          <w:rFonts w:ascii="David" w:hAnsi="David" w:cs="David" w:hint="cs"/>
          <w:rtl/>
        </w:rPr>
        <w:t>מימוש, שירות ופיצויים מוסכמים (פרק 4 למסמכי המכרז).</w:t>
      </w:r>
    </w:p>
    <w:p w:rsidR="00B34AE6" w:rsidRPr="00A45D97" w:rsidRDefault="00B34AE6" w:rsidP="00A45D97">
      <w:pPr>
        <w:widowControl w:val="0"/>
        <w:tabs>
          <w:tab w:val="num" w:pos="1020"/>
        </w:tabs>
        <w:spacing w:before="120" w:line="360" w:lineRule="auto"/>
        <w:ind w:left="1367" w:hanging="284"/>
        <w:rPr>
          <w:rFonts w:ascii="David" w:hAnsi="David" w:cs="David"/>
          <w:rtl/>
        </w:rPr>
      </w:pPr>
      <w:r w:rsidRPr="00A45D97">
        <w:rPr>
          <w:rFonts w:ascii="David" w:hAnsi="David" w:cs="David"/>
          <w:b/>
          <w:bCs/>
          <w:u w:val="single"/>
          <w:rtl/>
        </w:rPr>
        <w:t>נספח ה'</w:t>
      </w:r>
      <w:r w:rsidRPr="00A45D97">
        <w:rPr>
          <w:rFonts w:ascii="David" w:hAnsi="David" w:cs="David"/>
          <w:rtl/>
        </w:rPr>
        <w:t xml:space="preserve"> – התחייבות לסודיות של עובדי הספק</w:t>
      </w:r>
      <w:r w:rsidR="00C00AF3">
        <w:rPr>
          <w:rFonts w:ascii="David" w:hAnsi="David" w:cs="David" w:hint="cs"/>
          <w:rtl/>
        </w:rPr>
        <w:t>.</w:t>
      </w:r>
    </w:p>
    <w:p w:rsidR="00B34AE6" w:rsidRPr="00A45D97" w:rsidRDefault="00B34AE6" w:rsidP="00EF51BB">
      <w:pPr>
        <w:widowControl w:val="0"/>
        <w:tabs>
          <w:tab w:val="num" w:pos="1020"/>
        </w:tabs>
        <w:spacing w:before="120" w:line="360" w:lineRule="auto"/>
        <w:ind w:left="1367" w:hanging="284"/>
        <w:rPr>
          <w:rFonts w:ascii="David" w:hAnsi="David" w:cs="David"/>
          <w:rtl/>
        </w:rPr>
      </w:pPr>
      <w:r w:rsidRPr="00A45D97">
        <w:rPr>
          <w:rFonts w:ascii="David" w:hAnsi="David" w:cs="David"/>
          <w:b/>
          <w:bCs/>
          <w:u w:val="single"/>
          <w:rtl/>
        </w:rPr>
        <w:t>נספח ו'</w:t>
      </w:r>
      <w:r w:rsidRPr="00A45D97">
        <w:rPr>
          <w:rFonts w:ascii="David" w:hAnsi="David" w:cs="David"/>
          <w:rtl/>
        </w:rPr>
        <w:t xml:space="preserve"> – </w:t>
      </w:r>
      <w:r w:rsidR="00EF51BB">
        <w:rPr>
          <w:rFonts w:ascii="David" w:hAnsi="David" w:cs="David" w:hint="cs"/>
          <w:rtl/>
        </w:rPr>
        <w:t>התמורה (פרק 5 למסמכי המכרז).</w:t>
      </w:r>
    </w:p>
    <w:p w:rsidR="00B34AE6" w:rsidRPr="00A45D97" w:rsidRDefault="00B34AE6" w:rsidP="006833D7">
      <w:pPr>
        <w:pStyle w:val="af2"/>
        <w:keepLines w:val="0"/>
        <w:widowControl w:val="0"/>
        <w:numPr>
          <w:ilvl w:val="0"/>
          <w:numId w:val="69"/>
        </w:numPr>
        <w:spacing w:before="120" w:beforeAutospacing="0" w:after="0" w:line="360" w:lineRule="auto"/>
        <w:jc w:val="both"/>
        <w:rPr>
          <w:rFonts w:ascii="David" w:hAnsi="David" w:cs="David"/>
          <w:b/>
          <w:bCs/>
          <w:rtl/>
        </w:rPr>
      </w:pPr>
      <w:r w:rsidRPr="00A45D97">
        <w:rPr>
          <w:rFonts w:ascii="David" w:hAnsi="David" w:cs="David"/>
          <w:b/>
          <w:bCs/>
          <w:rtl/>
        </w:rPr>
        <w:t>היקף ההתקשרות</w:t>
      </w:r>
    </w:p>
    <w:p w:rsidR="00B34AE6" w:rsidRPr="00A45D97" w:rsidRDefault="00B34AE6" w:rsidP="006833D7">
      <w:pPr>
        <w:pStyle w:val="af2"/>
        <w:keepLines w:val="0"/>
        <w:widowControl w:val="0"/>
        <w:numPr>
          <w:ilvl w:val="1"/>
          <w:numId w:val="69"/>
        </w:numPr>
        <w:spacing w:before="120" w:beforeAutospacing="0" w:after="0" w:line="360" w:lineRule="auto"/>
        <w:ind w:left="1022" w:hanging="619"/>
        <w:jc w:val="both"/>
        <w:rPr>
          <w:rFonts w:ascii="David" w:hAnsi="David" w:cs="David"/>
          <w:rtl/>
        </w:rPr>
      </w:pPr>
      <w:r w:rsidRPr="00A45D97">
        <w:rPr>
          <w:rFonts w:ascii="David" w:hAnsi="David" w:cs="David"/>
          <w:rtl/>
        </w:rPr>
        <w:t>הספק יספק את השירותים המבוקשים, כמפורט במכרז, במועדים ובכמויות אשר ייקבעו על ידי המזמינים.</w:t>
      </w:r>
    </w:p>
    <w:p w:rsidR="00B34AE6" w:rsidRPr="00A45D97" w:rsidRDefault="00B34AE6" w:rsidP="006833D7">
      <w:pPr>
        <w:pStyle w:val="af2"/>
        <w:keepLines w:val="0"/>
        <w:widowControl w:val="0"/>
        <w:numPr>
          <w:ilvl w:val="1"/>
          <w:numId w:val="69"/>
        </w:numPr>
        <w:spacing w:before="120" w:beforeAutospacing="0" w:after="0" w:line="360" w:lineRule="auto"/>
        <w:ind w:left="1022" w:hanging="619"/>
        <w:jc w:val="both"/>
        <w:rPr>
          <w:rFonts w:ascii="David" w:hAnsi="David" w:cs="David"/>
        </w:rPr>
      </w:pPr>
      <w:bookmarkStart w:id="675" w:name="_Ref504893109"/>
      <w:r w:rsidRPr="00A45D97">
        <w:rPr>
          <w:rFonts w:ascii="David" w:hAnsi="David" w:cs="David"/>
          <w:rtl/>
        </w:rPr>
        <w:t xml:space="preserve">תקופת הרכש ותקופת </w:t>
      </w:r>
      <w:r w:rsidR="00972668">
        <w:rPr>
          <w:rFonts w:ascii="David" w:hAnsi="David" w:cs="David" w:hint="cs"/>
          <w:rtl/>
        </w:rPr>
        <w:t>האספקה</w:t>
      </w:r>
      <w:r w:rsidR="00BB50A7" w:rsidRPr="00A45D97">
        <w:rPr>
          <w:rFonts w:ascii="David" w:hAnsi="David" w:cs="David"/>
          <w:rtl/>
        </w:rPr>
        <w:t xml:space="preserve"> </w:t>
      </w:r>
      <w:r w:rsidRPr="00A45D97">
        <w:rPr>
          <w:rFonts w:ascii="David" w:hAnsi="David" w:cs="David"/>
          <w:rtl/>
        </w:rPr>
        <w:t>על פי הסכם זה הינן כדלקמן:</w:t>
      </w:r>
      <w:bookmarkEnd w:id="675"/>
    </w:p>
    <w:p w:rsidR="006F599F" w:rsidRDefault="006F599F" w:rsidP="006F599F">
      <w:pPr>
        <w:pStyle w:val="RonnyBase"/>
        <w:tabs>
          <w:tab w:val="right" w:pos="1016"/>
        </w:tabs>
        <w:spacing w:line="360" w:lineRule="auto"/>
        <w:ind w:left="1016"/>
        <w:rPr>
          <w:rFonts w:ascii="David" w:hAnsi="David"/>
          <w:sz w:val="24"/>
          <w:szCs w:val="24"/>
          <w:rtl/>
        </w:rPr>
      </w:pPr>
      <w:r w:rsidRPr="006F599F">
        <w:rPr>
          <w:rFonts w:ascii="David" w:hAnsi="David" w:hint="cs"/>
          <w:b/>
          <w:bCs/>
          <w:sz w:val="24"/>
          <w:szCs w:val="24"/>
          <w:rtl/>
        </w:rPr>
        <w:t>תקופת הרכש</w:t>
      </w:r>
      <w:r w:rsidRPr="006F599F">
        <w:rPr>
          <w:rFonts w:ascii="David" w:hAnsi="David" w:hint="cs"/>
          <w:sz w:val="24"/>
          <w:szCs w:val="24"/>
          <w:rtl/>
        </w:rPr>
        <w:t xml:space="preserve"> </w:t>
      </w:r>
      <w:r w:rsidRPr="006F599F">
        <w:rPr>
          <w:rFonts w:ascii="David" w:hAnsi="David"/>
          <w:sz w:val="24"/>
          <w:szCs w:val="24"/>
          <w:rtl/>
        </w:rPr>
        <w:t xml:space="preserve">הינה תקופה בת </w:t>
      </w:r>
      <w:r w:rsidRPr="006F599F">
        <w:rPr>
          <w:rFonts w:ascii="David" w:hAnsi="David" w:hint="cs"/>
          <w:sz w:val="24"/>
          <w:szCs w:val="24"/>
          <w:rtl/>
        </w:rPr>
        <w:t>עשרים וארבעה</w:t>
      </w:r>
      <w:r w:rsidRPr="006F599F">
        <w:rPr>
          <w:rFonts w:ascii="David" w:hAnsi="David"/>
          <w:sz w:val="24"/>
          <w:szCs w:val="24"/>
          <w:rtl/>
        </w:rPr>
        <w:t xml:space="preserve"> </w:t>
      </w:r>
      <w:r w:rsidRPr="006F599F">
        <w:rPr>
          <w:rFonts w:ascii="David" w:hAnsi="David" w:hint="cs"/>
          <w:sz w:val="24"/>
          <w:szCs w:val="24"/>
          <w:rtl/>
        </w:rPr>
        <w:t xml:space="preserve">(24) </w:t>
      </w:r>
      <w:r w:rsidRPr="006F599F">
        <w:rPr>
          <w:rFonts w:ascii="David" w:hAnsi="David"/>
          <w:sz w:val="24"/>
          <w:szCs w:val="24"/>
          <w:rtl/>
        </w:rPr>
        <w:t xml:space="preserve">חודשים ממועד חתימת עורך המכרז על הסכם </w:t>
      </w:r>
      <w:r w:rsidRPr="006F599F">
        <w:rPr>
          <w:rFonts w:ascii="David" w:hAnsi="David" w:hint="cs"/>
          <w:sz w:val="24"/>
          <w:szCs w:val="24"/>
          <w:rtl/>
        </w:rPr>
        <w:t xml:space="preserve">ההתקשרות (להלן: </w:t>
      </w:r>
      <w:r w:rsidRPr="006F599F">
        <w:rPr>
          <w:rFonts w:ascii="David" w:hAnsi="David" w:hint="cs"/>
          <w:b/>
          <w:bCs/>
          <w:sz w:val="24"/>
          <w:szCs w:val="24"/>
          <w:rtl/>
        </w:rPr>
        <w:t>"</w:t>
      </w:r>
      <w:r w:rsidRPr="006F599F">
        <w:rPr>
          <w:rFonts w:ascii="David" w:hAnsi="David" w:hint="eastAsia"/>
          <w:b/>
          <w:bCs/>
          <w:sz w:val="24"/>
          <w:szCs w:val="24"/>
          <w:rtl/>
        </w:rPr>
        <w:t>תקופת</w:t>
      </w:r>
      <w:r w:rsidRPr="006F599F">
        <w:rPr>
          <w:rFonts w:ascii="David" w:hAnsi="David"/>
          <w:b/>
          <w:bCs/>
          <w:sz w:val="24"/>
          <w:szCs w:val="24"/>
          <w:rtl/>
        </w:rPr>
        <w:t xml:space="preserve"> </w:t>
      </w:r>
      <w:r w:rsidRPr="006F599F">
        <w:rPr>
          <w:rFonts w:ascii="David" w:hAnsi="David" w:hint="eastAsia"/>
          <w:b/>
          <w:bCs/>
          <w:sz w:val="24"/>
          <w:szCs w:val="24"/>
          <w:rtl/>
        </w:rPr>
        <w:t>הרכש</w:t>
      </w:r>
      <w:r w:rsidRPr="006F599F">
        <w:rPr>
          <w:rFonts w:ascii="David" w:hAnsi="David"/>
          <w:b/>
          <w:bCs/>
          <w:sz w:val="24"/>
          <w:szCs w:val="24"/>
          <w:rtl/>
        </w:rPr>
        <w:t xml:space="preserve"> </w:t>
      </w:r>
      <w:r w:rsidRPr="006F599F">
        <w:rPr>
          <w:rFonts w:ascii="David" w:hAnsi="David" w:hint="eastAsia"/>
          <w:b/>
          <w:bCs/>
          <w:sz w:val="24"/>
          <w:szCs w:val="24"/>
          <w:rtl/>
        </w:rPr>
        <w:t>הראשונית</w:t>
      </w:r>
      <w:r w:rsidRPr="006F599F">
        <w:rPr>
          <w:rFonts w:ascii="David" w:hAnsi="David" w:hint="cs"/>
          <w:b/>
          <w:bCs/>
          <w:sz w:val="24"/>
          <w:szCs w:val="24"/>
          <w:rtl/>
        </w:rPr>
        <w:t>"</w:t>
      </w:r>
      <w:r w:rsidRPr="006F599F">
        <w:rPr>
          <w:rFonts w:ascii="David" w:hAnsi="David" w:hint="cs"/>
          <w:sz w:val="24"/>
          <w:szCs w:val="24"/>
          <w:rtl/>
        </w:rPr>
        <w:t>)</w:t>
      </w:r>
      <w:r w:rsidRPr="006F599F">
        <w:rPr>
          <w:rFonts w:ascii="David" w:hAnsi="David"/>
          <w:sz w:val="24"/>
          <w:szCs w:val="24"/>
          <w:rtl/>
        </w:rPr>
        <w:t>.</w:t>
      </w:r>
      <w:r w:rsidRPr="006F599F">
        <w:rPr>
          <w:rFonts w:ascii="David" w:hAnsi="David" w:hint="cs"/>
          <w:sz w:val="24"/>
          <w:szCs w:val="24"/>
          <w:rtl/>
        </w:rPr>
        <w:t xml:space="preserve"> </w:t>
      </w:r>
    </w:p>
    <w:p w:rsidR="006F599F" w:rsidRDefault="006F599F" w:rsidP="006F599F">
      <w:pPr>
        <w:pStyle w:val="RonnyBase"/>
        <w:tabs>
          <w:tab w:val="right" w:pos="1016"/>
        </w:tabs>
        <w:spacing w:line="360" w:lineRule="auto"/>
        <w:ind w:left="1016"/>
        <w:rPr>
          <w:rFonts w:ascii="David" w:hAnsi="David"/>
          <w:sz w:val="24"/>
          <w:szCs w:val="24"/>
          <w:rtl/>
        </w:rPr>
      </w:pPr>
      <w:r w:rsidRPr="006F599F">
        <w:rPr>
          <w:rFonts w:ascii="David" w:hAnsi="David"/>
          <w:sz w:val="24"/>
          <w:szCs w:val="24"/>
          <w:rtl/>
        </w:rPr>
        <w:t xml:space="preserve">לעורך המכרז הזכות להאריך תקופה זו במספר תקופות שלא יעלו יחד על </w:t>
      </w:r>
      <w:r w:rsidRPr="006F599F">
        <w:rPr>
          <w:rFonts w:ascii="David" w:hAnsi="David" w:hint="cs"/>
          <w:sz w:val="24"/>
          <w:szCs w:val="24"/>
          <w:rtl/>
        </w:rPr>
        <w:t>שלושים ושישה</w:t>
      </w:r>
      <w:r w:rsidRPr="006F599F">
        <w:rPr>
          <w:rFonts w:ascii="David" w:hAnsi="David"/>
          <w:sz w:val="24"/>
          <w:szCs w:val="24"/>
          <w:rtl/>
        </w:rPr>
        <w:t xml:space="preserve"> </w:t>
      </w:r>
      <w:r w:rsidRPr="006F599F">
        <w:rPr>
          <w:rFonts w:ascii="David" w:hAnsi="David" w:hint="cs"/>
          <w:sz w:val="24"/>
          <w:szCs w:val="24"/>
          <w:rtl/>
        </w:rPr>
        <w:t>(36)</w:t>
      </w:r>
      <w:r w:rsidRPr="006F599F">
        <w:rPr>
          <w:rFonts w:ascii="David" w:hAnsi="David"/>
          <w:sz w:val="24"/>
          <w:szCs w:val="24"/>
          <w:rtl/>
        </w:rPr>
        <w:t xml:space="preserve"> חודשים נוספים (סה"כ עד</w:t>
      </w:r>
      <w:r w:rsidRPr="006F599F">
        <w:rPr>
          <w:rFonts w:ascii="David" w:hAnsi="David" w:hint="cs"/>
          <w:sz w:val="24"/>
          <w:szCs w:val="24"/>
          <w:rtl/>
        </w:rPr>
        <w:t xml:space="preserve"> 60</w:t>
      </w:r>
      <w:r w:rsidRPr="006F599F">
        <w:rPr>
          <w:rFonts w:ascii="David" w:hAnsi="David"/>
          <w:sz w:val="24"/>
          <w:szCs w:val="24"/>
          <w:rtl/>
        </w:rPr>
        <w:t xml:space="preserve"> חודשים), וזאת בהודעה מוקדמת בכתב של 30 ימים לפני תום כל תקופה</w:t>
      </w:r>
      <w:r w:rsidRPr="006F599F">
        <w:rPr>
          <w:rFonts w:ascii="David" w:hAnsi="David" w:hint="cs"/>
          <w:sz w:val="24"/>
          <w:szCs w:val="24"/>
          <w:rtl/>
        </w:rPr>
        <w:t xml:space="preserve">. </w:t>
      </w:r>
    </w:p>
    <w:p w:rsidR="006F599F" w:rsidRDefault="006F599F" w:rsidP="006F599F">
      <w:pPr>
        <w:pStyle w:val="RonnyBase"/>
        <w:tabs>
          <w:tab w:val="right" w:pos="1016"/>
        </w:tabs>
        <w:spacing w:line="360" w:lineRule="auto"/>
        <w:ind w:left="1016"/>
        <w:rPr>
          <w:rFonts w:ascii="David" w:hAnsi="David"/>
          <w:sz w:val="24"/>
          <w:szCs w:val="24"/>
          <w:rtl/>
        </w:rPr>
      </w:pPr>
      <w:r w:rsidRPr="006F599F">
        <w:rPr>
          <w:rFonts w:ascii="David" w:hAnsi="David" w:hint="cs"/>
          <w:sz w:val="24"/>
          <w:szCs w:val="24"/>
          <w:rtl/>
        </w:rPr>
        <w:t>במהלך שלושת (3) החודשים האחרונים לתקופת הרכש לא ניתן יהיה לפרסם פניות פרטניות חדשות במערכת הממוחשבת.</w:t>
      </w:r>
    </w:p>
    <w:p w:rsidR="006F599F" w:rsidRDefault="006F599F" w:rsidP="006F599F">
      <w:pPr>
        <w:pStyle w:val="RonnyBase"/>
        <w:tabs>
          <w:tab w:val="right" w:pos="1016"/>
        </w:tabs>
        <w:spacing w:line="360" w:lineRule="auto"/>
        <w:ind w:left="1016"/>
        <w:rPr>
          <w:rFonts w:ascii="David" w:hAnsi="David"/>
          <w:sz w:val="24"/>
          <w:szCs w:val="24"/>
          <w:rtl/>
        </w:rPr>
      </w:pPr>
      <w:r w:rsidRPr="006F599F">
        <w:rPr>
          <w:rFonts w:ascii="David" w:hAnsi="David" w:hint="cs"/>
          <w:b/>
          <w:bCs/>
          <w:sz w:val="24"/>
          <w:szCs w:val="24"/>
          <w:rtl/>
        </w:rPr>
        <w:t xml:space="preserve">תקופת האספקה </w:t>
      </w:r>
      <w:r>
        <w:rPr>
          <w:rFonts w:ascii="David" w:hAnsi="David" w:hint="cs"/>
          <w:sz w:val="24"/>
          <w:szCs w:val="24"/>
          <w:rtl/>
        </w:rPr>
        <w:t>הינה התקופה שתיקבע על ידי המזמין בכל פנייה פרטנית לאספקת פריטים. תקופת האספקה תסתיים לכל המאוחר עד תום תקופת הרכש.</w:t>
      </w:r>
    </w:p>
    <w:p w:rsidR="006F599F" w:rsidRPr="006F599F" w:rsidRDefault="006F599F" w:rsidP="00972668">
      <w:pPr>
        <w:pStyle w:val="RonnyBase"/>
        <w:tabs>
          <w:tab w:val="right" w:pos="1016"/>
        </w:tabs>
        <w:spacing w:line="360" w:lineRule="auto"/>
        <w:ind w:left="1016"/>
        <w:rPr>
          <w:rFonts w:ascii="David" w:hAnsi="David"/>
          <w:sz w:val="24"/>
          <w:szCs w:val="24"/>
          <w:rtl/>
        </w:rPr>
      </w:pPr>
      <w:r>
        <w:rPr>
          <w:rFonts w:ascii="David" w:hAnsi="David" w:hint="cs"/>
          <w:sz w:val="24"/>
          <w:szCs w:val="24"/>
          <w:rtl/>
        </w:rPr>
        <w:lastRenderedPageBreak/>
        <w:t xml:space="preserve">תקופת הרכש ותקופת </w:t>
      </w:r>
      <w:r w:rsidR="00972668">
        <w:rPr>
          <w:rFonts w:ascii="David" w:hAnsi="David" w:hint="cs"/>
          <w:sz w:val="24"/>
          <w:szCs w:val="24"/>
          <w:rtl/>
        </w:rPr>
        <w:t>האספקה</w:t>
      </w:r>
      <w:r>
        <w:rPr>
          <w:rFonts w:ascii="David" w:hAnsi="David" w:hint="cs"/>
          <w:sz w:val="24"/>
          <w:szCs w:val="24"/>
          <w:rtl/>
        </w:rPr>
        <w:t xml:space="preserve"> יכונו יחד בהסכם זה "</w:t>
      </w:r>
      <w:r w:rsidRPr="006F599F">
        <w:rPr>
          <w:rFonts w:ascii="David" w:hAnsi="David" w:hint="cs"/>
          <w:b/>
          <w:bCs/>
          <w:sz w:val="24"/>
          <w:szCs w:val="24"/>
          <w:rtl/>
        </w:rPr>
        <w:t>תקופת ההתקשרות</w:t>
      </w:r>
      <w:r>
        <w:rPr>
          <w:rFonts w:ascii="David" w:hAnsi="David" w:hint="cs"/>
          <w:sz w:val="24"/>
          <w:szCs w:val="24"/>
          <w:rtl/>
        </w:rPr>
        <w:t>".</w:t>
      </w:r>
    </w:p>
    <w:p w:rsidR="00B34AE6" w:rsidRPr="00A45D97" w:rsidRDefault="00B34AE6" w:rsidP="006833D7">
      <w:pPr>
        <w:pStyle w:val="af2"/>
        <w:keepLines w:val="0"/>
        <w:widowControl w:val="0"/>
        <w:numPr>
          <w:ilvl w:val="1"/>
          <w:numId w:val="69"/>
        </w:numPr>
        <w:spacing w:before="120" w:beforeAutospacing="0" w:after="0" w:line="360" w:lineRule="auto"/>
        <w:ind w:left="1022" w:hanging="619"/>
        <w:jc w:val="both"/>
        <w:rPr>
          <w:rFonts w:ascii="David" w:hAnsi="David" w:cs="David"/>
        </w:rPr>
      </w:pPr>
      <w:r w:rsidRPr="00A45D97">
        <w:rPr>
          <w:rFonts w:ascii="David" w:hAnsi="David" w:cs="David"/>
          <w:rtl/>
        </w:rPr>
        <w:t>המזמינים יהיו מחויבים לרכוש את השירותים מהספק בלבד, בכפוף לאמור בתקנה 14ב לתקנות</w:t>
      </w:r>
      <w:r w:rsidR="00C00AF3">
        <w:rPr>
          <w:rFonts w:ascii="David" w:hAnsi="David" w:cs="David" w:hint="cs"/>
          <w:rtl/>
        </w:rPr>
        <w:t xml:space="preserve"> חובת המכרזים, התשנ"ג-1993</w:t>
      </w:r>
      <w:r w:rsidRPr="00A45D97">
        <w:rPr>
          <w:rFonts w:ascii="David" w:hAnsi="David" w:cs="David"/>
          <w:rtl/>
        </w:rPr>
        <w:t xml:space="preserve">. על אף האמור, ייתכן </w:t>
      </w:r>
      <w:r w:rsidR="00C00AF3">
        <w:rPr>
          <w:rFonts w:ascii="David" w:hAnsi="David" w:cs="David" w:hint="cs"/>
          <w:rtl/>
        </w:rPr>
        <w:t>ש</w:t>
      </w:r>
      <w:r w:rsidRPr="00A45D97">
        <w:rPr>
          <w:rFonts w:ascii="David" w:hAnsi="David" w:cs="David"/>
          <w:rtl/>
        </w:rPr>
        <w:t>ועדת הפטור תעשה שימוש בסמכותה לפי תקנה 14ב לתקנות ותקבע כי התקשרות של משרד מוחרגת מהסכם זה.</w:t>
      </w:r>
    </w:p>
    <w:p w:rsidR="00DA0B0D" w:rsidRPr="00A45D97" w:rsidRDefault="00DA0B0D" w:rsidP="001B38A5">
      <w:pPr>
        <w:pStyle w:val="af2"/>
        <w:keepLines w:val="0"/>
        <w:widowControl w:val="0"/>
        <w:numPr>
          <w:ilvl w:val="1"/>
          <w:numId w:val="69"/>
        </w:numPr>
        <w:spacing w:before="120" w:beforeAutospacing="0" w:after="0" w:line="360" w:lineRule="auto"/>
        <w:ind w:left="1022" w:hanging="619"/>
        <w:jc w:val="both"/>
        <w:rPr>
          <w:rFonts w:ascii="David" w:hAnsi="David" w:cs="David"/>
        </w:rPr>
      </w:pPr>
      <w:r>
        <w:rPr>
          <w:rFonts w:ascii="David" w:hAnsi="David" w:cs="David" w:hint="cs"/>
          <w:rtl/>
        </w:rPr>
        <w:t xml:space="preserve">למזמין שמורה הזכות, באישור עורך המכרז, לבצע הזמנת </w:t>
      </w:r>
      <w:r w:rsidR="006843F6">
        <w:rPr>
          <w:rFonts w:ascii="David" w:hAnsi="David" w:cs="David" w:hint="cs"/>
          <w:rtl/>
        </w:rPr>
        <w:t>שירותים</w:t>
      </w:r>
      <w:r>
        <w:rPr>
          <w:rFonts w:ascii="David" w:hAnsi="David" w:cs="David" w:hint="cs"/>
          <w:rtl/>
        </w:rPr>
        <w:t xml:space="preserve"> בעבור מזמין חלופי (כהגדרתו בסעיף </w:t>
      </w:r>
      <w:r w:rsidR="001B38A5">
        <w:rPr>
          <w:rFonts w:ascii="David" w:hAnsi="David" w:cs="David"/>
          <w:rtl/>
        </w:rPr>
        <w:fldChar w:fldCharType="begin"/>
      </w:r>
      <w:r w:rsidR="001B38A5">
        <w:rPr>
          <w:rFonts w:ascii="David" w:hAnsi="David" w:cs="David"/>
          <w:rtl/>
        </w:rPr>
        <w:instrText xml:space="preserve"> </w:instrText>
      </w:r>
      <w:r w:rsidR="001B38A5">
        <w:rPr>
          <w:rFonts w:ascii="David" w:hAnsi="David" w:cs="David"/>
        </w:rPr>
        <w:instrText>REF</w:instrText>
      </w:r>
      <w:r w:rsidR="001B38A5">
        <w:rPr>
          <w:rFonts w:ascii="David" w:hAnsi="David" w:cs="David"/>
          <w:rtl/>
        </w:rPr>
        <w:instrText xml:space="preserve"> _</w:instrText>
      </w:r>
      <w:r w:rsidR="001B38A5">
        <w:rPr>
          <w:rFonts w:ascii="David" w:hAnsi="David" w:cs="David"/>
        </w:rPr>
        <w:instrText>Ref504892576 \r \h</w:instrText>
      </w:r>
      <w:r w:rsidR="001B38A5">
        <w:rPr>
          <w:rFonts w:ascii="David" w:hAnsi="David" w:cs="David"/>
          <w:rtl/>
        </w:rPr>
        <w:instrText xml:space="preserve"> </w:instrText>
      </w:r>
      <w:r w:rsidR="001B38A5">
        <w:rPr>
          <w:rFonts w:ascii="David" w:hAnsi="David" w:cs="David"/>
          <w:rtl/>
        </w:rPr>
      </w:r>
      <w:r w:rsidR="001B38A5">
        <w:rPr>
          <w:rFonts w:ascii="David" w:hAnsi="David" w:cs="David"/>
          <w:rtl/>
        </w:rPr>
        <w:fldChar w:fldCharType="separate"/>
      </w:r>
      <w:r w:rsidR="001B38A5">
        <w:rPr>
          <w:rFonts w:ascii="David" w:hAnsi="David" w:cs="David"/>
          <w:cs/>
        </w:rPr>
        <w:t>‎</w:t>
      </w:r>
      <w:r w:rsidR="001B38A5">
        <w:rPr>
          <w:rFonts w:ascii="David" w:hAnsi="David" w:cs="David"/>
        </w:rPr>
        <w:t>0.3</w:t>
      </w:r>
      <w:r w:rsidR="001B38A5">
        <w:rPr>
          <w:rFonts w:ascii="David" w:hAnsi="David" w:cs="David"/>
          <w:rtl/>
        </w:rPr>
        <w:fldChar w:fldCharType="end"/>
      </w:r>
      <w:r w:rsidR="00CA6DD5">
        <w:rPr>
          <w:rFonts w:ascii="David" w:hAnsi="David" w:cs="David"/>
        </w:rPr>
        <w:t xml:space="preserve"> </w:t>
      </w:r>
      <w:r w:rsidR="00054346">
        <w:rPr>
          <w:rFonts w:ascii="David" w:hAnsi="David" w:cs="David" w:hint="cs"/>
          <w:rtl/>
        </w:rPr>
        <w:t xml:space="preserve"> </w:t>
      </w:r>
      <w:r>
        <w:rPr>
          <w:rFonts w:ascii="David" w:hAnsi="David" w:cs="David" w:hint="cs"/>
          <w:rtl/>
        </w:rPr>
        <w:t>למסמכי המכרז). על הספק יחולו כל המחויבויות הנדרשות על פי מכרז זה כלפי המזמין החלופי לו מסופקים השירותים</w:t>
      </w:r>
      <w:r w:rsidR="006843F6">
        <w:rPr>
          <w:rFonts w:ascii="David" w:hAnsi="David" w:cs="David" w:hint="cs"/>
          <w:rtl/>
        </w:rPr>
        <w:t>, ללא קשר לזהותו.</w:t>
      </w:r>
    </w:p>
    <w:p w:rsidR="00B34AE6" w:rsidRPr="00A45D97" w:rsidRDefault="00B34AE6" w:rsidP="006833D7">
      <w:pPr>
        <w:pStyle w:val="af2"/>
        <w:keepLines w:val="0"/>
        <w:widowControl w:val="0"/>
        <w:numPr>
          <w:ilvl w:val="0"/>
          <w:numId w:val="69"/>
        </w:numPr>
        <w:spacing w:before="120" w:beforeAutospacing="0" w:after="0" w:line="360" w:lineRule="auto"/>
        <w:jc w:val="both"/>
        <w:rPr>
          <w:rFonts w:ascii="David" w:hAnsi="David" w:cs="David"/>
          <w:b/>
          <w:bCs/>
          <w:rtl/>
        </w:rPr>
      </w:pPr>
      <w:r w:rsidRPr="00A45D97">
        <w:rPr>
          <w:rFonts w:ascii="David" w:hAnsi="David" w:cs="David"/>
          <w:b/>
          <w:bCs/>
          <w:rtl/>
        </w:rPr>
        <w:t>התחייבויות והצהרות הספק</w:t>
      </w:r>
    </w:p>
    <w:p w:rsidR="00B34AE6" w:rsidRPr="00A45D97" w:rsidRDefault="00B34AE6" w:rsidP="006833D7">
      <w:pPr>
        <w:pStyle w:val="af2"/>
        <w:keepLines w:val="0"/>
        <w:widowControl w:val="0"/>
        <w:numPr>
          <w:ilvl w:val="1"/>
          <w:numId w:val="69"/>
        </w:numPr>
        <w:spacing w:before="120" w:beforeAutospacing="0" w:after="0" w:line="360" w:lineRule="auto"/>
        <w:ind w:left="1022" w:hanging="619"/>
        <w:jc w:val="both"/>
        <w:rPr>
          <w:rFonts w:ascii="David" w:hAnsi="David" w:cs="David"/>
        </w:rPr>
      </w:pPr>
      <w:r w:rsidRPr="00A45D97">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rsidR="00861DA5" w:rsidRPr="00A45D97" w:rsidRDefault="00861DA5" w:rsidP="006833D7">
      <w:pPr>
        <w:pStyle w:val="af2"/>
        <w:keepLines w:val="0"/>
        <w:widowControl w:val="0"/>
        <w:numPr>
          <w:ilvl w:val="1"/>
          <w:numId w:val="69"/>
        </w:numPr>
        <w:spacing w:before="120" w:beforeAutospacing="0" w:after="0" w:line="360" w:lineRule="auto"/>
        <w:ind w:left="1022" w:hanging="619"/>
        <w:jc w:val="both"/>
        <w:rPr>
          <w:rFonts w:ascii="David" w:hAnsi="David" w:cs="David"/>
        </w:rPr>
      </w:pPr>
      <w:r w:rsidRPr="00A45D97">
        <w:rPr>
          <w:rFonts w:ascii="David" w:hAnsi="David" w:cs="David"/>
          <w:rtl/>
        </w:rPr>
        <w:t xml:space="preserve">הספק מתחייב להמשיך ולעמוד </w:t>
      </w:r>
      <w:r>
        <w:rPr>
          <w:rFonts w:ascii="David" w:hAnsi="David" w:cs="David" w:hint="cs"/>
          <w:rtl/>
        </w:rPr>
        <w:t>בתנאים ובדרישות</w:t>
      </w:r>
      <w:r w:rsidRPr="00A45D97">
        <w:rPr>
          <w:rFonts w:ascii="David" w:hAnsi="David" w:cs="David"/>
          <w:rtl/>
        </w:rPr>
        <w:t xml:space="preserve"> הנקובים בנוהל המכרז, במשך כל תקופת ההתקשרות, </w:t>
      </w:r>
      <w:r>
        <w:rPr>
          <w:rFonts w:ascii="David" w:hAnsi="David" w:cs="David" w:hint="cs"/>
          <w:rtl/>
        </w:rPr>
        <w:t>לרבות</w:t>
      </w:r>
      <w:r w:rsidRPr="00A45D97">
        <w:rPr>
          <w:rFonts w:ascii="David" w:hAnsi="David" w:cs="David"/>
          <w:rtl/>
        </w:rPr>
        <w:t>:</w:t>
      </w:r>
    </w:p>
    <w:p w:rsidR="00861DA5" w:rsidRPr="00861DA5" w:rsidRDefault="00861DA5" w:rsidP="006833D7">
      <w:pPr>
        <w:pStyle w:val="af2"/>
        <w:keepLines w:val="0"/>
        <w:widowControl w:val="0"/>
        <w:numPr>
          <w:ilvl w:val="2"/>
          <w:numId w:val="69"/>
        </w:numPr>
        <w:spacing w:before="120" w:beforeAutospacing="0" w:after="0" w:line="360" w:lineRule="auto"/>
        <w:jc w:val="both"/>
        <w:rPr>
          <w:rFonts w:ascii="David" w:hAnsi="David" w:cs="David"/>
        </w:rPr>
      </w:pPr>
      <w:r>
        <w:rPr>
          <w:rFonts w:ascii="David" w:hAnsi="David" w:cs="David" w:hint="cs"/>
          <w:rtl/>
        </w:rPr>
        <w:t>עמידה בדרישות הסכם תנאי השימוש בקניון הדיגיטלי הממשלתי.</w:t>
      </w:r>
    </w:p>
    <w:p w:rsidR="006D1681" w:rsidRDefault="006D1681" w:rsidP="006833D7">
      <w:pPr>
        <w:pStyle w:val="af2"/>
        <w:keepLines w:val="0"/>
        <w:widowControl w:val="0"/>
        <w:numPr>
          <w:ilvl w:val="1"/>
          <w:numId w:val="69"/>
        </w:numPr>
        <w:spacing w:before="120" w:beforeAutospacing="0" w:after="0" w:line="360" w:lineRule="auto"/>
        <w:jc w:val="both"/>
        <w:rPr>
          <w:rFonts w:ascii="David" w:hAnsi="David" w:cs="David"/>
        </w:rPr>
      </w:pPr>
      <w:r>
        <w:rPr>
          <w:rFonts w:ascii="David" w:hAnsi="David" w:cs="David" w:hint="cs"/>
          <w:rtl/>
        </w:rPr>
        <w:t>הספק מתחייב לכל הדרישות והתנאים אשר יהיו נקובים בפנייה הפרטנית אליה יגיש מענה במסגרת תיחור, והוא מתחייב לקבל אותם כלשונם.</w:t>
      </w:r>
    </w:p>
    <w:p w:rsidR="00B34AE6" w:rsidRPr="00066DAB" w:rsidRDefault="00B34AE6" w:rsidP="006833D7">
      <w:pPr>
        <w:pStyle w:val="af2"/>
        <w:keepLines w:val="0"/>
        <w:widowControl w:val="0"/>
        <w:numPr>
          <w:ilvl w:val="1"/>
          <w:numId w:val="69"/>
        </w:numPr>
        <w:spacing w:before="120" w:beforeAutospacing="0" w:after="0" w:line="360" w:lineRule="auto"/>
        <w:jc w:val="both"/>
        <w:rPr>
          <w:rFonts w:ascii="David" w:hAnsi="David" w:cs="David"/>
          <w:rtl/>
        </w:rPr>
      </w:pPr>
      <w:r w:rsidRPr="00066DAB">
        <w:rPr>
          <w:rFonts w:ascii="David" w:hAnsi="David" w:cs="David"/>
          <w:rtl/>
        </w:rPr>
        <w:t>הספק יספק את השירותים המבוקשים לפי הזמנה חתומה בידי מורשי החתימה של המזמינים (להלן - "</w:t>
      </w:r>
      <w:r w:rsidRPr="00066DAB">
        <w:rPr>
          <w:rFonts w:ascii="David" w:hAnsi="David" w:cs="David"/>
          <w:b/>
          <w:bCs/>
          <w:rtl/>
        </w:rPr>
        <w:t>ההזמנה</w:t>
      </w:r>
      <w:r w:rsidRPr="00066DAB">
        <w:rPr>
          <w:rFonts w:ascii="David" w:hAnsi="David" w:cs="David"/>
          <w:rtl/>
        </w:rPr>
        <w:t>").</w:t>
      </w:r>
    </w:p>
    <w:p w:rsidR="00B34AE6" w:rsidRPr="00A45D97" w:rsidRDefault="00B34AE6" w:rsidP="006833D7">
      <w:pPr>
        <w:pStyle w:val="af2"/>
        <w:keepLines w:val="0"/>
        <w:widowControl w:val="0"/>
        <w:numPr>
          <w:ilvl w:val="1"/>
          <w:numId w:val="69"/>
        </w:numPr>
        <w:spacing w:before="120" w:beforeAutospacing="0" w:after="0" w:line="360" w:lineRule="auto"/>
        <w:jc w:val="both"/>
        <w:rPr>
          <w:rFonts w:ascii="David" w:hAnsi="David" w:cs="David"/>
          <w:rtl/>
        </w:rPr>
      </w:pPr>
      <w:r w:rsidRPr="00A45D97">
        <w:rPr>
          <w:rFonts w:ascii="David" w:hAnsi="David" w:cs="David"/>
          <w:rtl/>
        </w:rPr>
        <w:t>הספק מצהיר כי לכל אורך תקופת ההתקשרות (וההארכות אם תהיינה), יהיו ברשותו האמצעים והתנאים הנדרשים לביצוע כל ההזמנות שיקבל, לכל השירותים אשר הוא חייב באספקתם, והכול על פי המכרז והסכם זה.</w:t>
      </w:r>
    </w:p>
    <w:p w:rsidR="00B34AE6" w:rsidRDefault="00B34AE6" w:rsidP="006833D7">
      <w:pPr>
        <w:pStyle w:val="af2"/>
        <w:keepLines w:val="0"/>
        <w:widowControl w:val="0"/>
        <w:numPr>
          <w:ilvl w:val="1"/>
          <w:numId w:val="69"/>
        </w:numPr>
        <w:spacing w:before="120" w:beforeAutospacing="0" w:after="0" w:line="360" w:lineRule="auto"/>
        <w:jc w:val="both"/>
        <w:rPr>
          <w:rFonts w:ascii="David" w:hAnsi="David" w:cs="David"/>
        </w:rPr>
      </w:pPr>
      <w:r w:rsidRPr="00A45D97">
        <w:rPr>
          <w:rFonts w:ascii="David" w:hAnsi="David" w:cs="David"/>
          <w:rtl/>
        </w:rPr>
        <w:t xml:space="preserve">הספק מצהיר בזה ומתחייב כי ברשותו הניסיון, המיומנות, הידע, </w:t>
      </w:r>
      <w:r w:rsidR="006843F6">
        <w:rPr>
          <w:rFonts w:ascii="David" w:hAnsi="David" w:cs="David" w:hint="cs"/>
          <w:rtl/>
        </w:rPr>
        <w:t xml:space="preserve">הכישורים, </w:t>
      </w:r>
      <w:r w:rsidRPr="00A45D97">
        <w:rPr>
          <w:rFonts w:ascii="David" w:hAnsi="David" w:cs="David"/>
          <w:rtl/>
        </w:rPr>
        <w:t xml:space="preserve">הכלים, </w:t>
      </w:r>
      <w:r w:rsidR="006843F6">
        <w:rPr>
          <w:rFonts w:ascii="David" w:hAnsi="David" w:cs="David" w:hint="cs"/>
          <w:rtl/>
        </w:rPr>
        <w:t xml:space="preserve">המכשור, המלאי וכוח האדם הדרושים לאספקת השירותים המבוקשים, </w:t>
      </w:r>
      <w:r w:rsidRPr="00A45D97">
        <w:rPr>
          <w:rFonts w:ascii="David" w:hAnsi="David" w:cs="David"/>
          <w:rtl/>
        </w:rPr>
        <w:t xml:space="preserve">וכי הוא יספקם לעורך המכרז והמזמינים לצורך ביצוע התחייבויותיו לפי המכרז והסכם זה. </w:t>
      </w:r>
    </w:p>
    <w:p w:rsidR="006843F6" w:rsidRPr="00A45D97" w:rsidRDefault="006843F6" w:rsidP="006833D7">
      <w:pPr>
        <w:pStyle w:val="af2"/>
        <w:keepLines w:val="0"/>
        <w:widowControl w:val="0"/>
        <w:numPr>
          <w:ilvl w:val="1"/>
          <w:numId w:val="69"/>
        </w:numPr>
        <w:spacing w:before="120" w:beforeAutospacing="0" w:after="0" w:line="360" w:lineRule="auto"/>
        <w:jc w:val="both"/>
        <w:rPr>
          <w:rFonts w:ascii="David" w:hAnsi="David" w:cs="David"/>
        </w:rPr>
      </w:pPr>
      <w:r>
        <w:rPr>
          <w:rFonts w:ascii="David" w:hAnsi="David" w:cs="David" w:hint="cs"/>
          <w:rtl/>
        </w:rPr>
        <w:t>הספק מצהיר ומתחייב בזה כי כל הציוד שיסופק במסגרת החוזה, יהיה כזה אשר לגביו יהיה לספק את כל הידע, ההסמכות, הכלים, המכשור וכוח האדם הדרוש לצורך ביצוע אספקה, שירותים או תמיכה בכל אחד מהאופנים הנדרשים במסמכי המכרז.</w:t>
      </w:r>
    </w:p>
    <w:p w:rsidR="00B34AE6" w:rsidRPr="00A45D97" w:rsidRDefault="00B34AE6" w:rsidP="006833D7">
      <w:pPr>
        <w:pStyle w:val="af2"/>
        <w:keepLines w:val="0"/>
        <w:widowControl w:val="0"/>
        <w:numPr>
          <w:ilvl w:val="1"/>
          <w:numId w:val="69"/>
        </w:numPr>
        <w:spacing w:before="120" w:beforeAutospacing="0" w:after="0" w:line="360" w:lineRule="auto"/>
        <w:jc w:val="both"/>
        <w:rPr>
          <w:rFonts w:ascii="David" w:hAnsi="David" w:cs="David"/>
          <w:rtl/>
        </w:rPr>
      </w:pPr>
      <w:r w:rsidRPr="00A45D97">
        <w:rPr>
          <w:rFonts w:ascii="David" w:hAnsi="David" w:cs="David"/>
          <w:rtl/>
        </w:rPr>
        <w:t xml:space="preserve">הספק מצהיר כי כל הפרטים שמסר לעורך המכרז בהצעתו, ובכללם פרטים על ניסיונו ויכולתו לספק את השירותים המבוקשים, הינם מלאים ונכונים. </w:t>
      </w:r>
    </w:p>
    <w:p w:rsidR="00B34AE6" w:rsidRPr="00A45D97" w:rsidRDefault="00B34AE6" w:rsidP="006833D7">
      <w:pPr>
        <w:pStyle w:val="af2"/>
        <w:keepLines w:val="0"/>
        <w:widowControl w:val="0"/>
        <w:numPr>
          <w:ilvl w:val="1"/>
          <w:numId w:val="69"/>
        </w:numPr>
        <w:spacing w:before="120" w:beforeAutospacing="0" w:after="0" w:line="360" w:lineRule="auto"/>
        <w:jc w:val="both"/>
        <w:rPr>
          <w:rFonts w:ascii="David" w:hAnsi="David" w:cs="David"/>
        </w:rPr>
      </w:pPr>
      <w:r w:rsidRPr="00A45D97">
        <w:rPr>
          <w:rFonts w:ascii="David" w:hAnsi="David" w:cs="David"/>
          <w:rtl/>
        </w:rPr>
        <w:t xml:space="preserve">הספק מתחייב כי השירותים המבוקשים אשר יסופקו על ידו יעמדו בדרישות המכרז. </w:t>
      </w:r>
    </w:p>
    <w:p w:rsidR="00B34AE6" w:rsidRDefault="00B34AE6" w:rsidP="006833D7">
      <w:pPr>
        <w:pStyle w:val="af2"/>
        <w:keepLines w:val="0"/>
        <w:widowControl w:val="0"/>
        <w:numPr>
          <w:ilvl w:val="1"/>
          <w:numId w:val="69"/>
        </w:numPr>
        <w:spacing w:before="120" w:beforeAutospacing="0" w:after="0" w:line="360" w:lineRule="auto"/>
        <w:jc w:val="both"/>
        <w:rPr>
          <w:rFonts w:ascii="David" w:hAnsi="David" w:cs="David"/>
        </w:rPr>
      </w:pPr>
      <w:r w:rsidRPr="00A45D97">
        <w:rPr>
          <w:rFonts w:ascii="David" w:hAnsi="David" w:cs="David"/>
          <w:rtl/>
        </w:rPr>
        <w:t xml:space="preserve">הספק מתחייב לשתף פעולה עם עורך המכרז או המזמין בכל הקשור למילוי </w:t>
      </w:r>
      <w:r w:rsidRPr="00A45D97">
        <w:rPr>
          <w:rFonts w:ascii="David" w:hAnsi="David" w:cs="David"/>
          <w:rtl/>
        </w:rPr>
        <w:lastRenderedPageBreak/>
        <w:t xml:space="preserve">התחייבויותיו על פי הסכם זה, לרבות התחייבות לתקן, לשפר ולהחליף את כל הטעון תיקון, שיפור והחלפה בסמוך לקבלת הודעת עורך המכרז או המזמין בדבר הצורך בכך. </w:t>
      </w:r>
      <w:r w:rsidR="006843F6">
        <w:rPr>
          <w:rFonts w:ascii="David" w:hAnsi="David" w:cs="David" w:hint="cs"/>
          <w:rtl/>
        </w:rPr>
        <w:t>במקרה בו ימצא ליקוי בציוד שסופק על ידי הספק במהלך תקופת הבדיקה ו/או אי התאמה לדרישות עורך המכרז, יהיה הספק חייב להגיע למזמין, לאסוף את הציוד הלקוי ולהחליפו ללא תשלום כל תמורה נוספת, ולספקו בעצמו למזמין.</w:t>
      </w:r>
    </w:p>
    <w:p w:rsidR="006843F6" w:rsidRDefault="006843F6" w:rsidP="006833D7">
      <w:pPr>
        <w:pStyle w:val="af2"/>
        <w:keepLines w:val="0"/>
        <w:widowControl w:val="0"/>
        <w:numPr>
          <w:ilvl w:val="1"/>
          <w:numId w:val="69"/>
        </w:numPr>
        <w:spacing w:before="120" w:beforeAutospacing="0" w:after="0" w:line="360" w:lineRule="auto"/>
        <w:jc w:val="both"/>
        <w:rPr>
          <w:rFonts w:ascii="David" w:hAnsi="David" w:cs="David"/>
        </w:rPr>
      </w:pPr>
      <w:r>
        <w:rPr>
          <w:rFonts w:ascii="David" w:hAnsi="David" w:cs="David" w:hint="cs"/>
          <w:rtl/>
        </w:rPr>
        <w:t>הספק מתחייב לדאוג לאחסון נאות ואבטחת כל הציוד הנמצא בידיו והקשור בביצוע התחייבויות לפי הסכם זה, מפני גניבה, שריפה, אובדן, רטיבות, או כל פגיעה אחרת. הספק יהיה אחראי לכל נזק שיגרם לכל הציוד שברשותו, עד למועד גמר אספקת הציוד ומסירתו לידי המזמין.</w:t>
      </w:r>
    </w:p>
    <w:p w:rsidR="00B34AE6" w:rsidRPr="00A45D97" w:rsidRDefault="00B34AE6" w:rsidP="006833D7">
      <w:pPr>
        <w:pStyle w:val="af2"/>
        <w:keepLines w:val="0"/>
        <w:widowControl w:val="0"/>
        <w:numPr>
          <w:ilvl w:val="1"/>
          <w:numId w:val="69"/>
        </w:numPr>
        <w:spacing w:before="120" w:beforeAutospacing="0" w:after="0" w:line="360" w:lineRule="auto"/>
        <w:jc w:val="both"/>
        <w:rPr>
          <w:rFonts w:ascii="David" w:hAnsi="David" w:cs="David"/>
        </w:rPr>
      </w:pPr>
      <w:r w:rsidRPr="00A45D97">
        <w:rPr>
          <w:rFonts w:ascii="David" w:hAnsi="David" w:cs="David"/>
          <w:rtl/>
        </w:rPr>
        <w:t>הספק מתחייב כי לכל אורך תקופת ההתקשרות, יהיו ברשותו כל האישורים והרישיונות הנדרשים על פי מכרז זה ועל פי כל דין.</w:t>
      </w:r>
    </w:p>
    <w:p w:rsidR="00B34AE6" w:rsidRPr="00A45D97" w:rsidRDefault="00B34AE6" w:rsidP="006833D7">
      <w:pPr>
        <w:pStyle w:val="af2"/>
        <w:keepLines w:val="0"/>
        <w:widowControl w:val="0"/>
        <w:numPr>
          <w:ilvl w:val="1"/>
          <w:numId w:val="69"/>
        </w:numPr>
        <w:spacing w:before="120" w:beforeAutospacing="0" w:after="0" w:line="360" w:lineRule="auto"/>
        <w:jc w:val="both"/>
        <w:rPr>
          <w:rFonts w:ascii="David" w:hAnsi="David" w:cs="David"/>
        </w:rPr>
      </w:pPr>
      <w:r w:rsidRPr="00A45D97">
        <w:rPr>
          <w:rFonts w:ascii="David" w:hAnsi="David" w:cs="David"/>
          <w:rtl/>
        </w:rPr>
        <w:t>הספק מתחייב לשתף פעולה באופן מלא עם קב"טי המזמין, ולהישמע להוראותיהם.</w:t>
      </w:r>
    </w:p>
    <w:p w:rsidR="00B34AE6" w:rsidRPr="00A45D97" w:rsidRDefault="00B34AE6" w:rsidP="006833D7">
      <w:pPr>
        <w:pStyle w:val="af2"/>
        <w:keepLines w:val="0"/>
        <w:widowControl w:val="0"/>
        <w:numPr>
          <w:ilvl w:val="1"/>
          <w:numId w:val="69"/>
        </w:numPr>
        <w:spacing w:before="120" w:beforeAutospacing="0" w:after="0" w:line="360" w:lineRule="auto"/>
        <w:jc w:val="both"/>
        <w:rPr>
          <w:rFonts w:ascii="David" w:hAnsi="David" w:cs="David"/>
        </w:rPr>
      </w:pPr>
      <w:r w:rsidRPr="00A45D97">
        <w:rPr>
          <w:rFonts w:ascii="David" w:hAnsi="David"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שיווצר חשש כלשהו לניגוד אינטרסים כזה יודיע הספק על כך לעורך המכרז, ללא כל שיהוי וידאג מיידית להסרת ניגוד האינטרסים האמור. </w:t>
      </w:r>
    </w:p>
    <w:p w:rsidR="00B34AE6" w:rsidRPr="000B572C" w:rsidRDefault="00B34AE6" w:rsidP="00087A71">
      <w:pPr>
        <w:pStyle w:val="af2"/>
        <w:keepLines w:val="0"/>
        <w:widowControl w:val="0"/>
        <w:numPr>
          <w:ilvl w:val="0"/>
          <w:numId w:val="69"/>
        </w:numPr>
        <w:tabs>
          <w:tab w:val="clear" w:pos="397"/>
          <w:tab w:val="num" w:pos="475"/>
        </w:tabs>
        <w:spacing w:before="120" w:beforeAutospacing="0" w:after="0" w:line="360" w:lineRule="auto"/>
        <w:jc w:val="both"/>
        <w:rPr>
          <w:rFonts w:ascii="David" w:hAnsi="David" w:cs="David"/>
          <w:b/>
          <w:bCs/>
        </w:rPr>
      </w:pPr>
      <w:r w:rsidRPr="000B572C">
        <w:rPr>
          <w:rFonts w:ascii="David" w:hAnsi="David" w:cs="David"/>
          <w:b/>
          <w:bCs/>
          <w:rtl/>
        </w:rPr>
        <w:t>הגורמים המעורבים בהתקשרות ובמתן השירותים</w:t>
      </w:r>
    </w:p>
    <w:p w:rsidR="00B34AE6" w:rsidRPr="00A45D97" w:rsidRDefault="00B34AE6" w:rsidP="006843F6">
      <w:pPr>
        <w:pStyle w:val="af2"/>
        <w:keepLines w:val="0"/>
        <w:widowControl w:val="0"/>
        <w:spacing w:before="120" w:beforeAutospacing="0" w:after="0" w:line="360" w:lineRule="auto"/>
        <w:ind w:left="397"/>
        <w:jc w:val="both"/>
        <w:rPr>
          <w:rFonts w:ascii="David" w:hAnsi="David" w:cs="David"/>
          <w:rtl/>
        </w:rPr>
      </w:pPr>
      <w:r w:rsidRPr="00AC24E6">
        <w:rPr>
          <w:rFonts w:ascii="David" w:hAnsi="David" w:cs="David"/>
          <w:rtl/>
        </w:rPr>
        <w:t>עו</w:t>
      </w:r>
      <w:r w:rsidR="0097640A" w:rsidRPr="00AC24E6">
        <w:rPr>
          <w:rFonts w:ascii="David" w:hAnsi="David" w:cs="David"/>
          <w:rtl/>
        </w:rPr>
        <w:t>רך המכרז,</w:t>
      </w:r>
      <w:r w:rsidR="0097640A">
        <w:rPr>
          <w:rFonts w:ascii="David" w:hAnsi="David" w:cs="David" w:hint="cs"/>
          <w:rtl/>
        </w:rPr>
        <w:t xml:space="preserve"> הספק ו</w:t>
      </w:r>
      <w:r w:rsidRPr="00A45D97">
        <w:rPr>
          <w:rFonts w:ascii="David" w:hAnsi="David" w:cs="David"/>
          <w:rtl/>
        </w:rPr>
        <w:t>כל אחד מהמזמינים ימנו נציג מקצועי מטעמם, אשר ישמשו אנשי הקשר לעניין ההתקשרות עם הספק וטיפול בהזמנות</w:t>
      </w:r>
      <w:r w:rsidR="0097640A">
        <w:rPr>
          <w:rFonts w:ascii="David" w:hAnsi="David" w:cs="David" w:hint="cs"/>
          <w:rtl/>
        </w:rPr>
        <w:t xml:space="preserve"> והכול כמפורט </w:t>
      </w:r>
      <w:r w:rsidR="006843F6">
        <w:rPr>
          <w:rFonts w:ascii="David" w:hAnsi="David" w:cs="David" w:hint="cs"/>
          <w:rtl/>
        </w:rPr>
        <w:t>בפרק 4 למסמכי המכרז.</w:t>
      </w:r>
      <w:r w:rsidRPr="00A45D97">
        <w:rPr>
          <w:rFonts w:ascii="David" w:hAnsi="David" w:cs="David"/>
          <w:rtl/>
        </w:rPr>
        <w:t xml:space="preserve"> </w:t>
      </w:r>
    </w:p>
    <w:p w:rsidR="00B34AE6" w:rsidRPr="000B572C" w:rsidRDefault="00B34AE6" w:rsidP="00087A71">
      <w:pPr>
        <w:pStyle w:val="af2"/>
        <w:keepLines w:val="0"/>
        <w:widowControl w:val="0"/>
        <w:numPr>
          <w:ilvl w:val="0"/>
          <w:numId w:val="69"/>
        </w:numPr>
        <w:tabs>
          <w:tab w:val="clear" w:pos="397"/>
          <w:tab w:val="num" w:pos="475"/>
        </w:tabs>
        <w:spacing w:before="120" w:beforeAutospacing="0" w:after="0" w:line="360" w:lineRule="auto"/>
        <w:jc w:val="both"/>
        <w:rPr>
          <w:rFonts w:ascii="David" w:hAnsi="David" w:cs="David"/>
          <w:b/>
          <w:bCs/>
          <w:rtl/>
        </w:rPr>
      </w:pPr>
      <w:r w:rsidRPr="000B572C">
        <w:rPr>
          <w:rFonts w:ascii="David" w:hAnsi="David" w:cs="David"/>
          <w:b/>
          <w:bCs/>
          <w:rtl/>
        </w:rPr>
        <w:t>פיקוח</w:t>
      </w:r>
    </w:p>
    <w:p w:rsidR="006843F6" w:rsidRDefault="006843F6" w:rsidP="00087A71">
      <w:pPr>
        <w:pStyle w:val="af2"/>
        <w:keepLines w:val="0"/>
        <w:widowControl w:val="0"/>
        <w:numPr>
          <w:ilvl w:val="1"/>
          <w:numId w:val="69"/>
        </w:numPr>
        <w:tabs>
          <w:tab w:val="clear" w:pos="1020"/>
          <w:tab w:val="num" w:pos="906"/>
          <w:tab w:val="num" w:pos="1098"/>
        </w:tabs>
        <w:spacing w:before="120" w:beforeAutospacing="0" w:after="0" w:line="360" w:lineRule="auto"/>
        <w:ind w:left="906"/>
        <w:jc w:val="both"/>
        <w:rPr>
          <w:rFonts w:ascii="David" w:hAnsi="David" w:cs="David"/>
        </w:rPr>
      </w:pPr>
      <w:r>
        <w:rPr>
          <w:rFonts w:ascii="David" w:hAnsi="David" w:cs="David" w:hint="cs"/>
          <w:rtl/>
        </w:rPr>
        <w:t>עורך המכרז יהיה רשאי לערוך על פי שיקול דעתו או לדרוש מהספק לבצע בדיקות אקראיות לבחינת השירותים שיסופקו לעורך המכרז המכרז כמפורט במכרז.</w:t>
      </w:r>
    </w:p>
    <w:p w:rsidR="006843F6" w:rsidRDefault="00E96D95" w:rsidP="00087A71">
      <w:pPr>
        <w:pStyle w:val="af2"/>
        <w:keepLines w:val="0"/>
        <w:widowControl w:val="0"/>
        <w:numPr>
          <w:ilvl w:val="1"/>
          <w:numId w:val="69"/>
        </w:numPr>
        <w:tabs>
          <w:tab w:val="clear" w:pos="1020"/>
          <w:tab w:val="num" w:pos="906"/>
          <w:tab w:val="num" w:pos="1098"/>
        </w:tabs>
        <w:spacing w:before="120" w:beforeAutospacing="0" w:after="0" w:line="360" w:lineRule="auto"/>
        <w:ind w:left="906"/>
        <w:jc w:val="both"/>
        <w:rPr>
          <w:rFonts w:ascii="David" w:hAnsi="David" w:cs="David"/>
        </w:rPr>
      </w:pPr>
      <w:r>
        <w:rPr>
          <w:rFonts w:ascii="David" w:hAnsi="David" w:cs="David"/>
          <w:rtl/>
        </w:rPr>
        <w:t>הספק יאפשר לעורך המכרז</w:t>
      </w:r>
      <w:r>
        <w:rPr>
          <w:rFonts w:ascii="David" w:hAnsi="David" w:cs="David" w:hint="cs"/>
          <w:rtl/>
        </w:rPr>
        <w:t xml:space="preserve">, למזמין </w:t>
      </w:r>
      <w:r w:rsidR="006843F6" w:rsidRPr="00780937">
        <w:rPr>
          <w:rFonts w:ascii="David" w:hAnsi="David" w:cs="David"/>
          <w:rtl/>
        </w:rPr>
        <w:t>א</w:t>
      </w:r>
      <w:r>
        <w:rPr>
          <w:rFonts w:ascii="David" w:hAnsi="David" w:cs="David"/>
          <w:rtl/>
        </w:rPr>
        <w:t>ו למי שימונה מטעמ</w:t>
      </w:r>
      <w:r>
        <w:rPr>
          <w:rFonts w:ascii="David" w:hAnsi="David" w:cs="David" w:hint="cs"/>
          <w:rtl/>
        </w:rPr>
        <w:t>ם</w:t>
      </w:r>
      <w:r w:rsidR="006843F6" w:rsidRPr="00780937">
        <w:rPr>
          <w:rFonts w:ascii="David" w:hAnsi="David" w:cs="David"/>
          <w:rtl/>
        </w:rPr>
        <w:t xml:space="preserve">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w:t>
      </w:r>
      <w:r w:rsidR="006843F6">
        <w:rPr>
          <w:rFonts w:ascii="David" w:hAnsi="David" w:cs="David" w:hint="cs"/>
          <w:rtl/>
        </w:rPr>
        <w:t>עבודה.</w:t>
      </w:r>
    </w:p>
    <w:p w:rsidR="00B34AE6" w:rsidRPr="00A45D97" w:rsidRDefault="00B34AE6" w:rsidP="00087A71">
      <w:pPr>
        <w:pStyle w:val="af2"/>
        <w:keepLines w:val="0"/>
        <w:widowControl w:val="0"/>
        <w:numPr>
          <w:ilvl w:val="1"/>
          <w:numId w:val="69"/>
        </w:numPr>
        <w:tabs>
          <w:tab w:val="clear" w:pos="1020"/>
          <w:tab w:val="num" w:pos="906"/>
          <w:tab w:val="num" w:pos="1098"/>
        </w:tabs>
        <w:spacing w:before="120" w:beforeAutospacing="0" w:after="0" w:line="360" w:lineRule="auto"/>
        <w:ind w:left="906"/>
        <w:jc w:val="both"/>
        <w:rPr>
          <w:rFonts w:ascii="David" w:hAnsi="David" w:cs="David"/>
        </w:rPr>
      </w:pPr>
      <w:r w:rsidRPr="00A45D97">
        <w:rPr>
          <w:rFonts w:ascii="David" w:hAnsi="David" w:cs="David"/>
          <w:rtl/>
        </w:rPr>
        <w:t>הספק מתחייב לשתף פעולה עם נציגי עורך המכרז, המזמין ועם מי מטעמם שמונה לפקח, בכל הנוגע לביצוע הפרויקט ומילוי כל יתר התחייבויותיו על פי המכרז וההסכם, וימלא אחר כל הנחיה של אלה, בכפוף להוראות המכרז וההסכם. בכלל זה, ימסור להם כל מידע או דיווח שיידרש על ידם, במועד ובאופן שייקבע על ידם; יאפשר להם לבקר במשרדיו ובכל מקום אחר שבו הוא מבצע את התחייבויותיו על פי הסכם זה, לעיין בכל מסמך ולפקח על טיב ואיכות השירותים וביצוע התחייבויות הספק על פי הסכם זה, ובלבד שכל ביקור כאמור יתואם מראש עם הספק.</w:t>
      </w:r>
      <w:r w:rsidR="006843F6">
        <w:rPr>
          <w:rFonts w:ascii="David" w:hAnsi="David" w:cs="David" w:hint="cs"/>
          <w:rtl/>
        </w:rPr>
        <w:t xml:space="preserve"> הספק מתחייב להיענות לבקשת ביקור כאמור בתוך 7 ימי עבודה.</w:t>
      </w:r>
    </w:p>
    <w:p w:rsidR="00B34AE6" w:rsidRPr="00A45D97" w:rsidRDefault="00B34AE6" w:rsidP="00087A71">
      <w:pPr>
        <w:pStyle w:val="af2"/>
        <w:keepLines w:val="0"/>
        <w:widowControl w:val="0"/>
        <w:numPr>
          <w:ilvl w:val="1"/>
          <w:numId w:val="69"/>
        </w:numPr>
        <w:tabs>
          <w:tab w:val="clear" w:pos="1020"/>
          <w:tab w:val="num" w:pos="906"/>
          <w:tab w:val="num" w:pos="1098"/>
        </w:tabs>
        <w:spacing w:before="120" w:beforeAutospacing="0" w:after="0" w:line="360" w:lineRule="auto"/>
        <w:ind w:left="906"/>
        <w:jc w:val="both"/>
        <w:rPr>
          <w:rFonts w:ascii="David" w:hAnsi="David" w:cs="David"/>
        </w:rPr>
      </w:pPr>
      <w:r w:rsidRPr="00A45D97">
        <w:rPr>
          <w:rFonts w:ascii="David" w:hAnsi="David" w:cs="David"/>
          <w:rtl/>
        </w:rPr>
        <w:lastRenderedPageBreak/>
        <w:t>למען הסר ספק, מובהר ומוסכם, כי נציגי עורך המכרז, נציגי המזמין והמפקחים מטעמם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מורשי החתימה של המזמין.</w:t>
      </w:r>
    </w:p>
    <w:p w:rsidR="00B34AE6" w:rsidRPr="00A45D97" w:rsidRDefault="00B34AE6" w:rsidP="00087A71">
      <w:pPr>
        <w:pStyle w:val="af2"/>
        <w:keepLines w:val="0"/>
        <w:widowControl w:val="0"/>
        <w:numPr>
          <w:ilvl w:val="1"/>
          <w:numId w:val="69"/>
        </w:numPr>
        <w:tabs>
          <w:tab w:val="clear" w:pos="1020"/>
          <w:tab w:val="num" w:pos="906"/>
          <w:tab w:val="num" w:pos="1098"/>
        </w:tabs>
        <w:spacing w:before="120" w:beforeAutospacing="0" w:after="0" w:line="360" w:lineRule="auto"/>
        <w:ind w:left="906"/>
        <w:jc w:val="both"/>
        <w:rPr>
          <w:rFonts w:ascii="David" w:hAnsi="David" w:cs="David"/>
        </w:rPr>
      </w:pPr>
      <w:r w:rsidRPr="00A45D97">
        <w:rPr>
          <w:rFonts w:ascii="David" w:hAnsi="David" w:cs="David"/>
          <w:rtl/>
        </w:rPr>
        <w:t xml:space="preserve">הספק יגיש למזמין </w:t>
      </w:r>
      <w:r w:rsidR="00974513">
        <w:rPr>
          <w:rFonts w:ascii="David" w:hAnsi="David" w:cs="David" w:hint="cs"/>
          <w:rtl/>
        </w:rPr>
        <w:t>א</w:t>
      </w:r>
      <w:r w:rsidRPr="00A45D97">
        <w:rPr>
          <w:rFonts w:ascii="David" w:hAnsi="David" w:cs="David"/>
          <w:rtl/>
        </w:rPr>
        <w:t>ו</w:t>
      </w:r>
      <w:r w:rsidR="00974513">
        <w:rPr>
          <w:rFonts w:ascii="David" w:hAnsi="David" w:cs="David" w:hint="cs"/>
          <w:rtl/>
        </w:rPr>
        <w:t xml:space="preserve"> </w:t>
      </w:r>
      <w:r w:rsidRPr="00A45D97">
        <w:rPr>
          <w:rFonts w:ascii="David" w:hAnsi="David" w:cs="David"/>
          <w:rtl/>
        </w:rPr>
        <w:t>לעורך המכרז דו</w:t>
      </w:r>
      <w:r w:rsidR="004E5531">
        <w:rPr>
          <w:rFonts w:ascii="David" w:hAnsi="David" w:cs="David" w:hint="cs"/>
          <w:rtl/>
        </w:rPr>
        <w:t>"</w:t>
      </w:r>
      <w:r w:rsidRPr="00A45D97">
        <w:rPr>
          <w:rFonts w:ascii="David" w:hAnsi="David" w:cs="David"/>
          <w:rtl/>
        </w:rPr>
        <w:t>חות</w:t>
      </w:r>
      <w:r w:rsidR="00974513">
        <w:rPr>
          <w:rFonts w:ascii="David" w:hAnsi="David" w:cs="David" w:hint="cs"/>
          <w:rtl/>
        </w:rPr>
        <w:t>, בכל עניין אשר יידרש, לפי שיקול דעתו של עורך המכרז,</w:t>
      </w:r>
      <w:r w:rsidRPr="00A45D97">
        <w:rPr>
          <w:rFonts w:ascii="David" w:hAnsi="David" w:cs="David"/>
          <w:rtl/>
        </w:rPr>
        <w:t xml:space="preserve"> אשר יהיו ערוכים בשפה העברית ובפורמט, מבנה ותכולה כפי שייקבע מעת לעת על ידי עורך המכרז. כל דו"ח כאמור יימסר בנייר, במדיה אופטית או דיגיטלית, במספר עותקים והכל כפי שיקבע עורך המכרז.</w:t>
      </w:r>
    </w:p>
    <w:p w:rsidR="00B34AE6" w:rsidRPr="00A45D97" w:rsidRDefault="00B34AE6" w:rsidP="00087A71">
      <w:pPr>
        <w:pStyle w:val="af2"/>
        <w:keepLines w:val="0"/>
        <w:widowControl w:val="0"/>
        <w:numPr>
          <w:ilvl w:val="0"/>
          <w:numId w:val="69"/>
        </w:numPr>
        <w:spacing w:before="120" w:beforeAutospacing="0" w:after="0" w:line="360" w:lineRule="auto"/>
        <w:jc w:val="both"/>
        <w:rPr>
          <w:rFonts w:ascii="David" w:hAnsi="David" w:cs="David"/>
          <w:b/>
          <w:bCs/>
          <w:rtl/>
        </w:rPr>
      </w:pPr>
      <w:r w:rsidRPr="00A45D97">
        <w:rPr>
          <w:rFonts w:ascii="David" w:hAnsi="David" w:cs="David"/>
          <w:b/>
          <w:bCs/>
          <w:rtl/>
        </w:rPr>
        <w:t>סודיות</w:t>
      </w:r>
    </w:p>
    <w:p w:rsidR="00B34AE6" w:rsidRPr="00A45D97" w:rsidRDefault="00B34AE6" w:rsidP="00087A71">
      <w:pPr>
        <w:pStyle w:val="afffa"/>
        <w:widowControl w:val="0"/>
        <w:numPr>
          <w:ilvl w:val="1"/>
          <w:numId w:val="69"/>
        </w:numPr>
        <w:spacing w:after="0" w:line="360" w:lineRule="auto"/>
        <w:textAlignment w:val="auto"/>
        <w:rPr>
          <w:rFonts w:ascii="David" w:hAnsi="David"/>
          <w:color w:val="000000"/>
          <w:sz w:val="24"/>
          <w:rtl/>
        </w:rPr>
      </w:pPr>
      <w:r w:rsidRPr="00A45D97">
        <w:rPr>
          <w:rFonts w:ascii="David" w:hAnsi="David"/>
          <w:color w:val="000000"/>
          <w:sz w:val="24"/>
          <w:rtl/>
        </w:rPr>
        <w:t>הספק מצהיר שידוע לו שכל מידע שיתקבל אצלו ו/או אצל עובדיו במהלך מתן השירותים הינו בגדר סודות מקצועיים.</w:t>
      </w:r>
    </w:p>
    <w:p w:rsidR="00B34AE6" w:rsidRPr="00A45D97" w:rsidRDefault="00B34AE6" w:rsidP="00087A71">
      <w:pPr>
        <w:pStyle w:val="afffa"/>
        <w:widowControl w:val="0"/>
        <w:numPr>
          <w:ilvl w:val="1"/>
          <w:numId w:val="69"/>
        </w:numPr>
        <w:spacing w:after="0" w:line="360" w:lineRule="auto"/>
        <w:textAlignment w:val="auto"/>
        <w:rPr>
          <w:rFonts w:ascii="David" w:hAnsi="David"/>
          <w:color w:val="000000"/>
          <w:sz w:val="24"/>
          <w:rtl/>
        </w:rPr>
      </w:pPr>
      <w:r w:rsidRPr="00A45D97">
        <w:rPr>
          <w:rFonts w:ascii="David" w:hAnsi="David"/>
          <w:color w:val="000000"/>
          <w:sz w:val="24"/>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rsidR="00B34AE6" w:rsidRPr="00A45D97" w:rsidRDefault="00B34AE6" w:rsidP="00087A71">
      <w:pPr>
        <w:pStyle w:val="afffa"/>
        <w:widowControl w:val="0"/>
        <w:numPr>
          <w:ilvl w:val="1"/>
          <w:numId w:val="69"/>
        </w:numPr>
        <w:spacing w:after="0" w:line="360" w:lineRule="auto"/>
        <w:textAlignment w:val="auto"/>
        <w:rPr>
          <w:rFonts w:ascii="David" w:hAnsi="David"/>
          <w:color w:val="000000"/>
          <w:sz w:val="24"/>
          <w:rtl/>
        </w:rPr>
      </w:pPr>
      <w:r w:rsidRPr="00A45D97">
        <w:rPr>
          <w:rFonts w:ascii="David" w:hAnsi="David"/>
          <w:color w:val="000000"/>
          <w:sz w:val="24"/>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 למעט מידע המצוי בנחלת הכלל או מידע שיש למסור עפ"י דין.</w:t>
      </w:r>
    </w:p>
    <w:p w:rsidR="00B34AE6" w:rsidRDefault="00B34AE6" w:rsidP="00087A71">
      <w:pPr>
        <w:pStyle w:val="afffa"/>
        <w:widowControl w:val="0"/>
        <w:numPr>
          <w:ilvl w:val="1"/>
          <w:numId w:val="69"/>
        </w:numPr>
        <w:spacing w:after="0" w:line="360" w:lineRule="auto"/>
        <w:textAlignment w:val="auto"/>
        <w:rPr>
          <w:rFonts w:ascii="David" w:hAnsi="David"/>
          <w:color w:val="000000"/>
          <w:sz w:val="24"/>
        </w:rPr>
      </w:pPr>
      <w:r w:rsidRPr="00A45D97">
        <w:rPr>
          <w:rFonts w:ascii="David" w:hAnsi="David"/>
          <w:color w:val="000000"/>
          <w:sz w:val="24"/>
          <w:rtl/>
        </w:rPr>
        <w:t>הספק מתחייב להחתים כל אחד מעובדיו שיועסקו על ידו במתן השירותים למזמין מכוח מכרז זה על הצהרת הסודיות בנוסח המופיע כ</w:t>
      </w:r>
      <w:r w:rsidRPr="00A45D97">
        <w:rPr>
          <w:rFonts w:ascii="David" w:hAnsi="David"/>
          <w:b/>
          <w:bCs/>
          <w:color w:val="000000"/>
          <w:sz w:val="24"/>
          <w:u w:val="single"/>
          <w:rtl/>
        </w:rPr>
        <w:t xml:space="preserve">נספח </w:t>
      </w:r>
      <w:r w:rsidR="004E5531">
        <w:rPr>
          <w:rFonts w:ascii="David" w:hAnsi="David" w:hint="cs"/>
          <w:b/>
          <w:bCs/>
          <w:color w:val="000000"/>
          <w:sz w:val="24"/>
          <w:u w:val="single"/>
          <w:rtl/>
        </w:rPr>
        <w:t>ה</w:t>
      </w:r>
      <w:r w:rsidR="004E5531" w:rsidRPr="00A45D97">
        <w:rPr>
          <w:rFonts w:ascii="David" w:hAnsi="David"/>
          <w:b/>
          <w:bCs/>
          <w:color w:val="000000"/>
          <w:sz w:val="24"/>
          <w:u w:val="single"/>
          <w:rtl/>
        </w:rPr>
        <w:t>'</w:t>
      </w:r>
      <w:r w:rsidR="004E5531" w:rsidRPr="00A45D97">
        <w:rPr>
          <w:rFonts w:ascii="David" w:hAnsi="David"/>
          <w:color w:val="000000"/>
          <w:sz w:val="24"/>
          <w:rtl/>
        </w:rPr>
        <w:t xml:space="preserve"> </w:t>
      </w:r>
      <w:r w:rsidRPr="00A45D97">
        <w:rPr>
          <w:rFonts w:ascii="David" w:hAnsi="David"/>
          <w:color w:val="000000"/>
          <w:sz w:val="24"/>
          <w:rtl/>
        </w:rPr>
        <w:t xml:space="preserve">להסכם זה. </w:t>
      </w:r>
      <w:r w:rsidRPr="00A45D97">
        <w:rPr>
          <w:rFonts w:ascii="David" w:hAnsi="David"/>
          <w:sz w:val="24"/>
          <w:rtl/>
        </w:rPr>
        <w:t>כמו כן, ככל שהספק יקלוט עובדים חדשים, לצורך מתן השירותים כאמור, במהלך ביצוע השירותים הוא יחתימם על התחייבות כאמור וימציאה למזמין.</w:t>
      </w:r>
    </w:p>
    <w:p w:rsidR="009333FA" w:rsidRPr="001E1246" w:rsidRDefault="003B0498" w:rsidP="00087A71">
      <w:pPr>
        <w:pStyle w:val="af2"/>
        <w:keepLines w:val="0"/>
        <w:widowControl w:val="0"/>
        <w:numPr>
          <w:ilvl w:val="0"/>
          <w:numId w:val="69"/>
        </w:numPr>
        <w:spacing w:before="120" w:beforeAutospacing="0" w:after="0" w:line="360" w:lineRule="auto"/>
        <w:jc w:val="both"/>
        <w:rPr>
          <w:rFonts w:ascii="David" w:hAnsi="David" w:cs="David"/>
          <w:b/>
          <w:bCs/>
        </w:rPr>
      </w:pPr>
      <w:r>
        <w:rPr>
          <w:rFonts w:ascii="David" w:hAnsi="David" w:cs="David" w:hint="cs"/>
          <w:b/>
          <w:bCs/>
          <w:rtl/>
        </w:rPr>
        <w:t>היעדר ניגוד ע</w:t>
      </w:r>
      <w:r w:rsidR="009333FA" w:rsidRPr="001E1246">
        <w:rPr>
          <w:rFonts w:ascii="David" w:hAnsi="David" w:cs="David" w:hint="cs"/>
          <w:b/>
          <w:bCs/>
          <w:rtl/>
        </w:rPr>
        <w:t>נ</w:t>
      </w:r>
      <w:r>
        <w:rPr>
          <w:rFonts w:ascii="David" w:hAnsi="David" w:cs="David" w:hint="cs"/>
          <w:b/>
          <w:bCs/>
          <w:rtl/>
        </w:rPr>
        <w:t>י</w:t>
      </w:r>
      <w:r w:rsidR="009333FA" w:rsidRPr="001E1246">
        <w:rPr>
          <w:rFonts w:ascii="David" w:hAnsi="David" w:cs="David" w:hint="cs"/>
          <w:b/>
          <w:bCs/>
          <w:rtl/>
        </w:rPr>
        <w:t>ינים</w:t>
      </w:r>
    </w:p>
    <w:p w:rsidR="009333FA" w:rsidRPr="001E1246" w:rsidRDefault="000F1382" w:rsidP="00087A71">
      <w:pPr>
        <w:pStyle w:val="afffa"/>
        <w:widowControl w:val="0"/>
        <w:numPr>
          <w:ilvl w:val="1"/>
          <w:numId w:val="69"/>
        </w:numPr>
        <w:spacing w:after="0" w:line="360" w:lineRule="auto"/>
        <w:textAlignment w:val="auto"/>
        <w:rPr>
          <w:rFonts w:ascii="David" w:hAnsi="David"/>
          <w:color w:val="000000"/>
          <w:sz w:val="24"/>
        </w:rPr>
      </w:pPr>
      <w:r w:rsidRPr="001E1246">
        <w:rPr>
          <w:rFonts w:ascii="David" w:hAnsi="David" w:hint="cs"/>
          <w:color w:val="000000"/>
          <w:sz w:val="24"/>
          <w:rtl/>
        </w:rPr>
        <w:t>הספק מצהיר כי אין לו כל התח</w:t>
      </w:r>
      <w:r w:rsidR="00DA527E">
        <w:rPr>
          <w:rFonts w:ascii="David" w:hAnsi="David" w:hint="cs"/>
          <w:color w:val="000000"/>
          <w:sz w:val="24"/>
          <w:rtl/>
        </w:rPr>
        <w:t>י</w:t>
      </w:r>
      <w:r w:rsidRPr="001E1246">
        <w:rPr>
          <w:rFonts w:ascii="David" w:hAnsi="David" w:hint="cs"/>
          <w:color w:val="000000"/>
          <w:sz w:val="24"/>
          <w:rtl/>
        </w:rPr>
        <w:t>יבות סותרת או מניעה מכל מין וסוג שהוא שיש בהם לסכל או לעכב או למנוע או לפגוע במילוי התחייבויותיו על-פי הסכם זה וכי ב</w:t>
      </w:r>
      <w:r w:rsidR="003B0498">
        <w:rPr>
          <w:rFonts w:ascii="David" w:hAnsi="David" w:hint="cs"/>
          <w:color w:val="000000"/>
          <w:sz w:val="24"/>
          <w:rtl/>
        </w:rPr>
        <w:t>מתן השירותים אינו מצוי בניגוד ע</w:t>
      </w:r>
      <w:r w:rsidRPr="001E1246">
        <w:rPr>
          <w:rFonts w:ascii="David" w:hAnsi="David" w:hint="cs"/>
          <w:color w:val="000000"/>
          <w:sz w:val="24"/>
          <w:rtl/>
        </w:rPr>
        <w:t>נ</w:t>
      </w:r>
      <w:r w:rsidR="003B0498">
        <w:rPr>
          <w:rFonts w:ascii="David" w:hAnsi="David" w:hint="cs"/>
          <w:color w:val="000000"/>
          <w:sz w:val="24"/>
          <w:rtl/>
        </w:rPr>
        <w:t>י</w:t>
      </w:r>
      <w:r w:rsidRPr="001E1246">
        <w:rPr>
          <w:rFonts w:ascii="David" w:hAnsi="David" w:hint="cs"/>
          <w:color w:val="000000"/>
          <w:sz w:val="24"/>
          <w:rtl/>
        </w:rPr>
        <w:t>ינ</w:t>
      </w:r>
      <w:r w:rsidR="003B0498">
        <w:rPr>
          <w:rFonts w:ascii="David" w:hAnsi="David" w:hint="cs"/>
          <w:color w:val="000000"/>
          <w:sz w:val="24"/>
          <w:rtl/>
        </w:rPr>
        <w:t>ים, וכי במידה שייווצרו ניגודי ע</w:t>
      </w:r>
      <w:r w:rsidRPr="001E1246">
        <w:rPr>
          <w:rFonts w:ascii="David" w:hAnsi="David" w:hint="cs"/>
          <w:color w:val="000000"/>
          <w:sz w:val="24"/>
          <w:rtl/>
        </w:rPr>
        <w:t>נ</w:t>
      </w:r>
      <w:r w:rsidR="003B0498">
        <w:rPr>
          <w:rFonts w:ascii="David" w:hAnsi="David" w:hint="cs"/>
          <w:color w:val="000000"/>
          <w:sz w:val="24"/>
          <w:rtl/>
        </w:rPr>
        <w:t>י</w:t>
      </w:r>
      <w:r w:rsidRPr="001E1246">
        <w:rPr>
          <w:rFonts w:ascii="David" w:hAnsi="David" w:hint="cs"/>
          <w:color w:val="000000"/>
          <w:sz w:val="24"/>
          <w:rtl/>
        </w:rPr>
        <w:t>ינים שכא</w:t>
      </w:r>
      <w:r w:rsidR="003A07C8">
        <w:rPr>
          <w:rFonts w:ascii="David" w:hAnsi="David" w:hint="cs"/>
          <w:color w:val="000000"/>
          <w:sz w:val="24"/>
          <w:rtl/>
        </w:rPr>
        <w:t>לה בעתיד או יעלה חשש לניגוד ע</w:t>
      </w:r>
      <w:r w:rsidRPr="001E1246">
        <w:rPr>
          <w:rFonts w:ascii="David" w:hAnsi="David" w:hint="cs"/>
          <w:color w:val="000000"/>
          <w:sz w:val="24"/>
          <w:rtl/>
        </w:rPr>
        <w:t>נ</w:t>
      </w:r>
      <w:r w:rsidR="003A07C8">
        <w:rPr>
          <w:rFonts w:ascii="David" w:hAnsi="David" w:hint="cs"/>
          <w:color w:val="000000"/>
          <w:sz w:val="24"/>
          <w:rtl/>
        </w:rPr>
        <w:t>י</w:t>
      </w:r>
      <w:r w:rsidR="000B572C">
        <w:rPr>
          <w:rFonts w:ascii="David" w:hAnsi="David" w:hint="cs"/>
          <w:color w:val="000000"/>
          <w:sz w:val="24"/>
          <w:rtl/>
        </w:rPr>
        <w:t>ינים</w:t>
      </w:r>
      <w:r w:rsidRPr="001E1246">
        <w:rPr>
          <w:rFonts w:ascii="David" w:hAnsi="David" w:hint="cs"/>
          <w:color w:val="000000"/>
          <w:sz w:val="24"/>
          <w:rtl/>
        </w:rPr>
        <w:t xml:space="preserve">, הוא מתחייב להודיע על כך בכתב ללא דיחוי לעורך המכרז ולמזמין. </w:t>
      </w:r>
      <w:r w:rsidR="001E1246" w:rsidRPr="001E1246">
        <w:rPr>
          <w:rFonts w:ascii="David" w:hAnsi="David" w:hint="cs"/>
          <w:color w:val="000000"/>
          <w:sz w:val="24"/>
          <w:rtl/>
        </w:rPr>
        <w:t xml:space="preserve">יובהר כי בכל מקרה הספק מתחייב לפעול בהתאם להוראות המזמין. </w:t>
      </w:r>
      <w:r w:rsidR="009333FA" w:rsidRPr="001E1246">
        <w:rPr>
          <w:rFonts w:ascii="David" w:hAnsi="David" w:hint="cs"/>
          <w:color w:val="000000"/>
          <w:sz w:val="24"/>
          <w:rtl/>
        </w:rPr>
        <w:t xml:space="preserve">  </w:t>
      </w:r>
      <w:r w:rsidR="000B572C">
        <w:rPr>
          <w:rFonts w:ascii="David" w:hAnsi="David" w:hint="cs"/>
          <w:color w:val="000000"/>
          <w:sz w:val="24"/>
          <w:rtl/>
        </w:rPr>
        <w:t xml:space="preserve"> </w:t>
      </w:r>
    </w:p>
    <w:p w:rsidR="000F1382" w:rsidRPr="001E1246" w:rsidRDefault="000F1382" w:rsidP="00087A71">
      <w:pPr>
        <w:pStyle w:val="afffa"/>
        <w:widowControl w:val="0"/>
        <w:numPr>
          <w:ilvl w:val="1"/>
          <w:numId w:val="69"/>
        </w:numPr>
        <w:spacing w:after="0" w:line="360" w:lineRule="auto"/>
        <w:textAlignment w:val="auto"/>
        <w:rPr>
          <w:rFonts w:ascii="David" w:hAnsi="David"/>
          <w:color w:val="000000"/>
          <w:sz w:val="24"/>
        </w:rPr>
      </w:pPr>
      <w:r w:rsidRPr="001E1246">
        <w:rPr>
          <w:rFonts w:ascii="David" w:hAnsi="David" w:hint="cs"/>
          <w:color w:val="000000"/>
          <w:sz w:val="24"/>
          <w:rtl/>
        </w:rPr>
        <w:t>הספק מצהיר כי ידוע לו שההכרעה בדבר קיומו ש</w:t>
      </w:r>
      <w:r w:rsidR="003B0498">
        <w:rPr>
          <w:rFonts w:ascii="David" w:hAnsi="David" w:hint="cs"/>
          <w:color w:val="000000"/>
          <w:sz w:val="24"/>
          <w:rtl/>
        </w:rPr>
        <w:t>ל ניגוד עניינים או חשש לניגוד ע</w:t>
      </w:r>
      <w:r w:rsidRPr="001E1246">
        <w:rPr>
          <w:rFonts w:ascii="David" w:hAnsi="David" w:hint="cs"/>
          <w:color w:val="000000"/>
          <w:sz w:val="24"/>
          <w:rtl/>
        </w:rPr>
        <w:t>נ</w:t>
      </w:r>
      <w:r w:rsidR="003B0498">
        <w:rPr>
          <w:rFonts w:ascii="David" w:hAnsi="David" w:hint="cs"/>
          <w:color w:val="000000"/>
          <w:sz w:val="24"/>
          <w:rtl/>
        </w:rPr>
        <w:t>י</w:t>
      </w:r>
      <w:r w:rsidRPr="001E1246">
        <w:rPr>
          <w:rFonts w:ascii="David" w:hAnsi="David" w:hint="cs"/>
          <w:color w:val="000000"/>
          <w:sz w:val="24"/>
          <w:rtl/>
        </w:rPr>
        <w:t xml:space="preserve">ינים, מסורה לשיקול דעתו הבלעדי של המזמין ובמקרה כזה המזמין יהיה רשאי </w:t>
      </w:r>
      <w:r w:rsidRPr="001E1246">
        <w:rPr>
          <w:rFonts w:ascii="David" w:hAnsi="David" w:hint="cs"/>
          <w:color w:val="000000"/>
          <w:sz w:val="24"/>
          <w:rtl/>
        </w:rPr>
        <w:lastRenderedPageBreak/>
        <w:t xml:space="preserve">להפסיק את קבלת השירותים </w:t>
      </w:r>
      <w:r w:rsidR="000B572C">
        <w:rPr>
          <w:rFonts w:ascii="David" w:hAnsi="David" w:hint="cs"/>
          <w:color w:val="000000"/>
          <w:sz w:val="24"/>
          <w:rtl/>
        </w:rPr>
        <w:t>לאלתר, בכפוף למתן זכות טיעון לספק.</w:t>
      </w:r>
    </w:p>
    <w:p w:rsidR="00B34AE6" w:rsidRPr="00A45D97" w:rsidRDefault="00B34AE6" w:rsidP="00087A71">
      <w:pPr>
        <w:pStyle w:val="af2"/>
        <w:keepLines w:val="0"/>
        <w:widowControl w:val="0"/>
        <w:numPr>
          <w:ilvl w:val="0"/>
          <w:numId w:val="69"/>
        </w:numPr>
        <w:spacing w:before="120" w:beforeAutospacing="0" w:after="0" w:line="360" w:lineRule="auto"/>
        <w:jc w:val="both"/>
        <w:rPr>
          <w:rFonts w:ascii="David" w:hAnsi="David" w:cs="David"/>
          <w:b/>
          <w:bCs/>
          <w:rtl/>
        </w:rPr>
      </w:pPr>
      <w:r w:rsidRPr="00A45D97">
        <w:rPr>
          <w:rFonts w:ascii="David" w:hAnsi="David" w:cs="David"/>
          <w:b/>
          <w:bCs/>
          <w:rtl/>
        </w:rPr>
        <w:t>יחסים בין הצדדים</w:t>
      </w:r>
    </w:p>
    <w:p w:rsidR="00B34AE6" w:rsidRPr="00A45D97" w:rsidRDefault="00B34AE6" w:rsidP="00A45D97">
      <w:pPr>
        <w:pStyle w:val="af2"/>
        <w:widowControl w:val="0"/>
        <w:spacing w:before="120" w:beforeAutospacing="0" w:after="0" w:line="360" w:lineRule="auto"/>
        <w:ind w:left="397"/>
        <w:jc w:val="both"/>
        <w:rPr>
          <w:rFonts w:ascii="David" w:hAnsi="David" w:cs="David"/>
          <w:rtl/>
        </w:rPr>
      </w:pPr>
      <w:r w:rsidRPr="00A45D97">
        <w:rPr>
          <w:rFonts w:ascii="David" w:hAnsi="David" w:cs="David"/>
          <w:rtl/>
        </w:rPr>
        <w:t xml:space="preserve">מוצהר ומוסכם בזה בין הצדדים כי: </w:t>
      </w:r>
    </w:p>
    <w:p w:rsidR="00B34AE6" w:rsidRPr="00A45D97" w:rsidRDefault="00B34AE6" w:rsidP="00087A71">
      <w:pPr>
        <w:pStyle w:val="af2"/>
        <w:keepLines w:val="0"/>
        <w:widowControl w:val="0"/>
        <w:numPr>
          <w:ilvl w:val="1"/>
          <w:numId w:val="69"/>
        </w:numPr>
        <w:spacing w:before="120" w:beforeAutospacing="0" w:after="0" w:line="360" w:lineRule="auto"/>
        <w:jc w:val="both"/>
        <w:rPr>
          <w:rFonts w:ascii="David" w:hAnsi="David" w:cs="David"/>
          <w:rtl/>
        </w:rPr>
      </w:pPr>
      <w:r w:rsidRPr="00A45D97">
        <w:rPr>
          <w:rFonts w:ascii="David" w:hAnsi="David" w:cs="David"/>
          <w:rtl/>
        </w:rPr>
        <w:t>היחסים ביניהם לפי הסכם זה אינם יוצרים יחסי עובד ומעביד</w:t>
      </w:r>
      <w:r w:rsidR="00E11B02">
        <w:rPr>
          <w:rFonts w:ascii="David" w:hAnsi="David" w:cs="David" w:hint="cs"/>
          <w:rtl/>
        </w:rPr>
        <w:t xml:space="preserve"> בין עורך המכ</w:t>
      </w:r>
      <w:r w:rsidR="003A6846">
        <w:rPr>
          <w:rFonts w:ascii="David" w:hAnsi="David" w:cs="David" w:hint="cs"/>
          <w:rtl/>
        </w:rPr>
        <w:t>רז או המזמין לספק או מי מעובדיו.</w:t>
      </w:r>
    </w:p>
    <w:p w:rsidR="00B34AE6" w:rsidRPr="00A45D97" w:rsidRDefault="00B34AE6" w:rsidP="00087A71">
      <w:pPr>
        <w:pStyle w:val="af2"/>
        <w:keepLines w:val="0"/>
        <w:widowControl w:val="0"/>
        <w:numPr>
          <w:ilvl w:val="1"/>
          <w:numId w:val="69"/>
        </w:numPr>
        <w:spacing w:before="120" w:beforeAutospacing="0" w:after="0" w:line="360" w:lineRule="auto"/>
        <w:jc w:val="both"/>
        <w:rPr>
          <w:rFonts w:ascii="David" w:hAnsi="David" w:cs="David"/>
          <w:rtl/>
        </w:rPr>
      </w:pPr>
      <w:r w:rsidRPr="00A45D97">
        <w:rPr>
          <w:rFonts w:ascii="David" w:hAnsi="David" w:cs="David"/>
          <w:rtl/>
        </w:rPr>
        <w:t xml:space="preserve">עורך המכרז לא ישלם כל תשלום לביטוח לאומי ויתר הזכויות הסוציאליות בקשר לאנשים המועסקים על ידי הספק. </w:t>
      </w:r>
    </w:p>
    <w:p w:rsidR="00B34AE6" w:rsidRPr="00A45D97" w:rsidRDefault="00B34AE6" w:rsidP="00087A71">
      <w:pPr>
        <w:pStyle w:val="af2"/>
        <w:keepLines w:val="0"/>
        <w:widowControl w:val="0"/>
        <w:numPr>
          <w:ilvl w:val="1"/>
          <w:numId w:val="69"/>
        </w:numPr>
        <w:spacing w:before="120" w:beforeAutospacing="0" w:after="0" w:line="360" w:lineRule="auto"/>
        <w:jc w:val="both"/>
        <w:rPr>
          <w:rFonts w:ascii="David" w:hAnsi="David" w:cs="David"/>
          <w:rtl/>
        </w:rPr>
      </w:pPr>
      <w:r w:rsidRPr="00A45D97">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B34AE6" w:rsidRPr="00A45D97" w:rsidRDefault="00B34AE6" w:rsidP="00087A71">
      <w:pPr>
        <w:pStyle w:val="af2"/>
        <w:keepLines w:val="0"/>
        <w:widowControl w:val="0"/>
        <w:numPr>
          <w:ilvl w:val="0"/>
          <w:numId w:val="69"/>
        </w:numPr>
        <w:spacing w:before="120" w:beforeAutospacing="0" w:after="0" w:line="360" w:lineRule="auto"/>
        <w:jc w:val="both"/>
        <w:rPr>
          <w:rFonts w:ascii="David" w:hAnsi="David" w:cs="David"/>
          <w:b/>
          <w:bCs/>
          <w:rtl/>
        </w:rPr>
      </w:pPr>
      <w:r w:rsidRPr="00A45D97">
        <w:rPr>
          <w:rFonts w:ascii="David" w:hAnsi="David" w:cs="David"/>
          <w:b/>
          <w:bCs/>
          <w:rtl/>
        </w:rPr>
        <w:t>תמורה</w:t>
      </w:r>
    </w:p>
    <w:p w:rsidR="006144F6" w:rsidRDefault="006144F6" w:rsidP="00087A71">
      <w:pPr>
        <w:pStyle w:val="af2"/>
        <w:keepLines w:val="0"/>
        <w:widowControl w:val="0"/>
        <w:numPr>
          <w:ilvl w:val="1"/>
          <w:numId w:val="69"/>
        </w:numPr>
        <w:spacing w:before="120" w:beforeAutospacing="0" w:after="0" w:line="360" w:lineRule="auto"/>
        <w:jc w:val="both"/>
        <w:rPr>
          <w:rFonts w:ascii="David" w:hAnsi="David" w:cs="David"/>
        </w:rPr>
      </w:pPr>
      <w:r w:rsidRPr="00A45D97">
        <w:rPr>
          <w:rFonts w:ascii="David" w:hAnsi="David" w:cs="David"/>
          <w:rtl/>
        </w:rPr>
        <w:t>תמורת ביצוע מלוא התחייבויותיו של הספק לפי המכרז והסכם זה, ישלמו המזמ</w:t>
      </w:r>
      <w:r>
        <w:rPr>
          <w:rFonts w:ascii="David" w:hAnsi="David" w:cs="David"/>
          <w:rtl/>
        </w:rPr>
        <w:t xml:space="preserve">ינים לספק בהתאם </w:t>
      </w:r>
      <w:r>
        <w:rPr>
          <w:rFonts w:ascii="David" w:hAnsi="David" w:cs="David" w:hint="cs"/>
          <w:rtl/>
        </w:rPr>
        <w:t xml:space="preserve">למחיר ההצעה הסופי כפי שנקבע בסיום הליך תיחור ספציפי </w:t>
      </w:r>
      <w:r w:rsidRPr="00A45D97">
        <w:rPr>
          <w:rFonts w:ascii="David" w:hAnsi="David" w:cs="David"/>
          <w:rtl/>
        </w:rPr>
        <w:t>(להלן - "</w:t>
      </w:r>
      <w:r w:rsidRPr="00A45D97">
        <w:rPr>
          <w:rFonts w:ascii="David" w:hAnsi="David" w:cs="David"/>
          <w:b/>
          <w:bCs/>
          <w:rtl/>
        </w:rPr>
        <w:t>התמורה</w:t>
      </w:r>
      <w:r w:rsidRPr="00A45D97">
        <w:rPr>
          <w:rFonts w:ascii="David" w:hAnsi="David" w:cs="David"/>
          <w:rtl/>
        </w:rPr>
        <w:t>").</w:t>
      </w:r>
    </w:p>
    <w:p w:rsidR="006144F6" w:rsidRPr="006144F6" w:rsidRDefault="006144F6" w:rsidP="00087A71">
      <w:pPr>
        <w:pStyle w:val="af2"/>
        <w:keepLines w:val="0"/>
        <w:widowControl w:val="0"/>
        <w:numPr>
          <w:ilvl w:val="1"/>
          <w:numId w:val="69"/>
        </w:numPr>
        <w:spacing w:before="120" w:beforeAutospacing="0" w:after="0" w:line="360" w:lineRule="auto"/>
        <w:jc w:val="both"/>
        <w:rPr>
          <w:rFonts w:ascii="David" w:hAnsi="David" w:cs="David"/>
          <w:rtl/>
        </w:rPr>
      </w:pPr>
      <w:r w:rsidRPr="006144F6">
        <w:rPr>
          <w:rFonts w:ascii="David" w:hAnsi="David" w:cs="David"/>
          <w:rtl/>
        </w:rPr>
        <w:t xml:space="preserve">מס ערך מוסף בשיעור החוקי המתחייב מהמחירים הנ"ל יתווסף לתמורה וישולם בצירוף לכל חשבונית / תשלום שישלמו המזמינים לספק. </w:t>
      </w:r>
    </w:p>
    <w:p w:rsidR="006144F6" w:rsidRDefault="006144F6" w:rsidP="00087A71">
      <w:pPr>
        <w:pStyle w:val="af2"/>
        <w:keepLines w:val="0"/>
        <w:widowControl w:val="0"/>
        <w:numPr>
          <w:ilvl w:val="1"/>
          <w:numId w:val="69"/>
        </w:numPr>
        <w:spacing w:before="120" w:beforeAutospacing="0" w:after="0" w:line="360" w:lineRule="auto"/>
        <w:jc w:val="both"/>
        <w:rPr>
          <w:rFonts w:ascii="David" w:hAnsi="David" w:cs="David"/>
        </w:rPr>
      </w:pPr>
      <w:r w:rsidRPr="00A45D97">
        <w:rPr>
          <w:rFonts w:ascii="David" w:hAnsi="David" w:cs="David"/>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rsidR="006144F6" w:rsidRPr="00A45D97" w:rsidRDefault="006144F6" w:rsidP="00087A71">
      <w:pPr>
        <w:pStyle w:val="af2"/>
        <w:keepLines w:val="0"/>
        <w:widowControl w:val="0"/>
        <w:numPr>
          <w:ilvl w:val="1"/>
          <w:numId w:val="69"/>
        </w:numPr>
        <w:spacing w:before="120" w:beforeAutospacing="0" w:after="0" w:line="360" w:lineRule="auto"/>
        <w:jc w:val="both"/>
        <w:rPr>
          <w:rFonts w:ascii="David" w:hAnsi="David" w:cs="David"/>
          <w:rtl/>
        </w:rPr>
      </w:pPr>
      <w:r w:rsidRPr="00A45D97">
        <w:rPr>
          <w:rFonts w:ascii="David" w:hAnsi="David" w:cs="David"/>
          <w:rtl/>
        </w:rPr>
        <w:t xml:space="preserve">הספק לא יהא זכאי לכל תשלום או תמורה כל שהיא בקשר עם אספקת שירותים שאינם תואמים את דרישות המכרז, ההצעה ותנאי הסכם זה. </w:t>
      </w:r>
    </w:p>
    <w:p w:rsidR="006144F6" w:rsidRPr="00A45D97" w:rsidRDefault="006144F6" w:rsidP="00087A71">
      <w:pPr>
        <w:pStyle w:val="af2"/>
        <w:keepLines w:val="0"/>
        <w:widowControl w:val="0"/>
        <w:numPr>
          <w:ilvl w:val="1"/>
          <w:numId w:val="69"/>
        </w:numPr>
        <w:spacing w:before="120" w:beforeAutospacing="0" w:after="0" w:line="360" w:lineRule="auto"/>
        <w:jc w:val="both"/>
        <w:rPr>
          <w:rFonts w:ascii="David" w:hAnsi="David" w:cs="David"/>
        </w:rPr>
      </w:pPr>
      <w:r>
        <w:rPr>
          <w:rFonts w:ascii="David" w:hAnsi="David" w:cs="David" w:hint="cs"/>
          <w:rtl/>
        </w:rPr>
        <w:t xml:space="preserve">התמורה תשולם </w:t>
      </w:r>
      <w:r w:rsidRPr="00A45D97">
        <w:rPr>
          <w:rFonts w:ascii="David" w:hAnsi="David" w:cs="David"/>
          <w:rtl/>
        </w:rPr>
        <w:t>בשקלים</w:t>
      </w:r>
      <w:r>
        <w:rPr>
          <w:rFonts w:ascii="David" w:hAnsi="David" w:cs="David" w:hint="cs"/>
          <w:rtl/>
        </w:rPr>
        <w:t xml:space="preserve"> חדשים</w:t>
      </w:r>
      <w:r w:rsidRPr="00A45D97">
        <w:rPr>
          <w:rFonts w:ascii="David" w:hAnsi="David" w:cs="David"/>
          <w:rtl/>
        </w:rPr>
        <w:t>.</w:t>
      </w:r>
    </w:p>
    <w:p w:rsidR="006144F6" w:rsidRPr="006144F6" w:rsidRDefault="006144F6" w:rsidP="00087A71">
      <w:pPr>
        <w:pStyle w:val="af2"/>
        <w:keepLines w:val="0"/>
        <w:widowControl w:val="0"/>
        <w:numPr>
          <w:ilvl w:val="1"/>
          <w:numId w:val="69"/>
        </w:numPr>
        <w:spacing w:before="120" w:beforeAutospacing="0" w:after="0" w:line="360" w:lineRule="auto"/>
        <w:jc w:val="both"/>
        <w:rPr>
          <w:rFonts w:ascii="David" w:hAnsi="David" w:cs="David"/>
          <w:rtl/>
        </w:rPr>
      </w:pPr>
      <w:bookmarkStart w:id="676" w:name="_Ref488746728"/>
      <w:bookmarkStart w:id="677" w:name="_Ref483313735"/>
      <w:bookmarkEnd w:id="676"/>
      <w:r w:rsidRPr="006144F6">
        <w:rPr>
          <w:rFonts w:ascii="David" w:hAnsi="David" w:cs="David" w:hint="cs"/>
          <w:b/>
          <w:bCs/>
          <w:rtl/>
        </w:rPr>
        <w:t xml:space="preserve">מועד התשלום יהיה </w:t>
      </w:r>
      <w:bookmarkEnd w:id="677"/>
      <w:r w:rsidRPr="006144F6">
        <w:rPr>
          <w:rFonts w:ascii="David" w:hAnsi="David" w:cs="David" w:hint="cs"/>
          <w:b/>
          <w:bCs/>
          <w:rtl/>
        </w:rPr>
        <w:t>לא יאוחר מ- 45 ימים מהמועד שבו הומצא החשבון למזמין</w:t>
      </w:r>
      <w:r w:rsidRPr="006144F6">
        <w:rPr>
          <w:rFonts w:ascii="David" w:hAnsi="David" w:cs="David" w:hint="cs"/>
          <w:rtl/>
        </w:rPr>
        <w:t>.</w:t>
      </w:r>
    </w:p>
    <w:p w:rsidR="006144F6" w:rsidRPr="006144F6" w:rsidRDefault="006144F6" w:rsidP="00087A71">
      <w:pPr>
        <w:pStyle w:val="af2"/>
        <w:keepLines w:val="0"/>
        <w:widowControl w:val="0"/>
        <w:numPr>
          <w:ilvl w:val="1"/>
          <w:numId w:val="69"/>
        </w:numPr>
        <w:spacing w:before="120" w:beforeAutospacing="0" w:after="0" w:line="360" w:lineRule="auto"/>
        <w:jc w:val="both"/>
        <w:rPr>
          <w:rFonts w:ascii="David" w:hAnsi="David" w:cs="David"/>
          <w:rtl/>
        </w:rPr>
      </w:pPr>
      <w:r w:rsidRPr="006144F6">
        <w:rPr>
          <w:rFonts w:ascii="David" w:hAnsi="David" w:cs="David" w:hint="cs"/>
          <w:b/>
          <w:bCs/>
          <w:u w:val="single"/>
          <w:rtl/>
        </w:rPr>
        <w:t>כללי התשלום המפורטים לעיל, כפופים להוראות החשב הכללי במשרד האוצר כפי שמתפרסם מעת לעת</w:t>
      </w:r>
      <w:r w:rsidRPr="006144F6">
        <w:rPr>
          <w:rFonts w:ascii="David" w:hAnsi="David" w:cs="David" w:hint="cs"/>
          <w:rtl/>
        </w:rPr>
        <w:t>.</w:t>
      </w:r>
    </w:p>
    <w:p w:rsidR="00B34AE6" w:rsidRPr="00A45D97" w:rsidRDefault="00B34AE6" w:rsidP="00F87B13">
      <w:pPr>
        <w:pStyle w:val="af2"/>
        <w:keepLines w:val="0"/>
        <w:widowControl w:val="0"/>
        <w:numPr>
          <w:ilvl w:val="0"/>
          <w:numId w:val="69"/>
        </w:numPr>
        <w:spacing w:before="120" w:beforeAutospacing="0" w:after="0" w:line="360" w:lineRule="auto"/>
        <w:jc w:val="both"/>
        <w:rPr>
          <w:rFonts w:ascii="David" w:hAnsi="David" w:cs="David"/>
          <w:b/>
          <w:bCs/>
          <w:rtl/>
        </w:rPr>
      </w:pPr>
      <w:r w:rsidRPr="00A45D97">
        <w:rPr>
          <w:rFonts w:ascii="David" w:hAnsi="David" w:cs="David"/>
          <w:b/>
          <w:bCs/>
          <w:rtl/>
        </w:rPr>
        <w:t>תנאים לביצוע תשלומים</w:t>
      </w:r>
    </w:p>
    <w:p w:rsidR="00B34AE6" w:rsidRPr="00A45D97" w:rsidRDefault="00B34AE6" w:rsidP="00A45D97">
      <w:pPr>
        <w:pStyle w:val="af2"/>
        <w:widowControl w:val="0"/>
        <w:spacing w:before="120" w:beforeAutospacing="0" w:after="0" w:line="360" w:lineRule="auto"/>
        <w:ind w:left="397"/>
        <w:jc w:val="both"/>
        <w:rPr>
          <w:rFonts w:ascii="David" w:hAnsi="David" w:cs="David"/>
          <w:rtl/>
        </w:rPr>
      </w:pPr>
      <w:r w:rsidRPr="00A45D97">
        <w:rPr>
          <w:rFonts w:ascii="David" w:hAnsi="David" w:cs="David"/>
          <w:rtl/>
        </w:rPr>
        <w:lastRenderedPageBreak/>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w:t>
      </w:r>
      <w:r w:rsidRPr="00BA4E14">
        <w:rPr>
          <w:rFonts w:ascii="David" w:hAnsi="David" w:cs="David"/>
          <w:rtl/>
        </w:rPr>
        <w:t>עוסק מורשה</w:t>
      </w:r>
      <w:r w:rsidRPr="00A45D97">
        <w:rPr>
          <w:rFonts w:ascii="David" w:hAnsi="David" w:cs="David"/>
          <w:rtl/>
        </w:rPr>
        <w:t xml:space="preserve"> בתוקף על פי חוק מס ערך מוסף, התשל"ו</w:t>
      </w:r>
      <w:r w:rsidRPr="00A45D97">
        <w:rPr>
          <w:rFonts w:ascii="David" w:hAnsi="David" w:cs="David"/>
        </w:rPr>
        <w:t>1975-</w:t>
      </w:r>
      <w:r w:rsidRPr="00A45D97">
        <w:rPr>
          <w:rFonts w:ascii="David" w:hAnsi="David" w:cs="David"/>
          <w:rtl/>
        </w:rPr>
        <w:t xml:space="preserve"> (להלן – "</w:t>
      </w:r>
      <w:r w:rsidRPr="00A45D97">
        <w:rPr>
          <w:rFonts w:ascii="David" w:hAnsi="David" w:cs="David"/>
          <w:b/>
          <w:bCs/>
          <w:rtl/>
        </w:rPr>
        <w:t>החוק</w:t>
      </w:r>
      <w:r w:rsidRPr="00A45D97">
        <w:rPr>
          <w:rFonts w:ascii="David" w:hAnsi="David" w:cs="David"/>
          <w:rtl/>
        </w:rPr>
        <w:t>") וכן אישור מפקיד מורשה (כמשמעותו בחוק עסקאות גופים ציבוריים, התשל"ו</w:t>
      </w:r>
      <w:r w:rsidRPr="00A45D97">
        <w:rPr>
          <w:rFonts w:ascii="David" w:hAnsi="David" w:cs="David"/>
        </w:rPr>
        <w:t>(1976-</w:t>
      </w:r>
      <w:r w:rsidRPr="00A45D97">
        <w:rPr>
          <w:rFonts w:ascii="David" w:hAnsi="David"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rsidR="00B34AE6" w:rsidRPr="00A45D97" w:rsidRDefault="00B34AE6" w:rsidP="00087A71">
      <w:pPr>
        <w:pStyle w:val="af2"/>
        <w:keepLines w:val="0"/>
        <w:widowControl w:val="0"/>
        <w:numPr>
          <w:ilvl w:val="0"/>
          <w:numId w:val="69"/>
        </w:numPr>
        <w:spacing w:before="120" w:beforeAutospacing="0" w:after="0" w:line="360" w:lineRule="auto"/>
        <w:jc w:val="both"/>
        <w:rPr>
          <w:rFonts w:ascii="David" w:hAnsi="David" w:cs="David"/>
          <w:b/>
          <w:bCs/>
          <w:rtl/>
        </w:rPr>
      </w:pPr>
      <w:r w:rsidRPr="00A45D97">
        <w:rPr>
          <w:rFonts w:ascii="David" w:hAnsi="David" w:cs="David"/>
          <w:b/>
          <w:bCs/>
          <w:rtl/>
        </w:rPr>
        <w:t>הפרת ההסכם</w:t>
      </w:r>
    </w:p>
    <w:p w:rsidR="00B34AE6" w:rsidRPr="00A45D97" w:rsidRDefault="00B34AE6" w:rsidP="00087A71">
      <w:pPr>
        <w:pStyle w:val="af2"/>
        <w:keepLines w:val="0"/>
        <w:widowControl w:val="0"/>
        <w:numPr>
          <w:ilvl w:val="1"/>
          <w:numId w:val="69"/>
        </w:numPr>
        <w:spacing w:before="120" w:beforeAutospacing="0" w:after="0" w:line="360" w:lineRule="auto"/>
        <w:jc w:val="both"/>
        <w:rPr>
          <w:rFonts w:ascii="David" w:hAnsi="David" w:cs="David"/>
        </w:rPr>
      </w:pPr>
      <w:bookmarkStart w:id="678" w:name="_Ref383953134"/>
      <w:r w:rsidRPr="00A45D97">
        <w:rPr>
          <w:rFonts w:ascii="David" w:hAnsi="David" w:cs="David"/>
          <w:rtl/>
        </w:rPr>
        <w:t>אלה יחשבו כהפרה יסודית של הסכם זה (להלן – "</w:t>
      </w:r>
      <w:r w:rsidRPr="00A45D97">
        <w:rPr>
          <w:rFonts w:ascii="David" w:hAnsi="David" w:cs="David"/>
          <w:b/>
          <w:bCs/>
          <w:rtl/>
        </w:rPr>
        <w:t>הפרה יסודית</w:t>
      </w:r>
      <w:r w:rsidRPr="00A45D97">
        <w:rPr>
          <w:rFonts w:ascii="David" w:hAnsi="David" w:cs="David"/>
          <w:rtl/>
        </w:rPr>
        <w:t>"):</w:t>
      </w:r>
      <w:bookmarkEnd w:id="678"/>
    </w:p>
    <w:p w:rsidR="00B34AE6" w:rsidRPr="00A45D97" w:rsidRDefault="00B34AE6" w:rsidP="00087A71">
      <w:pPr>
        <w:pStyle w:val="af2"/>
        <w:keepLines w:val="0"/>
        <w:widowControl w:val="0"/>
        <w:numPr>
          <w:ilvl w:val="2"/>
          <w:numId w:val="69"/>
        </w:numPr>
        <w:spacing w:before="120" w:beforeAutospacing="0" w:after="0" w:line="360" w:lineRule="auto"/>
        <w:jc w:val="both"/>
        <w:rPr>
          <w:rFonts w:ascii="David" w:hAnsi="David" w:cs="David"/>
        </w:rPr>
      </w:pPr>
      <w:r w:rsidRPr="00A45D97">
        <w:rPr>
          <w:rFonts w:ascii="David" w:hAnsi="David" w:cs="David"/>
          <w:rtl/>
        </w:rPr>
        <w:t>חריגות משמעותיות מתנאי השירותים המבוקשים במכרז, כמפורט בסעיף הפיצויים המוסכמים שבפרק 4 למכרז;</w:t>
      </w:r>
    </w:p>
    <w:p w:rsidR="00B34AE6" w:rsidRPr="00A45D97" w:rsidRDefault="00B34AE6" w:rsidP="00087A71">
      <w:pPr>
        <w:pStyle w:val="af2"/>
        <w:keepLines w:val="0"/>
        <w:widowControl w:val="0"/>
        <w:numPr>
          <w:ilvl w:val="2"/>
          <w:numId w:val="69"/>
        </w:numPr>
        <w:spacing w:before="120" w:beforeAutospacing="0" w:after="0" w:line="360" w:lineRule="auto"/>
        <w:jc w:val="both"/>
        <w:rPr>
          <w:rFonts w:ascii="David" w:hAnsi="David" w:cs="David"/>
        </w:rPr>
      </w:pPr>
      <w:r w:rsidRPr="00A45D97">
        <w:rPr>
          <w:rFonts w:ascii="David" w:hAnsi="David" w:cs="David"/>
          <w:rtl/>
        </w:rPr>
        <w:t xml:space="preserve">הפרת סעיפי ההסכם הבאים: 3, 4, 5, 6, </w:t>
      </w:r>
      <w:r w:rsidR="004F646F">
        <w:rPr>
          <w:rFonts w:ascii="David" w:hAnsi="David" w:cs="David" w:hint="cs"/>
          <w:rtl/>
        </w:rPr>
        <w:t>8,</w:t>
      </w:r>
      <w:r w:rsidRPr="00A45D97">
        <w:rPr>
          <w:rFonts w:ascii="David" w:hAnsi="David" w:cs="David"/>
          <w:rtl/>
        </w:rPr>
        <w:t xml:space="preserve"> </w:t>
      </w:r>
      <w:r w:rsidR="00DA3188">
        <w:rPr>
          <w:rFonts w:ascii="David" w:hAnsi="David" w:cs="David" w:hint="cs"/>
          <w:rtl/>
        </w:rPr>
        <w:t>1</w:t>
      </w:r>
      <w:r w:rsidR="004F646F">
        <w:rPr>
          <w:rFonts w:ascii="David" w:hAnsi="David" w:cs="David" w:hint="cs"/>
          <w:rtl/>
        </w:rPr>
        <w:t>1</w:t>
      </w:r>
      <w:r w:rsidRPr="00A45D97">
        <w:rPr>
          <w:rFonts w:ascii="David" w:hAnsi="David" w:cs="David"/>
          <w:rtl/>
        </w:rPr>
        <w:t xml:space="preserve">.2.3, </w:t>
      </w:r>
      <w:r w:rsidR="004F646F">
        <w:rPr>
          <w:rFonts w:ascii="David" w:hAnsi="David" w:cs="David" w:hint="cs"/>
          <w:rtl/>
        </w:rPr>
        <w:t>12</w:t>
      </w:r>
      <w:r w:rsidR="00DA3188">
        <w:rPr>
          <w:rFonts w:ascii="David" w:hAnsi="David" w:cs="David" w:hint="cs"/>
          <w:rtl/>
        </w:rPr>
        <w:t>,</w:t>
      </w:r>
      <w:r w:rsidR="004F646F">
        <w:rPr>
          <w:rFonts w:ascii="David" w:hAnsi="David" w:cs="David" w:hint="cs"/>
          <w:rtl/>
        </w:rPr>
        <w:t xml:space="preserve"> 13, 14</w:t>
      </w:r>
      <w:r w:rsidR="00DA3188">
        <w:rPr>
          <w:rFonts w:ascii="David" w:hAnsi="David" w:cs="David" w:hint="cs"/>
          <w:rtl/>
        </w:rPr>
        <w:t>,</w:t>
      </w:r>
      <w:r w:rsidR="004F646F">
        <w:rPr>
          <w:rFonts w:ascii="David" w:hAnsi="David" w:cs="David" w:hint="cs"/>
          <w:rtl/>
        </w:rPr>
        <w:t xml:space="preserve"> 15.</w:t>
      </w:r>
    </w:p>
    <w:p w:rsidR="00B34AE6" w:rsidRPr="00A45D97" w:rsidRDefault="00B34AE6" w:rsidP="00087A71">
      <w:pPr>
        <w:pStyle w:val="af2"/>
        <w:keepLines w:val="0"/>
        <w:widowControl w:val="0"/>
        <w:numPr>
          <w:ilvl w:val="2"/>
          <w:numId w:val="69"/>
        </w:numPr>
        <w:spacing w:before="120" w:beforeAutospacing="0" w:after="0" w:line="360" w:lineRule="auto"/>
        <w:jc w:val="both"/>
        <w:rPr>
          <w:rFonts w:ascii="David" w:hAnsi="David" w:cs="David"/>
          <w:rtl/>
        </w:rPr>
      </w:pPr>
      <w:r w:rsidRPr="00A45D97">
        <w:rPr>
          <w:rFonts w:ascii="David" w:hAnsi="David" w:cs="David"/>
          <w:rtl/>
        </w:rPr>
        <w:t>מבלי לגרוע מכלליות האמור, כל אחת מהפעולות הבאות תיחשבנה הפרה יסודית של ההסכם:</w:t>
      </w:r>
    </w:p>
    <w:p w:rsidR="000B572C" w:rsidRDefault="000B572C" w:rsidP="00087A71">
      <w:pPr>
        <w:pStyle w:val="af2"/>
        <w:keepLines w:val="0"/>
        <w:widowControl w:val="0"/>
        <w:numPr>
          <w:ilvl w:val="3"/>
          <w:numId w:val="69"/>
        </w:numPr>
        <w:spacing w:before="120" w:beforeAutospacing="0" w:after="0" w:line="360" w:lineRule="auto"/>
        <w:ind w:left="2722"/>
        <w:jc w:val="both"/>
        <w:rPr>
          <w:rFonts w:ascii="David" w:hAnsi="David" w:cs="David"/>
        </w:rPr>
      </w:pPr>
      <w:r>
        <w:rPr>
          <w:rFonts w:ascii="David" w:hAnsi="David" w:cs="David" w:hint="cs"/>
          <w:rtl/>
        </w:rPr>
        <w:t>אספקת ציוד שלא עומד בדרישות המכרז וההסכם.</w:t>
      </w:r>
    </w:p>
    <w:p w:rsidR="000B572C" w:rsidRDefault="000B572C" w:rsidP="00087A71">
      <w:pPr>
        <w:pStyle w:val="af2"/>
        <w:keepLines w:val="0"/>
        <w:widowControl w:val="0"/>
        <w:numPr>
          <w:ilvl w:val="3"/>
          <w:numId w:val="69"/>
        </w:numPr>
        <w:spacing w:before="120" w:beforeAutospacing="0" w:after="0" w:line="360" w:lineRule="auto"/>
        <w:ind w:left="2722"/>
        <w:jc w:val="both"/>
        <w:rPr>
          <w:rFonts w:ascii="David" w:hAnsi="David" w:cs="David"/>
        </w:rPr>
      </w:pPr>
      <w:r>
        <w:rPr>
          <w:rFonts w:ascii="David" w:hAnsi="David" w:cs="David" w:hint="cs"/>
          <w:rtl/>
        </w:rPr>
        <w:t>הפעלת קבלן משנה בניגוד להוראות המכרז וההסכם.</w:t>
      </w:r>
    </w:p>
    <w:p w:rsidR="000B572C" w:rsidRDefault="000B572C" w:rsidP="00087A71">
      <w:pPr>
        <w:pStyle w:val="af2"/>
        <w:keepLines w:val="0"/>
        <w:widowControl w:val="0"/>
        <w:numPr>
          <w:ilvl w:val="3"/>
          <w:numId w:val="69"/>
        </w:numPr>
        <w:spacing w:before="120" w:beforeAutospacing="0" w:after="0" w:line="360" w:lineRule="auto"/>
        <w:ind w:left="2722"/>
        <w:jc w:val="both"/>
        <w:rPr>
          <w:rFonts w:ascii="David" w:hAnsi="David" w:cs="David"/>
        </w:rPr>
      </w:pPr>
      <w:r>
        <w:rPr>
          <w:rFonts w:ascii="David" w:hAnsi="David" w:cs="David" w:hint="cs"/>
          <w:rtl/>
        </w:rPr>
        <w:t>שינוי מחירי הציוד מהמחיר שנקבע בסיום הליך תיחור ספציפי.</w:t>
      </w:r>
    </w:p>
    <w:p w:rsidR="000B572C" w:rsidRDefault="000B572C" w:rsidP="00087A71">
      <w:pPr>
        <w:pStyle w:val="af2"/>
        <w:keepLines w:val="0"/>
        <w:numPr>
          <w:ilvl w:val="3"/>
          <w:numId w:val="69"/>
        </w:numPr>
        <w:spacing w:before="120" w:beforeAutospacing="0" w:after="0" w:line="360" w:lineRule="auto"/>
        <w:ind w:left="2722"/>
        <w:jc w:val="both"/>
        <w:rPr>
          <w:rFonts w:ascii="David" w:hAnsi="David" w:cs="David"/>
        </w:rPr>
      </w:pPr>
      <w:r>
        <w:rPr>
          <w:rFonts w:ascii="David" w:hAnsi="David" w:cs="David" w:hint="cs"/>
          <w:rtl/>
        </w:rPr>
        <w:t>אספקת מוצרים שאינם במסגרת המוצרים המותרים לאספקה לפי מכרז זה.</w:t>
      </w:r>
    </w:p>
    <w:p w:rsidR="00B34AE6" w:rsidRPr="00A45D97" w:rsidRDefault="00B34AE6" w:rsidP="00087A71">
      <w:pPr>
        <w:pStyle w:val="af2"/>
        <w:keepLines w:val="0"/>
        <w:numPr>
          <w:ilvl w:val="3"/>
          <w:numId w:val="69"/>
        </w:numPr>
        <w:spacing w:before="120" w:beforeAutospacing="0" w:after="0" w:line="360" w:lineRule="auto"/>
        <w:ind w:left="2722"/>
        <w:jc w:val="both"/>
        <w:rPr>
          <w:rFonts w:ascii="David" w:hAnsi="David" w:cs="David"/>
        </w:rPr>
      </w:pPr>
      <w:r w:rsidRPr="00A45D97">
        <w:rPr>
          <w:rFonts w:ascii="David" w:hAnsi="David" w:cs="David"/>
          <w:rtl/>
        </w:rPr>
        <w:t>הפרת אבטחת מידע חמורה.</w:t>
      </w:r>
    </w:p>
    <w:p w:rsidR="0097640A" w:rsidRPr="00A45D97" w:rsidRDefault="0097640A" w:rsidP="00087A71">
      <w:pPr>
        <w:pStyle w:val="af2"/>
        <w:keepLines w:val="0"/>
        <w:numPr>
          <w:ilvl w:val="3"/>
          <w:numId w:val="69"/>
        </w:numPr>
        <w:spacing w:before="120" w:beforeAutospacing="0" w:after="0" w:line="360" w:lineRule="auto"/>
        <w:ind w:left="2722"/>
        <w:jc w:val="both"/>
        <w:rPr>
          <w:rFonts w:ascii="David" w:hAnsi="David" w:cs="David"/>
        </w:rPr>
      </w:pPr>
      <w:r>
        <w:rPr>
          <w:rFonts w:ascii="David" w:hAnsi="David" w:cs="David" w:hint="cs"/>
          <w:rtl/>
        </w:rPr>
        <w:t xml:space="preserve">ביטול </w:t>
      </w:r>
      <w:r w:rsidR="00066DAB">
        <w:rPr>
          <w:rFonts w:ascii="David" w:hAnsi="David" w:cs="David" w:hint="cs"/>
          <w:rtl/>
        </w:rPr>
        <w:t>הסכם תנאי השימוש בקניון הדיגיטלי הממשלתי.</w:t>
      </w:r>
    </w:p>
    <w:p w:rsidR="00FE0C44" w:rsidRPr="00A45D97" w:rsidRDefault="00FE0C44" w:rsidP="00087A71">
      <w:pPr>
        <w:pStyle w:val="af2"/>
        <w:keepLines w:val="0"/>
        <w:numPr>
          <w:ilvl w:val="3"/>
          <w:numId w:val="69"/>
        </w:numPr>
        <w:spacing w:before="120" w:beforeAutospacing="0" w:after="0" w:line="360" w:lineRule="auto"/>
        <w:ind w:left="2722"/>
        <w:jc w:val="both"/>
        <w:rPr>
          <w:rFonts w:ascii="David" w:hAnsi="David" w:cs="David"/>
        </w:rPr>
      </w:pPr>
      <w:r w:rsidRPr="00A45D97">
        <w:rPr>
          <w:rFonts w:ascii="David" w:hAnsi="David" w:cs="David"/>
          <w:rtl/>
        </w:rPr>
        <w:t>מינוי כונס נכסים זמני או קבוע לעסקי ו/או לרכוש הספק; ויובהר, על הספק להודיע מיידית לעורך המכרז בדבר מינוי כאמור.</w:t>
      </w:r>
    </w:p>
    <w:p w:rsidR="00417026" w:rsidRDefault="00FE0C44" w:rsidP="00087A71">
      <w:pPr>
        <w:pStyle w:val="af2"/>
        <w:keepLines w:val="0"/>
        <w:numPr>
          <w:ilvl w:val="3"/>
          <w:numId w:val="69"/>
        </w:numPr>
        <w:spacing w:before="120" w:beforeAutospacing="0" w:after="0" w:line="360" w:lineRule="auto"/>
        <w:ind w:left="2722"/>
        <w:jc w:val="both"/>
        <w:rPr>
          <w:rFonts w:ascii="David" w:hAnsi="David" w:cs="David"/>
        </w:rPr>
      </w:pPr>
      <w:r w:rsidRPr="00A45D97">
        <w:rPr>
          <w:rFonts w:ascii="David" w:hAnsi="David" w:cs="David"/>
          <w:rtl/>
        </w:rPr>
        <w:t>מינוי מפרק זמני או קבוע לספק; ויובהר, על הספק להודיע מיידית לעורך המכרז בדבר מינוי כאמור</w:t>
      </w:r>
      <w:r w:rsidR="0041275A" w:rsidRPr="00A45D97">
        <w:rPr>
          <w:rFonts w:ascii="David" w:hAnsi="David" w:cs="David"/>
          <w:rtl/>
        </w:rPr>
        <w:t>.</w:t>
      </w:r>
    </w:p>
    <w:p w:rsidR="00417026" w:rsidRDefault="00417026" w:rsidP="00087A71">
      <w:pPr>
        <w:pStyle w:val="af2"/>
        <w:keepLines w:val="0"/>
        <w:numPr>
          <w:ilvl w:val="3"/>
          <w:numId w:val="69"/>
        </w:numPr>
        <w:spacing w:before="120" w:beforeAutospacing="0" w:after="0" w:line="360" w:lineRule="auto"/>
        <w:ind w:left="2722"/>
        <w:jc w:val="both"/>
        <w:rPr>
          <w:rFonts w:ascii="David" w:hAnsi="David" w:cs="David"/>
        </w:rPr>
      </w:pPr>
      <w:r>
        <w:rPr>
          <w:rFonts w:ascii="David" w:hAnsi="David" w:cs="David" w:hint="cs"/>
          <w:rtl/>
        </w:rPr>
        <w:t>מתן צו הקפאת הליכים לספק הרשום; ויובהר, על הספק להודיע מיידית לעורך המכרז בדבר מתן צו כאמור.</w:t>
      </w:r>
    </w:p>
    <w:p w:rsidR="0041275A" w:rsidRPr="00A45D97" w:rsidRDefault="00FE0C44" w:rsidP="00087A71">
      <w:pPr>
        <w:pStyle w:val="af2"/>
        <w:keepLines w:val="0"/>
        <w:numPr>
          <w:ilvl w:val="3"/>
          <w:numId w:val="69"/>
        </w:numPr>
        <w:spacing w:before="120" w:beforeAutospacing="0" w:after="0" w:line="360" w:lineRule="auto"/>
        <w:ind w:left="2722"/>
        <w:jc w:val="both"/>
        <w:rPr>
          <w:rFonts w:ascii="David" w:hAnsi="David" w:cs="David"/>
        </w:rPr>
      </w:pPr>
      <w:r w:rsidRPr="00A45D97">
        <w:rPr>
          <w:rFonts w:ascii="David" w:hAnsi="David" w:cs="David"/>
          <w:rtl/>
        </w:rPr>
        <w:t>הספק הפסיק לנהל את עסקיו לתקופה רצופה העולה על 30 יום; ויובהר, על הספק להודיע מיידית לעורך המכרז בדבר הפסקה כאמור</w:t>
      </w:r>
      <w:r w:rsidR="0041275A" w:rsidRPr="00A45D97">
        <w:rPr>
          <w:rFonts w:ascii="David" w:hAnsi="David" w:cs="David"/>
          <w:rtl/>
        </w:rPr>
        <w:t>.</w:t>
      </w:r>
    </w:p>
    <w:p w:rsidR="00FE0C44" w:rsidRDefault="00FE0C44" w:rsidP="00087A71">
      <w:pPr>
        <w:pStyle w:val="af2"/>
        <w:keepLines w:val="0"/>
        <w:numPr>
          <w:ilvl w:val="3"/>
          <w:numId w:val="69"/>
        </w:numPr>
        <w:spacing w:before="120" w:beforeAutospacing="0" w:after="0" w:line="360" w:lineRule="auto"/>
        <w:ind w:left="2722"/>
        <w:jc w:val="both"/>
        <w:rPr>
          <w:rFonts w:ascii="David" w:hAnsi="David" w:cs="David"/>
        </w:rPr>
      </w:pPr>
      <w:r w:rsidRPr="00A45D97">
        <w:rPr>
          <w:rFonts w:ascii="David" w:hAnsi="David" w:cs="David"/>
          <w:rtl/>
        </w:rPr>
        <w:t>כשיש בידי עורך המכרז הוכחות, להנחת דעתו, שהספק או אדם אחר בשמו או מטעמו נתן או הציע לאדם אחר כלשהו שוחד, מענק, דורון או טובת הנאה כלשהי בקשר להסכם.</w:t>
      </w:r>
    </w:p>
    <w:p w:rsidR="00B34AE6" w:rsidRPr="00B95AB3" w:rsidRDefault="00B34AE6" w:rsidP="00087A71">
      <w:pPr>
        <w:pStyle w:val="af2"/>
        <w:keepLines w:val="0"/>
        <w:numPr>
          <w:ilvl w:val="3"/>
          <w:numId w:val="69"/>
        </w:numPr>
        <w:spacing w:before="120" w:beforeAutospacing="0" w:after="0" w:line="360" w:lineRule="auto"/>
        <w:ind w:left="2722"/>
        <w:jc w:val="both"/>
        <w:rPr>
          <w:rFonts w:ascii="David" w:hAnsi="David" w:cs="David"/>
        </w:rPr>
      </w:pPr>
      <w:r w:rsidRPr="00514704">
        <w:rPr>
          <w:rFonts w:ascii="David" w:hAnsi="David" w:cs="David"/>
          <w:rtl/>
        </w:rPr>
        <w:lastRenderedPageBreak/>
        <w:t xml:space="preserve">כמו כן, כהפרה יסודית תיחשב </w:t>
      </w:r>
      <w:r w:rsidRPr="00514704">
        <w:rPr>
          <w:rFonts w:ascii="David" w:hAnsi="David" w:cs="David"/>
          <w:u w:val="single"/>
          <w:rtl/>
        </w:rPr>
        <w:t>כל</w:t>
      </w:r>
      <w:r w:rsidRPr="00514704">
        <w:rPr>
          <w:rFonts w:ascii="David" w:hAnsi="David" w:cs="David"/>
          <w:rtl/>
        </w:rPr>
        <w:t xml:space="preserve"> אי</w:t>
      </w:r>
      <w:r w:rsidR="00514704" w:rsidRPr="00514704">
        <w:rPr>
          <w:rFonts w:ascii="David" w:hAnsi="David" w:cs="David" w:hint="cs"/>
          <w:rtl/>
        </w:rPr>
        <w:t>-</w:t>
      </w:r>
      <w:r w:rsidRPr="00392CFC">
        <w:rPr>
          <w:rFonts w:ascii="David" w:hAnsi="David" w:cs="David"/>
          <w:rtl/>
        </w:rPr>
        <w:t xml:space="preserve">עמידה של הספק בהתחייבויותיו על פי המכרז והסכם זה מכל סיבה שהיא, בין </w:t>
      </w:r>
      <w:r w:rsidRPr="00600532">
        <w:rPr>
          <w:rFonts w:ascii="David" w:hAnsi="David" w:cs="David"/>
          <w:rtl/>
        </w:rPr>
        <w:t>אם התחיל באספקת השירותים המבוקשים ובין אם טרם החל בכך, אם לא תיקן את ההפרה תוך 15 ימי עבודה מקבלת התראה בכתב מאת עורך המכרז</w:t>
      </w:r>
      <w:r w:rsidR="00A35028" w:rsidRPr="00B95AB3">
        <w:rPr>
          <w:rFonts w:ascii="David" w:hAnsi="David" w:cs="David"/>
          <w:rtl/>
        </w:rPr>
        <w:t xml:space="preserve"> ו/או המזמין.</w:t>
      </w:r>
    </w:p>
    <w:p w:rsidR="00B34AE6" w:rsidRPr="00A45D97" w:rsidRDefault="00B34AE6" w:rsidP="00087A71">
      <w:pPr>
        <w:pStyle w:val="af2"/>
        <w:keepLines w:val="0"/>
        <w:widowControl w:val="0"/>
        <w:numPr>
          <w:ilvl w:val="1"/>
          <w:numId w:val="69"/>
        </w:numPr>
        <w:spacing w:before="120" w:beforeAutospacing="0" w:after="0" w:line="360" w:lineRule="auto"/>
        <w:jc w:val="both"/>
        <w:rPr>
          <w:rFonts w:ascii="David" w:hAnsi="David" w:cs="David"/>
          <w:u w:val="single"/>
          <w:rtl/>
        </w:rPr>
      </w:pPr>
      <w:r w:rsidRPr="00A45D97">
        <w:rPr>
          <w:rFonts w:ascii="David" w:hAnsi="David" w:cs="David"/>
          <w:u w:val="single"/>
          <w:rtl/>
        </w:rPr>
        <w:t>תרופות</w:t>
      </w:r>
    </w:p>
    <w:p w:rsidR="00B34AE6" w:rsidRPr="00A45D97" w:rsidRDefault="00B34AE6" w:rsidP="00A45D97">
      <w:pPr>
        <w:pStyle w:val="af2"/>
        <w:keepLines w:val="0"/>
        <w:widowControl w:val="0"/>
        <w:spacing w:before="120" w:beforeAutospacing="0" w:after="0" w:line="360" w:lineRule="auto"/>
        <w:ind w:left="300" w:firstLine="720"/>
        <w:jc w:val="both"/>
        <w:rPr>
          <w:rFonts w:ascii="David" w:hAnsi="David" w:cs="David"/>
          <w:u w:val="single"/>
          <w:rtl/>
        </w:rPr>
      </w:pPr>
      <w:r w:rsidRPr="00A45D97">
        <w:rPr>
          <w:rFonts w:ascii="David" w:hAnsi="David" w:cs="David"/>
          <w:u w:val="single"/>
          <w:rtl/>
        </w:rPr>
        <w:t xml:space="preserve">ביטול עקב הפרה </w:t>
      </w:r>
    </w:p>
    <w:p w:rsidR="00B34AE6" w:rsidRPr="00A45D97" w:rsidRDefault="00B34AE6" w:rsidP="00087A71">
      <w:pPr>
        <w:pStyle w:val="af2"/>
        <w:keepLines w:val="0"/>
        <w:widowControl w:val="0"/>
        <w:numPr>
          <w:ilvl w:val="2"/>
          <w:numId w:val="69"/>
        </w:numPr>
        <w:spacing w:before="120" w:beforeAutospacing="0" w:after="0" w:line="360" w:lineRule="auto"/>
        <w:ind w:left="1817"/>
        <w:jc w:val="both"/>
        <w:rPr>
          <w:rFonts w:ascii="David" w:hAnsi="David" w:cs="David"/>
          <w:rtl/>
        </w:rPr>
      </w:pPr>
      <w:r w:rsidRPr="00A45D97">
        <w:rPr>
          <w:rFonts w:ascii="David" w:hAnsi="David" w:cs="David"/>
          <w:rtl/>
        </w:rPr>
        <w:t xml:space="preserve">הפר הספק את ההסכם הפרה יסודית כאמור בסעיף </w:t>
      </w:r>
      <w:r w:rsidR="000B572C">
        <w:rPr>
          <w:rFonts w:ascii="David" w:hAnsi="David" w:cs="David" w:hint="cs"/>
          <w:rtl/>
        </w:rPr>
        <w:t xml:space="preserve">11.1 </w:t>
      </w:r>
      <w:r w:rsidRPr="00A45D97">
        <w:rPr>
          <w:rFonts w:ascii="David" w:hAnsi="David" w:cs="David"/>
          <w:rtl/>
        </w:rPr>
        <w:t xml:space="preserve">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p>
    <w:p w:rsidR="00B34AE6" w:rsidRPr="00A45D97" w:rsidRDefault="00B34AE6" w:rsidP="00087A71">
      <w:pPr>
        <w:pStyle w:val="af2"/>
        <w:keepLines w:val="0"/>
        <w:widowControl w:val="0"/>
        <w:numPr>
          <w:ilvl w:val="2"/>
          <w:numId w:val="69"/>
        </w:numPr>
        <w:spacing w:before="120" w:beforeAutospacing="0" w:after="0" w:line="360" w:lineRule="auto"/>
        <w:ind w:left="1817"/>
        <w:jc w:val="both"/>
        <w:rPr>
          <w:rFonts w:ascii="David" w:hAnsi="David" w:cs="David"/>
          <w:rtl/>
        </w:rPr>
      </w:pPr>
      <w:r w:rsidRPr="00A45D97">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לאפשר לספק להכין תכנית לתיקון הליקויים ולדון בה או להפסיק את ההתקשרות עם הספק או כל חלק ממנה, ויחולו הוראות הסעיף לעיל בשינויים המחויבים. </w:t>
      </w:r>
    </w:p>
    <w:p w:rsidR="00B34AE6" w:rsidRPr="00A45D97" w:rsidRDefault="00B34AE6" w:rsidP="00087A71">
      <w:pPr>
        <w:pStyle w:val="af2"/>
        <w:keepLines w:val="0"/>
        <w:widowControl w:val="0"/>
        <w:numPr>
          <w:ilvl w:val="2"/>
          <w:numId w:val="69"/>
        </w:numPr>
        <w:spacing w:before="120" w:beforeAutospacing="0" w:after="0" w:line="360" w:lineRule="auto"/>
        <w:ind w:left="1817"/>
        <w:jc w:val="both"/>
        <w:rPr>
          <w:rFonts w:ascii="David" w:hAnsi="David" w:cs="David"/>
          <w:rtl/>
        </w:rPr>
      </w:pPr>
      <w:r w:rsidRPr="00A45D97">
        <w:rPr>
          <w:rFonts w:ascii="David" w:hAnsi="David" w:cs="David"/>
          <w:rtl/>
        </w:rPr>
        <w:t xml:space="preserve">בכל מקרה של ביטול הסכם זה מתחייב הספק להמשיך באספקת השירותים המבוקשים אשר הוזמנו על ידי עורך המכרז/מזמין אלא אם כן יחליט עורך המכרז אחרת ויודיע על כך לספק בכתב. עבור שירותים אלו, ואלו בלבד תשולם תמורתם כמוגדר במכרז ובהסכם. </w:t>
      </w:r>
    </w:p>
    <w:p w:rsidR="00B34AE6" w:rsidRPr="00A45D97" w:rsidRDefault="00B34AE6" w:rsidP="00087A71">
      <w:pPr>
        <w:pStyle w:val="af2"/>
        <w:keepLines w:val="0"/>
        <w:widowControl w:val="0"/>
        <w:numPr>
          <w:ilvl w:val="2"/>
          <w:numId w:val="69"/>
        </w:numPr>
        <w:spacing w:before="120" w:beforeAutospacing="0" w:after="0" w:line="360" w:lineRule="auto"/>
        <w:ind w:left="1817"/>
        <w:jc w:val="both"/>
        <w:rPr>
          <w:rFonts w:ascii="David" w:hAnsi="David" w:cs="David"/>
          <w:rtl/>
        </w:rPr>
      </w:pPr>
      <w:r w:rsidRPr="00A45D97">
        <w:rPr>
          <w:rFonts w:ascii="David" w:hAnsi="David" w:cs="David"/>
          <w:rtl/>
        </w:rPr>
        <w:t xml:space="preserve">הופסקה ההתקשרות עם הספק, כולה או מקצתה, מכל סיבה שהיא, רשאי עורך המכרז להתקשר בהסכם לאספקת המוצרים/השירותים עם ספק אחר. </w:t>
      </w:r>
    </w:p>
    <w:p w:rsidR="00B34AE6" w:rsidRPr="00A45D97" w:rsidRDefault="00B34AE6" w:rsidP="00087A71">
      <w:pPr>
        <w:pStyle w:val="af2"/>
        <w:keepLines w:val="0"/>
        <w:widowControl w:val="0"/>
        <w:numPr>
          <w:ilvl w:val="2"/>
          <w:numId w:val="69"/>
        </w:numPr>
        <w:spacing w:before="120" w:beforeAutospacing="0" w:after="0" w:line="360" w:lineRule="auto"/>
        <w:ind w:left="1817"/>
        <w:jc w:val="both"/>
        <w:rPr>
          <w:rFonts w:ascii="David" w:hAnsi="David" w:cs="David"/>
          <w:rtl/>
        </w:rPr>
      </w:pPr>
      <w:r w:rsidRPr="00A45D97">
        <w:rPr>
          <w:rFonts w:ascii="David" w:hAnsi="David" w:cs="David"/>
          <w:rtl/>
        </w:rPr>
        <w:t xml:space="preserve">אין באמור בסעיף זה כדי לגרוע מזכות עורך המכרז לכל סעד אחר על פי הסכם זה או על פי כל דין בגין ההפרה. </w:t>
      </w:r>
    </w:p>
    <w:p w:rsidR="00B34AE6" w:rsidRPr="00A45D97" w:rsidRDefault="00B34AE6" w:rsidP="00A45D97">
      <w:pPr>
        <w:pStyle w:val="af2"/>
        <w:keepLines w:val="0"/>
        <w:widowControl w:val="0"/>
        <w:spacing w:before="120" w:beforeAutospacing="0" w:after="0" w:line="360" w:lineRule="auto"/>
        <w:ind w:left="1020"/>
        <w:jc w:val="both"/>
        <w:rPr>
          <w:rFonts w:ascii="David" w:hAnsi="David" w:cs="David"/>
          <w:u w:val="single"/>
          <w:rtl/>
        </w:rPr>
      </w:pPr>
      <w:r w:rsidRPr="00A45D97">
        <w:rPr>
          <w:rFonts w:ascii="David" w:hAnsi="David" w:cs="David"/>
          <w:u w:val="single"/>
          <w:rtl/>
        </w:rPr>
        <w:t>פיצויים מוסכמים</w:t>
      </w:r>
    </w:p>
    <w:p w:rsidR="00B34AE6" w:rsidRPr="00A45D97" w:rsidRDefault="00B34AE6" w:rsidP="00087A71">
      <w:pPr>
        <w:pStyle w:val="af2"/>
        <w:keepLines w:val="0"/>
        <w:widowControl w:val="0"/>
        <w:numPr>
          <w:ilvl w:val="2"/>
          <w:numId w:val="69"/>
        </w:numPr>
        <w:spacing w:before="120" w:beforeAutospacing="0" w:after="0" w:line="360" w:lineRule="auto"/>
        <w:jc w:val="both"/>
        <w:rPr>
          <w:rFonts w:ascii="David" w:hAnsi="David" w:cs="David"/>
          <w:rtl/>
        </w:rPr>
      </w:pPr>
      <w:bookmarkStart w:id="679" w:name="_Toc185193174"/>
      <w:bookmarkStart w:id="680" w:name="_Toc201561699"/>
      <w:bookmarkStart w:id="681" w:name="_Toc201636828"/>
      <w:bookmarkStart w:id="682" w:name="_Toc201895137"/>
      <w:r w:rsidRPr="00A45D97">
        <w:rPr>
          <w:rFonts w:ascii="David" w:hAnsi="David" w:cs="David"/>
          <w:rtl/>
        </w:rPr>
        <w:t xml:space="preserve">לא מילא הספק את התחייבויותיו, בקשר למועדי </w:t>
      </w:r>
      <w:r w:rsidR="00FC2049">
        <w:rPr>
          <w:rFonts w:ascii="David" w:hAnsi="David" w:cs="David" w:hint="cs"/>
          <w:rtl/>
        </w:rPr>
        <w:t>הביצוע והאספקה של המוצרים והתאמת האספקה שלהם לדרישות המכרז</w:t>
      </w:r>
      <w:r w:rsidRPr="00A45D97">
        <w:rPr>
          <w:rFonts w:ascii="David" w:hAnsi="David" w:cs="David"/>
          <w:rtl/>
        </w:rPr>
        <w:t>, זכאי המזמין לפיצוי מוסכם כמפורט בפרק 4 למכרז</w:t>
      </w:r>
      <w:bookmarkEnd w:id="679"/>
      <w:bookmarkEnd w:id="680"/>
      <w:bookmarkEnd w:id="681"/>
      <w:bookmarkEnd w:id="682"/>
      <w:r w:rsidRPr="00A45D97">
        <w:rPr>
          <w:rFonts w:ascii="David" w:hAnsi="David" w:cs="David"/>
          <w:rtl/>
        </w:rPr>
        <w:t>, וכן זכאי הוא לחלט את ערבות הביצוע שהופקדה ע"י הספק או חלק ממנה, לצורך גביית הפיצוי.</w:t>
      </w:r>
    </w:p>
    <w:p w:rsidR="00B34AE6" w:rsidRPr="00A45D97" w:rsidRDefault="00B34AE6" w:rsidP="00087A71">
      <w:pPr>
        <w:pStyle w:val="af2"/>
        <w:keepLines w:val="0"/>
        <w:widowControl w:val="0"/>
        <w:numPr>
          <w:ilvl w:val="2"/>
          <w:numId w:val="69"/>
        </w:numPr>
        <w:spacing w:before="120" w:beforeAutospacing="0" w:after="0" w:line="360" w:lineRule="auto"/>
        <w:ind w:left="1817"/>
        <w:jc w:val="both"/>
        <w:rPr>
          <w:rFonts w:ascii="David" w:hAnsi="David" w:cs="David"/>
          <w:rtl/>
        </w:rPr>
      </w:pPr>
      <w:r w:rsidRPr="00A45D97">
        <w:rPr>
          <w:rFonts w:ascii="David" w:hAnsi="David" w:cs="David"/>
          <w:rtl/>
        </w:rPr>
        <w:t>כל חלק מה</w:t>
      </w:r>
      <w:r w:rsidR="00FC2049">
        <w:rPr>
          <w:rFonts w:ascii="David" w:hAnsi="David" w:cs="David" w:hint="cs"/>
          <w:rtl/>
        </w:rPr>
        <w:t>מוצרים/שירותים</w:t>
      </w:r>
      <w:r w:rsidRPr="00A45D97">
        <w:rPr>
          <w:rFonts w:ascii="David" w:hAnsi="David" w:cs="David"/>
          <w:rtl/>
        </w:rPr>
        <w:t xml:space="preserve"> שסופק</w:t>
      </w:r>
      <w:r w:rsidR="00FC2049">
        <w:rPr>
          <w:rFonts w:ascii="David" w:hAnsi="David" w:cs="David" w:hint="cs"/>
          <w:rtl/>
        </w:rPr>
        <w:t>ו</w:t>
      </w:r>
      <w:r w:rsidRPr="00A45D97">
        <w:rPr>
          <w:rFonts w:ascii="David" w:hAnsi="David" w:cs="David"/>
          <w:rtl/>
        </w:rPr>
        <w:t xml:space="preserve"> ולא עמד בדרישות המכרז והסכם זה, יראה כאילו לא סופק, ואם לא תיקן הספק את הטעון תיקון כך שיתאים לכל </w:t>
      </w:r>
      <w:r w:rsidRPr="00A45D97">
        <w:rPr>
          <w:rFonts w:ascii="David" w:hAnsi="David" w:cs="David"/>
          <w:rtl/>
        </w:rPr>
        <w:lastRenderedPageBreak/>
        <w:t xml:space="preserve">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rsidR="00B34AE6" w:rsidRPr="00A45D97" w:rsidRDefault="00B34AE6" w:rsidP="00087A71">
      <w:pPr>
        <w:pStyle w:val="af2"/>
        <w:keepLines w:val="0"/>
        <w:widowControl w:val="0"/>
        <w:numPr>
          <w:ilvl w:val="2"/>
          <w:numId w:val="69"/>
        </w:numPr>
        <w:spacing w:before="120" w:beforeAutospacing="0" w:after="0" w:line="360" w:lineRule="auto"/>
        <w:ind w:left="1817"/>
        <w:jc w:val="both"/>
        <w:rPr>
          <w:rFonts w:ascii="David" w:hAnsi="David" w:cs="David"/>
          <w:rtl/>
        </w:rPr>
      </w:pPr>
      <w:r w:rsidRPr="00A45D97">
        <w:rPr>
          <w:rFonts w:ascii="David" w:hAnsi="David" w:cs="David"/>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B34AE6" w:rsidRPr="00A45D97" w:rsidRDefault="00B34AE6" w:rsidP="00087A71">
      <w:pPr>
        <w:pStyle w:val="af2"/>
        <w:keepLines w:val="0"/>
        <w:widowControl w:val="0"/>
        <w:numPr>
          <w:ilvl w:val="2"/>
          <w:numId w:val="69"/>
        </w:numPr>
        <w:spacing w:before="120" w:beforeAutospacing="0" w:after="0" w:line="360" w:lineRule="auto"/>
        <w:ind w:left="1817"/>
        <w:jc w:val="both"/>
        <w:rPr>
          <w:rFonts w:ascii="David" w:hAnsi="David" w:cs="David"/>
          <w:rtl/>
        </w:rPr>
      </w:pPr>
      <w:r w:rsidRPr="00A45D97">
        <w:rPr>
          <w:rFonts w:ascii="David" w:hAnsi="David" w:cs="David"/>
          <w:rtl/>
        </w:rPr>
        <w:t xml:space="preserve">למען הסר ספק, מצהיר הספק שהוא מודע לחשיבות העמידה בדרישות המכרז כפי שנוסחו בבקשה להצעות שכן כל הפרה עלולה לגרום לעורך המכרז נזקים חמורים, שיחייבו את הספק בפיצויים המוסכמים הקבועים לעיל, מבלי לגרוע מיתר הסעדים לפי חוק החוזים (תרופות בשל הפרת הסכם), התשל"א-1970. </w:t>
      </w:r>
    </w:p>
    <w:p w:rsidR="00B34AE6" w:rsidRPr="00A45D97" w:rsidRDefault="00B34AE6" w:rsidP="00087A71">
      <w:pPr>
        <w:pStyle w:val="af2"/>
        <w:keepLines w:val="0"/>
        <w:widowControl w:val="0"/>
        <w:numPr>
          <w:ilvl w:val="2"/>
          <w:numId w:val="69"/>
        </w:numPr>
        <w:spacing w:before="120" w:beforeAutospacing="0" w:after="0" w:line="360" w:lineRule="auto"/>
        <w:ind w:left="1817"/>
        <w:jc w:val="both"/>
        <w:rPr>
          <w:rFonts w:ascii="David" w:hAnsi="David" w:cs="David"/>
          <w:rtl/>
        </w:rPr>
      </w:pPr>
      <w:r w:rsidRPr="00A45D97">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rsidR="00B34AE6" w:rsidRPr="00A45D97" w:rsidRDefault="00B34AE6" w:rsidP="00A45D97">
      <w:pPr>
        <w:pStyle w:val="af2"/>
        <w:keepLines w:val="0"/>
        <w:widowControl w:val="0"/>
        <w:spacing w:before="120" w:beforeAutospacing="0" w:after="0" w:line="360" w:lineRule="auto"/>
        <w:ind w:left="1020"/>
        <w:jc w:val="both"/>
        <w:rPr>
          <w:rFonts w:ascii="David" w:hAnsi="David" w:cs="David"/>
          <w:u w:val="single"/>
          <w:rtl/>
        </w:rPr>
      </w:pPr>
      <w:r w:rsidRPr="00A45D97">
        <w:rPr>
          <w:rFonts w:ascii="David" w:hAnsi="David" w:cs="David"/>
          <w:u w:val="single"/>
          <w:rtl/>
        </w:rPr>
        <w:t>תרופות מצטברות</w:t>
      </w:r>
    </w:p>
    <w:p w:rsidR="00B34AE6" w:rsidRPr="00A45D97" w:rsidRDefault="00B34AE6" w:rsidP="00087A71">
      <w:pPr>
        <w:pStyle w:val="af2"/>
        <w:keepLines w:val="0"/>
        <w:widowControl w:val="0"/>
        <w:numPr>
          <w:ilvl w:val="2"/>
          <w:numId w:val="69"/>
        </w:numPr>
        <w:spacing w:before="120" w:beforeAutospacing="0" w:after="0" w:line="360" w:lineRule="auto"/>
        <w:ind w:left="1817"/>
        <w:jc w:val="both"/>
        <w:rPr>
          <w:rFonts w:ascii="David" w:hAnsi="David" w:cs="David"/>
          <w:rtl/>
        </w:rPr>
      </w:pPr>
      <w:r w:rsidRPr="00A45D97">
        <w:rPr>
          <w:rFonts w:ascii="David" w:hAnsi="David" w:cs="David"/>
          <w:rtl/>
        </w:rPr>
        <w:t xml:space="preserve">התרופות, לרבות זכות הקיזוז והחילוט,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rsidR="00B34AE6" w:rsidRPr="00A45D97" w:rsidRDefault="00B34AE6" w:rsidP="00087A71">
      <w:pPr>
        <w:pStyle w:val="af2"/>
        <w:keepLines w:val="0"/>
        <w:widowControl w:val="0"/>
        <w:numPr>
          <w:ilvl w:val="2"/>
          <w:numId w:val="69"/>
        </w:numPr>
        <w:spacing w:before="120" w:beforeAutospacing="0" w:after="0" w:line="360" w:lineRule="auto"/>
        <w:ind w:left="1817"/>
        <w:jc w:val="both"/>
        <w:rPr>
          <w:rFonts w:ascii="David" w:hAnsi="David" w:cs="David"/>
          <w:rtl/>
        </w:rPr>
      </w:pPr>
      <w:r w:rsidRPr="00A45D97">
        <w:rPr>
          <w:rFonts w:ascii="David" w:hAnsi="David" w:cs="David"/>
          <w:rtl/>
        </w:rPr>
        <w:t xml:space="preserve">מבלי לגרוע מזכויות עורך המכרז לפי הסכם זה או על פי כל דין, רשאי המזמין לקזז כל סכום, כולל סכום הפיצויים המוסכמים, שחייב לו הספק מכל סכום שהוא חייב לספק. </w:t>
      </w:r>
    </w:p>
    <w:p w:rsidR="00B34AE6" w:rsidRPr="00A45D97" w:rsidRDefault="00B34AE6" w:rsidP="00087A71">
      <w:pPr>
        <w:pStyle w:val="af2"/>
        <w:keepLines w:val="0"/>
        <w:widowControl w:val="0"/>
        <w:numPr>
          <w:ilvl w:val="2"/>
          <w:numId w:val="69"/>
        </w:numPr>
        <w:spacing w:before="120" w:beforeAutospacing="0" w:after="0" w:line="360" w:lineRule="auto"/>
        <w:ind w:left="1817"/>
        <w:jc w:val="both"/>
        <w:rPr>
          <w:rFonts w:ascii="David" w:hAnsi="David" w:cs="David"/>
          <w:rtl/>
        </w:rPr>
      </w:pPr>
      <w:r w:rsidRPr="00A45D97">
        <w:rPr>
          <w:rFonts w:ascii="David" w:hAnsi="David" w:cs="David"/>
          <w:rtl/>
        </w:rPr>
        <w:t xml:space="preserve">ויתר המזמין על זכויותיו עקב הפרת הוראה מהוראות הסכם זה על ידי הספק, לא ייראה הויתור כויתור על כל הפרה אחרת של אותה הוראה או הוראה אחרת. </w:t>
      </w:r>
    </w:p>
    <w:p w:rsidR="00B34AE6" w:rsidRPr="00A45D97" w:rsidRDefault="00B34AE6" w:rsidP="00087A71">
      <w:pPr>
        <w:pStyle w:val="af2"/>
        <w:keepLines w:val="0"/>
        <w:widowControl w:val="0"/>
        <w:numPr>
          <w:ilvl w:val="2"/>
          <w:numId w:val="69"/>
        </w:numPr>
        <w:spacing w:before="120" w:beforeAutospacing="0" w:after="0" w:line="360" w:lineRule="auto"/>
        <w:ind w:left="1817"/>
        <w:jc w:val="both"/>
        <w:rPr>
          <w:rFonts w:ascii="David" w:hAnsi="David" w:cs="David"/>
        </w:rPr>
      </w:pPr>
      <w:r w:rsidRPr="00A45D97">
        <w:rPr>
          <w:rFonts w:ascii="David" w:hAnsi="David" w:cs="David"/>
          <w:rtl/>
        </w:rPr>
        <w:t xml:space="preserve">על אף האמור בכל דין, לא תהיה לספק כל זכות לעכבון לגבי השירותים שבידיו. </w:t>
      </w:r>
    </w:p>
    <w:p w:rsidR="00B34AE6" w:rsidRPr="008D520C" w:rsidRDefault="00B34AE6" w:rsidP="00087A71">
      <w:pPr>
        <w:pStyle w:val="31"/>
        <w:numPr>
          <w:ilvl w:val="1"/>
          <w:numId w:val="69"/>
        </w:numPr>
        <w:tabs>
          <w:tab w:val="clear" w:pos="1334"/>
          <w:tab w:val="left" w:pos="1901"/>
        </w:tabs>
        <w:spacing w:before="120" w:after="0"/>
        <w:ind w:left="906"/>
        <w:rPr>
          <w:rFonts w:ascii="David" w:hAnsi="David"/>
          <w:b/>
          <w:bCs/>
          <w:color w:val="000000"/>
          <w:sz w:val="24"/>
          <w:szCs w:val="24"/>
          <w:rtl/>
        </w:rPr>
      </w:pPr>
      <w:r w:rsidRPr="008D520C">
        <w:rPr>
          <w:rFonts w:ascii="David" w:hAnsi="David"/>
          <w:b/>
          <w:bCs/>
          <w:color w:val="000000"/>
          <w:sz w:val="24"/>
          <w:szCs w:val="24"/>
          <w:rtl/>
        </w:rPr>
        <w:t>מקום אספקת השירותים ומועד האספקה</w:t>
      </w:r>
    </w:p>
    <w:p w:rsidR="00B34AE6" w:rsidRPr="00A45D97" w:rsidRDefault="00B34AE6" w:rsidP="00087A71">
      <w:pPr>
        <w:pStyle w:val="31"/>
        <w:numPr>
          <w:ilvl w:val="2"/>
          <w:numId w:val="69"/>
        </w:numPr>
        <w:tabs>
          <w:tab w:val="clear" w:pos="1334"/>
          <w:tab w:val="left" w:pos="1901"/>
        </w:tabs>
        <w:spacing w:before="120" w:after="0"/>
        <w:rPr>
          <w:rFonts w:ascii="David" w:hAnsi="David"/>
          <w:b/>
          <w:bCs/>
          <w:rtl/>
        </w:rPr>
      </w:pPr>
      <w:r w:rsidRPr="00A45D97">
        <w:rPr>
          <w:rFonts w:ascii="David" w:hAnsi="David"/>
          <w:sz w:val="24"/>
          <w:szCs w:val="24"/>
          <w:rtl/>
        </w:rPr>
        <w:t xml:space="preserve">כפי שיקבעו </w:t>
      </w:r>
      <w:r w:rsidR="00C41B20" w:rsidRPr="00A45D97">
        <w:rPr>
          <w:rFonts w:ascii="David" w:hAnsi="David"/>
          <w:sz w:val="24"/>
          <w:szCs w:val="24"/>
          <w:rtl/>
        </w:rPr>
        <w:t xml:space="preserve">בפניות הפרטניות </w:t>
      </w:r>
      <w:r w:rsidRPr="00A45D97">
        <w:rPr>
          <w:rFonts w:ascii="David" w:hAnsi="David"/>
          <w:sz w:val="24"/>
          <w:szCs w:val="24"/>
          <w:rtl/>
        </w:rPr>
        <w:t xml:space="preserve">שיפורסמו </w:t>
      </w:r>
      <w:r w:rsidR="00FC2049">
        <w:rPr>
          <w:rFonts w:ascii="David" w:hAnsi="David" w:hint="cs"/>
          <w:sz w:val="24"/>
          <w:szCs w:val="24"/>
          <w:rtl/>
        </w:rPr>
        <w:t>במסגרת שלב ג' של המכרז</w:t>
      </w:r>
      <w:r w:rsidRPr="00A45D97">
        <w:rPr>
          <w:rFonts w:ascii="David" w:hAnsi="David"/>
          <w:sz w:val="24"/>
          <w:szCs w:val="24"/>
          <w:rtl/>
        </w:rPr>
        <w:t>.</w:t>
      </w:r>
    </w:p>
    <w:p w:rsidR="00B34AE6" w:rsidRPr="00A45D97" w:rsidRDefault="00B34AE6" w:rsidP="00087A71">
      <w:pPr>
        <w:pStyle w:val="31"/>
        <w:numPr>
          <w:ilvl w:val="2"/>
          <w:numId w:val="69"/>
        </w:numPr>
        <w:tabs>
          <w:tab w:val="clear" w:pos="1334"/>
          <w:tab w:val="left" w:pos="1901"/>
        </w:tabs>
        <w:spacing w:before="120" w:after="0"/>
        <w:rPr>
          <w:rFonts w:ascii="David" w:hAnsi="David"/>
        </w:rPr>
      </w:pPr>
      <w:r w:rsidRPr="00A45D97">
        <w:rPr>
          <w:rFonts w:ascii="David" w:hAnsi="David"/>
          <w:sz w:val="24"/>
          <w:szCs w:val="24"/>
          <w:rtl/>
        </w:rPr>
        <w:t>הספק יספק את השירותים בפרי</w:t>
      </w:r>
      <w:r w:rsidR="00FC2049">
        <w:rPr>
          <w:rFonts w:ascii="David" w:hAnsi="David"/>
          <w:sz w:val="24"/>
          <w:szCs w:val="24"/>
          <w:rtl/>
        </w:rPr>
        <w:t>סה ארצית באתרים שונים של המזמין</w:t>
      </w:r>
      <w:r w:rsidR="00FC2049">
        <w:rPr>
          <w:rFonts w:ascii="David" w:hAnsi="David" w:hint="cs"/>
          <w:sz w:val="24"/>
          <w:szCs w:val="24"/>
          <w:rtl/>
        </w:rPr>
        <w:t xml:space="preserve">, </w:t>
      </w:r>
      <w:r w:rsidRPr="00A45D97">
        <w:rPr>
          <w:rFonts w:ascii="David" w:hAnsi="David"/>
          <w:sz w:val="24"/>
          <w:szCs w:val="24"/>
          <w:rtl/>
        </w:rPr>
        <w:t xml:space="preserve">הכל בהתאם לדרישת המזמין </w:t>
      </w:r>
      <w:r w:rsidR="00DB4C2F" w:rsidRPr="00A45D97">
        <w:rPr>
          <w:rFonts w:ascii="David" w:hAnsi="David"/>
          <w:sz w:val="24"/>
          <w:szCs w:val="24"/>
          <w:rtl/>
        </w:rPr>
        <w:t>בפנייה הפרטנית</w:t>
      </w:r>
      <w:r w:rsidR="00337860">
        <w:rPr>
          <w:rFonts w:ascii="David" w:hAnsi="David" w:hint="cs"/>
          <w:sz w:val="24"/>
          <w:szCs w:val="24"/>
          <w:rtl/>
        </w:rPr>
        <w:t>.</w:t>
      </w:r>
    </w:p>
    <w:p w:rsidR="00B34AE6" w:rsidRPr="00A45D97" w:rsidRDefault="00B34AE6" w:rsidP="00087A71">
      <w:pPr>
        <w:pStyle w:val="af2"/>
        <w:keepLines w:val="0"/>
        <w:widowControl w:val="0"/>
        <w:numPr>
          <w:ilvl w:val="0"/>
          <w:numId w:val="69"/>
        </w:numPr>
        <w:spacing w:before="120" w:beforeAutospacing="0" w:after="0" w:line="360" w:lineRule="auto"/>
        <w:jc w:val="both"/>
        <w:rPr>
          <w:rFonts w:ascii="David" w:hAnsi="David" w:cs="David"/>
          <w:b/>
          <w:bCs/>
          <w:rtl/>
        </w:rPr>
      </w:pPr>
      <w:r w:rsidRPr="00A45D97">
        <w:rPr>
          <w:rFonts w:ascii="David" w:hAnsi="David" w:cs="David"/>
          <w:b/>
          <w:bCs/>
          <w:rtl/>
        </w:rPr>
        <w:lastRenderedPageBreak/>
        <w:t>ערבות</w:t>
      </w:r>
    </w:p>
    <w:p w:rsidR="00B34AE6" w:rsidRPr="00A45D97" w:rsidRDefault="00B34AE6" w:rsidP="00087A71">
      <w:pPr>
        <w:pStyle w:val="af2"/>
        <w:keepLines w:val="0"/>
        <w:widowControl w:val="0"/>
        <w:numPr>
          <w:ilvl w:val="1"/>
          <w:numId w:val="69"/>
        </w:numPr>
        <w:spacing w:before="120" w:beforeAutospacing="0" w:after="0" w:line="360" w:lineRule="auto"/>
        <w:jc w:val="both"/>
        <w:rPr>
          <w:rFonts w:ascii="David" w:hAnsi="David" w:cs="David"/>
          <w:rtl/>
        </w:rPr>
      </w:pPr>
      <w:r w:rsidRPr="00A45D97">
        <w:rPr>
          <w:rFonts w:ascii="David" w:hAnsi="David" w:cs="David"/>
          <w:rtl/>
        </w:rPr>
        <w:t>עם זכיית הספק בתיחור כלשהו, ימסור הספק למזמין ערבות בנקאית (או ערבות של מבטח כמשמעותו בחוק חוק הפיקוח על שירותים פיננסיים (ביטוח), התשמ"א-1981) אוטונומית בלתי מותנית, כמפורט בסעיף</w:t>
      </w:r>
      <w:r w:rsidR="009B6B08" w:rsidRPr="00A45D97">
        <w:rPr>
          <w:rFonts w:ascii="David" w:hAnsi="David" w:cs="David"/>
          <w:rtl/>
        </w:rPr>
        <w:t xml:space="preserve"> </w:t>
      </w:r>
      <w:r w:rsidR="00CA6DD5">
        <w:rPr>
          <w:rFonts w:ascii="David" w:hAnsi="David" w:cs="David"/>
          <w:rtl/>
        </w:rPr>
        <w:fldChar w:fldCharType="begin"/>
      </w:r>
      <w:r w:rsidR="00CA6DD5">
        <w:rPr>
          <w:rFonts w:ascii="David" w:hAnsi="David" w:cs="David"/>
          <w:rtl/>
        </w:rPr>
        <w:instrText xml:space="preserve"> </w:instrText>
      </w:r>
      <w:r w:rsidR="00CA6DD5">
        <w:rPr>
          <w:rFonts w:ascii="David" w:hAnsi="David" w:cs="David"/>
        </w:rPr>
        <w:instrText>REF</w:instrText>
      </w:r>
      <w:r w:rsidR="00CA6DD5">
        <w:rPr>
          <w:rFonts w:ascii="David" w:hAnsi="David" w:cs="David"/>
          <w:rtl/>
        </w:rPr>
        <w:instrText xml:space="preserve"> _</w:instrText>
      </w:r>
      <w:r w:rsidR="00CA6DD5">
        <w:rPr>
          <w:rFonts w:ascii="David" w:hAnsi="David" w:cs="David"/>
        </w:rPr>
        <w:instrText>Ref504897959 \r \h</w:instrText>
      </w:r>
      <w:r w:rsidR="00CA6DD5">
        <w:rPr>
          <w:rFonts w:ascii="David" w:hAnsi="David" w:cs="David"/>
          <w:rtl/>
        </w:rPr>
        <w:instrText xml:space="preserve"> </w:instrText>
      </w:r>
      <w:r w:rsidR="00CA6DD5">
        <w:rPr>
          <w:rFonts w:ascii="David" w:hAnsi="David" w:cs="David"/>
          <w:rtl/>
        </w:rPr>
      </w:r>
      <w:r w:rsidR="00CA6DD5">
        <w:rPr>
          <w:rFonts w:ascii="David" w:hAnsi="David" w:cs="David"/>
          <w:rtl/>
        </w:rPr>
        <w:fldChar w:fldCharType="separate"/>
      </w:r>
      <w:r w:rsidR="00A41AD5">
        <w:rPr>
          <w:rFonts w:ascii="David" w:hAnsi="David" w:cs="David"/>
          <w:rtl/>
        </w:rPr>
        <w:t>‏0.10.2.6.1.2</w:t>
      </w:r>
      <w:r w:rsidR="00CA6DD5">
        <w:rPr>
          <w:rFonts w:ascii="David" w:hAnsi="David" w:cs="David"/>
          <w:rtl/>
        </w:rPr>
        <w:fldChar w:fldCharType="end"/>
      </w:r>
      <w:r w:rsidR="00CA6DD5">
        <w:rPr>
          <w:rFonts w:ascii="David" w:hAnsi="David" w:cs="David" w:hint="cs"/>
          <w:rtl/>
        </w:rPr>
        <w:t xml:space="preserve"> </w:t>
      </w:r>
      <w:r w:rsidRPr="00A45D97">
        <w:rPr>
          <w:rFonts w:ascii="David" w:hAnsi="David" w:cs="David"/>
          <w:rtl/>
        </w:rPr>
        <w:t>למכרז (להלן- "</w:t>
      </w:r>
      <w:r w:rsidRPr="00A45D97">
        <w:rPr>
          <w:rFonts w:ascii="David" w:hAnsi="David" w:cs="David"/>
          <w:b/>
          <w:bCs/>
          <w:rtl/>
        </w:rPr>
        <w:t>ערבות ביצוע</w:t>
      </w:r>
      <w:r w:rsidRPr="00A45D97">
        <w:rPr>
          <w:rFonts w:ascii="David" w:hAnsi="David" w:cs="David"/>
          <w:rtl/>
        </w:rPr>
        <w:t>"), שתהיה בתוקף בהתאם למפורט במכרז. הערבות תשמש להבטחת קיום מלוא התחייבויות הספק על פי המכרז והסכם זה, ובמועדן.</w:t>
      </w:r>
    </w:p>
    <w:p w:rsidR="00B34AE6" w:rsidRPr="00A45D97" w:rsidRDefault="00B34AE6" w:rsidP="00087A71">
      <w:pPr>
        <w:pStyle w:val="af2"/>
        <w:keepLines w:val="0"/>
        <w:widowControl w:val="0"/>
        <w:numPr>
          <w:ilvl w:val="1"/>
          <w:numId w:val="69"/>
        </w:numPr>
        <w:spacing w:before="120" w:beforeAutospacing="0" w:after="0" w:line="360" w:lineRule="auto"/>
        <w:jc w:val="both"/>
        <w:rPr>
          <w:rFonts w:ascii="David" w:hAnsi="David" w:cs="David"/>
          <w:rtl/>
        </w:rPr>
      </w:pPr>
      <w:r w:rsidRPr="00A45D97">
        <w:rPr>
          <w:rFonts w:ascii="David" w:hAnsi="David" w:cs="David"/>
          <w:rtl/>
        </w:rPr>
        <w:t xml:space="preserve">המצאת הערבות על כל התנאים המפורטים ואישורה בידי המזמין כמתאימה לדרישותיו, מהווה תנאי מוקדם להוצאת הזמנה, כמפורט במכרז. </w:t>
      </w:r>
    </w:p>
    <w:p w:rsidR="00B34AE6" w:rsidRPr="00A45D97" w:rsidRDefault="00B34AE6" w:rsidP="00087A71">
      <w:pPr>
        <w:pStyle w:val="af2"/>
        <w:keepLines w:val="0"/>
        <w:widowControl w:val="0"/>
        <w:numPr>
          <w:ilvl w:val="1"/>
          <w:numId w:val="69"/>
        </w:numPr>
        <w:spacing w:before="120" w:beforeAutospacing="0" w:after="0" w:line="360" w:lineRule="auto"/>
        <w:jc w:val="both"/>
        <w:rPr>
          <w:rFonts w:ascii="David" w:hAnsi="David" w:cs="David"/>
        </w:rPr>
      </w:pPr>
      <w:r w:rsidRPr="00A45D97">
        <w:rPr>
          <w:rFonts w:ascii="David" w:hAnsi="David" w:cs="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w:t>
      </w:r>
    </w:p>
    <w:p w:rsidR="00B34AE6" w:rsidRPr="00A45D97" w:rsidRDefault="00B34AE6" w:rsidP="00BA6152">
      <w:pPr>
        <w:pStyle w:val="af2"/>
        <w:keepLines w:val="0"/>
        <w:widowControl w:val="0"/>
        <w:numPr>
          <w:ilvl w:val="1"/>
          <w:numId w:val="69"/>
        </w:numPr>
        <w:spacing w:before="120" w:beforeAutospacing="0" w:after="0" w:line="360" w:lineRule="auto"/>
        <w:jc w:val="both"/>
        <w:rPr>
          <w:rFonts w:ascii="David" w:hAnsi="David" w:cs="David"/>
          <w:rtl/>
        </w:rPr>
      </w:pPr>
      <w:r w:rsidRPr="00A45D97">
        <w:rPr>
          <w:rFonts w:ascii="David" w:hAnsi="David" w:cs="David"/>
          <w:rtl/>
        </w:rPr>
        <w:t xml:space="preserve">הערבות ניתנת לחילוט על ידי המזמין לצורך גביית תשלום פיצויים מוסכמים, לצורך גביית פיצויים אחרים המגיעים למזמין עקב הפרת המכרז או ההסכם על ידי הספק או בגין התנהגות שאינה מקובלת ושאינה בתום לב, או לצורך כל תשלום אחר המגיע למזמין מהספק. </w:t>
      </w:r>
      <w:r w:rsidR="00FC2049" w:rsidRPr="00780937">
        <w:rPr>
          <w:rFonts w:ascii="David" w:hAnsi="David" w:cs="David"/>
          <w:rtl/>
        </w:rPr>
        <w:t xml:space="preserve">לספק תינתן התראה בכתב 5 ימים בטרם יממש </w:t>
      </w:r>
      <w:r w:rsidR="00BA6152">
        <w:rPr>
          <w:rFonts w:ascii="David" w:hAnsi="David" w:cs="David" w:hint="cs"/>
          <w:rtl/>
        </w:rPr>
        <w:t>המזמין</w:t>
      </w:r>
      <w:r w:rsidR="00FC2049" w:rsidRPr="00780937">
        <w:rPr>
          <w:rFonts w:ascii="David" w:hAnsi="David" w:cs="David"/>
          <w:rtl/>
        </w:rPr>
        <w:t xml:space="preserve"> את סמכותו לפי סעיף זה.</w:t>
      </w:r>
    </w:p>
    <w:p w:rsidR="00B34AE6" w:rsidRPr="00A45D97" w:rsidRDefault="00B34AE6" w:rsidP="00087A71">
      <w:pPr>
        <w:pStyle w:val="af2"/>
        <w:keepLines w:val="0"/>
        <w:widowControl w:val="0"/>
        <w:numPr>
          <w:ilvl w:val="1"/>
          <w:numId w:val="69"/>
        </w:numPr>
        <w:spacing w:before="120" w:beforeAutospacing="0" w:after="0" w:line="360" w:lineRule="auto"/>
        <w:jc w:val="both"/>
        <w:rPr>
          <w:rFonts w:ascii="David" w:hAnsi="David" w:cs="David"/>
          <w:rtl/>
        </w:rPr>
      </w:pPr>
      <w:r w:rsidRPr="00A45D97">
        <w:rPr>
          <w:rFonts w:ascii="David" w:hAnsi="David" w:cs="David"/>
          <w:rtl/>
        </w:rPr>
        <w:t xml:space="preserve">מובהר בזאת כי חילוט הערבות לא ייחשב כתשלום פיצויים מוסכמים מאת הספק למזמין, וכי המזמין יהיה זכאי לקבל מן הספק את ההפרש בין הסכום ששולם עקב חילוט הערבות, ובין סכום הנזק שנגרם לעורך המכרז בפועל. </w:t>
      </w:r>
    </w:p>
    <w:p w:rsidR="00B34AE6" w:rsidRPr="00A45D97" w:rsidRDefault="00B34AE6" w:rsidP="00087A71">
      <w:pPr>
        <w:pStyle w:val="af2"/>
        <w:keepLines w:val="0"/>
        <w:widowControl w:val="0"/>
        <w:numPr>
          <w:ilvl w:val="1"/>
          <w:numId w:val="69"/>
        </w:numPr>
        <w:spacing w:before="120" w:beforeAutospacing="0" w:after="0" w:line="360" w:lineRule="auto"/>
        <w:ind w:left="1021" w:hanging="624"/>
        <w:jc w:val="both"/>
        <w:rPr>
          <w:rFonts w:ascii="David" w:hAnsi="David" w:cs="David"/>
        </w:rPr>
      </w:pPr>
      <w:r w:rsidRPr="00A45D97">
        <w:rPr>
          <w:rFonts w:ascii="David" w:hAnsi="David" w:cs="David"/>
          <w:rtl/>
        </w:rPr>
        <w:t xml:space="preserve">לא חולטה הערבות, תוחזר הערבות לספק לאחר גמר תקופת </w:t>
      </w:r>
      <w:r w:rsidR="00FC2049">
        <w:rPr>
          <w:rFonts w:ascii="David" w:hAnsi="David" w:cs="David" w:hint="cs"/>
          <w:rtl/>
        </w:rPr>
        <w:t>ההתקשרות</w:t>
      </w:r>
      <w:r w:rsidRPr="00A45D97">
        <w:rPr>
          <w:rFonts w:ascii="David" w:hAnsi="David" w:cs="David"/>
          <w:rtl/>
        </w:rPr>
        <w:t xml:space="preserve"> ואישור המזמין שהשירותים סופקו לשביעות רצונו המלאה ולכל המאוחר תוך 90 יום מתום מועד ההתקשרות</w:t>
      </w:r>
      <w:r w:rsidR="00036D2A">
        <w:rPr>
          <w:rFonts w:ascii="David" w:hAnsi="David" w:cs="David" w:hint="cs"/>
          <w:rtl/>
        </w:rPr>
        <w:t>, אלא אם הוארך תוקפה כאמור בסעיף 1</w:t>
      </w:r>
      <w:r w:rsidR="002469AA">
        <w:rPr>
          <w:rFonts w:ascii="David" w:hAnsi="David" w:cs="David" w:hint="cs"/>
          <w:rtl/>
        </w:rPr>
        <w:t>2</w:t>
      </w:r>
      <w:r w:rsidR="00036D2A">
        <w:rPr>
          <w:rFonts w:ascii="David" w:hAnsi="David" w:cs="David" w:hint="cs"/>
          <w:rtl/>
        </w:rPr>
        <w:t>.3 לעיל</w:t>
      </w:r>
      <w:r w:rsidRPr="00A45D97">
        <w:rPr>
          <w:rFonts w:ascii="David" w:hAnsi="David" w:cs="David"/>
          <w:rtl/>
        </w:rPr>
        <w:t xml:space="preserve">. </w:t>
      </w:r>
    </w:p>
    <w:p w:rsidR="00F65617" w:rsidRPr="00D3360C" w:rsidRDefault="00B34AE6" w:rsidP="00087A71">
      <w:pPr>
        <w:pStyle w:val="af2"/>
        <w:keepLines w:val="0"/>
        <w:widowControl w:val="0"/>
        <w:numPr>
          <w:ilvl w:val="0"/>
          <w:numId w:val="69"/>
        </w:numPr>
        <w:spacing w:before="120" w:beforeAutospacing="0" w:after="0" w:line="360" w:lineRule="auto"/>
        <w:jc w:val="both"/>
        <w:rPr>
          <w:rFonts w:ascii="David" w:hAnsi="David" w:cs="David"/>
          <w:b/>
          <w:bCs/>
        </w:rPr>
      </w:pPr>
      <w:r w:rsidRPr="00D3360C">
        <w:rPr>
          <w:rFonts w:ascii="David" w:hAnsi="David" w:cs="David"/>
          <w:b/>
          <w:bCs/>
          <w:rtl/>
        </w:rPr>
        <w:t>ביטוח</w:t>
      </w:r>
    </w:p>
    <w:p w:rsidR="00F65617" w:rsidRPr="00D3360C" w:rsidRDefault="00F65617" w:rsidP="00A44CCF">
      <w:pPr>
        <w:pStyle w:val="af2"/>
        <w:keepLines w:val="0"/>
        <w:widowControl w:val="0"/>
        <w:spacing w:before="120" w:beforeAutospacing="0" w:after="0" w:line="360" w:lineRule="auto"/>
        <w:ind w:left="397"/>
        <w:jc w:val="both"/>
        <w:rPr>
          <w:rFonts w:ascii="David" w:hAnsi="David" w:cs="David"/>
          <w:b/>
          <w:bCs/>
          <w:rtl/>
        </w:rPr>
      </w:pPr>
      <w:r w:rsidRPr="00D3360C">
        <w:rPr>
          <w:rFonts w:cs="David" w:hint="cs"/>
          <w:rtl/>
        </w:rPr>
        <w:t>הספק</w:t>
      </w:r>
      <w:r w:rsidRPr="00D3360C">
        <w:rPr>
          <w:rFonts w:cs="David"/>
          <w:rtl/>
        </w:rPr>
        <w:t xml:space="preserve"> </w:t>
      </w:r>
      <w:r w:rsidRPr="00D3360C">
        <w:rPr>
          <w:rFonts w:cs="David" w:hint="cs"/>
          <w:rtl/>
        </w:rPr>
        <w:t>מתחייב</w:t>
      </w:r>
      <w:r w:rsidRPr="00D3360C">
        <w:rPr>
          <w:rFonts w:cs="David"/>
          <w:rtl/>
        </w:rPr>
        <w:t xml:space="preserve">, </w:t>
      </w:r>
      <w:r w:rsidRPr="00D3360C">
        <w:rPr>
          <w:rFonts w:cs="David" w:hint="cs"/>
          <w:rtl/>
        </w:rPr>
        <w:t>לבצע</w:t>
      </w:r>
      <w:r w:rsidRPr="00D3360C">
        <w:rPr>
          <w:rFonts w:cs="David"/>
          <w:rtl/>
        </w:rPr>
        <w:t xml:space="preserve"> </w:t>
      </w:r>
      <w:r w:rsidRPr="00D3360C">
        <w:rPr>
          <w:rFonts w:cs="David" w:hint="cs"/>
          <w:rtl/>
        </w:rPr>
        <w:t>ולקיים</w:t>
      </w:r>
      <w:r w:rsidRPr="00D3360C">
        <w:rPr>
          <w:rFonts w:cs="David"/>
          <w:rtl/>
        </w:rPr>
        <w:t xml:space="preserve"> </w:t>
      </w:r>
      <w:r w:rsidRPr="00D3360C">
        <w:rPr>
          <w:rFonts w:cs="David" w:hint="cs"/>
          <w:rtl/>
        </w:rPr>
        <w:t>את</w:t>
      </w:r>
      <w:r w:rsidRPr="00D3360C">
        <w:rPr>
          <w:rFonts w:cs="David"/>
          <w:rtl/>
        </w:rPr>
        <w:t xml:space="preserve"> </w:t>
      </w:r>
      <w:r w:rsidRPr="00D3360C">
        <w:rPr>
          <w:rFonts w:cs="David" w:hint="cs"/>
          <w:rtl/>
        </w:rPr>
        <w:t>כל</w:t>
      </w:r>
      <w:r w:rsidRPr="00D3360C">
        <w:rPr>
          <w:rFonts w:cs="David"/>
          <w:rtl/>
        </w:rPr>
        <w:t xml:space="preserve"> </w:t>
      </w:r>
      <w:r w:rsidRPr="00D3360C">
        <w:rPr>
          <w:rFonts w:cs="David" w:hint="cs"/>
          <w:rtl/>
        </w:rPr>
        <w:t>הביטוחים</w:t>
      </w:r>
      <w:r w:rsidRPr="00D3360C">
        <w:rPr>
          <w:rFonts w:cs="David"/>
          <w:rtl/>
        </w:rPr>
        <w:t xml:space="preserve"> </w:t>
      </w:r>
      <w:r w:rsidRPr="00D3360C">
        <w:rPr>
          <w:rFonts w:cs="David" w:hint="cs"/>
          <w:rtl/>
        </w:rPr>
        <w:t>המפורטים</w:t>
      </w:r>
      <w:r w:rsidRPr="00D3360C">
        <w:rPr>
          <w:rFonts w:cs="David"/>
          <w:rtl/>
        </w:rPr>
        <w:t xml:space="preserve"> </w:t>
      </w:r>
      <w:r w:rsidRPr="00D3360C">
        <w:rPr>
          <w:rFonts w:cs="David" w:hint="cs"/>
          <w:rtl/>
        </w:rPr>
        <w:t>בזה</w:t>
      </w:r>
      <w:r w:rsidRPr="00D3360C">
        <w:rPr>
          <w:rFonts w:cs="David"/>
          <w:rtl/>
        </w:rPr>
        <w:t xml:space="preserve"> </w:t>
      </w:r>
      <w:r w:rsidRPr="00D3360C">
        <w:rPr>
          <w:rFonts w:cs="David" w:hint="cs"/>
          <w:rtl/>
        </w:rPr>
        <w:t>לטובתו</w:t>
      </w:r>
      <w:r w:rsidRPr="00D3360C">
        <w:rPr>
          <w:rFonts w:cs="David"/>
          <w:rtl/>
        </w:rPr>
        <w:t xml:space="preserve"> </w:t>
      </w:r>
      <w:r w:rsidRPr="00D3360C">
        <w:rPr>
          <w:rFonts w:cs="David" w:hint="cs"/>
          <w:rtl/>
        </w:rPr>
        <w:t>ולטובת</w:t>
      </w:r>
      <w:r w:rsidRPr="00D3360C">
        <w:rPr>
          <w:rFonts w:cs="David"/>
          <w:rtl/>
        </w:rPr>
        <w:t xml:space="preserve"> </w:t>
      </w:r>
      <w:r w:rsidRPr="00D3360C">
        <w:rPr>
          <w:rFonts w:cs="David" w:hint="cs"/>
          <w:rtl/>
        </w:rPr>
        <w:t>מדינת</w:t>
      </w:r>
      <w:r w:rsidRPr="00D3360C">
        <w:rPr>
          <w:rFonts w:cs="David"/>
          <w:rtl/>
        </w:rPr>
        <w:t xml:space="preserve"> </w:t>
      </w:r>
      <w:r w:rsidRPr="00D3360C">
        <w:rPr>
          <w:rFonts w:cs="David" w:hint="cs"/>
          <w:rtl/>
        </w:rPr>
        <w:t>ישראל</w:t>
      </w:r>
      <w:r w:rsidR="00D7600D">
        <w:rPr>
          <w:rFonts w:cs="David" w:hint="cs"/>
          <w:rtl/>
        </w:rPr>
        <w:t xml:space="preserve"> </w:t>
      </w:r>
      <w:r w:rsidR="00D7600D">
        <w:rPr>
          <w:rFonts w:cs="David"/>
          <w:rtl/>
        </w:rPr>
        <w:t>–</w:t>
      </w:r>
      <w:r w:rsidRPr="00D3360C">
        <w:rPr>
          <w:rFonts w:cs="David"/>
          <w:rtl/>
        </w:rPr>
        <w:t xml:space="preserve"> </w:t>
      </w:r>
      <w:r w:rsidRPr="00D3360C">
        <w:rPr>
          <w:rFonts w:cs="David" w:hint="cs"/>
          <w:rtl/>
        </w:rPr>
        <w:t>משרד האוצר, משרדי ממשלה נוספים ויחידות סמך ולהציג</w:t>
      </w:r>
      <w:r w:rsidRPr="00D3360C">
        <w:rPr>
          <w:rFonts w:cs="David"/>
          <w:rtl/>
        </w:rPr>
        <w:t xml:space="preserve"> </w:t>
      </w:r>
      <w:r w:rsidR="00D7600D">
        <w:rPr>
          <w:rFonts w:cs="David" w:hint="cs"/>
          <w:rtl/>
        </w:rPr>
        <w:t>למ</w:t>
      </w:r>
      <w:r w:rsidRPr="00D3360C">
        <w:rPr>
          <w:rFonts w:cs="David" w:hint="cs"/>
          <w:rtl/>
        </w:rPr>
        <w:t xml:space="preserve">שרד האוצר </w:t>
      </w:r>
      <w:r w:rsidR="00D7600D">
        <w:rPr>
          <w:rFonts w:cs="David"/>
          <w:rtl/>
        </w:rPr>
        <w:t>–</w:t>
      </w:r>
      <w:r w:rsidRPr="00D3360C">
        <w:rPr>
          <w:rFonts w:cs="David" w:hint="cs"/>
          <w:rtl/>
        </w:rPr>
        <w:t xml:space="preserve"> מינהל הרכש הממשלתי, את</w:t>
      </w:r>
      <w:r w:rsidRPr="00D3360C">
        <w:rPr>
          <w:rFonts w:cs="David"/>
          <w:rtl/>
        </w:rPr>
        <w:t xml:space="preserve"> </w:t>
      </w:r>
      <w:r w:rsidRPr="00D3360C">
        <w:rPr>
          <w:rFonts w:cs="David" w:hint="cs"/>
          <w:rtl/>
        </w:rPr>
        <w:t>הביטוחים</w:t>
      </w:r>
      <w:r w:rsidRPr="00D3360C">
        <w:rPr>
          <w:rFonts w:cs="David"/>
          <w:rtl/>
        </w:rPr>
        <w:t xml:space="preserve"> </w:t>
      </w:r>
      <w:r w:rsidRPr="00D3360C">
        <w:rPr>
          <w:rFonts w:cs="David" w:hint="cs"/>
          <w:rtl/>
        </w:rPr>
        <w:t>הכוללים</w:t>
      </w:r>
      <w:r w:rsidRPr="00D3360C">
        <w:rPr>
          <w:rFonts w:cs="David"/>
          <w:rtl/>
        </w:rPr>
        <w:t xml:space="preserve"> </w:t>
      </w:r>
      <w:r w:rsidRPr="00D3360C">
        <w:rPr>
          <w:rFonts w:cs="David" w:hint="cs"/>
          <w:rtl/>
        </w:rPr>
        <w:t>את</w:t>
      </w:r>
      <w:r w:rsidRPr="00D3360C">
        <w:rPr>
          <w:rFonts w:cs="David"/>
          <w:rtl/>
        </w:rPr>
        <w:t xml:space="preserve"> </w:t>
      </w:r>
      <w:r w:rsidRPr="00D3360C">
        <w:rPr>
          <w:rFonts w:cs="David" w:hint="cs"/>
          <w:rtl/>
        </w:rPr>
        <w:t>כל</w:t>
      </w:r>
      <w:r w:rsidRPr="00D3360C">
        <w:rPr>
          <w:rFonts w:cs="David"/>
          <w:rtl/>
        </w:rPr>
        <w:t xml:space="preserve"> </w:t>
      </w:r>
      <w:r w:rsidRPr="00D3360C">
        <w:rPr>
          <w:rFonts w:cs="David" w:hint="cs"/>
          <w:rtl/>
        </w:rPr>
        <w:t>הכיסויים</w:t>
      </w:r>
      <w:r w:rsidRPr="00D3360C">
        <w:rPr>
          <w:rFonts w:cs="David"/>
          <w:rtl/>
        </w:rPr>
        <w:t xml:space="preserve"> </w:t>
      </w:r>
      <w:r w:rsidRPr="00D3360C">
        <w:rPr>
          <w:rFonts w:cs="David" w:hint="cs"/>
          <w:rtl/>
        </w:rPr>
        <w:t>והתנאים</w:t>
      </w:r>
      <w:r w:rsidRPr="00D3360C">
        <w:rPr>
          <w:rFonts w:cs="David"/>
          <w:rtl/>
        </w:rPr>
        <w:t xml:space="preserve"> </w:t>
      </w:r>
      <w:r w:rsidRPr="00D3360C">
        <w:rPr>
          <w:rFonts w:cs="David" w:hint="cs"/>
          <w:rtl/>
        </w:rPr>
        <w:t>הנדרשים</w:t>
      </w:r>
      <w:r w:rsidRPr="00D3360C">
        <w:rPr>
          <w:rFonts w:cs="David"/>
          <w:rtl/>
        </w:rPr>
        <w:t xml:space="preserve"> </w:t>
      </w:r>
      <w:r w:rsidRPr="00D3360C">
        <w:rPr>
          <w:rFonts w:cs="David" w:hint="cs"/>
          <w:rtl/>
        </w:rPr>
        <w:t>כאשר</w:t>
      </w:r>
      <w:r w:rsidRPr="00D3360C">
        <w:rPr>
          <w:rFonts w:cs="David"/>
          <w:rtl/>
        </w:rPr>
        <w:t xml:space="preserve"> </w:t>
      </w:r>
      <w:r w:rsidRPr="00D3360C">
        <w:rPr>
          <w:rFonts w:cs="David" w:hint="cs"/>
          <w:rtl/>
        </w:rPr>
        <w:t>גבולות</w:t>
      </w:r>
      <w:r w:rsidRPr="00D3360C">
        <w:rPr>
          <w:rFonts w:cs="David"/>
          <w:rtl/>
        </w:rPr>
        <w:t xml:space="preserve"> </w:t>
      </w:r>
      <w:r w:rsidRPr="00D3360C">
        <w:rPr>
          <w:rFonts w:cs="David" w:hint="cs"/>
          <w:rtl/>
        </w:rPr>
        <w:t>האחריות</w:t>
      </w:r>
      <w:r w:rsidRPr="00D3360C">
        <w:rPr>
          <w:rFonts w:cs="David"/>
          <w:rtl/>
        </w:rPr>
        <w:t xml:space="preserve"> </w:t>
      </w:r>
      <w:r w:rsidRPr="00D3360C">
        <w:rPr>
          <w:rFonts w:cs="David" w:hint="cs"/>
          <w:rtl/>
        </w:rPr>
        <w:t>לא</w:t>
      </w:r>
      <w:r w:rsidRPr="00D3360C">
        <w:rPr>
          <w:rFonts w:cs="David"/>
          <w:rtl/>
        </w:rPr>
        <w:t xml:space="preserve"> </w:t>
      </w:r>
      <w:r w:rsidRPr="00D3360C">
        <w:rPr>
          <w:rFonts w:cs="David" w:hint="cs"/>
          <w:rtl/>
        </w:rPr>
        <w:t>יפחתו</w:t>
      </w:r>
      <w:r w:rsidRPr="00D3360C">
        <w:rPr>
          <w:rFonts w:cs="David"/>
          <w:rtl/>
        </w:rPr>
        <w:t xml:space="preserve"> </w:t>
      </w:r>
      <w:r w:rsidRPr="00D3360C">
        <w:rPr>
          <w:rFonts w:cs="David" w:hint="cs"/>
          <w:rtl/>
        </w:rPr>
        <w:t>מהמצוין</w:t>
      </w:r>
      <w:r w:rsidRPr="00D3360C">
        <w:rPr>
          <w:rFonts w:cs="David"/>
          <w:rtl/>
        </w:rPr>
        <w:t xml:space="preserve"> </w:t>
      </w:r>
      <w:r w:rsidRPr="00D3360C">
        <w:rPr>
          <w:rFonts w:cs="David" w:hint="cs"/>
          <w:rtl/>
        </w:rPr>
        <w:t>להלן</w:t>
      </w:r>
      <w:r w:rsidRPr="00D3360C">
        <w:rPr>
          <w:rFonts w:cs="David"/>
          <w:rtl/>
        </w:rPr>
        <w:t>:-</w:t>
      </w:r>
    </w:p>
    <w:p w:rsidR="00F65617" w:rsidRPr="00D3360C" w:rsidRDefault="00F65617" w:rsidP="00087A71">
      <w:pPr>
        <w:pStyle w:val="af2"/>
        <w:keepLines w:val="0"/>
        <w:widowControl w:val="0"/>
        <w:numPr>
          <w:ilvl w:val="1"/>
          <w:numId w:val="69"/>
        </w:numPr>
        <w:spacing w:before="120" w:beforeAutospacing="0" w:after="0" w:line="360" w:lineRule="auto"/>
        <w:jc w:val="both"/>
        <w:rPr>
          <w:rFonts w:ascii="David" w:hAnsi="David" w:cs="David"/>
          <w:b/>
          <w:bCs/>
          <w:u w:val="single"/>
          <w:rtl/>
        </w:rPr>
      </w:pPr>
      <w:r w:rsidRPr="00D3360C">
        <w:rPr>
          <w:rFonts w:ascii="David" w:hAnsi="David" w:cs="David" w:hint="cs"/>
          <w:b/>
          <w:bCs/>
          <w:u w:val="single"/>
          <w:rtl/>
        </w:rPr>
        <w:t>ביטוח</w:t>
      </w:r>
      <w:r w:rsidRPr="00D3360C">
        <w:rPr>
          <w:rFonts w:ascii="David" w:hAnsi="David" w:cs="David"/>
          <w:b/>
          <w:bCs/>
          <w:u w:val="single"/>
          <w:rtl/>
        </w:rPr>
        <w:t xml:space="preserve"> </w:t>
      </w:r>
      <w:r w:rsidRPr="00D3360C">
        <w:rPr>
          <w:rFonts w:ascii="David" w:hAnsi="David" w:cs="David" w:hint="cs"/>
          <w:b/>
          <w:bCs/>
          <w:u w:val="single"/>
          <w:rtl/>
        </w:rPr>
        <w:t>חבות</w:t>
      </w:r>
      <w:r w:rsidRPr="00D3360C">
        <w:rPr>
          <w:rFonts w:ascii="David" w:hAnsi="David" w:cs="David"/>
          <w:b/>
          <w:bCs/>
          <w:u w:val="single"/>
          <w:rtl/>
        </w:rPr>
        <w:t xml:space="preserve"> </w:t>
      </w:r>
      <w:r w:rsidRPr="00D3360C">
        <w:rPr>
          <w:rFonts w:ascii="David" w:hAnsi="David" w:cs="David" w:hint="cs"/>
          <w:b/>
          <w:bCs/>
          <w:u w:val="single"/>
          <w:rtl/>
        </w:rPr>
        <w:t>המעבידים</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tl/>
        </w:rPr>
      </w:pPr>
      <w:r w:rsidRPr="00D3360C">
        <w:rPr>
          <w:rFonts w:cs="David" w:hint="cs"/>
          <w:sz w:val="24"/>
          <w:szCs w:val="24"/>
          <w:rtl/>
        </w:rPr>
        <w:t>הספק</w:t>
      </w:r>
      <w:r w:rsidRPr="00D3360C">
        <w:rPr>
          <w:rFonts w:cs="David"/>
          <w:sz w:val="24"/>
          <w:szCs w:val="24"/>
          <w:rtl/>
        </w:rPr>
        <w:t xml:space="preserve"> </w:t>
      </w:r>
      <w:r w:rsidRPr="00D3360C">
        <w:rPr>
          <w:rFonts w:cs="David" w:hint="cs"/>
          <w:sz w:val="24"/>
          <w:szCs w:val="24"/>
          <w:rtl/>
        </w:rPr>
        <w:t>יבטח</w:t>
      </w:r>
      <w:r w:rsidRPr="00D3360C">
        <w:rPr>
          <w:rFonts w:cs="David"/>
          <w:sz w:val="24"/>
          <w:szCs w:val="24"/>
          <w:rtl/>
        </w:rPr>
        <w:t xml:space="preserve"> </w:t>
      </w:r>
      <w:r w:rsidRPr="00D3360C">
        <w:rPr>
          <w:rFonts w:cs="David" w:hint="cs"/>
          <w:sz w:val="24"/>
          <w:szCs w:val="24"/>
          <w:rtl/>
        </w:rPr>
        <w:t>את</w:t>
      </w:r>
      <w:r w:rsidRPr="00D3360C">
        <w:rPr>
          <w:rFonts w:cs="David"/>
          <w:sz w:val="24"/>
          <w:szCs w:val="24"/>
          <w:rtl/>
        </w:rPr>
        <w:t xml:space="preserve"> </w:t>
      </w:r>
      <w:r w:rsidRPr="00D3360C">
        <w:rPr>
          <w:rFonts w:cs="David" w:hint="cs"/>
          <w:sz w:val="24"/>
          <w:szCs w:val="24"/>
          <w:rtl/>
        </w:rPr>
        <w:t>אחריותו</w:t>
      </w:r>
      <w:r w:rsidRPr="00D3360C">
        <w:rPr>
          <w:rFonts w:cs="David"/>
          <w:sz w:val="24"/>
          <w:szCs w:val="24"/>
          <w:rtl/>
        </w:rPr>
        <w:t xml:space="preserve"> </w:t>
      </w:r>
      <w:r w:rsidRPr="00D3360C">
        <w:rPr>
          <w:rFonts w:cs="David" w:hint="cs"/>
          <w:sz w:val="24"/>
          <w:szCs w:val="24"/>
          <w:rtl/>
        </w:rPr>
        <w:t>החוקית</w:t>
      </w:r>
      <w:r w:rsidRPr="00D3360C">
        <w:rPr>
          <w:rFonts w:cs="David"/>
          <w:sz w:val="24"/>
          <w:szCs w:val="24"/>
          <w:rtl/>
        </w:rPr>
        <w:t xml:space="preserve"> </w:t>
      </w:r>
      <w:r w:rsidRPr="00D3360C">
        <w:rPr>
          <w:rFonts w:cs="David" w:hint="cs"/>
          <w:sz w:val="24"/>
          <w:szCs w:val="24"/>
          <w:rtl/>
        </w:rPr>
        <w:t>כלפי</w:t>
      </w:r>
      <w:r w:rsidRPr="00D3360C">
        <w:rPr>
          <w:rFonts w:cs="David"/>
          <w:sz w:val="24"/>
          <w:szCs w:val="24"/>
          <w:rtl/>
        </w:rPr>
        <w:t xml:space="preserve"> </w:t>
      </w:r>
      <w:r w:rsidRPr="00D3360C">
        <w:rPr>
          <w:rFonts w:cs="David" w:hint="cs"/>
          <w:sz w:val="24"/>
          <w:szCs w:val="24"/>
          <w:rtl/>
        </w:rPr>
        <w:t>עובדיו</w:t>
      </w:r>
      <w:r w:rsidRPr="00D3360C">
        <w:rPr>
          <w:rFonts w:cs="David"/>
          <w:sz w:val="24"/>
          <w:szCs w:val="24"/>
          <w:rtl/>
        </w:rPr>
        <w:t xml:space="preserve"> </w:t>
      </w:r>
      <w:r w:rsidRPr="00D3360C">
        <w:rPr>
          <w:rFonts w:cs="David" w:hint="cs"/>
          <w:sz w:val="24"/>
          <w:szCs w:val="24"/>
          <w:rtl/>
        </w:rPr>
        <w:t>בביטוח</w:t>
      </w:r>
      <w:r w:rsidRPr="00D3360C">
        <w:rPr>
          <w:rFonts w:cs="David"/>
          <w:sz w:val="24"/>
          <w:szCs w:val="24"/>
          <w:rtl/>
        </w:rPr>
        <w:t xml:space="preserve"> </w:t>
      </w:r>
      <w:r w:rsidRPr="00D3360C">
        <w:rPr>
          <w:rFonts w:cs="David" w:hint="cs"/>
          <w:sz w:val="24"/>
          <w:szCs w:val="24"/>
          <w:rtl/>
        </w:rPr>
        <w:t>חבות</w:t>
      </w:r>
      <w:r w:rsidRPr="00D3360C">
        <w:rPr>
          <w:rFonts w:cs="David"/>
          <w:sz w:val="24"/>
          <w:szCs w:val="24"/>
          <w:rtl/>
        </w:rPr>
        <w:t xml:space="preserve"> </w:t>
      </w:r>
      <w:r w:rsidRPr="00D3360C">
        <w:rPr>
          <w:rFonts w:cs="David" w:hint="cs"/>
          <w:sz w:val="24"/>
          <w:szCs w:val="24"/>
          <w:rtl/>
        </w:rPr>
        <w:t>מעבידים</w:t>
      </w:r>
      <w:r w:rsidRPr="00D3360C">
        <w:rPr>
          <w:rFonts w:cs="David"/>
          <w:sz w:val="24"/>
          <w:szCs w:val="24"/>
          <w:rtl/>
        </w:rPr>
        <w:t xml:space="preserve"> </w:t>
      </w:r>
      <w:r w:rsidRPr="00D3360C">
        <w:rPr>
          <w:rFonts w:cs="David" w:hint="cs"/>
          <w:sz w:val="24"/>
          <w:szCs w:val="24"/>
          <w:rtl/>
        </w:rPr>
        <w:t>בכל</w:t>
      </w:r>
      <w:r w:rsidRPr="00D3360C">
        <w:rPr>
          <w:rFonts w:cs="David"/>
          <w:sz w:val="24"/>
          <w:szCs w:val="24"/>
          <w:rtl/>
        </w:rPr>
        <w:t xml:space="preserve"> </w:t>
      </w:r>
      <w:r w:rsidRPr="00D3360C">
        <w:rPr>
          <w:rFonts w:cs="David" w:hint="cs"/>
          <w:sz w:val="24"/>
          <w:szCs w:val="24"/>
          <w:rtl/>
        </w:rPr>
        <w:t>תחומי</w:t>
      </w:r>
      <w:r w:rsidRPr="00D3360C">
        <w:rPr>
          <w:rFonts w:cs="David"/>
          <w:sz w:val="24"/>
          <w:szCs w:val="24"/>
          <w:rtl/>
        </w:rPr>
        <w:t xml:space="preserve"> </w:t>
      </w:r>
      <w:r w:rsidRPr="00D3360C">
        <w:rPr>
          <w:rFonts w:cs="David" w:hint="cs"/>
          <w:sz w:val="24"/>
          <w:szCs w:val="24"/>
          <w:rtl/>
        </w:rPr>
        <w:t>מדינת</w:t>
      </w:r>
      <w:r w:rsidRPr="00D3360C">
        <w:rPr>
          <w:rFonts w:cs="David"/>
          <w:sz w:val="24"/>
          <w:szCs w:val="24"/>
          <w:rtl/>
        </w:rPr>
        <w:t xml:space="preserve"> </w:t>
      </w:r>
      <w:r w:rsidRPr="00D3360C">
        <w:rPr>
          <w:rFonts w:cs="David" w:hint="cs"/>
          <w:sz w:val="24"/>
          <w:szCs w:val="24"/>
          <w:rtl/>
        </w:rPr>
        <w:t>ישראל</w:t>
      </w:r>
      <w:r w:rsidRPr="00D3360C">
        <w:rPr>
          <w:rFonts w:cs="David"/>
          <w:sz w:val="24"/>
          <w:szCs w:val="24"/>
          <w:rtl/>
        </w:rPr>
        <w:t xml:space="preserve"> </w:t>
      </w:r>
      <w:r w:rsidRPr="00D3360C">
        <w:rPr>
          <w:rFonts w:cs="David" w:hint="cs"/>
          <w:sz w:val="24"/>
          <w:szCs w:val="24"/>
          <w:rtl/>
        </w:rPr>
        <w:t>והשטחים</w:t>
      </w:r>
      <w:r w:rsidRPr="00D3360C">
        <w:rPr>
          <w:rFonts w:cs="David"/>
          <w:sz w:val="24"/>
          <w:szCs w:val="24"/>
          <w:rtl/>
        </w:rPr>
        <w:t xml:space="preserve"> </w:t>
      </w:r>
      <w:r w:rsidRPr="00D3360C">
        <w:rPr>
          <w:rFonts w:cs="David" w:hint="cs"/>
          <w:sz w:val="24"/>
          <w:szCs w:val="24"/>
          <w:rtl/>
        </w:rPr>
        <w:t>המוחזקים;</w:t>
      </w:r>
      <w:r w:rsidRPr="00D3360C">
        <w:rPr>
          <w:rFonts w:cs="David"/>
          <w:sz w:val="24"/>
          <w:szCs w:val="24"/>
          <w:rtl/>
        </w:rPr>
        <w:t xml:space="preserve"> </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tl/>
        </w:rPr>
      </w:pPr>
      <w:r w:rsidRPr="00D3360C">
        <w:rPr>
          <w:rFonts w:cs="David" w:hint="cs"/>
          <w:sz w:val="24"/>
          <w:szCs w:val="24"/>
          <w:rtl/>
        </w:rPr>
        <w:t>גבול</w:t>
      </w:r>
      <w:r w:rsidRPr="00D3360C">
        <w:rPr>
          <w:rFonts w:cs="David"/>
          <w:sz w:val="24"/>
          <w:szCs w:val="24"/>
          <w:rtl/>
        </w:rPr>
        <w:t xml:space="preserve"> </w:t>
      </w:r>
      <w:r w:rsidRPr="00D3360C">
        <w:rPr>
          <w:rFonts w:cs="David" w:hint="cs"/>
          <w:sz w:val="24"/>
          <w:szCs w:val="24"/>
          <w:rtl/>
        </w:rPr>
        <w:t>האחריות</w:t>
      </w:r>
      <w:r w:rsidRPr="00D3360C">
        <w:rPr>
          <w:rFonts w:cs="David"/>
          <w:sz w:val="24"/>
          <w:szCs w:val="24"/>
          <w:rtl/>
        </w:rPr>
        <w:t xml:space="preserve"> </w:t>
      </w:r>
      <w:r w:rsidRPr="00D3360C">
        <w:rPr>
          <w:rFonts w:cs="David" w:hint="cs"/>
          <w:sz w:val="24"/>
          <w:szCs w:val="24"/>
          <w:rtl/>
        </w:rPr>
        <w:t>לא</w:t>
      </w:r>
      <w:r w:rsidRPr="00D3360C">
        <w:rPr>
          <w:rFonts w:cs="David"/>
          <w:sz w:val="24"/>
          <w:szCs w:val="24"/>
          <w:rtl/>
        </w:rPr>
        <w:t xml:space="preserve"> </w:t>
      </w:r>
      <w:r w:rsidRPr="00D3360C">
        <w:rPr>
          <w:rFonts w:cs="David" w:hint="cs"/>
          <w:sz w:val="24"/>
          <w:szCs w:val="24"/>
          <w:rtl/>
        </w:rPr>
        <w:t>יפחת</w:t>
      </w:r>
      <w:r w:rsidRPr="00D3360C">
        <w:rPr>
          <w:rFonts w:cs="David"/>
          <w:sz w:val="24"/>
          <w:szCs w:val="24"/>
          <w:rtl/>
        </w:rPr>
        <w:t xml:space="preserve"> </w:t>
      </w:r>
      <w:r w:rsidRPr="00D3360C">
        <w:rPr>
          <w:rFonts w:cs="David" w:hint="cs"/>
          <w:sz w:val="24"/>
          <w:szCs w:val="24"/>
          <w:rtl/>
        </w:rPr>
        <w:t>מסך</w:t>
      </w:r>
      <w:r w:rsidRPr="00D3360C">
        <w:rPr>
          <w:rFonts w:cs="David"/>
          <w:sz w:val="24"/>
          <w:szCs w:val="24"/>
          <w:rtl/>
        </w:rPr>
        <w:t xml:space="preserve"> 5,000,000 </w:t>
      </w:r>
      <w:r w:rsidRPr="00D3360C">
        <w:rPr>
          <w:rFonts w:cs="David" w:hint="cs"/>
          <w:sz w:val="24"/>
          <w:szCs w:val="24"/>
          <w:rtl/>
        </w:rPr>
        <w:t>דולר</w:t>
      </w:r>
      <w:r w:rsidRPr="00D3360C">
        <w:rPr>
          <w:rFonts w:cs="David"/>
          <w:sz w:val="24"/>
          <w:szCs w:val="24"/>
          <w:rtl/>
        </w:rPr>
        <w:t xml:space="preserve"> </w:t>
      </w:r>
      <w:r w:rsidRPr="00D3360C">
        <w:rPr>
          <w:rFonts w:cs="David" w:hint="cs"/>
          <w:sz w:val="24"/>
          <w:szCs w:val="24"/>
          <w:rtl/>
        </w:rPr>
        <w:t>ארה</w:t>
      </w:r>
      <w:r w:rsidRPr="00D3360C">
        <w:rPr>
          <w:rFonts w:cs="David"/>
          <w:sz w:val="24"/>
          <w:szCs w:val="24"/>
          <w:rtl/>
        </w:rPr>
        <w:t>"</w:t>
      </w:r>
      <w:r w:rsidRPr="00D3360C">
        <w:rPr>
          <w:rFonts w:cs="David" w:hint="cs"/>
          <w:sz w:val="24"/>
          <w:szCs w:val="24"/>
          <w:rtl/>
        </w:rPr>
        <w:t>ב לעובד</w:t>
      </w:r>
      <w:r w:rsidRPr="00D3360C">
        <w:rPr>
          <w:rFonts w:cs="David"/>
          <w:sz w:val="24"/>
          <w:szCs w:val="24"/>
          <w:rtl/>
        </w:rPr>
        <w:t xml:space="preserve">, </w:t>
      </w:r>
      <w:r w:rsidRPr="00D3360C">
        <w:rPr>
          <w:rFonts w:cs="David" w:hint="cs"/>
          <w:sz w:val="24"/>
          <w:szCs w:val="24"/>
          <w:rtl/>
        </w:rPr>
        <w:t>למקרה</w:t>
      </w:r>
      <w:r w:rsidRPr="00D3360C">
        <w:rPr>
          <w:rFonts w:cs="David"/>
          <w:sz w:val="24"/>
          <w:szCs w:val="24"/>
          <w:rtl/>
        </w:rPr>
        <w:t xml:space="preserve"> </w:t>
      </w:r>
      <w:r w:rsidRPr="00D3360C">
        <w:rPr>
          <w:rFonts w:cs="David" w:hint="cs"/>
          <w:sz w:val="24"/>
          <w:szCs w:val="24"/>
          <w:rtl/>
        </w:rPr>
        <w:t>ולתקופת</w:t>
      </w:r>
      <w:r w:rsidRPr="00D3360C">
        <w:rPr>
          <w:rFonts w:cs="David"/>
          <w:sz w:val="24"/>
          <w:szCs w:val="24"/>
          <w:rtl/>
        </w:rPr>
        <w:t xml:space="preserve"> </w:t>
      </w:r>
      <w:r w:rsidRPr="00D3360C">
        <w:rPr>
          <w:rFonts w:cs="David" w:hint="cs"/>
          <w:sz w:val="24"/>
          <w:szCs w:val="24"/>
          <w:rtl/>
        </w:rPr>
        <w:t>הביטוח</w:t>
      </w:r>
      <w:r w:rsidRPr="00D3360C">
        <w:rPr>
          <w:rFonts w:cs="David"/>
          <w:sz w:val="24"/>
          <w:szCs w:val="24"/>
          <w:rtl/>
        </w:rPr>
        <w:t xml:space="preserve"> (</w:t>
      </w:r>
      <w:r w:rsidRPr="00D3360C">
        <w:rPr>
          <w:rFonts w:cs="David" w:hint="cs"/>
          <w:sz w:val="24"/>
          <w:szCs w:val="24"/>
          <w:rtl/>
        </w:rPr>
        <w:t>שנה</w:t>
      </w:r>
      <w:r w:rsidRPr="00D3360C">
        <w:rPr>
          <w:rFonts w:cs="David"/>
          <w:sz w:val="24"/>
          <w:szCs w:val="24"/>
          <w:rtl/>
        </w:rPr>
        <w:t>)</w:t>
      </w:r>
      <w:r w:rsidRPr="00D3360C">
        <w:rPr>
          <w:rFonts w:cs="David" w:hint="cs"/>
          <w:sz w:val="24"/>
          <w:szCs w:val="24"/>
          <w:rtl/>
        </w:rPr>
        <w:t>;</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tl/>
        </w:rPr>
      </w:pPr>
      <w:r w:rsidRPr="00D3360C">
        <w:rPr>
          <w:rFonts w:cs="David" w:hint="cs"/>
          <w:sz w:val="24"/>
          <w:szCs w:val="24"/>
          <w:rtl/>
        </w:rPr>
        <w:lastRenderedPageBreak/>
        <w:t xml:space="preserve">הביטוח יורחב לכסות את חבותו של המבוטח כלפי קבלנים, קבלני משנה ועובדיהם היה ויחשב כמעבידם; </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tl/>
        </w:rPr>
      </w:pPr>
      <w:r w:rsidRPr="00D3360C">
        <w:rPr>
          <w:rFonts w:cs="David" w:hint="cs"/>
          <w:sz w:val="24"/>
          <w:szCs w:val="24"/>
          <w:rtl/>
        </w:rPr>
        <w:t>הביטוח</w:t>
      </w:r>
      <w:r w:rsidRPr="00D3360C">
        <w:rPr>
          <w:rFonts w:cs="David"/>
          <w:sz w:val="24"/>
          <w:szCs w:val="24"/>
          <w:rtl/>
        </w:rPr>
        <w:t xml:space="preserve"> </w:t>
      </w:r>
      <w:r w:rsidRPr="00D3360C">
        <w:rPr>
          <w:rFonts w:cs="David" w:hint="cs"/>
          <w:sz w:val="24"/>
          <w:szCs w:val="24"/>
          <w:rtl/>
        </w:rPr>
        <w:t>על פי הפוליסה יורחב</w:t>
      </w:r>
      <w:r w:rsidRPr="00D3360C">
        <w:rPr>
          <w:rFonts w:cs="David"/>
          <w:sz w:val="24"/>
          <w:szCs w:val="24"/>
          <w:rtl/>
        </w:rPr>
        <w:t xml:space="preserve"> </w:t>
      </w:r>
      <w:r w:rsidRPr="00D3360C">
        <w:rPr>
          <w:rFonts w:cs="David" w:hint="cs"/>
          <w:sz w:val="24"/>
          <w:szCs w:val="24"/>
          <w:rtl/>
        </w:rPr>
        <w:t>לשפות</w:t>
      </w:r>
      <w:r w:rsidRPr="00D3360C">
        <w:rPr>
          <w:rFonts w:cs="David"/>
          <w:sz w:val="24"/>
          <w:szCs w:val="24"/>
          <w:rtl/>
        </w:rPr>
        <w:t xml:space="preserve"> </w:t>
      </w:r>
      <w:r w:rsidRPr="00D3360C">
        <w:rPr>
          <w:rFonts w:cs="David" w:hint="cs"/>
          <w:sz w:val="24"/>
          <w:szCs w:val="24"/>
          <w:rtl/>
        </w:rPr>
        <w:t>את</w:t>
      </w:r>
      <w:r w:rsidRPr="00D3360C">
        <w:rPr>
          <w:rFonts w:cs="David"/>
          <w:sz w:val="24"/>
          <w:szCs w:val="24"/>
          <w:rtl/>
        </w:rPr>
        <w:t xml:space="preserve"> </w:t>
      </w:r>
      <w:r w:rsidRPr="00D3360C">
        <w:rPr>
          <w:rFonts w:cs="David" w:hint="cs"/>
          <w:sz w:val="24"/>
          <w:szCs w:val="24"/>
          <w:rtl/>
        </w:rPr>
        <w:t>מדינת</w:t>
      </w:r>
      <w:r w:rsidRPr="00D3360C">
        <w:rPr>
          <w:rFonts w:cs="David"/>
          <w:sz w:val="24"/>
          <w:szCs w:val="24"/>
          <w:rtl/>
        </w:rPr>
        <w:t xml:space="preserve"> </w:t>
      </w:r>
      <w:r w:rsidRPr="00D3360C">
        <w:rPr>
          <w:rFonts w:cs="David" w:hint="cs"/>
          <w:sz w:val="24"/>
          <w:szCs w:val="24"/>
          <w:rtl/>
        </w:rPr>
        <w:t>ישראל</w:t>
      </w:r>
      <w:r w:rsidRPr="00D3360C">
        <w:rPr>
          <w:rFonts w:cs="David"/>
          <w:sz w:val="24"/>
          <w:szCs w:val="24"/>
          <w:rtl/>
        </w:rPr>
        <w:t xml:space="preserve"> – </w:t>
      </w:r>
      <w:r w:rsidRPr="00D3360C">
        <w:rPr>
          <w:rFonts w:cs="David" w:hint="cs"/>
          <w:sz w:val="24"/>
          <w:szCs w:val="24"/>
          <w:rtl/>
        </w:rPr>
        <w:t>משרד האוצר, משרדי ממשלה נוספים</w:t>
      </w:r>
      <w:r w:rsidRPr="00D3360C">
        <w:rPr>
          <w:rFonts w:cs="David"/>
          <w:sz w:val="24"/>
          <w:szCs w:val="24"/>
          <w:rtl/>
        </w:rPr>
        <w:t xml:space="preserve"> </w:t>
      </w:r>
      <w:r w:rsidRPr="00D3360C">
        <w:rPr>
          <w:rFonts w:cs="David" w:hint="cs"/>
          <w:sz w:val="24"/>
          <w:szCs w:val="24"/>
          <w:rtl/>
        </w:rPr>
        <w:t>ויחידות</w:t>
      </w:r>
      <w:r w:rsidRPr="00D3360C">
        <w:rPr>
          <w:rFonts w:cs="David"/>
          <w:sz w:val="24"/>
          <w:szCs w:val="24"/>
          <w:rtl/>
        </w:rPr>
        <w:t xml:space="preserve"> </w:t>
      </w:r>
      <w:r w:rsidRPr="00D3360C">
        <w:rPr>
          <w:rFonts w:cs="David" w:hint="cs"/>
          <w:sz w:val="24"/>
          <w:szCs w:val="24"/>
          <w:rtl/>
        </w:rPr>
        <w:t>סמך</w:t>
      </w:r>
      <w:r w:rsidRPr="00D3360C">
        <w:rPr>
          <w:rFonts w:cs="David"/>
          <w:sz w:val="24"/>
          <w:szCs w:val="24"/>
          <w:rtl/>
        </w:rPr>
        <w:t xml:space="preserve"> </w:t>
      </w:r>
      <w:r w:rsidRPr="00D3360C">
        <w:rPr>
          <w:rFonts w:cs="David" w:hint="cs"/>
          <w:sz w:val="24"/>
          <w:szCs w:val="24"/>
          <w:rtl/>
        </w:rPr>
        <w:t>היה</w:t>
      </w:r>
      <w:r w:rsidRPr="00D3360C">
        <w:rPr>
          <w:rFonts w:cs="David"/>
          <w:sz w:val="24"/>
          <w:szCs w:val="24"/>
          <w:rtl/>
        </w:rPr>
        <w:t xml:space="preserve"> </w:t>
      </w:r>
      <w:r w:rsidRPr="00D3360C">
        <w:rPr>
          <w:rFonts w:cs="David" w:hint="cs"/>
          <w:sz w:val="24"/>
          <w:szCs w:val="24"/>
          <w:rtl/>
        </w:rPr>
        <w:t>ונטען</w:t>
      </w:r>
      <w:r w:rsidRPr="00D3360C">
        <w:rPr>
          <w:rFonts w:cs="David"/>
          <w:sz w:val="24"/>
          <w:szCs w:val="24"/>
          <w:rtl/>
        </w:rPr>
        <w:t xml:space="preserve"> </w:t>
      </w:r>
      <w:r w:rsidRPr="00D3360C">
        <w:rPr>
          <w:rFonts w:cs="David" w:hint="cs"/>
          <w:sz w:val="24"/>
          <w:szCs w:val="24"/>
          <w:rtl/>
        </w:rPr>
        <w:t>לעניין</w:t>
      </w:r>
      <w:r w:rsidRPr="00D3360C">
        <w:rPr>
          <w:rFonts w:cs="David"/>
          <w:sz w:val="24"/>
          <w:szCs w:val="24"/>
          <w:rtl/>
        </w:rPr>
        <w:t xml:space="preserve"> </w:t>
      </w:r>
      <w:r w:rsidRPr="00D3360C">
        <w:rPr>
          <w:rFonts w:cs="David" w:hint="cs"/>
          <w:sz w:val="24"/>
          <w:szCs w:val="24"/>
          <w:rtl/>
        </w:rPr>
        <w:t>קרות</w:t>
      </w:r>
      <w:r w:rsidRPr="00D3360C">
        <w:rPr>
          <w:rFonts w:cs="David"/>
          <w:sz w:val="24"/>
          <w:szCs w:val="24"/>
          <w:rtl/>
        </w:rPr>
        <w:t xml:space="preserve"> </w:t>
      </w:r>
      <w:r w:rsidRPr="00D3360C">
        <w:rPr>
          <w:rFonts w:cs="David" w:hint="cs"/>
          <w:sz w:val="24"/>
          <w:szCs w:val="24"/>
          <w:rtl/>
        </w:rPr>
        <w:t>תאונת</w:t>
      </w:r>
      <w:r w:rsidRPr="00D3360C">
        <w:rPr>
          <w:rFonts w:cs="David"/>
          <w:sz w:val="24"/>
          <w:szCs w:val="24"/>
          <w:rtl/>
        </w:rPr>
        <w:t xml:space="preserve"> </w:t>
      </w:r>
      <w:r w:rsidRPr="00D3360C">
        <w:rPr>
          <w:rFonts w:cs="David" w:hint="cs"/>
          <w:sz w:val="24"/>
          <w:szCs w:val="24"/>
          <w:rtl/>
        </w:rPr>
        <w:t>עבודה</w:t>
      </w:r>
      <w:r w:rsidRPr="00D3360C">
        <w:rPr>
          <w:rFonts w:cs="David"/>
          <w:sz w:val="24"/>
          <w:szCs w:val="24"/>
          <w:rtl/>
        </w:rPr>
        <w:t>/</w:t>
      </w:r>
      <w:r w:rsidRPr="00D3360C">
        <w:rPr>
          <w:rFonts w:cs="David" w:hint="cs"/>
          <w:sz w:val="24"/>
          <w:szCs w:val="24"/>
          <w:rtl/>
        </w:rPr>
        <w:t>מחלת</w:t>
      </w:r>
      <w:r w:rsidRPr="00D3360C">
        <w:rPr>
          <w:rFonts w:cs="David"/>
          <w:sz w:val="24"/>
          <w:szCs w:val="24"/>
          <w:rtl/>
        </w:rPr>
        <w:t xml:space="preserve"> </w:t>
      </w:r>
      <w:r w:rsidRPr="00D3360C">
        <w:rPr>
          <w:rFonts w:cs="David" w:hint="cs"/>
          <w:sz w:val="24"/>
          <w:szCs w:val="24"/>
          <w:rtl/>
        </w:rPr>
        <w:t>מקצוע</w:t>
      </w:r>
      <w:r w:rsidRPr="00D3360C">
        <w:rPr>
          <w:rFonts w:cs="David"/>
          <w:sz w:val="24"/>
          <w:szCs w:val="24"/>
          <w:rtl/>
        </w:rPr>
        <w:t xml:space="preserve"> </w:t>
      </w:r>
      <w:r w:rsidRPr="00D3360C">
        <w:rPr>
          <w:rFonts w:cs="David" w:hint="cs"/>
          <w:sz w:val="24"/>
          <w:szCs w:val="24"/>
          <w:rtl/>
        </w:rPr>
        <w:t>כלשהי</w:t>
      </w:r>
      <w:r w:rsidRPr="00D3360C">
        <w:rPr>
          <w:rFonts w:cs="David"/>
          <w:sz w:val="24"/>
          <w:szCs w:val="24"/>
          <w:rtl/>
        </w:rPr>
        <w:t xml:space="preserve"> </w:t>
      </w:r>
      <w:r w:rsidRPr="00D3360C">
        <w:rPr>
          <w:rFonts w:cs="David" w:hint="cs"/>
          <w:sz w:val="24"/>
          <w:szCs w:val="24"/>
          <w:rtl/>
        </w:rPr>
        <w:t>כי</w:t>
      </w:r>
      <w:r w:rsidRPr="00D3360C">
        <w:rPr>
          <w:rFonts w:cs="David"/>
          <w:sz w:val="24"/>
          <w:szCs w:val="24"/>
          <w:rtl/>
        </w:rPr>
        <w:t xml:space="preserve"> </w:t>
      </w:r>
      <w:r w:rsidRPr="00D3360C">
        <w:rPr>
          <w:rFonts w:cs="David" w:hint="cs"/>
          <w:sz w:val="24"/>
          <w:szCs w:val="24"/>
          <w:rtl/>
        </w:rPr>
        <w:t>הם</w:t>
      </w:r>
      <w:r w:rsidRPr="00D3360C">
        <w:rPr>
          <w:rFonts w:cs="David"/>
          <w:sz w:val="24"/>
          <w:szCs w:val="24"/>
          <w:rtl/>
        </w:rPr>
        <w:t xml:space="preserve"> </w:t>
      </w:r>
      <w:r w:rsidRPr="00D3360C">
        <w:rPr>
          <w:rFonts w:cs="David" w:hint="cs"/>
          <w:sz w:val="24"/>
          <w:szCs w:val="24"/>
          <w:rtl/>
        </w:rPr>
        <w:t>נושאים</w:t>
      </w:r>
      <w:r w:rsidRPr="00D3360C">
        <w:rPr>
          <w:rFonts w:cs="David"/>
          <w:sz w:val="24"/>
          <w:szCs w:val="24"/>
          <w:rtl/>
        </w:rPr>
        <w:t xml:space="preserve"> </w:t>
      </w:r>
      <w:r w:rsidRPr="00D3360C">
        <w:rPr>
          <w:rFonts w:cs="David" w:hint="cs"/>
          <w:sz w:val="24"/>
          <w:szCs w:val="24"/>
          <w:rtl/>
        </w:rPr>
        <w:t>בחבות</w:t>
      </w:r>
      <w:r w:rsidRPr="00D3360C">
        <w:rPr>
          <w:rFonts w:cs="David"/>
          <w:sz w:val="24"/>
          <w:szCs w:val="24"/>
          <w:rtl/>
        </w:rPr>
        <w:t xml:space="preserve"> </w:t>
      </w:r>
      <w:r w:rsidRPr="00D3360C">
        <w:rPr>
          <w:rFonts w:cs="David" w:hint="cs"/>
          <w:sz w:val="24"/>
          <w:szCs w:val="24"/>
          <w:rtl/>
        </w:rPr>
        <w:t>מעביד</w:t>
      </w:r>
      <w:r w:rsidRPr="00D3360C">
        <w:rPr>
          <w:rFonts w:cs="David"/>
          <w:sz w:val="24"/>
          <w:szCs w:val="24"/>
          <w:rtl/>
        </w:rPr>
        <w:t xml:space="preserve"> </w:t>
      </w:r>
      <w:r w:rsidRPr="00D3360C">
        <w:rPr>
          <w:rFonts w:cs="David" w:hint="cs"/>
          <w:sz w:val="24"/>
          <w:szCs w:val="24"/>
          <w:rtl/>
        </w:rPr>
        <w:t>כלשהם</w:t>
      </w:r>
      <w:r w:rsidRPr="00D3360C">
        <w:rPr>
          <w:rFonts w:cs="David"/>
          <w:sz w:val="24"/>
          <w:szCs w:val="24"/>
          <w:rtl/>
        </w:rPr>
        <w:t xml:space="preserve"> </w:t>
      </w:r>
      <w:r w:rsidRPr="00D3360C">
        <w:rPr>
          <w:rFonts w:cs="David" w:hint="cs"/>
          <w:sz w:val="24"/>
          <w:szCs w:val="24"/>
          <w:rtl/>
        </w:rPr>
        <w:t>כלפי</w:t>
      </w:r>
      <w:r w:rsidRPr="00D3360C">
        <w:rPr>
          <w:rFonts w:cs="David"/>
          <w:sz w:val="24"/>
          <w:szCs w:val="24"/>
          <w:rtl/>
        </w:rPr>
        <w:t xml:space="preserve"> </w:t>
      </w:r>
      <w:r w:rsidRPr="00D3360C">
        <w:rPr>
          <w:rFonts w:cs="David" w:hint="cs"/>
          <w:sz w:val="24"/>
          <w:szCs w:val="24"/>
          <w:rtl/>
        </w:rPr>
        <w:t>מי מעובדי</w:t>
      </w:r>
      <w:r w:rsidRPr="00D3360C">
        <w:rPr>
          <w:rFonts w:cs="David"/>
          <w:sz w:val="24"/>
          <w:szCs w:val="24"/>
          <w:rtl/>
        </w:rPr>
        <w:t xml:space="preserve"> </w:t>
      </w:r>
      <w:r w:rsidRPr="00D3360C">
        <w:rPr>
          <w:rFonts w:cs="David" w:hint="cs"/>
          <w:sz w:val="24"/>
          <w:szCs w:val="24"/>
          <w:rtl/>
        </w:rPr>
        <w:t>הספק</w:t>
      </w:r>
      <w:r w:rsidRPr="00D3360C">
        <w:rPr>
          <w:rFonts w:cs="David"/>
          <w:sz w:val="24"/>
          <w:szCs w:val="24"/>
          <w:rtl/>
        </w:rPr>
        <w:t xml:space="preserve">, </w:t>
      </w:r>
      <w:r w:rsidRPr="00D3360C">
        <w:rPr>
          <w:rFonts w:cs="David" w:hint="cs"/>
          <w:sz w:val="24"/>
          <w:szCs w:val="24"/>
          <w:rtl/>
        </w:rPr>
        <w:t>קבלנים</w:t>
      </w:r>
      <w:r w:rsidRPr="00D3360C">
        <w:rPr>
          <w:rFonts w:cs="David"/>
          <w:sz w:val="24"/>
          <w:szCs w:val="24"/>
          <w:rtl/>
        </w:rPr>
        <w:t xml:space="preserve">, </w:t>
      </w:r>
      <w:r w:rsidRPr="00D3360C">
        <w:rPr>
          <w:rFonts w:cs="David" w:hint="cs"/>
          <w:sz w:val="24"/>
          <w:szCs w:val="24"/>
          <w:rtl/>
        </w:rPr>
        <w:t>קבלני</w:t>
      </w:r>
      <w:r w:rsidRPr="00D3360C">
        <w:rPr>
          <w:rFonts w:cs="David"/>
          <w:sz w:val="24"/>
          <w:szCs w:val="24"/>
          <w:rtl/>
        </w:rPr>
        <w:t xml:space="preserve"> </w:t>
      </w:r>
      <w:r w:rsidRPr="00D3360C">
        <w:rPr>
          <w:rFonts w:cs="David" w:hint="cs"/>
          <w:sz w:val="24"/>
          <w:szCs w:val="24"/>
          <w:rtl/>
        </w:rPr>
        <w:t>משנה</w:t>
      </w:r>
      <w:r w:rsidRPr="00D3360C">
        <w:rPr>
          <w:rFonts w:cs="David"/>
          <w:sz w:val="24"/>
          <w:szCs w:val="24"/>
          <w:rtl/>
        </w:rPr>
        <w:t xml:space="preserve"> </w:t>
      </w:r>
      <w:r w:rsidRPr="00D3360C">
        <w:rPr>
          <w:rFonts w:cs="David" w:hint="cs"/>
          <w:sz w:val="24"/>
          <w:szCs w:val="24"/>
          <w:rtl/>
        </w:rPr>
        <w:t>ועובדיהם</w:t>
      </w:r>
      <w:r w:rsidRPr="00D3360C">
        <w:rPr>
          <w:rFonts w:cs="David"/>
          <w:sz w:val="24"/>
          <w:szCs w:val="24"/>
          <w:rtl/>
        </w:rPr>
        <w:t xml:space="preserve"> </w:t>
      </w:r>
      <w:r w:rsidRPr="00D3360C">
        <w:rPr>
          <w:rFonts w:cs="David" w:hint="cs"/>
          <w:sz w:val="24"/>
          <w:szCs w:val="24"/>
          <w:rtl/>
        </w:rPr>
        <w:t>שבשירותו</w:t>
      </w:r>
      <w:r w:rsidRPr="00D3360C">
        <w:rPr>
          <w:rFonts w:cs="David"/>
          <w:sz w:val="24"/>
          <w:szCs w:val="24"/>
          <w:rtl/>
        </w:rPr>
        <w:t xml:space="preserve">.      </w:t>
      </w:r>
      <w:r w:rsidRPr="00D3360C">
        <w:rPr>
          <w:rFonts w:cs="David" w:hint="cs"/>
          <w:sz w:val="24"/>
          <w:szCs w:val="24"/>
          <w:rtl/>
        </w:rPr>
        <w:t xml:space="preserve"> </w:t>
      </w:r>
    </w:p>
    <w:p w:rsidR="00F65617" w:rsidRPr="00D3360C" w:rsidRDefault="00F65617" w:rsidP="00087A71">
      <w:pPr>
        <w:pStyle w:val="affffff1"/>
        <w:numPr>
          <w:ilvl w:val="1"/>
          <w:numId w:val="102"/>
        </w:numPr>
        <w:spacing w:before="120" w:after="0" w:line="360" w:lineRule="auto"/>
        <w:jc w:val="both"/>
        <w:rPr>
          <w:rFonts w:cs="David"/>
          <w:b/>
          <w:bCs/>
          <w:sz w:val="24"/>
          <w:szCs w:val="24"/>
          <w:rtl/>
        </w:rPr>
      </w:pPr>
      <w:r w:rsidRPr="00D3360C">
        <w:rPr>
          <w:rFonts w:cs="David" w:hint="cs"/>
          <w:b/>
          <w:bCs/>
          <w:sz w:val="24"/>
          <w:szCs w:val="24"/>
          <w:u w:val="single"/>
          <w:rtl/>
        </w:rPr>
        <w:t>ביטוח</w:t>
      </w:r>
      <w:r w:rsidRPr="00D3360C">
        <w:rPr>
          <w:rFonts w:cs="David"/>
          <w:b/>
          <w:bCs/>
          <w:sz w:val="24"/>
          <w:szCs w:val="24"/>
          <w:u w:val="single"/>
          <w:rtl/>
        </w:rPr>
        <w:t xml:space="preserve"> </w:t>
      </w:r>
      <w:r w:rsidRPr="00D3360C">
        <w:rPr>
          <w:rFonts w:cs="David" w:hint="cs"/>
          <w:b/>
          <w:bCs/>
          <w:sz w:val="24"/>
          <w:szCs w:val="24"/>
          <w:u w:val="single"/>
          <w:rtl/>
        </w:rPr>
        <w:t>אחריות</w:t>
      </w:r>
      <w:r w:rsidRPr="00D3360C">
        <w:rPr>
          <w:rFonts w:cs="David"/>
          <w:b/>
          <w:bCs/>
          <w:sz w:val="24"/>
          <w:szCs w:val="24"/>
          <w:u w:val="single"/>
          <w:rtl/>
        </w:rPr>
        <w:t xml:space="preserve"> </w:t>
      </w:r>
      <w:r w:rsidRPr="00D3360C">
        <w:rPr>
          <w:rFonts w:cs="David" w:hint="cs"/>
          <w:b/>
          <w:bCs/>
          <w:sz w:val="24"/>
          <w:szCs w:val="24"/>
          <w:u w:val="single"/>
          <w:rtl/>
        </w:rPr>
        <w:t>כלפי</w:t>
      </w:r>
      <w:r w:rsidRPr="00D3360C">
        <w:rPr>
          <w:rFonts w:cs="David"/>
          <w:b/>
          <w:bCs/>
          <w:sz w:val="24"/>
          <w:szCs w:val="24"/>
          <w:u w:val="single"/>
          <w:rtl/>
        </w:rPr>
        <w:t xml:space="preserve"> </w:t>
      </w:r>
      <w:r w:rsidRPr="00D3360C">
        <w:rPr>
          <w:rFonts w:cs="David" w:hint="cs"/>
          <w:b/>
          <w:bCs/>
          <w:sz w:val="24"/>
          <w:szCs w:val="24"/>
          <w:u w:val="single"/>
          <w:rtl/>
        </w:rPr>
        <w:t>צד</w:t>
      </w:r>
      <w:r w:rsidRPr="00D3360C">
        <w:rPr>
          <w:rFonts w:cs="David"/>
          <w:b/>
          <w:bCs/>
          <w:sz w:val="24"/>
          <w:szCs w:val="24"/>
          <w:u w:val="single"/>
          <w:rtl/>
        </w:rPr>
        <w:t xml:space="preserve"> </w:t>
      </w:r>
      <w:r w:rsidRPr="00D3360C">
        <w:rPr>
          <w:rFonts w:cs="David" w:hint="cs"/>
          <w:b/>
          <w:bCs/>
          <w:sz w:val="24"/>
          <w:szCs w:val="24"/>
          <w:u w:val="single"/>
          <w:rtl/>
        </w:rPr>
        <w:t>שלישי</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tl/>
        </w:rPr>
      </w:pPr>
      <w:r w:rsidRPr="00D3360C">
        <w:rPr>
          <w:rFonts w:cs="David" w:hint="cs"/>
          <w:sz w:val="24"/>
          <w:szCs w:val="24"/>
          <w:rtl/>
        </w:rPr>
        <w:t>הספק</w:t>
      </w:r>
      <w:r w:rsidRPr="00D3360C">
        <w:rPr>
          <w:rFonts w:cs="David"/>
          <w:sz w:val="24"/>
          <w:szCs w:val="24"/>
          <w:rtl/>
        </w:rPr>
        <w:t xml:space="preserve"> </w:t>
      </w:r>
      <w:r w:rsidRPr="00D3360C">
        <w:rPr>
          <w:rFonts w:cs="David" w:hint="cs"/>
          <w:sz w:val="24"/>
          <w:szCs w:val="24"/>
          <w:rtl/>
        </w:rPr>
        <w:t>יבטח</w:t>
      </w:r>
      <w:r w:rsidRPr="00D3360C">
        <w:rPr>
          <w:rFonts w:cs="David"/>
          <w:sz w:val="24"/>
          <w:szCs w:val="24"/>
          <w:rtl/>
        </w:rPr>
        <w:t xml:space="preserve"> </w:t>
      </w:r>
      <w:r w:rsidRPr="00D3360C">
        <w:rPr>
          <w:rFonts w:cs="David" w:hint="cs"/>
          <w:sz w:val="24"/>
          <w:szCs w:val="24"/>
          <w:rtl/>
        </w:rPr>
        <w:t>את</w:t>
      </w:r>
      <w:r w:rsidRPr="00D3360C">
        <w:rPr>
          <w:rFonts w:cs="David"/>
          <w:sz w:val="24"/>
          <w:szCs w:val="24"/>
          <w:rtl/>
        </w:rPr>
        <w:t xml:space="preserve"> </w:t>
      </w:r>
      <w:r w:rsidRPr="00D3360C">
        <w:rPr>
          <w:rFonts w:cs="David" w:hint="cs"/>
          <w:sz w:val="24"/>
          <w:szCs w:val="24"/>
          <w:rtl/>
        </w:rPr>
        <w:t>אחריותו</w:t>
      </w:r>
      <w:r w:rsidRPr="00D3360C">
        <w:rPr>
          <w:rFonts w:cs="David"/>
          <w:sz w:val="24"/>
          <w:szCs w:val="24"/>
          <w:rtl/>
        </w:rPr>
        <w:t xml:space="preserve"> </w:t>
      </w:r>
      <w:r w:rsidRPr="00D3360C">
        <w:rPr>
          <w:rFonts w:cs="David" w:hint="cs"/>
          <w:sz w:val="24"/>
          <w:szCs w:val="24"/>
          <w:rtl/>
        </w:rPr>
        <w:t>החוקית</w:t>
      </w:r>
      <w:r w:rsidRPr="00D3360C">
        <w:rPr>
          <w:rFonts w:cs="David"/>
          <w:sz w:val="24"/>
          <w:szCs w:val="24"/>
          <w:rtl/>
        </w:rPr>
        <w:t xml:space="preserve"> </w:t>
      </w:r>
      <w:r w:rsidRPr="00D3360C">
        <w:rPr>
          <w:rFonts w:cs="David" w:hint="cs"/>
          <w:sz w:val="24"/>
          <w:szCs w:val="24"/>
          <w:rtl/>
        </w:rPr>
        <w:t>על</w:t>
      </w:r>
      <w:r w:rsidRPr="00D3360C">
        <w:rPr>
          <w:rFonts w:cs="David"/>
          <w:sz w:val="24"/>
          <w:szCs w:val="24"/>
          <w:rtl/>
        </w:rPr>
        <w:t xml:space="preserve"> </w:t>
      </w:r>
      <w:r w:rsidRPr="00D3360C">
        <w:rPr>
          <w:rFonts w:cs="David" w:hint="cs"/>
          <w:sz w:val="24"/>
          <w:szCs w:val="24"/>
          <w:rtl/>
        </w:rPr>
        <w:t>פי</w:t>
      </w:r>
      <w:r w:rsidRPr="00D3360C">
        <w:rPr>
          <w:rFonts w:cs="David"/>
          <w:sz w:val="24"/>
          <w:szCs w:val="24"/>
          <w:rtl/>
        </w:rPr>
        <w:t xml:space="preserve"> </w:t>
      </w:r>
      <w:r w:rsidRPr="00D3360C">
        <w:rPr>
          <w:rFonts w:cs="David" w:hint="cs"/>
          <w:sz w:val="24"/>
          <w:szCs w:val="24"/>
          <w:rtl/>
        </w:rPr>
        <w:t>דיני</w:t>
      </w:r>
      <w:r w:rsidRPr="00D3360C">
        <w:rPr>
          <w:rFonts w:cs="David"/>
          <w:sz w:val="24"/>
          <w:szCs w:val="24"/>
          <w:rtl/>
        </w:rPr>
        <w:t xml:space="preserve"> </w:t>
      </w:r>
      <w:r w:rsidRPr="00D3360C">
        <w:rPr>
          <w:rFonts w:cs="David" w:hint="cs"/>
          <w:sz w:val="24"/>
          <w:szCs w:val="24"/>
          <w:rtl/>
        </w:rPr>
        <w:t>מדינת</w:t>
      </w:r>
      <w:r w:rsidRPr="00D3360C">
        <w:rPr>
          <w:rFonts w:cs="David"/>
          <w:sz w:val="24"/>
          <w:szCs w:val="24"/>
          <w:rtl/>
        </w:rPr>
        <w:t xml:space="preserve"> </w:t>
      </w:r>
      <w:r w:rsidRPr="00D3360C">
        <w:rPr>
          <w:rFonts w:cs="David" w:hint="cs"/>
          <w:sz w:val="24"/>
          <w:szCs w:val="24"/>
          <w:rtl/>
        </w:rPr>
        <w:t>ישראל</w:t>
      </w:r>
      <w:r w:rsidRPr="00D3360C">
        <w:rPr>
          <w:rFonts w:cs="David"/>
          <w:sz w:val="24"/>
          <w:szCs w:val="24"/>
          <w:rtl/>
        </w:rPr>
        <w:t xml:space="preserve"> </w:t>
      </w:r>
      <w:r w:rsidRPr="00D3360C">
        <w:rPr>
          <w:rFonts w:cs="David" w:hint="cs"/>
          <w:sz w:val="24"/>
          <w:szCs w:val="24"/>
          <w:rtl/>
        </w:rPr>
        <w:t>בביטוח</w:t>
      </w:r>
      <w:r w:rsidRPr="00D3360C">
        <w:rPr>
          <w:rFonts w:cs="David"/>
          <w:sz w:val="24"/>
          <w:szCs w:val="24"/>
          <w:rtl/>
        </w:rPr>
        <w:t xml:space="preserve"> </w:t>
      </w:r>
      <w:r w:rsidRPr="00D3360C">
        <w:rPr>
          <w:rFonts w:cs="David" w:hint="cs"/>
          <w:sz w:val="24"/>
          <w:szCs w:val="24"/>
          <w:rtl/>
        </w:rPr>
        <w:t>אחריות</w:t>
      </w:r>
      <w:r w:rsidRPr="00D3360C">
        <w:rPr>
          <w:rFonts w:cs="David"/>
          <w:sz w:val="24"/>
          <w:szCs w:val="24"/>
          <w:rtl/>
        </w:rPr>
        <w:t xml:space="preserve"> </w:t>
      </w:r>
      <w:r w:rsidRPr="00D3360C">
        <w:rPr>
          <w:rFonts w:cs="David" w:hint="cs"/>
          <w:sz w:val="24"/>
          <w:szCs w:val="24"/>
          <w:rtl/>
        </w:rPr>
        <w:t>כלפי</w:t>
      </w:r>
      <w:r w:rsidRPr="00D3360C">
        <w:rPr>
          <w:rFonts w:cs="David"/>
          <w:sz w:val="24"/>
          <w:szCs w:val="24"/>
          <w:rtl/>
        </w:rPr>
        <w:t xml:space="preserve"> </w:t>
      </w:r>
      <w:r w:rsidRPr="00D3360C">
        <w:rPr>
          <w:rFonts w:cs="David" w:hint="cs"/>
          <w:sz w:val="24"/>
          <w:szCs w:val="24"/>
          <w:rtl/>
        </w:rPr>
        <w:t>צד</w:t>
      </w:r>
      <w:r w:rsidRPr="00D3360C">
        <w:rPr>
          <w:rFonts w:cs="David"/>
          <w:sz w:val="24"/>
          <w:szCs w:val="24"/>
          <w:rtl/>
        </w:rPr>
        <w:t xml:space="preserve"> </w:t>
      </w:r>
      <w:r w:rsidRPr="00D3360C">
        <w:rPr>
          <w:rFonts w:cs="David" w:hint="cs"/>
          <w:sz w:val="24"/>
          <w:szCs w:val="24"/>
          <w:rtl/>
        </w:rPr>
        <w:t>שלישי גוף</w:t>
      </w:r>
      <w:r w:rsidRPr="00D3360C">
        <w:rPr>
          <w:rFonts w:cs="David"/>
          <w:sz w:val="24"/>
          <w:szCs w:val="24"/>
          <w:rtl/>
        </w:rPr>
        <w:t xml:space="preserve"> </w:t>
      </w:r>
      <w:r w:rsidRPr="00D3360C">
        <w:rPr>
          <w:rFonts w:cs="David" w:hint="cs"/>
          <w:sz w:val="24"/>
          <w:szCs w:val="24"/>
          <w:rtl/>
        </w:rPr>
        <w:t>ורכוש</w:t>
      </w:r>
      <w:r w:rsidRPr="00D3360C">
        <w:rPr>
          <w:rFonts w:cs="David"/>
          <w:sz w:val="24"/>
          <w:szCs w:val="24"/>
          <w:rtl/>
        </w:rPr>
        <w:t xml:space="preserve">, </w:t>
      </w:r>
      <w:r w:rsidRPr="00D3360C">
        <w:rPr>
          <w:rFonts w:cs="David" w:hint="cs"/>
          <w:sz w:val="24"/>
          <w:szCs w:val="24"/>
          <w:rtl/>
        </w:rPr>
        <w:t>בכל</w:t>
      </w:r>
      <w:r w:rsidRPr="00D3360C">
        <w:rPr>
          <w:rFonts w:cs="David"/>
          <w:sz w:val="24"/>
          <w:szCs w:val="24"/>
          <w:rtl/>
        </w:rPr>
        <w:t xml:space="preserve"> </w:t>
      </w:r>
      <w:r w:rsidRPr="00D3360C">
        <w:rPr>
          <w:rFonts w:cs="David" w:hint="cs"/>
          <w:sz w:val="24"/>
          <w:szCs w:val="24"/>
          <w:rtl/>
        </w:rPr>
        <w:t>תחומי</w:t>
      </w:r>
      <w:r w:rsidRPr="00D3360C">
        <w:rPr>
          <w:rFonts w:cs="David"/>
          <w:sz w:val="24"/>
          <w:szCs w:val="24"/>
          <w:rtl/>
        </w:rPr>
        <w:t xml:space="preserve"> </w:t>
      </w:r>
      <w:r w:rsidRPr="00D3360C">
        <w:rPr>
          <w:rFonts w:cs="David" w:hint="cs"/>
          <w:sz w:val="24"/>
          <w:szCs w:val="24"/>
          <w:rtl/>
        </w:rPr>
        <w:t>מדינת</w:t>
      </w:r>
      <w:r w:rsidRPr="00D3360C">
        <w:rPr>
          <w:rFonts w:cs="David"/>
          <w:sz w:val="24"/>
          <w:szCs w:val="24"/>
          <w:rtl/>
        </w:rPr>
        <w:t xml:space="preserve"> </w:t>
      </w:r>
      <w:r w:rsidRPr="00D3360C">
        <w:rPr>
          <w:rFonts w:cs="David" w:hint="cs"/>
          <w:sz w:val="24"/>
          <w:szCs w:val="24"/>
          <w:rtl/>
        </w:rPr>
        <w:t>ישראל</w:t>
      </w:r>
      <w:r w:rsidRPr="00D3360C">
        <w:rPr>
          <w:rFonts w:cs="David"/>
          <w:sz w:val="24"/>
          <w:szCs w:val="24"/>
          <w:rtl/>
        </w:rPr>
        <w:t xml:space="preserve"> </w:t>
      </w:r>
      <w:r w:rsidRPr="00D3360C">
        <w:rPr>
          <w:rFonts w:cs="David" w:hint="cs"/>
          <w:sz w:val="24"/>
          <w:szCs w:val="24"/>
          <w:rtl/>
        </w:rPr>
        <w:t>והשטחים</w:t>
      </w:r>
      <w:r w:rsidRPr="00D3360C">
        <w:rPr>
          <w:rFonts w:cs="David"/>
          <w:sz w:val="24"/>
          <w:szCs w:val="24"/>
          <w:rtl/>
        </w:rPr>
        <w:t xml:space="preserve"> </w:t>
      </w:r>
      <w:r w:rsidRPr="00D3360C">
        <w:rPr>
          <w:rFonts w:cs="David" w:hint="cs"/>
          <w:sz w:val="24"/>
          <w:szCs w:val="24"/>
          <w:rtl/>
        </w:rPr>
        <w:t>המוחזקים</w:t>
      </w:r>
      <w:r w:rsidRPr="00D3360C">
        <w:rPr>
          <w:rFonts w:cs="David"/>
          <w:sz w:val="24"/>
          <w:szCs w:val="24"/>
          <w:rtl/>
        </w:rPr>
        <w:t>;</w:t>
      </w:r>
      <w:r w:rsidRPr="00D3360C">
        <w:rPr>
          <w:rFonts w:cs="David" w:hint="cs"/>
          <w:sz w:val="24"/>
          <w:szCs w:val="24"/>
          <w:rtl/>
        </w:rPr>
        <w:t xml:space="preserve"> גבול</w:t>
      </w:r>
      <w:r w:rsidRPr="00D3360C">
        <w:rPr>
          <w:rFonts w:cs="David"/>
          <w:sz w:val="24"/>
          <w:szCs w:val="24"/>
          <w:rtl/>
        </w:rPr>
        <w:t xml:space="preserve"> </w:t>
      </w:r>
      <w:r w:rsidRPr="00D3360C">
        <w:rPr>
          <w:rFonts w:cs="David" w:hint="cs"/>
          <w:sz w:val="24"/>
          <w:szCs w:val="24"/>
          <w:rtl/>
        </w:rPr>
        <w:t>האחריות</w:t>
      </w:r>
      <w:r w:rsidRPr="00D3360C">
        <w:rPr>
          <w:rFonts w:cs="David"/>
          <w:sz w:val="24"/>
          <w:szCs w:val="24"/>
          <w:rtl/>
        </w:rPr>
        <w:t xml:space="preserve"> </w:t>
      </w:r>
      <w:r w:rsidRPr="00D3360C">
        <w:rPr>
          <w:rFonts w:cs="David" w:hint="cs"/>
          <w:sz w:val="24"/>
          <w:szCs w:val="24"/>
          <w:rtl/>
        </w:rPr>
        <w:t>לא</w:t>
      </w:r>
      <w:r w:rsidRPr="00D3360C">
        <w:rPr>
          <w:rFonts w:cs="David"/>
          <w:sz w:val="24"/>
          <w:szCs w:val="24"/>
          <w:rtl/>
        </w:rPr>
        <w:t xml:space="preserve"> </w:t>
      </w:r>
      <w:r w:rsidRPr="00D3360C">
        <w:rPr>
          <w:rFonts w:cs="David" w:hint="cs"/>
          <w:sz w:val="24"/>
          <w:szCs w:val="24"/>
          <w:rtl/>
        </w:rPr>
        <w:t>יפחת</w:t>
      </w:r>
      <w:r w:rsidRPr="00D3360C">
        <w:rPr>
          <w:rFonts w:cs="David"/>
          <w:sz w:val="24"/>
          <w:szCs w:val="24"/>
          <w:rtl/>
        </w:rPr>
        <w:t xml:space="preserve"> </w:t>
      </w:r>
      <w:r w:rsidRPr="00D3360C">
        <w:rPr>
          <w:rFonts w:cs="David" w:hint="cs"/>
          <w:sz w:val="24"/>
          <w:szCs w:val="24"/>
          <w:rtl/>
        </w:rPr>
        <w:t>מסך 250,000 דולר</w:t>
      </w:r>
      <w:r w:rsidRPr="00D3360C">
        <w:rPr>
          <w:rFonts w:cs="David"/>
          <w:sz w:val="24"/>
          <w:szCs w:val="24"/>
          <w:rtl/>
        </w:rPr>
        <w:t xml:space="preserve"> </w:t>
      </w:r>
      <w:r w:rsidRPr="00D3360C">
        <w:rPr>
          <w:rFonts w:cs="David" w:hint="cs"/>
          <w:sz w:val="24"/>
          <w:szCs w:val="24"/>
          <w:rtl/>
        </w:rPr>
        <w:t>ארה</w:t>
      </w:r>
      <w:r w:rsidRPr="00D3360C">
        <w:rPr>
          <w:rFonts w:cs="David"/>
          <w:sz w:val="24"/>
          <w:szCs w:val="24"/>
          <w:rtl/>
        </w:rPr>
        <w:t>"</w:t>
      </w:r>
      <w:r w:rsidRPr="00D3360C">
        <w:rPr>
          <w:rFonts w:cs="David" w:hint="cs"/>
          <w:sz w:val="24"/>
          <w:szCs w:val="24"/>
          <w:rtl/>
        </w:rPr>
        <w:t>ב</w:t>
      </w:r>
      <w:r w:rsidRPr="00D3360C">
        <w:rPr>
          <w:rFonts w:cs="David"/>
          <w:sz w:val="24"/>
          <w:szCs w:val="24"/>
          <w:rtl/>
        </w:rPr>
        <w:t xml:space="preserve"> </w:t>
      </w:r>
      <w:r w:rsidRPr="00D3360C">
        <w:rPr>
          <w:rFonts w:cs="David" w:hint="cs"/>
          <w:sz w:val="24"/>
          <w:szCs w:val="24"/>
          <w:rtl/>
        </w:rPr>
        <w:t>למקרה</w:t>
      </w:r>
      <w:r w:rsidRPr="00D3360C">
        <w:rPr>
          <w:rFonts w:cs="David"/>
          <w:sz w:val="24"/>
          <w:szCs w:val="24"/>
          <w:rtl/>
        </w:rPr>
        <w:t xml:space="preserve"> </w:t>
      </w:r>
      <w:r w:rsidRPr="00D3360C">
        <w:rPr>
          <w:rFonts w:cs="David" w:hint="cs"/>
          <w:sz w:val="24"/>
          <w:szCs w:val="24"/>
          <w:rtl/>
        </w:rPr>
        <w:t>ולתקופת</w:t>
      </w:r>
      <w:r w:rsidRPr="00D3360C">
        <w:rPr>
          <w:rFonts w:cs="David"/>
          <w:sz w:val="24"/>
          <w:szCs w:val="24"/>
          <w:rtl/>
        </w:rPr>
        <w:t xml:space="preserve"> </w:t>
      </w:r>
      <w:r w:rsidRPr="00D3360C">
        <w:rPr>
          <w:rFonts w:cs="David" w:hint="cs"/>
          <w:sz w:val="24"/>
          <w:szCs w:val="24"/>
          <w:rtl/>
        </w:rPr>
        <w:t xml:space="preserve">הביטוח </w:t>
      </w:r>
      <w:r w:rsidRPr="00D3360C">
        <w:rPr>
          <w:rFonts w:cs="David"/>
          <w:sz w:val="24"/>
          <w:szCs w:val="24"/>
          <w:rtl/>
        </w:rPr>
        <w:t>(</w:t>
      </w:r>
      <w:r w:rsidRPr="00D3360C">
        <w:rPr>
          <w:rFonts w:cs="David" w:hint="cs"/>
          <w:sz w:val="24"/>
          <w:szCs w:val="24"/>
          <w:rtl/>
        </w:rPr>
        <w:t>שנה</w:t>
      </w:r>
      <w:r w:rsidRPr="00D3360C">
        <w:rPr>
          <w:rFonts w:cs="David"/>
          <w:sz w:val="24"/>
          <w:szCs w:val="24"/>
          <w:rtl/>
        </w:rPr>
        <w:t xml:space="preserve">); </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tl/>
        </w:rPr>
      </w:pPr>
      <w:r w:rsidRPr="00D3360C">
        <w:rPr>
          <w:rFonts w:cs="David" w:hint="cs"/>
          <w:sz w:val="24"/>
          <w:szCs w:val="24"/>
          <w:rtl/>
        </w:rPr>
        <w:t>בפוליסה</w:t>
      </w:r>
      <w:r w:rsidRPr="00D3360C">
        <w:rPr>
          <w:rFonts w:cs="David"/>
          <w:sz w:val="24"/>
          <w:szCs w:val="24"/>
          <w:rtl/>
        </w:rPr>
        <w:t xml:space="preserve"> </w:t>
      </w:r>
      <w:r w:rsidRPr="00D3360C">
        <w:rPr>
          <w:rFonts w:cs="David" w:hint="cs"/>
          <w:sz w:val="24"/>
          <w:szCs w:val="24"/>
          <w:rtl/>
        </w:rPr>
        <w:t>ייכלל</w:t>
      </w:r>
      <w:r w:rsidRPr="00D3360C">
        <w:rPr>
          <w:rFonts w:cs="David"/>
          <w:sz w:val="24"/>
          <w:szCs w:val="24"/>
          <w:rtl/>
        </w:rPr>
        <w:t xml:space="preserve"> </w:t>
      </w:r>
      <w:r w:rsidRPr="00D3360C">
        <w:rPr>
          <w:rFonts w:cs="David" w:hint="cs"/>
          <w:sz w:val="24"/>
          <w:szCs w:val="24"/>
          <w:rtl/>
        </w:rPr>
        <w:t>סעיף</w:t>
      </w:r>
      <w:r w:rsidRPr="00D3360C">
        <w:rPr>
          <w:rFonts w:cs="David"/>
          <w:sz w:val="24"/>
          <w:szCs w:val="24"/>
          <w:rtl/>
        </w:rPr>
        <w:t xml:space="preserve"> </w:t>
      </w:r>
      <w:r w:rsidRPr="00D3360C">
        <w:rPr>
          <w:rFonts w:cs="David" w:hint="cs"/>
          <w:sz w:val="24"/>
          <w:szCs w:val="24"/>
          <w:rtl/>
        </w:rPr>
        <w:t>אחריות</w:t>
      </w:r>
      <w:r w:rsidRPr="00D3360C">
        <w:rPr>
          <w:rFonts w:cs="David"/>
          <w:sz w:val="24"/>
          <w:szCs w:val="24"/>
          <w:rtl/>
        </w:rPr>
        <w:t xml:space="preserve"> </w:t>
      </w:r>
      <w:r w:rsidRPr="00D3360C">
        <w:rPr>
          <w:rFonts w:cs="David" w:hint="cs"/>
          <w:sz w:val="24"/>
          <w:szCs w:val="24"/>
          <w:rtl/>
        </w:rPr>
        <w:t>צולבת</w:t>
      </w:r>
      <w:r w:rsidRPr="00D3360C">
        <w:rPr>
          <w:rFonts w:cs="David"/>
          <w:sz w:val="24"/>
          <w:szCs w:val="24"/>
          <w:rtl/>
        </w:rPr>
        <w:t xml:space="preserve"> - </w:t>
      </w:r>
      <w:r w:rsidRPr="00D3360C">
        <w:rPr>
          <w:rFonts w:cs="David"/>
          <w:sz w:val="24"/>
          <w:szCs w:val="24"/>
        </w:rPr>
        <w:t>Cross Liability</w:t>
      </w:r>
      <w:r w:rsidRPr="00D3360C">
        <w:rPr>
          <w:rFonts w:cs="David"/>
          <w:sz w:val="24"/>
          <w:szCs w:val="24"/>
          <w:rtl/>
        </w:rPr>
        <w:t>;</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Pr>
      </w:pPr>
      <w:r w:rsidRPr="00D3360C">
        <w:rPr>
          <w:rFonts w:cs="David" w:hint="cs"/>
          <w:sz w:val="24"/>
          <w:szCs w:val="24"/>
          <w:rtl/>
        </w:rPr>
        <w:t>רכוש</w:t>
      </w:r>
      <w:r w:rsidRPr="00D3360C">
        <w:rPr>
          <w:rFonts w:cs="David"/>
          <w:sz w:val="24"/>
          <w:szCs w:val="24"/>
          <w:rtl/>
        </w:rPr>
        <w:t xml:space="preserve"> </w:t>
      </w:r>
      <w:r w:rsidRPr="00D3360C">
        <w:rPr>
          <w:rFonts w:cs="David" w:hint="cs"/>
          <w:sz w:val="24"/>
          <w:szCs w:val="24"/>
          <w:rtl/>
        </w:rPr>
        <w:t>מדינת</w:t>
      </w:r>
      <w:r w:rsidRPr="00D3360C">
        <w:rPr>
          <w:rFonts w:cs="David"/>
          <w:sz w:val="24"/>
          <w:szCs w:val="24"/>
          <w:rtl/>
        </w:rPr>
        <w:t xml:space="preserve"> </w:t>
      </w:r>
      <w:r w:rsidRPr="00D3360C">
        <w:rPr>
          <w:rFonts w:cs="David" w:hint="cs"/>
          <w:sz w:val="24"/>
          <w:szCs w:val="24"/>
          <w:rtl/>
        </w:rPr>
        <w:t>ישראל</w:t>
      </w:r>
      <w:r w:rsidRPr="00D3360C">
        <w:rPr>
          <w:rFonts w:cs="David"/>
          <w:sz w:val="24"/>
          <w:szCs w:val="24"/>
          <w:rtl/>
        </w:rPr>
        <w:t xml:space="preserve"> </w:t>
      </w:r>
      <w:r w:rsidRPr="00D3360C">
        <w:rPr>
          <w:rFonts w:cs="David" w:hint="cs"/>
          <w:sz w:val="24"/>
          <w:szCs w:val="24"/>
          <w:rtl/>
        </w:rPr>
        <w:t>ייחשב</w:t>
      </w:r>
      <w:r w:rsidRPr="00D3360C">
        <w:rPr>
          <w:rFonts w:cs="David"/>
          <w:sz w:val="24"/>
          <w:szCs w:val="24"/>
          <w:rtl/>
        </w:rPr>
        <w:t xml:space="preserve"> </w:t>
      </w:r>
      <w:r w:rsidRPr="00D3360C">
        <w:rPr>
          <w:rFonts w:cs="David" w:hint="cs"/>
          <w:sz w:val="24"/>
          <w:szCs w:val="24"/>
          <w:rtl/>
        </w:rPr>
        <w:t>רכוש</w:t>
      </w:r>
      <w:r w:rsidRPr="00D3360C">
        <w:rPr>
          <w:rFonts w:cs="David"/>
          <w:sz w:val="24"/>
          <w:szCs w:val="24"/>
          <w:rtl/>
        </w:rPr>
        <w:t xml:space="preserve"> </w:t>
      </w:r>
      <w:r w:rsidRPr="00D3360C">
        <w:rPr>
          <w:rFonts w:cs="David" w:hint="cs"/>
          <w:sz w:val="24"/>
          <w:szCs w:val="24"/>
          <w:rtl/>
        </w:rPr>
        <w:t>צד</w:t>
      </w:r>
      <w:r w:rsidRPr="00D3360C">
        <w:rPr>
          <w:rFonts w:cs="David"/>
          <w:sz w:val="24"/>
          <w:szCs w:val="24"/>
          <w:rtl/>
        </w:rPr>
        <w:t xml:space="preserve"> </w:t>
      </w:r>
      <w:r w:rsidRPr="00D3360C">
        <w:rPr>
          <w:rFonts w:cs="David" w:hint="cs"/>
          <w:sz w:val="24"/>
          <w:szCs w:val="24"/>
          <w:rtl/>
        </w:rPr>
        <w:t xml:space="preserve">שלישי.  </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tl/>
        </w:rPr>
      </w:pPr>
      <w:r w:rsidRPr="00D3360C">
        <w:rPr>
          <w:rFonts w:cs="David" w:hint="cs"/>
          <w:sz w:val="24"/>
          <w:szCs w:val="24"/>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tl/>
        </w:rPr>
      </w:pPr>
      <w:r w:rsidRPr="00D3360C">
        <w:rPr>
          <w:rFonts w:cs="David" w:hint="cs"/>
          <w:sz w:val="24"/>
          <w:szCs w:val="24"/>
          <w:rtl/>
        </w:rPr>
        <w:t>הביטוח מורחב לכסות את חבותו של המבוטח כלפי צד שלישי בגין פעילות של קבלנים, קבלני משנה ועובדיהם;</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tl/>
        </w:rPr>
      </w:pPr>
      <w:r w:rsidRPr="00D3360C">
        <w:rPr>
          <w:rFonts w:cs="David" w:hint="cs"/>
          <w:sz w:val="24"/>
          <w:szCs w:val="24"/>
          <w:rtl/>
        </w:rPr>
        <w:t>הביטוח</w:t>
      </w:r>
      <w:r w:rsidRPr="00D3360C">
        <w:rPr>
          <w:rFonts w:cs="David"/>
          <w:sz w:val="24"/>
          <w:szCs w:val="24"/>
          <w:rtl/>
        </w:rPr>
        <w:t xml:space="preserve"> </w:t>
      </w:r>
      <w:r w:rsidRPr="00D3360C">
        <w:rPr>
          <w:rFonts w:cs="David" w:hint="cs"/>
          <w:sz w:val="24"/>
          <w:szCs w:val="24"/>
          <w:rtl/>
        </w:rPr>
        <w:t>על</w:t>
      </w:r>
      <w:r w:rsidRPr="00D3360C">
        <w:rPr>
          <w:rFonts w:cs="David"/>
          <w:sz w:val="24"/>
          <w:szCs w:val="24"/>
          <w:rtl/>
        </w:rPr>
        <w:t xml:space="preserve"> </w:t>
      </w:r>
      <w:r w:rsidRPr="00D3360C">
        <w:rPr>
          <w:rFonts w:cs="David" w:hint="cs"/>
          <w:sz w:val="24"/>
          <w:szCs w:val="24"/>
          <w:rtl/>
        </w:rPr>
        <w:t>פי</w:t>
      </w:r>
      <w:r w:rsidRPr="00D3360C">
        <w:rPr>
          <w:rFonts w:cs="David"/>
          <w:sz w:val="24"/>
          <w:szCs w:val="24"/>
          <w:rtl/>
        </w:rPr>
        <w:t xml:space="preserve"> </w:t>
      </w:r>
      <w:r w:rsidRPr="00D3360C">
        <w:rPr>
          <w:rFonts w:cs="David" w:hint="cs"/>
          <w:sz w:val="24"/>
          <w:szCs w:val="24"/>
          <w:rtl/>
        </w:rPr>
        <w:t>הפוליסה</w:t>
      </w:r>
      <w:r w:rsidRPr="00D3360C">
        <w:rPr>
          <w:rFonts w:cs="David"/>
          <w:sz w:val="24"/>
          <w:szCs w:val="24"/>
          <w:rtl/>
        </w:rPr>
        <w:t xml:space="preserve"> </w:t>
      </w:r>
      <w:r w:rsidRPr="00D3360C">
        <w:rPr>
          <w:rFonts w:cs="David" w:hint="cs"/>
          <w:sz w:val="24"/>
          <w:szCs w:val="24"/>
          <w:rtl/>
        </w:rPr>
        <w:t>יורחב</w:t>
      </w:r>
      <w:r w:rsidRPr="00D3360C">
        <w:rPr>
          <w:rFonts w:cs="David"/>
          <w:sz w:val="24"/>
          <w:szCs w:val="24"/>
          <w:rtl/>
        </w:rPr>
        <w:t xml:space="preserve"> </w:t>
      </w:r>
      <w:r w:rsidRPr="00D3360C">
        <w:rPr>
          <w:rFonts w:cs="David" w:hint="cs"/>
          <w:sz w:val="24"/>
          <w:szCs w:val="24"/>
          <w:rtl/>
        </w:rPr>
        <w:t>לשפות</w:t>
      </w:r>
      <w:r w:rsidRPr="00D3360C">
        <w:rPr>
          <w:rFonts w:cs="David"/>
          <w:sz w:val="24"/>
          <w:szCs w:val="24"/>
          <w:rtl/>
        </w:rPr>
        <w:t xml:space="preserve"> </w:t>
      </w:r>
      <w:r w:rsidRPr="00D3360C">
        <w:rPr>
          <w:rFonts w:cs="David" w:hint="cs"/>
          <w:sz w:val="24"/>
          <w:szCs w:val="24"/>
          <w:rtl/>
        </w:rPr>
        <w:t>את</w:t>
      </w:r>
      <w:r w:rsidRPr="00D3360C">
        <w:rPr>
          <w:rFonts w:cs="David"/>
          <w:sz w:val="24"/>
          <w:szCs w:val="24"/>
          <w:rtl/>
        </w:rPr>
        <w:t xml:space="preserve"> </w:t>
      </w:r>
      <w:r w:rsidRPr="00D3360C">
        <w:rPr>
          <w:rFonts w:cs="David" w:hint="cs"/>
          <w:sz w:val="24"/>
          <w:szCs w:val="24"/>
          <w:rtl/>
        </w:rPr>
        <w:t>מדינת</w:t>
      </w:r>
      <w:r w:rsidRPr="00D3360C">
        <w:rPr>
          <w:rFonts w:cs="David"/>
          <w:sz w:val="24"/>
          <w:szCs w:val="24"/>
          <w:rtl/>
        </w:rPr>
        <w:t xml:space="preserve"> </w:t>
      </w:r>
      <w:r w:rsidRPr="00D3360C">
        <w:rPr>
          <w:rFonts w:cs="David" w:hint="cs"/>
          <w:sz w:val="24"/>
          <w:szCs w:val="24"/>
          <w:rtl/>
        </w:rPr>
        <w:t>ישראל</w:t>
      </w:r>
      <w:r w:rsidRPr="00D3360C">
        <w:rPr>
          <w:rFonts w:cs="David"/>
          <w:sz w:val="24"/>
          <w:szCs w:val="24"/>
          <w:rtl/>
        </w:rPr>
        <w:t xml:space="preserve"> – </w:t>
      </w:r>
      <w:r w:rsidRPr="00D3360C">
        <w:rPr>
          <w:rFonts w:cs="David" w:hint="cs"/>
          <w:sz w:val="24"/>
          <w:szCs w:val="24"/>
          <w:rtl/>
        </w:rPr>
        <w:t>משרד האוצר, משרדי ממשלה נוספים</w:t>
      </w:r>
      <w:r w:rsidRPr="00D3360C">
        <w:rPr>
          <w:rFonts w:cs="David"/>
          <w:sz w:val="24"/>
          <w:szCs w:val="24"/>
          <w:rtl/>
        </w:rPr>
        <w:t xml:space="preserve"> </w:t>
      </w:r>
      <w:r w:rsidRPr="00D3360C">
        <w:rPr>
          <w:rFonts w:cs="David" w:hint="cs"/>
          <w:sz w:val="24"/>
          <w:szCs w:val="24"/>
          <w:rtl/>
        </w:rPr>
        <w:t>ויחידות</w:t>
      </w:r>
      <w:r w:rsidRPr="00D3360C">
        <w:rPr>
          <w:rFonts w:cs="David"/>
          <w:sz w:val="24"/>
          <w:szCs w:val="24"/>
          <w:rtl/>
        </w:rPr>
        <w:t xml:space="preserve"> </w:t>
      </w:r>
      <w:r w:rsidRPr="00D3360C">
        <w:rPr>
          <w:rFonts w:cs="David" w:hint="cs"/>
          <w:sz w:val="24"/>
          <w:szCs w:val="24"/>
          <w:rtl/>
        </w:rPr>
        <w:t>סמך</w:t>
      </w:r>
      <w:r w:rsidRPr="00D3360C">
        <w:rPr>
          <w:rFonts w:cs="David"/>
          <w:sz w:val="24"/>
          <w:szCs w:val="24"/>
          <w:rtl/>
        </w:rPr>
        <w:t xml:space="preserve"> </w:t>
      </w:r>
      <w:r w:rsidRPr="00D3360C">
        <w:rPr>
          <w:rFonts w:cs="David" w:hint="cs"/>
          <w:sz w:val="24"/>
          <w:szCs w:val="24"/>
          <w:rtl/>
        </w:rPr>
        <w:t>ככל</w:t>
      </w:r>
      <w:r w:rsidRPr="00D3360C">
        <w:rPr>
          <w:rFonts w:cs="David"/>
          <w:sz w:val="24"/>
          <w:szCs w:val="24"/>
          <w:rtl/>
        </w:rPr>
        <w:t xml:space="preserve"> </w:t>
      </w:r>
      <w:r w:rsidRPr="00D3360C">
        <w:rPr>
          <w:rFonts w:cs="David" w:hint="cs"/>
          <w:sz w:val="24"/>
          <w:szCs w:val="24"/>
          <w:rtl/>
        </w:rPr>
        <w:t>שייחשבו</w:t>
      </w:r>
      <w:r w:rsidRPr="00D3360C">
        <w:rPr>
          <w:rFonts w:cs="David"/>
          <w:sz w:val="24"/>
          <w:szCs w:val="24"/>
          <w:rtl/>
        </w:rPr>
        <w:t xml:space="preserve"> </w:t>
      </w:r>
      <w:r w:rsidRPr="00D3360C">
        <w:rPr>
          <w:rFonts w:cs="David" w:hint="cs"/>
          <w:sz w:val="24"/>
          <w:szCs w:val="24"/>
          <w:rtl/>
        </w:rPr>
        <w:t>אחראים</w:t>
      </w:r>
      <w:r w:rsidRPr="00D3360C">
        <w:rPr>
          <w:rFonts w:cs="David"/>
          <w:sz w:val="24"/>
          <w:szCs w:val="24"/>
          <w:rtl/>
        </w:rPr>
        <w:t xml:space="preserve"> </w:t>
      </w:r>
      <w:r w:rsidRPr="00D3360C">
        <w:rPr>
          <w:rFonts w:cs="David" w:hint="cs"/>
          <w:sz w:val="24"/>
          <w:szCs w:val="24"/>
          <w:rtl/>
        </w:rPr>
        <w:t>למעשי</w:t>
      </w:r>
      <w:r w:rsidRPr="00D3360C">
        <w:rPr>
          <w:rFonts w:cs="David"/>
          <w:sz w:val="24"/>
          <w:szCs w:val="24"/>
          <w:rtl/>
        </w:rPr>
        <w:t xml:space="preserve"> </w:t>
      </w:r>
      <w:r w:rsidRPr="00D3360C">
        <w:rPr>
          <w:rFonts w:cs="David" w:hint="cs"/>
          <w:sz w:val="24"/>
          <w:szCs w:val="24"/>
          <w:rtl/>
        </w:rPr>
        <w:t>ו</w:t>
      </w:r>
      <w:r w:rsidRPr="00D3360C">
        <w:rPr>
          <w:rFonts w:cs="David"/>
          <w:sz w:val="24"/>
          <w:szCs w:val="24"/>
          <w:rtl/>
        </w:rPr>
        <w:t>/</w:t>
      </w:r>
      <w:r w:rsidRPr="00D3360C">
        <w:rPr>
          <w:rFonts w:cs="David" w:hint="cs"/>
          <w:sz w:val="24"/>
          <w:szCs w:val="24"/>
          <w:rtl/>
        </w:rPr>
        <w:t>או</w:t>
      </w:r>
      <w:r w:rsidRPr="00D3360C">
        <w:rPr>
          <w:rFonts w:cs="David"/>
          <w:sz w:val="24"/>
          <w:szCs w:val="24"/>
          <w:rtl/>
        </w:rPr>
        <w:t xml:space="preserve"> </w:t>
      </w:r>
      <w:r w:rsidRPr="00D3360C">
        <w:rPr>
          <w:rFonts w:cs="David" w:hint="cs"/>
          <w:sz w:val="24"/>
          <w:szCs w:val="24"/>
          <w:rtl/>
        </w:rPr>
        <w:t>מחדלי</w:t>
      </w:r>
      <w:r w:rsidRPr="00D3360C">
        <w:rPr>
          <w:rFonts w:cs="David"/>
          <w:sz w:val="24"/>
          <w:szCs w:val="24"/>
          <w:rtl/>
        </w:rPr>
        <w:t xml:space="preserve"> </w:t>
      </w:r>
      <w:r w:rsidRPr="00D3360C">
        <w:rPr>
          <w:rFonts w:cs="David" w:hint="cs"/>
          <w:sz w:val="24"/>
          <w:szCs w:val="24"/>
          <w:rtl/>
        </w:rPr>
        <w:t>הספק</w:t>
      </w:r>
      <w:r w:rsidRPr="00D3360C">
        <w:rPr>
          <w:rFonts w:cs="David"/>
          <w:sz w:val="24"/>
          <w:szCs w:val="24"/>
          <w:rtl/>
        </w:rPr>
        <w:t xml:space="preserve"> </w:t>
      </w:r>
      <w:r w:rsidRPr="00D3360C">
        <w:rPr>
          <w:rFonts w:cs="David" w:hint="cs"/>
          <w:sz w:val="24"/>
          <w:szCs w:val="24"/>
          <w:rtl/>
        </w:rPr>
        <w:t>והפועלים</w:t>
      </w:r>
      <w:r w:rsidRPr="00D3360C">
        <w:rPr>
          <w:rFonts w:cs="David"/>
          <w:sz w:val="24"/>
          <w:szCs w:val="24"/>
          <w:rtl/>
        </w:rPr>
        <w:t xml:space="preserve"> </w:t>
      </w:r>
      <w:r w:rsidRPr="00D3360C">
        <w:rPr>
          <w:rFonts w:cs="David" w:hint="cs"/>
          <w:sz w:val="24"/>
          <w:szCs w:val="24"/>
          <w:rtl/>
        </w:rPr>
        <w:t>מטעמו</w:t>
      </w:r>
      <w:r w:rsidRPr="00D3360C">
        <w:rPr>
          <w:rFonts w:cs="David"/>
          <w:sz w:val="24"/>
          <w:szCs w:val="24"/>
          <w:rtl/>
        </w:rPr>
        <w:t>.</w:t>
      </w:r>
    </w:p>
    <w:p w:rsidR="00F65617" w:rsidRPr="00D3360C" w:rsidRDefault="00F65617" w:rsidP="00087A71">
      <w:pPr>
        <w:pStyle w:val="affffff1"/>
        <w:numPr>
          <w:ilvl w:val="1"/>
          <w:numId w:val="102"/>
        </w:numPr>
        <w:spacing w:before="120" w:after="0" w:line="360" w:lineRule="auto"/>
        <w:jc w:val="both"/>
        <w:rPr>
          <w:rFonts w:cs="David"/>
          <w:b/>
          <w:bCs/>
          <w:sz w:val="24"/>
          <w:szCs w:val="24"/>
        </w:rPr>
      </w:pPr>
      <w:r w:rsidRPr="00D3360C">
        <w:rPr>
          <w:rFonts w:cs="David" w:hint="cs"/>
          <w:b/>
          <w:bCs/>
          <w:sz w:val="24"/>
          <w:szCs w:val="24"/>
          <w:u w:val="single"/>
          <w:rtl/>
        </w:rPr>
        <w:t>ביטוח</w:t>
      </w:r>
      <w:r w:rsidRPr="00D3360C">
        <w:rPr>
          <w:rFonts w:cs="David"/>
          <w:b/>
          <w:bCs/>
          <w:sz w:val="24"/>
          <w:szCs w:val="24"/>
          <w:u w:val="single"/>
          <w:rtl/>
        </w:rPr>
        <w:t xml:space="preserve"> </w:t>
      </w:r>
      <w:r w:rsidRPr="00D3360C">
        <w:rPr>
          <w:rFonts w:cs="David" w:hint="cs"/>
          <w:b/>
          <w:bCs/>
          <w:sz w:val="24"/>
          <w:szCs w:val="24"/>
          <w:u w:val="single"/>
          <w:rtl/>
        </w:rPr>
        <w:t>חבות</w:t>
      </w:r>
      <w:r w:rsidRPr="00D3360C">
        <w:rPr>
          <w:rFonts w:cs="David"/>
          <w:b/>
          <w:bCs/>
          <w:sz w:val="24"/>
          <w:szCs w:val="24"/>
          <w:u w:val="single"/>
          <w:rtl/>
        </w:rPr>
        <w:t xml:space="preserve"> </w:t>
      </w:r>
      <w:r w:rsidRPr="00D3360C">
        <w:rPr>
          <w:rFonts w:cs="David" w:hint="cs"/>
          <w:b/>
          <w:bCs/>
          <w:sz w:val="24"/>
          <w:szCs w:val="24"/>
          <w:u w:val="single"/>
          <w:rtl/>
        </w:rPr>
        <w:t>המוצר</w:t>
      </w:r>
      <w:r w:rsidRPr="00D3360C">
        <w:rPr>
          <w:rFonts w:cs="David"/>
          <w:b/>
          <w:bCs/>
          <w:sz w:val="24"/>
          <w:szCs w:val="24"/>
          <w:u w:val="single"/>
          <w:rtl/>
        </w:rPr>
        <w:t xml:space="preserve"> </w:t>
      </w:r>
      <w:r w:rsidRPr="00D3360C">
        <w:rPr>
          <w:rFonts w:cs="David" w:hint="cs"/>
          <w:b/>
          <w:bCs/>
          <w:sz w:val="24"/>
          <w:szCs w:val="24"/>
          <w:u w:val="single"/>
          <w:rtl/>
        </w:rPr>
        <w:t xml:space="preserve">- </w:t>
      </w:r>
      <w:r w:rsidRPr="00D3360C">
        <w:rPr>
          <w:rFonts w:cs="David"/>
          <w:b/>
          <w:bCs/>
          <w:sz w:val="24"/>
          <w:szCs w:val="24"/>
          <w:u w:val="single"/>
        </w:rPr>
        <w:t xml:space="preserve"> PRODUCTS LIABILITY</w:t>
      </w:r>
      <w:r w:rsidRPr="00D3360C">
        <w:rPr>
          <w:rFonts w:cs="David"/>
          <w:b/>
          <w:bCs/>
          <w:sz w:val="24"/>
          <w:szCs w:val="24"/>
          <w:rtl/>
        </w:rPr>
        <w:t xml:space="preserve"> </w:t>
      </w:r>
    </w:p>
    <w:p w:rsidR="00F65617" w:rsidRPr="00D3360C" w:rsidRDefault="00F65617" w:rsidP="00087A71">
      <w:pPr>
        <w:pStyle w:val="affffff1"/>
        <w:numPr>
          <w:ilvl w:val="2"/>
          <w:numId w:val="102"/>
        </w:numPr>
        <w:spacing w:before="120" w:after="0" w:line="360" w:lineRule="auto"/>
        <w:jc w:val="both"/>
        <w:rPr>
          <w:rFonts w:cs="David"/>
          <w:b/>
          <w:bCs/>
          <w:sz w:val="24"/>
          <w:szCs w:val="24"/>
        </w:rPr>
      </w:pPr>
      <w:r w:rsidRPr="00D3360C">
        <w:rPr>
          <w:rFonts w:cs="David" w:hint="cs"/>
          <w:sz w:val="24"/>
          <w:szCs w:val="24"/>
          <w:rtl/>
        </w:rPr>
        <w:t>הספק</w:t>
      </w:r>
      <w:r w:rsidRPr="00D3360C">
        <w:rPr>
          <w:rFonts w:cs="David"/>
          <w:sz w:val="24"/>
          <w:szCs w:val="24"/>
          <w:rtl/>
        </w:rPr>
        <w:t xml:space="preserve"> </w:t>
      </w:r>
      <w:r w:rsidRPr="00D3360C">
        <w:rPr>
          <w:rFonts w:cs="David" w:hint="cs"/>
          <w:sz w:val="24"/>
          <w:szCs w:val="24"/>
          <w:rtl/>
        </w:rPr>
        <w:t>יבטח</w:t>
      </w:r>
      <w:r w:rsidRPr="00D3360C">
        <w:rPr>
          <w:rFonts w:cs="David"/>
          <w:sz w:val="24"/>
          <w:szCs w:val="24"/>
          <w:rtl/>
        </w:rPr>
        <w:t xml:space="preserve"> </w:t>
      </w:r>
      <w:r w:rsidRPr="00D3360C">
        <w:rPr>
          <w:rFonts w:cs="David" w:hint="cs"/>
          <w:sz w:val="24"/>
          <w:szCs w:val="24"/>
          <w:rtl/>
        </w:rPr>
        <w:t>את</w:t>
      </w:r>
      <w:r w:rsidRPr="00D3360C">
        <w:rPr>
          <w:rFonts w:cs="David"/>
          <w:sz w:val="24"/>
          <w:szCs w:val="24"/>
          <w:rtl/>
        </w:rPr>
        <w:t xml:space="preserve"> </w:t>
      </w:r>
      <w:r w:rsidRPr="00D3360C">
        <w:rPr>
          <w:rFonts w:cs="David" w:hint="cs"/>
          <w:sz w:val="24"/>
          <w:szCs w:val="24"/>
          <w:rtl/>
        </w:rPr>
        <w:t>חבותו</w:t>
      </w:r>
      <w:r w:rsidRPr="00D3360C">
        <w:rPr>
          <w:rFonts w:cs="David"/>
          <w:sz w:val="24"/>
          <w:szCs w:val="24"/>
          <w:rtl/>
        </w:rPr>
        <w:t xml:space="preserve"> </w:t>
      </w:r>
      <w:r w:rsidRPr="00D3360C">
        <w:rPr>
          <w:rFonts w:cs="David" w:hint="cs"/>
          <w:sz w:val="24"/>
          <w:szCs w:val="24"/>
          <w:rtl/>
        </w:rPr>
        <w:t>בביטוח</w:t>
      </w:r>
      <w:r w:rsidRPr="00D3360C">
        <w:rPr>
          <w:rFonts w:cs="David"/>
          <w:sz w:val="24"/>
          <w:szCs w:val="24"/>
          <w:rtl/>
        </w:rPr>
        <w:t xml:space="preserve"> </w:t>
      </w:r>
      <w:r w:rsidRPr="00D3360C">
        <w:rPr>
          <w:rFonts w:cs="David" w:hint="cs"/>
          <w:sz w:val="24"/>
          <w:szCs w:val="24"/>
          <w:rtl/>
        </w:rPr>
        <w:t>חבות</w:t>
      </w:r>
      <w:r w:rsidRPr="00D3360C">
        <w:rPr>
          <w:rFonts w:cs="David"/>
          <w:sz w:val="24"/>
          <w:szCs w:val="24"/>
          <w:rtl/>
        </w:rPr>
        <w:t xml:space="preserve"> </w:t>
      </w:r>
      <w:r w:rsidRPr="00D3360C">
        <w:rPr>
          <w:rFonts w:cs="David" w:hint="cs"/>
          <w:sz w:val="24"/>
          <w:szCs w:val="24"/>
          <w:rtl/>
        </w:rPr>
        <w:t>המוצר</w:t>
      </w:r>
      <w:r w:rsidRPr="00D3360C">
        <w:rPr>
          <w:rFonts w:cs="David"/>
          <w:sz w:val="24"/>
          <w:szCs w:val="24"/>
          <w:rtl/>
        </w:rPr>
        <w:t xml:space="preserve"> </w:t>
      </w:r>
      <w:r w:rsidRPr="00D3360C">
        <w:rPr>
          <w:rFonts w:cs="David" w:hint="cs"/>
          <w:sz w:val="24"/>
          <w:szCs w:val="24"/>
          <w:rtl/>
        </w:rPr>
        <w:t>בגין אספקת מוצרים בכל קטגוריה אליה ירשם במסגרת מכרז לאספקת ציוד נלווה למחשב סוללות וקלטות גיבוי וניקוי עבור משרדי הממשלה ויחידות הסמך, בהתאם</w:t>
      </w:r>
      <w:r w:rsidRPr="00D3360C">
        <w:rPr>
          <w:rFonts w:cs="David"/>
          <w:sz w:val="24"/>
          <w:szCs w:val="24"/>
          <w:rtl/>
        </w:rPr>
        <w:t xml:space="preserve"> </w:t>
      </w:r>
      <w:r w:rsidRPr="00D3360C">
        <w:rPr>
          <w:rFonts w:cs="David" w:hint="cs"/>
          <w:sz w:val="24"/>
          <w:szCs w:val="24"/>
          <w:rtl/>
        </w:rPr>
        <w:t>למכרז</w:t>
      </w:r>
      <w:r w:rsidRPr="00D3360C">
        <w:rPr>
          <w:rFonts w:cs="David"/>
          <w:sz w:val="24"/>
          <w:szCs w:val="24"/>
          <w:rtl/>
        </w:rPr>
        <w:t xml:space="preserve"> </w:t>
      </w:r>
      <w:r w:rsidRPr="00D3360C">
        <w:rPr>
          <w:rFonts w:cs="David" w:hint="cs"/>
          <w:sz w:val="24"/>
          <w:szCs w:val="24"/>
          <w:rtl/>
        </w:rPr>
        <w:t>וחוזה</w:t>
      </w:r>
      <w:r w:rsidRPr="00D3360C">
        <w:rPr>
          <w:rFonts w:cs="David"/>
          <w:sz w:val="24"/>
          <w:szCs w:val="24"/>
          <w:rtl/>
        </w:rPr>
        <w:t xml:space="preserve"> </w:t>
      </w:r>
      <w:r w:rsidRPr="00D3360C">
        <w:rPr>
          <w:rFonts w:cs="David" w:hint="cs"/>
          <w:sz w:val="24"/>
          <w:szCs w:val="24"/>
          <w:rtl/>
        </w:rPr>
        <w:t>עם</w:t>
      </w:r>
      <w:r w:rsidRPr="00D3360C">
        <w:rPr>
          <w:rFonts w:cs="David"/>
          <w:sz w:val="24"/>
          <w:szCs w:val="24"/>
          <w:rtl/>
        </w:rPr>
        <w:t xml:space="preserve"> </w:t>
      </w:r>
      <w:r w:rsidRPr="00D3360C">
        <w:rPr>
          <w:rFonts w:cs="David" w:hint="cs"/>
          <w:sz w:val="24"/>
          <w:szCs w:val="24"/>
          <w:rtl/>
        </w:rPr>
        <w:t xml:space="preserve">מדינת ישראל </w:t>
      </w:r>
      <w:r w:rsidRPr="00D3360C">
        <w:rPr>
          <w:rFonts w:cs="David"/>
          <w:sz w:val="24"/>
          <w:szCs w:val="24"/>
          <w:rtl/>
        </w:rPr>
        <w:t>–</w:t>
      </w:r>
      <w:r w:rsidRPr="00D3360C">
        <w:rPr>
          <w:rFonts w:cs="David" w:hint="cs"/>
          <w:sz w:val="24"/>
          <w:szCs w:val="24"/>
          <w:rtl/>
        </w:rPr>
        <w:t xml:space="preserve"> משרד האוצר, מינהל הרכש הממשלתי</w:t>
      </w:r>
      <w:r w:rsidRPr="00D3360C">
        <w:rPr>
          <w:rFonts w:cs="David"/>
          <w:sz w:val="24"/>
          <w:szCs w:val="24"/>
          <w:rtl/>
        </w:rPr>
        <w:t xml:space="preserve">; </w:t>
      </w:r>
    </w:p>
    <w:p w:rsidR="00F65617" w:rsidRPr="00D3360C" w:rsidRDefault="00F65617" w:rsidP="00A44CCF">
      <w:pPr>
        <w:pStyle w:val="affffff1"/>
        <w:spacing w:before="120" w:after="0" w:line="360" w:lineRule="auto"/>
        <w:ind w:left="1350"/>
        <w:jc w:val="both"/>
        <w:rPr>
          <w:rFonts w:cs="David"/>
          <w:b/>
          <w:bCs/>
          <w:sz w:val="24"/>
          <w:szCs w:val="24"/>
          <w:rtl/>
        </w:rPr>
      </w:pPr>
      <w:r w:rsidRPr="00D3360C">
        <w:rPr>
          <w:rFonts w:cs="David" w:hint="cs"/>
          <w:b/>
          <w:bCs/>
          <w:sz w:val="24"/>
          <w:szCs w:val="24"/>
          <w:u w:val="single"/>
          <w:rtl/>
        </w:rPr>
        <w:t xml:space="preserve">קטגוריות המוצרים: </w:t>
      </w:r>
    </w:p>
    <w:p w:rsidR="00F65617" w:rsidRPr="00D3360C" w:rsidRDefault="00F65617" w:rsidP="00087A71">
      <w:pPr>
        <w:pStyle w:val="affff6"/>
        <w:numPr>
          <w:ilvl w:val="0"/>
          <w:numId w:val="108"/>
        </w:numPr>
        <w:spacing w:before="120" w:line="360" w:lineRule="auto"/>
        <w:contextualSpacing/>
        <w:rPr>
          <w:rFonts w:cs="David"/>
          <w:b/>
          <w:bCs/>
        </w:rPr>
      </w:pPr>
      <w:r w:rsidRPr="00D3360C">
        <w:rPr>
          <w:rFonts w:cs="David" w:hint="cs"/>
          <w:b/>
          <w:bCs/>
          <w:rtl/>
        </w:rPr>
        <w:t xml:space="preserve">קטגוריה 1 </w:t>
      </w:r>
      <w:r w:rsidR="00A44CCF" w:rsidRPr="00D3360C">
        <w:rPr>
          <w:rFonts w:cs="David"/>
          <w:b/>
          <w:bCs/>
          <w:rtl/>
        </w:rPr>
        <w:t>–</w:t>
      </w:r>
      <w:r w:rsidRPr="00D3360C">
        <w:rPr>
          <w:rFonts w:cs="David" w:hint="cs"/>
          <w:b/>
          <w:bCs/>
          <w:rtl/>
        </w:rPr>
        <w:t xml:space="preserve"> </w:t>
      </w:r>
      <w:r w:rsidR="00A44CCF" w:rsidRPr="00D3360C">
        <w:rPr>
          <w:rFonts w:cs="David" w:hint="cs"/>
          <w:b/>
          <w:bCs/>
          <w:rtl/>
        </w:rPr>
        <w:t xml:space="preserve"> </w:t>
      </w:r>
      <w:r w:rsidRPr="00D3360C">
        <w:rPr>
          <w:rFonts w:cs="David" w:hint="cs"/>
          <w:b/>
          <w:bCs/>
          <w:rtl/>
        </w:rPr>
        <w:t>קטגוריית סוללות;</w:t>
      </w:r>
    </w:p>
    <w:p w:rsidR="00F65617" w:rsidRPr="00D3360C" w:rsidRDefault="00F65617" w:rsidP="00087A71">
      <w:pPr>
        <w:pStyle w:val="affff6"/>
        <w:numPr>
          <w:ilvl w:val="0"/>
          <w:numId w:val="108"/>
        </w:numPr>
        <w:spacing w:before="120" w:line="360" w:lineRule="auto"/>
        <w:contextualSpacing/>
        <w:rPr>
          <w:rFonts w:cs="David"/>
          <w:b/>
          <w:bCs/>
        </w:rPr>
      </w:pPr>
      <w:r w:rsidRPr="00D3360C">
        <w:rPr>
          <w:rFonts w:cs="David" w:hint="cs"/>
          <w:b/>
          <w:bCs/>
          <w:rtl/>
        </w:rPr>
        <w:t xml:space="preserve">קטגוריה 2 </w:t>
      </w:r>
      <w:r w:rsidR="00A44CCF" w:rsidRPr="00D3360C">
        <w:rPr>
          <w:rFonts w:cs="David"/>
          <w:b/>
          <w:bCs/>
          <w:rtl/>
        </w:rPr>
        <w:t>–</w:t>
      </w:r>
      <w:r w:rsidRPr="00D3360C">
        <w:rPr>
          <w:rFonts w:cs="David" w:hint="cs"/>
          <w:b/>
          <w:bCs/>
          <w:rtl/>
        </w:rPr>
        <w:t xml:space="preserve"> </w:t>
      </w:r>
      <w:r w:rsidR="00A44CCF" w:rsidRPr="00D3360C">
        <w:rPr>
          <w:rFonts w:cs="David" w:hint="cs"/>
          <w:b/>
          <w:bCs/>
          <w:rtl/>
        </w:rPr>
        <w:t xml:space="preserve"> </w:t>
      </w:r>
      <w:r w:rsidRPr="00D3360C">
        <w:rPr>
          <w:rFonts w:cs="David" w:hint="cs"/>
          <w:b/>
          <w:bCs/>
          <w:rtl/>
        </w:rPr>
        <w:t>קטגוריית ציוד נלווה למחשב;</w:t>
      </w:r>
    </w:p>
    <w:p w:rsidR="00F65617" w:rsidRPr="00D3360C" w:rsidRDefault="00F65617" w:rsidP="00087A71">
      <w:pPr>
        <w:pStyle w:val="affff6"/>
        <w:numPr>
          <w:ilvl w:val="0"/>
          <w:numId w:val="108"/>
        </w:numPr>
        <w:spacing w:before="120" w:line="360" w:lineRule="auto"/>
        <w:contextualSpacing/>
        <w:rPr>
          <w:rFonts w:cs="David"/>
          <w:b/>
          <w:bCs/>
        </w:rPr>
      </w:pPr>
      <w:r w:rsidRPr="00D3360C">
        <w:rPr>
          <w:rFonts w:cs="David" w:hint="cs"/>
          <w:b/>
          <w:bCs/>
          <w:rtl/>
        </w:rPr>
        <w:t xml:space="preserve">קטגוריה 3 </w:t>
      </w:r>
      <w:r w:rsidR="00A44CCF" w:rsidRPr="00D3360C">
        <w:rPr>
          <w:rFonts w:cs="David"/>
          <w:b/>
          <w:bCs/>
          <w:rtl/>
        </w:rPr>
        <w:t>–</w:t>
      </w:r>
      <w:r w:rsidRPr="00D3360C">
        <w:rPr>
          <w:rFonts w:cs="David" w:hint="cs"/>
          <w:b/>
          <w:bCs/>
          <w:rtl/>
        </w:rPr>
        <w:t xml:space="preserve"> קטגוריית קלטות גיבוי וניקוי.</w:t>
      </w:r>
    </w:p>
    <w:p w:rsidR="00F65617" w:rsidRPr="00D3360C" w:rsidRDefault="00F65617" w:rsidP="00087A71">
      <w:pPr>
        <w:pStyle w:val="affffff1"/>
        <w:numPr>
          <w:ilvl w:val="2"/>
          <w:numId w:val="102"/>
        </w:numPr>
        <w:tabs>
          <w:tab w:val="left" w:pos="608"/>
        </w:tabs>
        <w:spacing w:before="120" w:after="0" w:line="360" w:lineRule="auto"/>
        <w:rPr>
          <w:rFonts w:cs="David"/>
          <w:sz w:val="24"/>
          <w:szCs w:val="24"/>
        </w:rPr>
      </w:pPr>
      <w:r w:rsidRPr="00D3360C">
        <w:rPr>
          <w:rFonts w:cs="David"/>
          <w:sz w:val="24"/>
          <w:szCs w:val="24"/>
          <w:rtl/>
        </w:rPr>
        <w:t>הכיסוי בפוליסה יהיה על פי דין לרבות על פי פקודת הנזיקין – נוסח חדש וכן על פי חוק האחריות</w:t>
      </w:r>
      <w:r w:rsidRPr="00D3360C">
        <w:rPr>
          <w:rFonts w:cs="David" w:hint="cs"/>
          <w:sz w:val="24"/>
          <w:szCs w:val="24"/>
          <w:rtl/>
        </w:rPr>
        <w:t xml:space="preserve"> </w:t>
      </w:r>
      <w:r w:rsidRPr="00D3360C">
        <w:rPr>
          <w:rFonts w:cs="David"/>
          <w:sz w:val="24"/>
          <w:szCs w:val="24"/>
          <w:rtl/>
        </w:rPr>
        <w:t>למוצרים פגומים-1980;</w:t>
      </w:r>
    </w:p>
    <w:p w:rsidR="00F65617" w:rsidRPr="00D3360C" w:rsidRDefault="00F65617" w:rsidP="00087A71">
      <w:pPr>
        <w:pStyle w:val="affffff1"/>
        <w:numPr>
          <w:ilvl w:val="2"/>
          <w:numId w:val="102"/>
        </w:numPr>
        <w:tabs>
          <w:tab w:val="left" w:pos="608"/>
        </w:tabs>
        <w:spacing w:before="120" w:after="0" w:line="360" w:lineRule="auto"/>
        <w:rPr>
          <w:rFonts w:cs="David"/>
          <w:sz w:val="24"/>
          <w:szCs w:val="24"/>
          <w:rtl/>
        </w:rPr>
      </w:pPr>
      <w:r w:rsidRPr="00D3360C">
        <w:rPr>
          <w:rFonts w:cs="David"/>
          <w:sz w:val="24"/>
          <w:szCs w:val="24"/>
          <w:rtl/>
        </w:rPr>
        <w:lastRenderedPageBreak/>
        <w:t xml:space="preserve">גבול האחריות לא יפחת מסך </w:t>
      </w:r>
      <w:r w:rsidRPr="00D3360C">
        <w:rPr>
          <w:rFonts w:cs="David" w:hint="cs"/>
          <w:sz w:val="24"/>
          <w:szCs w:val="24"/>
          <w:rtl/>
        </w:rPr>
        <w:t>250,000</w:t>
      </w:r>
      <w:r w:rsidRPr="00D3360C">
        <w:rPr>
          <w:rFonts w:cs="David"/>
          <w:sz w:val="24"/>
          <w:szCs w:val="24"/>
          <w:rtl/>
        </w:rPr>
        <w:t xml:space="preserve"> דולר ארה"ב למקרה ולתקופת הביטוח (שנה) בגין נזק לגוף ולרכוש;</w:t>
      </w:r>
      <w:r w:rsidRPr="00D3360C">
        <w:rPr>
          <w:rtl/>
        </w:rPr>
        <w:t xml:space="preserve">             </w:t>
      </w:r>
    </w:p>
    <w:p w:rsidR="00F65617" w:rsidRPr="00D3360C" w:rsidRDefault="00F65617" w:rsidP="00087A71">
      <w:pPr>
        <w:pStyle w:val="affffff1"/>
        <w:numPr>
          <w:ilvl w:val="2"/>
          <w:numId w:val="102"/>
        </w:numPr>
        <w:tabs>
          <w:tab w:val="left" w:pos="608"/>
        </w:tabs>
        <w:spacing w:before="120" w:after="0" w:line="360" w:lineRule="auto"/>
        <w:rPr>
          <w:rFonts w:cs="David"/>
          <w:sz w:val="24"/>
          <w:szCs w:val="24"/>
          <w:rtl/>
        </w:rPr>
      </w:pPr>
      <w:r w:rsidRPr="00D3360C">
        <w:rPr>
          <w:rFonts w:cs="David"/>
          <w:sz w:val="24"/>
          <w:szCs w:val="24"/>
          <w:rtl/>
        </w:rPr>
        <w:t xml:space="preserve">בפוליסה ייכלל סעיף אחריות צולבת - </w:t>
      </w:r>
      <w:r w:rsidRPr="00D3360C">
        <w:rPr>
          <w:rFonts w:cs="David"/>
          <w:sz w:val="24"/>
          <w:szCs w:val="24"/>
        </w:rPr>
        <w:t>CROSS LIABILITY</w:t>
      </w:r>
      <w:r w:rsidRPr="00D3360C">
        <w:rPr>
          <w:rFonts w:cs="David"/>
          <w:sz w:val="24"/>
          <w:szCs w:val="24"/>
          <w:rtl/>
        </w:rPr>
        <w:t>;</w:t>
      </w:r>
    </w:p>
    <w:p w:rsidR="00F65617" w:rsidRPr="00D3360C" w:rsidRDefault="00F65617" w:rsidP="00087A71">
      <w:pPr>
        <w:pStyle w:val="affffff1"/>
        <w:numPr>
          <w:ilvl w:val="2"/>
          <w:numId w:val="102"/>
        </w:numPr>
        <w:tabs>
          <w:tab w:val="left" w:pos="608"/>
        </w:tabs>
        <w:spacing w:before="120" w:after="0" w:line="360" w:lineRule="auto"/>
        <w:rPr>
          <w:rFonts w:cs="David"/>
          <w:sz w:val="24"/>
          <w:szCs w:val="24"/>
        </w:rPr>
      </w:pPr>
      <w:r w:rsidRPr="00D3360C">
        <w:rPr>
          <w:rFonts w:cs="David"/>
          <w:sz w:val="24"/>
          <w:szCs w:val="24"/>
          <w:rtl/>
        </w:rPr>
        <w:t xml:space="preserve">הארכת תקופת הגילוי לפחות 6 חודשים;  </w:t>
      </w:r>
    </w:p>
    <w:p w:rsidR="00F65617" w:rsidRPr="00D3360C" w:rsidRDefault="00F65617" w:rsidP="00087A71">
      <w:pPr>
        <w:pStyle w:val="affffff1"/>
        <w:numPr>
          <w:ilvl w:val="2"/>
          <w:numId w:val="102"/>
        </w:numPr>
        <w:tabs>
          <w:tab w:val="left" w:pos="608"/>
        </w:tabs>
        <w:spacing w:before="120" w:after="0" w:line="360" w:lineRule="auto"/>
        <w:rPr>
          <w:rFonts w:cs="David"/>
          <w:sz w:val="24"/>
          <w:szCs w:val="24"/>
        </w:rPr>
      </w:pPr>
      <w:r w:rsidRPr="00D3360C">
        <w:rPr>
          <w:rFonts w:cs="David"/>
          <w:sz w:val="24"/>
          <w:szCs w:val="24"/>
          <w:rtl/>
        </w:rPr>
        <w:t xml:space="preserve">הביטוח יורחב לשפות את </w:t>
      </w:r>
      <w:r w:rsidRPr="00D3360C">
        <w:rPr>
          <w:rFonts w:cs="David" w:hint="cs"/>
          <w:sz w:val="24"/>
          <w:szCs w:val="24"/>
          <w:rtl/>
        </w:rPr>
        <w:t>מדינת</w:t>
      </w:r>
      <w:r w:rsidRPr="00D3360C">
        <w:rPr>
          <w:rFonts w:cs="David"/>
          <w:sz w:val="24"/>
          <w:szCs w:val="24"/>
          <w:rtl/>
        </w:rPr>
        <w:t xml:space="preserve"> </w:t>
      </w:r>
      <w:r w:rsidRPr="00D3360C">
        <w:rPr>
          <w:rFonts w:cs="David" w:hint="cs"/>
          <w:sz w:val="24"/>
          <w:szCs w:val="24"/>
          <w:rtl/>
        </w:rPr>
        <w:t>ישראל</w:t>
      </w:r>
      <w:r w:rsidRPr="00D3360C">
        <w:rPr>
          <w:rFonts w:cs="David"/>
          <w:sz w:val="24"/>
          <w:szCs w:val="24"/>
          <w:rtl/>
        </w:rPr>
        <w:t xml:space="preserve"> – </w:t>
      </w:r>
      <w:r w:rsidRPr="00D3360C">
        <w:rPr>
          <w:rFonts w:cs="David" w:hint="cs"/>
          <w:sz w:val="24"/>
          <w:szCs w:val="24"/>
          <w:rtl/>
        </w:rPr>
        <w:t>משרד האוצר, משרדי ממשלה נוספים</w:t>
      </w:r>
      <w:r w:rsidRPr="00D3360C">
        <w:rPr>
          <w:rFonts w:cs="David"/>
          <w:sz w:val="24"/>
          <w:szCs w:val="24"/>
          <w:rtl/>
        </w:rPr>
        <w:t xml:space="preserve"> </w:t>
      </w:r>
      <w:r w:rsidRPr="00D3360C">
        <w:rPr>
          <w:rFonts w:cs="David" w:hint="cs"/>
          <w:sz w:val="24"/>
          <w:szCs w:val="24"/>
          <w:rtl/>
        </w:rPr>
        <w:t>ויחידות</w:t>
      </w:r>
      <w:r w:rsidRPr="00D3360C">
        <w:rPr>
          <w:rFonts w:cs="David"/>
          <w:sz w:val="24"/>
          <w:szCs w:val="24"/>
          <w:rtl/>
        </w:rPr>
        <w:t xml:space="preserve"> </w:t>
      </w:r>
      <w:r w:rsidRPr="00D3360C">
        <w:rPr>
          <w:rFonts w:cs="David" w:hint="cs"/>
          <w:sz w:val="24"/>
          <w:szCs w:val="24"/>
          <w:rtl/>
        </w:rPr>
        <w:t>סמך</w:t>
      </w:r>
      <w:r w:rsidRPr="00D3360C">
        <w:rPr>
          <w:rFonts w:cs="David"/>
          <w:sz w:val="24"/>
          <w:szCs w:val="24"/>
          <w:rtl/>
        </w:rPr>
        <w:t xml:space="preserve"> לגבי אחריותם בגין</w:t>
      </w:r>
      <w:r w:rsidRPr="00D3360C">
        <w:rPr>
          <w:rFonts w:cs="David" w:hint="cs"/>
          <w:sz w:val="24"/>
          <w:szCs w:val="24"/>
          <w:rtl/>
        </w:rPr>
        <w:t xml:space="preserve"> </w:t>
      </w:r>
      <w:r w:rsidRPr="00D3360C">
        <w:rPr>
          <w:rFonts w:cs="David"/>
          <w:sz w:val="24"/>
          <w:szCs w:val="24"/>
          <w:rtl/>
        </w:rPr>
        <w:t xml:space="preserve">נזק עקב </w:t>
      </w:r>
      <w:r w:rsidRPr="00D3360C">
        <w:rPr>
          <w:rFonts w:cs="David" w:hint="cs"/>
          <w:sz w:val="24"/>
          <w:szCs w:val="24"/>
          <w:rtl/>
        </w:rPr>
        <w:t>פגם ב</w:t>
      </w:r>
      <w:r w:rsidRPr="00D3360C">
        <w:rPr>
          <w:rFonts w:cs="David"/>
          <w:sz w:val="24"/>
          <w:szCs w:val="24"/>
          <w:rtl/>
        </w:rPr>
        <w:t>מוצרים אשר סופקו</w:t>
      </w:r>
      <w:r w:rsidRPr="00D3360C">
        <w:rPr>
          <w:rFonts w:cs="David" w:hint="cs"/>
          <w:sz w:val="24"/>
          <w:szCs w:val="24"/>
          <w:rtl/>
        </w:rPr>
        <w:t xml:space="preserve"> עבור משרד האוצר, משרדי ממשלה נוספים ויחידות סמך, </w:t>
      </w:r>
      <w:r w:rsidRPr="00D3360C">
        <w:rPr>
          <w:rFonts w:cs="David"/>
          <w:sz w:val="24"/>
          <w:szCs w:val="24"/>
          <w:rtl/>
        </w:rPr>
        <w:t xml:space="preserve">על ידי </w:t>
      </w:r>
      <w:r w:rsidRPr="00D3360C">
        <w:rPr>
          <w:rFonts w:cs="David" w:hint="cs"/>
          <w:sz w:val="24"/>
          <w:szCs w:val="24"/>
          <w:rtl/>
        </w:rPr>
        <w:t xml:space="preserve">הספק </w:t>
      </w:r>
      <w:r w:rsidRPr="00D3360C">
        <w:rPr>
          <w:rFonts w:cs="David"/>
          <w:sz w:val="24"/>
          <w:szCs w:val="24"/>
          <w:rtl/>
        </w:rPr>
        <w:t>וכל הפועלים מטעמ</w:t>
      </w:r>
      <w:r w:rsidRPr="00D3360C">
        <w:rPr>
          <w:rFonts w:cs="David" w:hint="cs"/>
          <w:sz w:val="24"/>
          <w:szCs w:val="24"/>
          <w:rtl/>
        </w:rPr>
        <w:t>ו</w:t>
      </w:r>
      <w:r w:rsidRPr="00D3360C">
        <w:rPr>
          <w:rFonts w:cs="David"/>
          <w:sz w:val="24"/>
          <w:szCs w:val="24"/>
          <w:rtl/>
        </w:rPr>
        <w:t xml:space="preserve">. </w:t>
      </w:r>
    </w:p>
    <w:p w:rsidR="00A44CCF" w:rsidRPr="00D3360C" w:rsidRDefault="00F65617" w:rsidP="00087A71">
      <w:pPr>
        <w:pStyle w:val="affffff1"/>
        <w:numPr>
          <w:ilvl w:val="1"/>
          <w:numId w:val="102"/>
        </w:numPr>
        <w:spacing w:before="120" w:after="0" w:line="360" w:lineRule="auto"/>
        <w:jc w:val="both"/>
        <w:rPr>
          <w:rFonts w:cs="David"/>
          <w:sz w:val="24"/>
          <w:szCs w:val="24"/>
        </w:rPr>
      </w:pPr>
      <w:r w:rsidRPr="00D3360C">
        <w:rPr>
          <w:rFonts w:cs="David" w:hint="cs"/>
          <w:b/>
          <w:bCs/>
          <w:sz w:val="24"/>
          <w:szCs w:val="24"/>
          <w:u w:val="single"/>
          <w:rtl/>
        </w:rPr>
        <w:t>כללי</w:t>
      </w:r>
    </w:p>
    <w:p w:rsidR="00F65617" w:rsidRPr="00D3360C" w:rsidRDefault="00F65617" w:rsidP="00A44CCF">
      <w:pPr>
        <w:pStyle w:val="affffff1"/>
        <w:spacing w:before="120" w:after="0" w:line="360" w:lineRule="auto"/>
        <w:ind w:left="915"/>
        <w:jc w:val="both"/>
        <w:rPr>
          <w:rFonts w:cs="David"/>
          <w:sz w:val="24"/>
          <w:szCs w:val="24"/>
          <w:rtl/>
        </w:rPr>
      </w:pPr>
      <w:r w:rsidRPr="00D3360C">
        <w:rPr>
          <w:rFonts w:ascii="Times New Roman" w:eastAsia="Times New Roman" w:hAnsi="Times New Roman" w:cs="David" w:hint="cs"/>
          <w:sz w:val="24"/>
          <w:szCs w:val="24"/>
          <w:rtl/>
        </w:rPr>
        <w:t>בכל פוליסות הביטוח הנ"ל יכללו התנאים הבאים:-</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Pr>
      </w:pPr>
      <w:r w:rsidRPr="00D3360C">
        <w:rPr>
          <w:rFonts w:cs="David" w:hint="cs"/>
          <w:sz w:val="24"/>
          <w:szCs w:val="24"/>
          <w:rtl/>
        </w:rPr>
        <w:t>לשם</w:t>
      </w:r>
      <w:r w:rsidRPr="00D3360C">
        <w:rPr>
          <w:rFonts w:cs="David"/>
          <w:sz w:val="24"/>
          <w:szCs w:val="24"/>
          <w:rtl/>
        </w:rPr>
        <w:t xml:space="preserve"> </w:t>
      </w:r>
      <w:r w:rsidRPr="00D3360C">
        <w:rPr>
          <w:rFonts w:cs="David" w:hint="cs"/>
          <w:sz w:val="24"/>
          <w:szCs w:val="24"/>
          <w:rtl/>
        </w:rPr>
        <w:t>המבוטח</w:t>
      </w:r>
      <w:r w:rsidRPr="00D3360C">
        <w:rPr>
          <w:rFonts w:cs="David"/>
          <w:sz w:val="24"/>
          <w:szCs w:val="24"/>
          <w:rtl/>
        </w:rPr>
        <w:t xml:space="preserve"> </w:t>
      </w:r>
      <w:r w:rsidRPr="00D3360C">
        <w:rPr>
          <w:rFonts w:cs="David" w:hint="cs"/>
          <w:sz w:val="24"/>
          <w:szCs w:val="24"/>
          <w:rtl/>
        </w:rPr>
        <w:t>יתווספו</w:t>
      </w:r>
      <w:r w:rsidRPr="00D3360C">
        <w:rPr>
          <w:rFonts w:cs="David"/>
          <w:sz w:val="24"/>
          <w:szCs w:val="24"/>
          <w:rtl/>
        </w:rPr>
        <w:t xml:space="preserve"> </w:t>
      </w:r>
      <w:r w:rsidRPr="00D3360C">
        <w:rPr>
          <w:rFonts w:cs="David" w:hint="cs"/>
          <w:sz w:val="24"/>
          <w:szCs w:val="24"/>
          <w:rtl/>
        </w:rPr>
        <w:t>כמבוטחים</w:t>
      </w:r>
      <w:r w:rsidRPr="00D3360C">
        <w:rPr>
          <w:rFonts w:cs="David"/>
          <w:sz w:val="24"/>
          <w:szCs w:val="24"/>
          <w:rtl/>
        </w:rPr>
        <w:t xml:space="preserve"> </w:t>
      </w:r>
      <w:r w:rsidRPr="00D3360C">
        <w:rPr>
          <w:rFonts w:cs="David" w:hint="cs"/>
          <w:sz w:val="24"/>
          <w:szCs w:val="24"/>
          <w:rtl/>
        </w:rPr>
        <w:t>נוספים</w:t>
      </w:r>
      <w:r w:rsidRPr="00D3360C">
        <w:rPr>
          <w:rFonts w:cs="David"/>
          <w:sz w:val="24"/>
          <w:szCs w:val="24"/>
          <w:rtl/>
        </w:rPr>
        <w:t xml:space="preserve">: </w:t>
      </w:r>
      <w:r w:rsidRPr="00D3360C">
        <w:rPr>
          <w:rFonts w:cs="David" w:hint="cs"/>
          <w:b/>
          <w:bCs/>
          <w:sz w:val="24"/>
          <w:szCs w:val="24"/>
          <w:rtl/>
        </w:rPr>
        <w:t>מדינת</w:t>
      </w:r>
      <w:r w:rsidRPr="00D3360C">
        <w:rPr>
          <w:rFonts w:cs="David"/>
          <w:b/>
          <w:bCs/>
          <w:sz w:val="24"/>
          <w:szCs w:val="24"/>
          <w:rtl/>
        </w:rPr>
        <w:t xml:space="preserve"> </w:t>
      </w:r>
      <w:r w:rsidRPr="00D3360C">
        <w:rPr>
          <w:rFonts w:cs="David" w:hint="cs"/>
          <w:b/>
          <w:bCs/>
          <w:sz w:val="24"/>
          <w:szCs w:val="24"/>
          <w:rtl/>
        </w:rPr>
        <w:t>ישראל</w:t>
      </w:r>
      <w:r w:rsidRPr="00D3360C">
        <w:rPr>
          <w:rFonts w:cs="David"/>
          <w:b/>
          <w:bCs/>
          <w:sz w:val="24"/>
          <w:szCs w:val="24"/>
          <w:rtl/>
        </w:rPr>
        <w:t xml:space="preserve"> – </w:t>
      </w:r>
      <w:r w:rsidRPr="00D3360C">
        <w:rPr>
          <w:rFonts w:cs="David" w:hint="cs"/>
          <w:b/>
          <w:bCs/>
          <w:sz w:val="24"/>
          <w:szCs w:val="24"/>
          <w:rtl/>
        </w:rPr>
        <w:t>משרד האוצר, משרדי ממשלה נוספים ויחידות סמך</w:t>
      </w:r>
      <w:r w:rsidRPr="00D3360C">
        <w:rPr>
          <w:rFonts w:cs="David" w:hint="cs"/>
          <w:sz w:val="24"/>
          <w:szCs w:val="24"/>
          <w:rtl/>
        </w:rPr>
        <w:t>, בכפוף</w:t>
      </w:r>
      <w:r w:rsidRPr="00D3360C">
        <w:rPr>
          <w:rFonts w:cs="David"/>
          <w:sz w:val="24"/>
          <w:szCs w:val="24"/>
          <w:rtl/>
        </w:rPr>
        <w:t xml:space="preserve"> </w:t>
      </w:r>
      <w:r w:rsidRPr="00D3360C">
        <w:rPr>
          <w:rFonts w:cs="David" w:hint="cs"/>
          <w:sz w:val="24"/>
          <w:szCs w:val="24"/>
          <w:rtl/>
        </w:rPr>
        <w:t>להרחבי השיפוי</w:t>
      </w:r>
      <w:r w:rsidRPr="00D3360C">
        <w:rPr>
          <w:rFonts w:cs="David"/>
          <w:sz w:val="24"/>
          <w:szCs w:val="24"/>
          <w:rtl/>
        </w:rPr>
        <w:t xml:space="preserve"> </w:t>
      </w:r>
      <w:r w:rsidRPr="00D3360C">
        <w:rPr>
          <w:rFonts w:cs="David" w:hint="cs"/>
          <w:sz w:val="24"/>
          <w:szCs w:val="24"/>
          <w:rtl/>
        </w:rPr>
        <w:t>לעיל</w:t>
      </w:r>
      <w:r w:rsidRPr="00D3360C">
        <w:rPr>
          <w:rFonts w:cs="David"/>
          <w:sz w:val="24"/>
          <w:szCs w:val="24"/>
          <w:rtl/>
        </w:rPr>
        <w:t xml:space="preserve">;  </w:t>
      </w:r>
      <w:r w:rsidRPr="00D3360C">
        <w:rPr>
          <w:rFonts w:cs="David" w:hint="cs"/>
          <w:sz w:val="24"/>
          <w:szCs w:val="24"/>
          <w:rtl/>
        </w:rPr>
        <w:t xml:space="preserve"> </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tl/>
        </w:rPr>
      </w:pPr>
      <w:r w:rsidRPr="00D3360C">
        <w:rPr>
          <w:rFonts w:cs="David" w:hint="cs"/>
          <w:sz w:val="24"/>
          <w:szCs w:val="24"/>
          <w:rtl/>
        </w:rPr>
        <w:t>בכל</w:t>
      </w:r>
      <w:r w:rsidRPr="00D3360C">
        <w:rPr>
          <w:rFonts w:cs="David"/>
          <w:sz w:val="24"/>
          <w:szCs w:val="24"/>
          <w:rtl/>
        </w:rPr>
        <w:t xml:space="preserve"> </w:t>
      </w:r>
      <w:r w:rsidRPr="00D3360C">
        <w:rPr>
          <w:rFonts w:cs="David" w:hint="cs"/>
          <w:sz w:val="24"/>
          <w:szCs w:val="24"/>
          <w:rtl/>
        </w:rPr>
        <w:t>מקרה</w:t>
      </w:r>
      <w:r w:rsidRPr="00D3360C">
        <w:rPr>
          <w:rFonts w:cs="David"/>
          <w:sz w:val="24"/>
          <w:szCs w:val="24"/>
          <w:rtl/>
        </w:rPr>
        <w:t xml:space="preserve"> </w:t>
      </w:r>
      <w:r w:rsidRPr="00D3360C">
        <w:rPr>
          <w:rFonts w:cs="David" w:hint="cs"/>
          <w:sz w:val="24"/>
          <w:szCs w:val="24"/>
          <w:rtl/>
        </w:rPr>
        <w:t>של</w:t>
      </w:r>
      <w:r w:rsidRPr="00D3360C">
        <w:rPr>
          <w:rFonts w:cs="David"/>
          <w:sz w:val="24"/>
          <w:szCs w:val="24"/>
          <w:rtl/>
        </w:rPr>
        <w:t xml:space="preserve"> </w:t>
      </w:r>
      <w:r w:rsidRPr="00D3360C">
        <w:rPr>
          <w:rFonts w:cs="David" w:hint="cs"/>
          <w:sz w:val="24"/>
          <w:szCs w:val="24"/>
          <w:rtl/>
        </w:rPr>
        <w:t>צמצום</w:t>
      </w:r>
      <w:r w:rsidRPr="00D3360C">
        <w:rPr>
          <w:rFonts w:cs="David"/>
          <w:sz w:val="24"/>
          <w:szCs w:val="24"/>
          <w:rtl/>
        </w:rPr>
        <w:t xml:space="preserve"> </w:t>
      </w:r>
      <w:r w:rsidRPr="00D3360C">
        <w:rPr>
          <w:rFonts w:cs="David" w:hint="cs"/>
          <w:sz w:val="24"/>
          <w:szCs w:val="24"/>
          <w:rtl/>
        </w:rPr>
        <w:t>או</w:t>
      </w:r>
      <w:r w:rsidRPr="00D3360C">
        <w:rPr>
          <w:rFonts w:cs="David"/>
          <w:sz w:val="24"/>
          <w:szCs w:val="24"/>
          <w:rtl/>
        </w:rPr>
        <w:t xml:space="preserve"> </w:t>
      </w:r>
      <w:r w:rsidRPr="00D3360C">
        <w:rPr>
          <w:rFonts w:cs="David" w:hint="cs"/>
          <w:sz w:val="24"/>
          <w:szCs w:val="24"/>
          <w:rtl/>
        </w:rPr>
        <w:t>ביטול</w:t>
      </w:r>
      <w:r w:rsidRPr="00D3360C">
        <w:rPr>
          <w:rFonts w:cs="David"/>
          <w:sz w:val="24"/>
          <w:szCs w:val="24"/>
          <w:rtl/>
        </w:rPr>
        <w:t xml:space="preserve"> </w:t>
      </w:r>
      <w:r w:rsidRPr="00D3360C">
        <w:rPr>
          <w:rFonts w:cs="David" w:hint="cs"/>
          <w:sz w:val="24"/>
          <w:szCs w:val="24"/>
          <w:rtl/>
        </w:rPr>
        <w:t>הביטוח</w:t>
      </w:r>
      <w:r w:rsidRPr="00D3360C">
        <w:rPr>
          <w:rFonts w:cs="David"/>
          <w:sz w:val="24"/>
          <w:szCs w:val="24"/>
          <w:rtl/>
        </w:rPr>
        <w:t xml:space="preserve"> </w:t>
      </w:r>
      <w:r w:rsidRPr="00D3360C">
        <w:rPr>
          <w:rFonts w:cs="David" w:hint="cs"/>
          <w:sz w:val="24"/>
          <w:szCs w:val="24"/>
          <w:rtl/>
        </w:rPr>
        <w:t>ע</w:t>
      </w:r>
      <w:r w:rsidRPr="00D3360C">
        <w:rPr>
          <w:rFonts w:cs="David"/>
          <w:sz w:val="24"/>
          <w:szCs w:val="24"/>
          <w:rtl/>
        </w:rPr>
        <w:t>"</w:t>
      </w:r>
      <w:r w:rsidRPr="00D3360C">
        <w:rPr>
          <w:rFonts w:cs="David" w:hint="cs"/>
          <w:sz w:val="24"/>
          <w:szCs w:val="24"/>
          <w:rtl/>
        </w:rPr>
        <w:t>י</w:t>
      </w:r>
      <w:r w:rsidRPr="00D3360C">
        <w:rPr>
          <w:rFonts w:cs="David"/>
          <w:sz w:val="24"/>
          <w:szCs w:val="24"/>
          <w:rtl/>
        </w:rPr>
        <w:t xml:space="preserve"> </w:t>
      </w:r>
      <w:r w:rsidRPr="00D3360C">
        <w:rPr>
          <w:rFonts w:cs="David" w:hint="cs"/>
          <w:sz w:val="24"/>
          <w:szCs w:val="24"/>
          <w:rtl/>
        </w:rPr>
        <w:t>אחד</w:t>
      </w:r>
      <w:r w:rsidRPr="00D3360C">
        <w:rPr>
          <w:rFonts w:cs="David"/>
          <w:sz w:val="24"/>
          <w:szCs w:val="24"/>
          <w:rtl/>
        </w:rPr>
        <w:t xml:space="preserve"> </w:t>
      </w:r>
      <w:r w:rsidRPr="00D3360C">
        <w:rPr>
          <w:rFonts w:cs="David" w:hint="cs"/>
          <w:sz w:val="24"/>
          <w:szCs w:val="24"/>
          <w:rtl/>
        </w:rPr>
        <w:t>הצדדים</w:t>
      </w:r>
      <w:r w:rsidRPr="00D3360C">
        <w:rPr>
          <w:rFonts w:cs="David"/>
          <w:sz w:val="24"/>
          <w:szCs w:val="24"/>
          <w:rtl/>
        </w:rPr>
        <w:t xml:space="preserve"> </w:t>
      </w:r>
      <w:r w:rsidRPr="00D3360C">
        <w:rPr>
          <w:rFonts w:cs="David" w:hint="cs"/>
          <w:sz w:val="24"/>
          <w:szCs w:val="24"/>
          <w:rtl/>
        </w:rPr>
        <w:t>לא</w:t>
      </w:r>
      <w:r w:rsidRPr="00D3360C">
        <w:rPr>
          <w:rFonts w:cs="David"/>
          <w:sz w:val="24"/>
          <w:szCs w:val="24"/>
          <w:rtl/>
        </w:rPr>
        <w:t xml:space="preserve"> </w:t>
      </w:r>
      <w:r w:rsidRPr="00D3360C">
        <w:rPr>
          <w:rFonts w:cs="David" w:hint="cs"/>
          <w:sz w:val="24"/>
          <w:szCs w:val="24"/>
          <w:rtl/>
        </w:rPr>
        <w:t>יהיה</w:t>
      </w:r>
      <w:r w:rsidRPr="00D3360C">
        <w:rPr>
          <w:rFonts w:cs="David"/>
          <w:sz w:val="24"/>
          <w:szCs w:val="24"/>
          <w:rtl/>
        </w:rPr>
        <w:t xml:space="preserve"> </w:t>
      </w:r>
      <w:r w:rsidRPr="00D3360C">
        <w:rPr>
          <w:rFonts w:cs="David" w:hint="cs"/>
          <w:sz w:val="24"/>
          <w:szCs w:val="24"/>
          <w:rtl/>
        </w:rPr>
        <w:t>להם</w:t>
      </w:r>
      <w:r w:rsidRPr="00D3360C">
        <w:rPr>
          <w:rFonts w:cs="David"/>
          <w:sz w:val="24"/>
          <w:szCs w:val="24"/>
          <w:rtl/>
        </w:rPr>
        <w:t xml:space="preserve"> </w:t>
      </w:r>
      <w:r w:rsidRPr="00D3360C">
        <w:rPr>
          <w:rFonts w:cs="David" w:hint="cs"/>
          <w:sz w:val="24"/>
          <w:szCs w:val="24"/>
          <w:rtl/>
        </w:rPr>
        <w:t>כל</w:t>
      </w:r>
      <w:r w:rsidRPr="00D3360C">
        <w:rPr>
          <w:rFonts w:cs="David"/>
          <w:sz w:val="24"/>
          <w:szCs w:val="24"/>
          <w:rtl/>
        </w:rPr>
        <w:t xml:space="preserve"> </w:t>
      </w:r>
      <w:r w:rsidRPr="00D3360C">
        <w:rPr>
          <w:rFonts w:cs="David" w:hint="cs"/>
          <w:sz w:val="24"/>
          <w:szCs w:val="24"/>
          <w:rtl/>
        </w:rPr>
        <w:t>תוקף</w:t>
      </w:r>
      <w:r w:rsidRPr="00D3360C">
        <w:rPr>
          <w:rFonts w:cs="David"/>
          <w:sz w:val="24"/>
          <w:szCs w:val="24"/>
          <w:rtl/>
        </w:rPr>
        <w:t xml:space="preserve"> </w:t>
      </w:r>
      <w:r w:rsidRPr="00D3360C">
        <w:rPr>
          <w:rFonts w:cs="David" w:hint="cs"/>
          <w:sz w:val="24"/>
          <w:szCs w:val="24"/>
          <w:rtl/>
        </w:rPr>
        <w:t>אלא</w:t>
      </w:r>
      <w:r w:rsidRPr="00D3360C">
        <w:rPr>
          <w:rFonts w:cs="David"/>
          <w:sz w:val="24"/>
          <w:szCs w:val="24"/>
          <w:rtl/>
        </w:rPr>
        <w:t xml:space="preserve">, </w:t>
      </w:r>
      <w:r w:rsidRPr="00D3360C">
        <w:rPr>
          <w:rFonts w:cs="David" w:hint="cs"/>
          <w:sz w:val="24"/>
          <w:szCs w:val="24"/>
          <w:rtl/>
        </w:rPr>
        <w:t>אם</w:t>
      </w:r>
      <w:r w:rsidRPr="00D3360C">
        <w:rPr>
          <w:rFonts w:cs="David"/>
          <w:sz w:val="24"/>
          <w:szCs w:val="24"/>
          <w:rtl/>
        </w:rPr>
        <w:t xml:space="preserve"> </w:t>
      </w:r>
      <w:r w:rsidRPr="00D3360C">
        <w:rPr>
          <w:rFonts w:cs="David" w:hint="cs"/>
          <w:sz w:val="24"/>
          <w:szCs w:val="24"/>
          <w:rtl/>
        </w:rPr>
        <w:t>ניתנה על</w:t>
      </w:r>
      <w:r w:rsidRPr="00D3360C">
        <w:rPr>
          <w:rFonts w:cs="David"/>
          <w:sz w:val="24"/>
          <w:szCs w:val="24"/>
          <w:rtl/>
        </w:rPr>
        <w:t xml:space="preserve"> </w:t>
      </w:r>
      <w:r w:rsidRPr="00D3360C">
        <w:rPr>
          <w:rFonts w:cs="David" w:hint="cs"/>
          <w:sz w:val="24"/>
          <w:szCs w:val="24"/>
          <w:rtl/>
        </w:rPr>
        <w:t>כך</w:t>
      </w:r>
      <w:r w:rsidRPr="00D3360C">
        <w:rPr>
          <w:rFonts w:cs="David"/>
          <w:sz w:val="24"/>
          <w:szCs w:val="24"/>
          <w:rtl/>
        </w:rPr>
        <w:t xml:space="preserve"> </w:t>
      </w:r>
      <w:r w:rsidRPr="00D3360C">
        <w:rPr>
          <w:rFonts w:cs="David" w:hint="cs"/>
          <w:sz w:val="24"/>
          <w:szCs w:val="24"/>
          <w:rtl/>
        </w:rPr>
        <w:t>הודעה</w:t>
      </w:r>
      <w:r w:rsidRPr="00D3360C">
        <w:rPr>
          <w:rFonts w:cs="David"/>
          <w:sz w:val="24"/>
          <w:szCs w:val="24"/>
          <w:rtl/>
        </w:rPr>
        <w:t xml:space="preserve"> </w:t>
      </w:r>
      <w:r w:rsidRPr="00D3360C">
        <w:rPr>
          <w:rFonts w:cs="David" w:hint="cs"/>
          <w:sz w:val="24"/>
          <w:szCs w:val="24"/>
          <w:rtl/>
        </w:rPr>
        <w:t>מוקדמת</w:t>
      </w:r>
      <w:r w:rsidRPr="00D3360C">
        <w:rPr>
          <w:rFonts w:cs="David"/>
          <w:sz w:val="24"/>
          <w:szCs w:val="24"/>
          <w:rtl/>
        </w:rPr>
        <w:t xml:space="preserve"> </w:t>
      </w:r>
      <w:r w:rsidRPr="00D3360C">
        <w:rPr>
          <w:rFonts w:cs="David" w:hint="cs"/>
          <w:sz w:val="24"/>
          <w:szCs w:val="24"/>
          <w:rtl/>
        </w:rPr>
        <w:t>של</w:t>
      </w:r>
      <w:r w:rsidRPr="00D3360C">
        <w:rPr>
          <w:rFonts w:cs="David"/>
          <w:sz w:val="24"/>
          <w:szCs w:val="24"/>
          <w:rtl/>
        </w:rPr>
        <w:t xml:space="preserve"> 60 </w:t>
      </w:r>
      <w:r w:rsidRPr="00D3360C">
        <w:rPr>
          <w:rFonts w:cs="David" w:hint="cs"/>
          <w:sz w:val="24"/>
          <w:szCs w:val="24"/>
          <w:rtl/>
        </w:rPr>
        <w:t>יום</w:t>
      </w:r>
      <w:r w:rsidRPr="00D3360C">
        <w:rPr>
          <w:rFonts w:cs="David"/>
          <w:sz w:val="24"/>
          <w:szCs w:val="24"/>
          <w:rtl/>
        </w:rPr>
        <w:t xml:space="preserve"> </w:t>
      </w:r>
      <w:r w:rsidRPr="00D3360C">
        <w:rPr>
          <w:rFonts w:cs="David" w:hint="cs"/>
          <w:sz w:val="24"/>
          <w:szCs w:val="24"/>
          <w:rtl/>
        </w:rPr>
        <w:t>לפחות</w:t>
      </w:r>
      <w:r w:rsidRPr="00D3360C">
        <w:rPr>
          <w:rFonts w:cs="David"/>
          <w:sz w:val="24"/>
          <w:szCs w:val="24"/>
          <w:rtl/>
        </w:rPr>
        <w:t xml:space="preserve"> </w:t>
      </w:r>
      <w:r w:rsidRPr="00D3360C">
        <w:rPr>
          <w:rFonts w:cs="David" w:hint="cs"/>
          <w:sz w:val="24"/>
          <w:szCs w:val="24"/>
          <w:rtl/>
        </w:rPr>
        <w:t>במכתב</w:t>
      </w:r>
      <w:r w:rsidRPr="00D3360C">
        <w:rPr>
          <w:rFonts w:cs="David"/>
          <w:sz w:val="24"/>
          <w:szCs w:val="24"/>
          <w:rtl/>
        </w:rPr>
        <w:t xml:space="preserve"> </w:t>
      </w:r>
      <w:r w:rsidRPr="00D3360C">
        <w:rPr>
          <w:rFonts w:cs="David" w:hint="cs"/>
          <w:sz w:val="24"/>
          <w:szCs w:val="24"/>
          <w:rtl/>
        </w:rPr>
        <w:t>רשום</w:t>
      </w:r>
      <w:r w:rsidRPr="00D3360C">
        <w:rPr>
          <w:rFonts w:cs="David"/>
          <w:sz w:val="24"/>
          <w:szCs w:val="24"/>
          <w:rtl/>
        </w:rPr>
        <w:t xml:space="preserve"> </w:t>
      </w:r>
      <w:r w:rsidRPr="00D3360C">
        <w:rPr>
          <w:rFonts w:cs="David" w:hint="cs"/>
          <w:sz w:val="24"/>
          <w:szCs w:val="24"/>
          <w:rtl/>
        </w:rPr>
        <w:t>לחשב משרד האוצר;</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tl/>
        </w:rPr>
      </w:pPr>
      <w:r w:rsidRPr="00D3360C">
        <w:rPr>
          <w:rFonts w:cs="David" w:hint="cs"/>
          <w:sz w:val="24"/>
          <w:szCs w:val="24"/>
          <w:rtl/>
        </w:rPr>
        <w:t>המבטח</w:t>
      </w:r>
      <w:r w:rsidRPr="00D3360C">
        <w:rPr>
          <w:rFonts w:cs="David"/>
          <w:sz w:val="24"/>
          <w:szCs w:val="24"/>
          <w:rtl/>
        </w:rPr>
        <w:t xml:space="preserve"> </w:t>
      </w:r>
      <w:r w:rsidRPr="00D3360C">
        <w:rPr>
          <w:rFonts w:cs="David" w:hint="cs"/>
          <w:sz w:val="24"/>
          <w:szCs w:val="24"/>
          <w:rtl/>
        </w:rPr>
        <w:t>מוותר</w:t>
      </w:r>
      <w:r w:rsidRPr="00D3360C">
        <w:rPr>
          <w:rFonts w:cs="David"/>
          <w:sz w:val="24"/>
          <w:szCs w:val="24"/>
          <w:rtl/>
        </w:rPr>
        <w:t xml:space="preserve"> </w:t>
      </w:r>
      <w:r w:rsidRPr="00D3360C">
        <w:rPr>
          <w:rFonts w:cs="David" w:hint="cs"/>
          <w:sz w:val="24"/>
          <w:szCs w:val="24"/>
          <w:rtl/>
        </w:rPr>
        <w:t>על</w:t>
      </w:r>
      <w:r w:rsidRPr="00D3360C">
        <w:rPr>
          <w:rFonts w:cs="David"/>
          <w:sz w:val="24"/>
          <w:szCs w:val="24"/>
          <w:rtl/>
        </w:rPr>
        <w:t xml:space="preserve"> </w:t>
      </w:r>
      <w:r w:rsidRPr="00D3360C">
        <w:rPr>
          <w:rFonts w:cs="David" w:hint="cs"/>
          <w:sz w:val="24"/>
          <w:szCs w:val="24"/>
          <w:rtl/>
        </w:rPr>
        <w:t>כל</w:t>
      </w:r>
      <w:r w:rsidRPr="00D3360C">
        <w:rPr>
          <w:rFonts w:cs="David"/>
          <w:sz w:val="24"/>
          <w:szCs w:val="24"/>
          <w:rtl/>
        </w:rPr>
        <w:t xml:space="preserve"> </w:t>
      </w:r>
      <w:r w:rsidRPr="00D3360C">
        <w:rPr>
          <w:rFonts w:cs="David" w:hint="cs"/>
          <w:sz w:val="24"/>
          <w:szCs w:val="24"/>
          <w:rtl/>
        </w:rPr>
        <w:t>זכות</w:t>
      </w:r>
      <w:r w:rsidRPr="00D3360C">
        <w:rPr>
          <w:rFonts w:cs="David"/>
          <w:sz w:val="24"/>
          <w:szCs w:val="24"/>
          <w:rtl/>
        </w:rPr>
        <w:t xml:space="preserve"> </w:t>
      </w:r>
      <w:r w:rsidRPr="00D3360C">
        <w:rPr>
          <w:rFonts w:cs="David" w:hint="cs"/>
          <w:sz w:val="24"/>
          <w:szCs w:val="24"/>
          <w:rtl/>
        </w:rPr>
        <w:t>תחלוף</w:t>
      </w:r>
      <w:r w:rsidRPr="00D3360C">
        <w:rPr>
          <w:rFonts w:cs="David"/>
          <w:sz w:val="24"/>
          <w:szCs w:val="24"/>
          <w:rtl/>
        </w:rPr>
        <w:t>/</w:t>
      </w:r>
      <w:r w:rsidRPr="00D3360C">
        <w:rPr>
          <w:rFonts w:cs="David" w:hint="cs"/>
          <w:sz w:val="24"/>
          <w:szCs w:val="24"/>
          <w:rtl/>
        </w:rPr>
        <w:t>שיבוב</w:t>
      </w:r>
      <w:r w:rsidRPr="00D3360C">
        <w:rPr>
          <w:rFonts w:cs="David"/>
          <w:sz w:val="24"/>
          <w:szCs w:val="24"/>
          <w:rtl/>
        </w:rPr>
        <w:t xml:space="preserve">, </w:t>
      </w:r>
      <w:r w:rsidRPr="00D3360C">
        <w:rPr>
          <w:rFonts w:cs="David" w:hint="cs"/>
          <w:sz w:val="24"/>
          <w:szCs w:val="24"/>
          <w:rtl/>
        </w:rPr>
        <w:t>תביעה</w:t>
      </w:r>
      <w:r w:rsidRPr="00D3360C">
        <w:rPr>
          <w:rFonts w:cs="David"/>
          <w:sz w:val="24"/>
          <w:szCs w:val="24"/>
          <w:rtl/>
        </w:rPr>
        <w:t xml:space="preserve">, </w:t>
      </w:r>
      <w:r w:rsidRPr="00D3360C">
        <w:rPr>
          <w:rFonts w:cs="David" w:hint="cs"/>
          <w:sz w:val="24"/>
          <w:szCs w:val="24"/>
          <w:rtl/>
        </w:rPr>
        <w:t>השתתפות</w:t>
      </w:r>
      <w:r w:rsidRPr="00D3360C">
        <w:rPr>
          <w:rFonts w:cs="David"/>
          <w:sz w:val="24"/>
          <w:szCs w:val="24"/>
          <w:rtl/>
        </w:rPr>
        <w:t xml:space="preserve"> </w:t>
      </w:r>
      <w:r w:rsidRPr="00D3360C">
        <w:rPr>
          <w:rFonts w:cs="David" w:hint="cs"/>
          <w:sz w:val="24"/>
          <w:szCs w:val="24"/>
          <w:rtl/>
        </w:rPr>
        <w:t>או</w:t>
      </w:r>
      <w:r w:rsidRPr="00D3360C">
        <w:rPr>
          <w:rFonts w:cs="David"/>
          <w:sz w:val="24"/>
          <w:szCs w:val="24"/>
          <w:rtl/>
        </w:rPr>
        <w:t xml:space="preserve"> </w:t>
      </w:r>
      <w:r w:rsidRPr="00D3360C">
        <w:rPr>
          <w:rFonts w:cs="David" w:hint="cs"/>
          <w:sz w:val="24"/>
          <w:szCs w:val="24"/>
          <w:rtl/>
        </w:rPr>
        <w:t>חזרה</w:t>
      </w:r>
      <w:r w:rsidRPr="00D3360C">
        <w:rPr>
          <w:rFonts w:cs="David"/>
          <w:sz w:val="24"/>
          <w:szCs w:val="24"/>
          <w:rtl/>
        </w:rPr>
        <w:t xml:space="preserve"> </w:t>
      </w:r>
      <w:r w:rsidRPr="00D3360C">
        <w:rPr>
          <w:rFonts w:cs="David" w:hint="cs"/>
          <w:sz w:val="24"/>
          <w:szCs w:val="24"/>
          <w:rtl/>
        </w:rPr>
        <w:t>כלפי</w:t>
      </w:r>
      <w:r w:rsidRPr="00D3360C">
        <w:rPr>
          <w:rFonts w:cs="David"/>
          <w:sz w:val="24"/>
          <w:szCs w:val="24"/>
          <w:rtl/>
        </w:rPr>
        <w:t xml:space="preserve"> </w:t>
      </w:r>
      <w:r w:rsidRPr="00D3360C">
        <w:rPr>
          <w:rFonts w:cs="David" w:hint="cs"/>
          <w:sz w:val="24"/>
          <w:szCs w:val="24"/>
          <w:rtl/>
        </w:rPr>
        <w:t>מדינת</w:t>
      </w:r>
      <w:r w:rsidRPr="00D3360C">
        <w:rPr>
          <w:rFonts w:cs="David"/>
          <w:sz w:val="24"/>
          <w:szCs w:val="24"/>
          <w:rtl/>
        </w:rPr>
        <w:t xml:space="preserve"> </w:t>
      </w:r>
      <w:r w:rsidRPr="00D3360C">
        <w:rPr>
          <w:rFonts w:cs="David" w:hint="cs"/>
          <w:sz w:val="24"/>
          <w:szCs w:val="24"/>
          <w:rtl/>
        </w:rPr>
        <w:t>ישראל</w:t>
      </w:r>
      <w:r w:rsidRPr="00D3360C">
        <w:rPr>
          <w:rFonts w:cs="David"/>
          <w:sz w:val="24"/>
          <w:szCs w:val="24"/>
          <w:rtl/>
        </w:rPr>
        <w:t xml:space="preserve"> - </w:t>
      </w:r>
      <w:r w:rsidRPr="00D3360C">
        <w:rPr>
          <w:rFonts w:cs="David" w:hint="cs"/>
          <w:sz w:val="24"/>
          <w:szCs w:val="24"/>
          <w:rtl/>
        </w:rPr>
        <w:t>משרד האוצר, משרדי ממשלה נוספים ויחידות סמך ועובדיהם</w:t>
      </w:r>
      <w:r w:rsidRPr="00D3360C">
        <w:rPr>
          <w:rFonts w:cs="David"/>
          <w:sz w:val="24"/>
          <w:szCs w:val="24"/>
          <w:rtl/>
        </w:rPr>
        <w:t xml:space="preserve">, </w:t>
      </w:r>
      <w:r w:rsidRPr="00D3360C">
        <w:rPr>
          <w:rFonts w:cs="David" w:hint="cs"/>
          <w:sz w:val="24"/>
          <w:szCs w:val="24"/>
          <w:rtl/>
        </w:rPr>
        <w:t>ובלבד</w:t>
      </w:r>
      <w:r w:rsidRPr="00D3360C">
        <w:rPr>
          <w:rFonts w:cs="David"/>
          <w:sz w:val="24"/>
          <w:szCs w:val="24"/>
          <w:rtl/>
        </w:rPr>
        <w:t xml:space="preserve"> </w:t>
      </w:r>
      <w:r w:rsidRPr="00D3360C">
        <w:rPr>
          <w:rFonts w:cs="David" w:hint="cs"/>
          <w:sz w:val="24"/>
          <w:szCs w:val="24"/>
          <w:rtl/>
        </w:rPr>
        <w:t>שהוויתור</w:t>
      </w:r>
      <w:r w:rsidRPr="00D3360C">
        <w:rPr>
          <w:rFonts w:cs="David"/>
          <w:sz w:val="24"/>
          <w:szCs w:val="24"/>
          <w:rtl/>
        </w:rPr>
        <w:t xml:space="preserve"> </w:t>
      </w:r>
      <w:r w:rsidRPr="00D3360C">
        <w:rPr>
          <w:rFonts w:cs="David" w:hint="cs"/>
          <w:sz w:val="24"/>
          <w:szCs w:val="24"/>
          <w:rtl/>
        </w:rPr>
        <w:t>לא</w:t>
      </w:r>
      <w:r w:rsidRPr="00D3360C">
        <w:rPr>
          <w:rFonts w:cs="David"/>
          <w:sz w:val="24"/>
          <w:szCs w:val="24"/>
          <w:rtl/>
        </w:rPr>
        <w:t xml:space="preserve"> </w:t>
      </w:r>
      <w:r w:rsidRPr="00D3360C">
        <w:rPr>
          <w:rFonts w:cs="David" w:hint="cs"/>
          <w:sz w:val="24"/>
          <w:szCs w:val="24"/>
          <w:rtl/>
        </w:rPr>
        <w:t>יחול</w:t>
      </w:r>
      <w:r w:rsidRPr="00D3360C">
        <w:rPr>
          <w:rFonts w:cs="David"/>
          <w:sz w:val="24"/>
          <w:szCs w:val="24"/>
          <w:rtl/>
        </w:rPr>
        <w:t xml:space="preserve"> </w:t>
      </w:r>
      <w:r w:rsidRPr="00D3360C">
        <w:rPr>
          <w:rFonts w:cs="David" w:hint="cs"/>
          <w:sz w:val="24"/>
          <w:szCs w:val="24"/>
          <w:rtl/>
        </w:rPr>
        <w:t>לטובת</w:t>
      </w:r>
      <w:r w:rsidRPr="00D3360C">
        <w:rPr>
          <w:rFonts w:cs="David"/>
          <w:sz w:val="24"/>
          <w:szCs w:val="24"/>
          <w:rtl/>
        </w:rPr>
        <w:t xml:space="preserve"> </w:t>
      </w:r>
      <w:r w:rsidRPr="00D3360C">
        <w:rPr>
          <w:rFonts w:cs="David" w:hint="cs"/>
          <w:sz w:val="24"/>
          <w:szCs w:val="24"/>
          <w:rtl/>
        </w:rPr>
        <w:t>אדם</w:t>
      </w:r>
      <w:r w:rsidRPr="00D3360C">
        <w:rPr>
          <w:rFonts w:cs="David"/>
          <w:sz w:val="24"/>
          <w:szCs w:val="24"/>
          <w:rtl/>
        </w:rPr>
        <w:t xml:space="preserve"> </w:t>
      </w:r>
      <w:r w:rsidRPr="00D3360C">
        <w:rPr>
          <w:rFonts w:cs="David" w:hint="cs"/>
          <w:sz w:val="24"/>
          <w:szCs w:val="24"/>
          <w:rtl/>
        </w:rPr>
        <w:t>שגרם</w:t>
      </w:r>
      <w:r w:rsidRPr="00D3360C">
        <w:rPr>
          <w:rFonts w:cs="David"/>
          <w:sz w:val="24"/>
          <w:szCs w:val="24"/>
          <w:rtl/>
        </w:rPr>
        <w:t xml:space="preserve"> </w:t>
      </w:r>
      <w:r w:rsidRPr="00D3360C">
        <w:rPr>
          <w:rFonts w:cs="David" w:hint="cs"/>
          <w:sz w:val="24"/>
          <w:szCs w:val="24"/>
          <w:rtl/>
        </w:rPr>
        <w:t>לנזק</w:t>
      </w:r>
      <w:r w:rsidRPr="00D3360C">
        <w:rPr>
          <w:rFonts w:cs="David"/>
          <w:sz w:val="24"/>
          <w:szCs w:val="24"/>
          <w:rtl/>
        </w:rPr>
        <w:t xml:space="preserve"> </w:t>
      </w:r>
      <w:r w:rsidRPr="00D3360C">
        <w:rPr>
          <w:rFonts w:cs="David" w:hint="cs"/>
          <w:sz w:val="24"/>
          <w:szCs w:val="24"/>
          <w:rtl/>
        </w:rPr>
        <w:t>מתוך כוונת זדון</w:t>
      </w:r>
      <w:r w:rsidRPr="00D3360C">
        <w:rPr>
          <w:rFonts w:cs="David"/>
          <w:sz w:val="24"/>
          <w:szCs w:val="24"/>
          <w:rtl/>
        </w:rPr>
        <w:t xml:space="preserve">;                                                                                                                                        </w:t>
      </w:r>
      <w:r w:rsidRPr="00D3360C">
        <w:rPr>
          <w:rFonts w:cs="David" w:hint="cs"/>
          <w:sz w:val="24"/>
          <w:szCs w:val="24"/>
          <w:rtl/>
        </w:rPr>
        <w:t xml:space="preserve"> </w:t>
      </w:r>
      <w:r w:rsidRPr="00D3360C">
        <w:rPr>
          <w:rFonts w:cs="David"/>
          <w:sz w:val="24"/>
          <w:szCs w:val="24"/>
          <w:rtl/>
        </w:rPr>
        <w:t xml:space="preserve">         </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tl/>
        </w:rPr>
      </w:pPr>
      <w:r w:rsidRPr="00D3360C">
        <w:rPr>
          <w:rFonts w:cs="David" w:hint="cs"/>
          <w:sz w:val="24"/>
          <w:szCs w:val="24"/>
          <w:rtl/>
        </w:rPr>
        <w:t>הספק</w:t>
      </w:r>
      <w:r w:rsidRPr="00D3360C">
        <w:rPr>
          <w:rFonts w:cs="David"/>
          <w:sz w:val="24"/>
          <w:szCs w:val="24"/>
          <w:rtl/>
        </w:rPr>
        <w:t xml:space="preserve"> </w:t>
      </w:r>
      <w:r w:rsidRPr="00D3360C">
        <w:rPr>
          <w:rFonts w:cs="David" w:hint="cs"/>
          <w:sz w:val="24"/>
          <w:szCs w:val="24"/>
          <w:rtl/>
        </w:rPr>
        <w:t>אחראי</w:t>
      </w:r>
      <w:r w:rsidRPr="00D3360C">
        <w:rPr>
          <w:rFonts w:cs="David"/>
          <w:sz w:val="24"/>
          <w:szCs w:val="24"/>
          <w:rtl/>
        </w:rPr>
        <w:t xml:space="preserve"> </w:t>
      </w:r>
      <w:r w:rsidRPr="00D3360C">
        <w:rPr>
          <w:rFonts w:cs="David" w:hint="cs"/>
          <w:sz w:val="24"/>
          <w:szCs w:val="24"/>
          <w:rtl/>
        </w:rPr>
        <w:t>בלעדית</w:t>
      </w:r>
      <w:r w:rsidRPr="00D3360C">
        <w:rPr>
          <w:rFonts w:cs="David"/>
          <w:sz w:val="24"/>
          <w:szCs w:val="24"/>
          <w:rtl/>
        </w:rPr>
        <w:t xml:space="preserve"> </w:t>
      </w:r>
      <w:r w:rsidRPr="00D3360C">
        <w:rPr>
          <w:rFonts w:cs="David" w:hint="cs"/>
          <w:sz w:val="24"/>
          <w:szCs w:val="24"/>
          <w:rtl/>
        </w:rPr>
        <w:t>כלפי</w:t>
      </w:r>
      <w:r w:rsidRPr="00D3360C">
        <w:rPr>
          <w:rFonts w:cs="David"/>
          <w:sz w:val="24"/>
          <w:szCs w:val="24"/>
          <w:rtl/>
        </w:rPr>
        <w:t xml:space="preserve"> </w:t>
      </w:r>
      <w:r w:rsidRPr="00D3360C">
        <w:rPr>
          <w:rFonts w:cs="David" w:hint="cs"/>
          <w:sz w:val="24"/>
          <w:szCs w:val="24"/>
          <w:rtl/>
        </w:rPr>
        <w:t>המבטח</w:t>
      </w:r>
      <w:r w:rsidRPr="00D3360C">
        <w:rPr>
          <w:rFonts w:cs="David"/>
          <w:sz w:val="24"/>
          <w:szCs w:val="24"/>
          <w:rtl/>
        </w:rPr>
        <w:t xml:space="preserve"> </w:t>
      </w:r>
      <w:r w:rsidRPr="00D3360C">
        <w:rPr>
          <w:rFonts w:cs="David" w:hint="cs"/>
          <w:sz w:val="24"/>
          <w:szCs w:val="24"/>
          <w:rtl/>
        </w:rPr>
        <w:t>לתשלום</w:t>
      </w:r>
      <w:r w:rsidRPr="00D3360C">
        <w:rPr>
          <w:rFonts w:cs="David"/>
          <w:sz w:val="24"/>
          <w:szCs w:val="24"/>
          <w:rtl/>
        </w:rPr>
        <w:t xml:space="preserve"> </w:t>
      </w:r>
      <w:r w:rsidRPr="00D3360C">
        <w:rPr>
          <w:rFonts w:cs="David" w:hint="cs"/>
          <w:sz w:val="24"/>
          <w:szCs w:val="24"/>
          <w:rtl/>
        </w:rPr>
        <w:t>דמי</w:t>
      </w:r>
      <w:r w:rsidRPr="00D3360C">
        <w:rPr>
          <w:rFonts w:cs="David"/>
          <w:sz w:val="24"/>
          <w:szCs w:val="24"/>
          <w:rtl/>
        </w:rPr>
        <w:t xml:space="preserve"> </w:t>
      </w:r>
      <w:r w:rsidRPr="00D3360C">
        <w:rPr>
          <w:rFonts w:cs="David" w:hint="cs"/>
          <w:sz w:val="24"/>
          <w:szCs w:val="24"/>
          <w:rtl/>
        </w:rPr>
        <w:t>הביטוח</w:t>
      </w:r>
      <w:r w:rsidRPr="00D3360C">
        <w:rPr>
          <w:rFonts w:cs="David"/>
          <w:sz w:val="24"/>
          <w:szCs w:val="24"/>
          <w:rtl/>
        </w:rPr>
        <w:t xml:space="preserve"> </w:t>
      </w:r>
      <w:r w:rsidRPr="00D3360C">
        <w:rPr>
          <w:rFonts w:cs="David" w:hint="cs"/>
          <w:sz w:val="24"/>
          <w:szCs w:val="24"/>
          <w:rtl/>
        </w:rPr>
        <w:t>עבור</w:t>
      </w:r>
      <w:r w:rsidRPr="00D3360C">
        <w:rPr>
          <w:rFonts w:cs="David"/>
          <w:sz w:val="24"/>
          <w:szCs w:val="24"/>
          <w:rtl/>
        </w:rPr>
        <w:t xml:space="preserve"> </w:t>
      </w:r>
      <w:r w:rsidRPr="00D3360C">
        <w:rPr>
          <w:rFonts w:cs="David" w:hint="cs"/>
          <w:sz w:val="24"/>
          <w:szCs w:val="24"/>
          <w:rtl/>
        </w:rPr>
        <w:t>כל</w:t>
      </w:r>
      <w:r w:rsidRPr="00D3360C">
        <w:rPr>
          <w:rFonts w:cs="David"/>
          <w:sz w:val="24"/>
          <w:szCs w:val="24"/>
          <w:rtl/>
        </w:rPr>
        <w:t xml:space="preserve"> </w:t>
      </w:r>
      <w:r w:rsidRPr="00D3360C">
        <w:rPr>
          <w:rFonts w:cs="David" w:hint="cs"/>
          <w:sz w:val="24"/>
          <w:szCs w:val="24"/>
          <w:rtl/>
        </w:rPr>
        <w:t>הפוליסות</w:t>
      </w:r>
      <w:r w:rsidRPr="00D3360C">
        <w:rPr>
          <w:rFonts w:cs="David"/>
          <w:sz w:val="24"/>
          <w:szCs w:val="24"/>
          <w:rtl/>
        </w:rPr>
        <w:t xml:space="preserve"> </w:t>
      </w:r>
      <w:r w:rsidRPr="00D3360C">
        <w:rPr>
          <w:rFonts w:cs="David" w:hint="cs"/>
          <w:sz w:val="24"/>
          <w:szCs w:val="24"/>
          <w:rtl/>
        </w:rPr>
        <w:t>ולמילוי</w:t>
      </w:r>
      <w:r w:rsidRPr="00D3360C">
        <w:rPr>
          <w:rFonts w:cs="David"/>
          <w:sz w:val="24"/>
          <w:szCs w:val="24"/>
          <w:rtl/>
        </w:rPr>
        <w:t xml:space="preserve"> </w:t>
      </w:r>
      <w:r w:rsidRPr="00D3360C">
        <w:rPr>
          <w:rFonts w:cs="David" w:hint="cs"/>
          <w:sz w:val="24"/>
          <w:szCs w:val="24"/>
          <w:rtl/>
        </w:rPr>
        <w:t>כל</w:t>
      </w:r>
      <w:r w:rsidRPr="00D3360C">
        <w:rPr>
          <w:rFonts w:cs="David"/>
          <w:sz w:val="24"/>
          <w:szCs w:val="24"/>
          <w:rtl/>
        </w:rPr>
        <w:t xml:space="preserve"> </w:t>
      </w:r>
      <w:r w:rsidRPr="00D3360C">
        <w:rPr>
          <w:rFonts w:cs="David" w:hint="cs"/>
          <w:sz w:val="24"/>
          <w:szCs w:val="24"/>
          <w:rtl/>
        </w:rPr>
        <w:t>החובות המוטלות</w:t>
      </w:r>
      <w:r w:rsidRPr="00D3360C">
        <w:rPr>
          <w:rFonts w:cs="David"/>
          <w:sz w:val="24"/>
          <w:szCs w:val="24"/>
          <w:rtl/>
        </w:rPr>
        <w:t xml:space="preserve"> </w:t>
      </w:r>
      <w:r w:rsidRPr="00D3360C">
        <w:rPr>
          <w:rFonts w:cs="David" w:hint="cs"/>
          <w:sz w:val="24"/>
          <w:szCs w:val="24"/>
          <w:rtl/>
        </w:rPr>
        <w:t>על</w:t>
      </w:r>
      <w:r w:rsidRPr="00D3360C">
        <w:rPr>
          <w:rFonts w:cs="David"/>
          <w:sz w:val="24"/>
          <w:szCs w:val="24"/>
          <w:rtl/>
        </w:rPr>
        <w:t xml:space="preserve"> </w:t>
      </w:r>
      <w:r w:rsidRPr="00D3360C">
        <w:rPr>
          <w:rFonts w:cs="David" w:hint="cs"/>
          <w:sz w:val="24"/>
          <w:szCs w:val="24"/>
          <w:rtl/>
        </w:rPr>
        <w:t>המבוטח</w:t>
      </w:r>
      <w:r w:rsidRPr="00D3360C">
        <w:rPr>
          <w:rFonts w:cs="David"/>
          <w:sz w:val="24"/>
          <w:szCs w:val="24"/>
          <w:rtl/>
        </w:rPr>
        <w:t xml:space="preserve"> </w:t>
      </w:r>
      <w:r w:rsidRPr="00D3360C">
        <w:rPr>
          <w:rFonts w:cs="David" w:hint="cs"/>
          <w:sz w:val="24"/>
          <w:szCs w:val="24"/>
          <w:rtl/>
        </w:rPr>
        <w:t>על</w:t>
      </w:r>
      <w:r w:rsidRPr="00D3360C">
        <w:rPr>
          <w:rFonts w:cs="David"/>
          <w:sz w:val="24"/>
          <w:szCs w:val="24"/>
          <w:rtl/>
        </w:rPr>
        <w:t xml:space="preserve"> </w:t>
      </w:r>
      <w:r w:rsidRPr="00D3360C">
        <w:rPr>
          <w:rFonts w:cs="David" w:hint="cs"/>
          <w:sz w:val="24"/>
          <w:szCs w:val="24"/>
          <w:rtl/>
        </w:rPr>
        <w:t>פי</w:t>
      </w:r>
      <w:r w:rsidRPr="00D3360C">
        <w:rPr>
          <w:rFonts w:cs="David"/>
          <w:sz w:val="24"/>
          <w:szCs w:val="24"/>
          <w:rtl/>
        </w:rPr>
        <w:t xml:space="preserve"> </w:t>
      </w:r>
      <w:r w:rsidRPr="00D3360C">
        <w:rPr>
          <w:rFonts w:cs="David" w:hint="cs"/>
          <w:sz w:val="24"/>
          <w:szCs w:val="24"/>
          <w:rtl/>
        </w:rPr>
        <w:t>תנאי</w:t>
      </w:r>
      <w:r w:rsidRPr="00D3360C">
        <w:rPr>
          <w:rFonts w:cs="David"/>
          <w:sz w:val="24"/>
          <w:szCs w:val="24"/>
          <w:rtl/>
        </w:rPr>
        <w:t xml:space="preserve"> </w:t>
      </w:r>
      <w:r w:rsidRPr="00D3360C">
        <w:rPr>
          <w:rFonts w:cs="David" w:hint="cs"/>
          <w:sz w:val="24"/>
          <w:szCs w:val="24"/>
          <w:rtl/>
        </w:rPr>
        <w:t>הפוליסות</w:t>
      </w:r>
      <w:r w:rsidRPr="00D3360C">
        <w:rPr>
          <w:rFonts w:cs="David"/>
          <w:sz w:val="24"/>
          <w:szCs w:val="24"/>
          <w:rtl/>
        </w:rPr>
        <w:t>;</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tl/>
        </w:rPr>
      </w:pPr>
      <w:r w:rsidRPr="00D3360C">
        <w:rPr>
          <w:rFonts w:cs="David" w:hint="cs"/>
          <w:sz w:val="24"/>
          <w:szCs w:val="24"/>
          <w:rtl/>
        </w:rPr>
        <w:t>ההשתתפויות</w:t>
      </w:r>
      <w:r w:rsidRPr="00D3360C">
        <w:rPr>
          <w:rFonts w:cs="David"/>
          <w:sz w:val="24"/>
          <w:szCs w:val="24"/>
          <w:rtl/>
        </w:rPr>
        <w:t xml:space="preserve"> </w:t>
      </w:r>
      <w:r w:rsidRPr="00D3360C">
        <w:rPr>
          <w:rFonts w:cs="David" w:hint="cs"/>
          <w:sz w:val="24"/>
          <w:szCs w:val="24"/>
          <w:rtl/>
        </w:rPr>
        <w:t>העצמיות</w:t>
      </w:r>
      <w:r w:rsidRPr="00D3360C">
        <w:rPr>
          <w:rFonts w:cs="David"/>
          <w:sz w:val="24"/>
          <w:szCs w:val="24"/>
          <w:rtl/>
        </w:rPr>
        <w:t xml:space="preserve"> </w:t>
      </w:r>
      <w:r w:rsidRPr="00D3360C">
        <w:rPr>
          <w:rFonts w:cs="David" w:hint="cs"/>
          <w:sz w:val="24"/>
          <w:szCs w:val="24"/>
          <w:rtl/>
        </w:rPr>
        <w:t>הנקובות</w:t>
      </w:r>
      <w:r w:rsidRPr="00D3360C">
        <w:rPr>
          <w:rFonts w:cs="David"/>
          <w:sz w:val="24"/>
          <w:szCs w:val="24"/>
          <w:rtl/>
        </w:rPr>
        <w:t xml:space="preserve"> </w:t>
      </w:r>
      <w:r w:rsidRPr="00D3360C">
        <w:rPr>
          <w:rFonts w:cs="David" w:hint="cs"/>
          <w:sz w:val="24"/>
          <w:szCs w:val="24"/>
          <w:rtl/>
        </w:rPr>
        <w:t>בכל</w:t>
      </w:r>
      <w:r w:rsidRPr="00D3360C">
        <w:rPr>
          <w:rFonts w:cs="David"/>
          <w:sz w:val="24"/>
          <w:szCs w:val="24"/>
          <w:rtl/>
        </w:rPr>
        <w:t xml:space="preserve"> </w:t>
      </w:r>
      <w:r w:rsidRPr="00D3360C">
        <w:rPr>
          <w:rFonts w:cs="David" w:hint="cs"/>
          <w:sz w:val="24"/>
          <w:szCs w:val="24"/>
          <w:rtl/>
        </w:rPr>
        <w:t>פוליסה</w:t>
      </w:r>
      <w:r w:rsidRPr="00D3360C">
        <w:rPr>
          <w:rFonts w:cs="David"/>
          <w:sz w:val="24"/>
          <w:szCs w:val="24"/>
          <w:rtl/>
        </w:rPr>
        <w:t xml:space="preserve"> </w:t>
      </w:r>
      <w:r w:rsidRPr="00D3360C">
        <w:rPr>
          <w:rFonts w:cs="David" w:hint="cs"/>
          <w:sz w:val="24"/>
          <w:szCs w:val="24"/>
          <w:rtl/>
        </w:rPr>
        <w:t>ופוליסה</w:t>
      </w:r>
      <w:r w:rsidRPr="00D3360C">
        <w:rPr>
          <w:rFonts w:cs="David"/>
          <w:sz w:val="24"/>
          <w:szCs w:val="24"/>
          <w:rtl/>
        </w:rPr>
        <w:t xml:space="preserve"> </w:t>
      </w:r>
      <w:r w:rsidRPr="00D3360C">
        <w:rPr>
          <w:rFonts w:cs="David" w:hint="cs"/>
          <w:sz w:val="24"/>
          <w:szCs w:val="24"/>
          <w:rtl/>
        </w:rPr>
        <w:t>תחולנה</w:t>
      </w:r>
      <w:r w:rsidRPr="00D3360C">
        <w:rPr>
          <w:rFonts w:cs="David"/>
          <w:sz w:val="24"/>
          <w:szCs w:val="24"/>
          <w:rtl/>
        </w:rPr>
        <w:t xml:space="preserve"> </w:t>
      </w:r>
      <w:r w:rsidRPr="00D3360C">
        <w:rPr>
          <w:rFonts w:cs="David" w:hint="cs"/>
          <w:sz w:val="24"/>
          <w:szCs w:val="24"/>
          <w:rtl/>
        </w:rPr>
        <w:t>בלעדית</w:t>
      </w:r>
      <w:r w:rsidRPr="00D3360C">
        <w:rPr>
          <w:rFonts w:cs="David"/>
          <w:sz w:val="24"/>
          <w:szCs w:val="24"/>
          <w:rtl/>
        </w:rPr>
        <w:t xml:space="preserve"> </w:t>
      </w:r>
      <w:r w:rsidRPr="00D3360C">
        <w:rPr>
          <w:rFonts w:cs="David" w:hint="cs"/>
          <w:sz w:val="24"/>
          <w:szCs w:val="24"/>
          <w:rtl/>
        </w:rPr>
        <w:t>על</w:t>
      </w:r>
      <w:r w:rsidRPr="00D3360C">
        <w:rPr>
          <w:rFonts w:cs="David"/>
          <w:sz w:val="24"/>
          <w:szCs w:val="24"/>
          <w:rtl/>
        </w:rPr>
        <w:t xml:space="preserve"> </w:t>
      </w:r>
      <w:r w:rsidRPr="00D3360C">
        <w:rPr>
          <w:rFonts w:cs="David" w:hint="cs"/>
          <w:sz w:val="24"/>
          <w:szCs w:val="24"/>
          <w:rtl/>
        </w:rPr>
        <w:t>הספק</w:t>
      </w:r>
      <w:r w:rsidRPr="00D3360C">
        <w:rPr>
          <w:rFonts w:cs="David"/>
          <w:sz w:val="24"/>
          <w:szCs w:val="24"/>
          <w:rtl/>
        </w:rPr>
        <w:t xml:space="preserve">;                                   </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tl/>
        </w:rPr>
      </w:pPr>
      <w:r w:rsidRPr="00D3360C">
        <w:rPr>
          <w:rFonts w:cs="David" w:hint="cs"/>
          <w:sz w:val="24"/>
          <w:szCs w:val="24"/>
          <w:rtl/>
        </w:rPr>
        <w:t>כל</w:t>
      </w:r>
      <w:r w:rsidRPr="00D3360C">
        <w:rPr>
          <w:rFonts w:cs="David"/>
          <w:sz w:val="24"/>
          <w:szCs w:val="24"/>
          <w:rtl/>
        </w:rPr>
        <w:t xml:space="preserve"> </w:t>
      </w:r>
      <w:r w:rsidRPr="00D3360C">
        <w:rPr>
          <w:rFonts w:cs="David" w:hint="cs"/>
          <w:sz w:val="24"/>
          <w:szCs w:val="24"/>
          <w:rtl/>
        </w:rPr>
        <w:t>סעיף</w:t>
      </w:r>
      <w:r w:rsidRPr="00D3360C">
        <w:rPr>
          <w:rFonts w:cs="David"/>
          <w:sz w:val="24"/>
          <w:szCs w:val="24"/>
          <w:rtl/>
        </w:rPr>
        <w:t xml:space="preserve"> </w:t>
      </w:r>
      <w:r w:rsidRPr="00D3360C">
        <w:rPr>
          <w:rFonts w:cs="David" w:hint="cs"/>
          <w:sz w:val="24"/>
          <w:szCs w:val="24"/>
          <w:rtl/>
        </w:rPr>
        <w:t>בפוליסות</w:t>
      </w:r>
      <w:r w:rsidRPr="00D3360C">
        <w:rPr>
          <w:rFonts w:cs="David"/>
          <w:sz w:val="24"/>
          <w:szCs w:val="24"/>
          <w:rtl/>
        </w:rPr>
        <w:t xml:space="preserve"> </w:t>
      </w:r>
      <w:r w:rsidRPr="00D3360C">
        <w:rPr>
          <w:rFonts w:cs="David" w:hint="cs"/>
          <w:sz w:val="24"/>
          <w:szCs w:val="24"/>
          <w:rtl/>
        </w:rPr>
        <w:t>הביטוח</w:t>
      </w:r>
      <w:r w:rsidRPr="00D3360C">
        <w:rPr>
          <w:rFonts w:cs="David"/>
          <w:sz w:val="24"/>
          <w:szCs w:val="24"/>
          <w:rtl/>
        </w:rPr>
        <w:t xml:space="preserve"> </w:t>
      </w:r>
      <w:r w:rsidRPr="00D3360C">
        <w:rPr>
          <w:rFonts w:cs="David" w:hint="cs"/>
          <w:sz w:val="24"/>
          <w:szCs w:val="24"/>
          <w:rtl/>
        </w:rPr>
        <w:t>המפקיע</w:t>
      </w:r>
      <w:r w:rsidRPr="00D3360C">
        <w:rPr>
          <w:rFonts w:cs="David"/>
          <w:sz w:val="24"/>
          <w:szCs w:val="24"/>
          <w:rtl/>
        </w:rPr>
        <w:t xml:space="preserve"> </w:t>
      </w:r>
      <w:r w:rsidRPr="00D3360C">
        <w:rPr>
          <w:rFonts w:cs="David" w:hint="cs"/>
          <w:sz w:val="24"/>
          <w:szCs w:val="24"/>
          <w:rtl/>
        </w:rPr>
        <w:t>או</w:t>
      </w:r>
      <w:r w:rsidRPr="00D3360C">
        <w:rPr>
          <w:rFonts w:cs="David"/>
          <w:sz w:val="24"/>
          <w:szCs w:val="24"/>
          <w:rtl/>
        </w:rPr>
        <w:t xml:space="preserve"> </w:t>
      </w:r>
      <w:r w:rsidRPr="00D3360C">
        <w:rPr>
          <w:rFonts w:cs="David" w:hint="cs"/>
          <w:sz w:val="24"/>
          <w:szCs w:val="24"/>
          <w:rtl/>
        </w:rPr>
        <w:t>מקטין</w:t>
      </w:r>
      <w:r w:rsidRPr="00D3360C">
        <w:rPr>
          <w:rFonts w:cs="David"/>
          <w:sz w:val="24"/>
          <w:szCs w:val="24"/>
          <w:rtl/>
        </w:rPr>
        <w:t xml:space="preserve"> </w:t>
      </w:r>
      <w:r w:rsidRPr="00D3360C">
        <w:rPr>
          <w:rFonts w:cs="David" w:hint="cs"/>
          <w:sz w:val="24"/>
          <w:szCs w:val="24"/>
          <w:rtl/>
        </w:rPr>
        <w:t>בדרך</w:t>
      </w:r>
      <w:r w:rsidRPr="00D3360C">
        <w:rPr>
          <w:rFonts w:cs="David"/>
          <w:sz w:val="24"/>
          <w:szCs w:val="24"/>
          <w:rtl/>
        </w:rPr>
        <w:t xml:space="preserve"> </w:t>
      </w:r>
      <w:r w:rsidRPr="00D3360C">
        <w:rPr>
          <w:rFonts w:cs="David" w:hint="cs"/>
          <w:sz w:val="24"/>
          <w:szCs w:val="24"/>
          <w:rtl/>
        </w:rPr>
        <w:t>כל</w:t>
      </w:r>
      <w:r w:rsidRPr="00D3360C">
        <w:rPr>
          <w:rFonts w:cs="David"/>
          <w:sz w:val="24"/>
          <w:szCs w:val="24"/>
          <w:rtl/>
        </w:rPr>
        <w:t xml:space="preserve"> </w:t>
      </w:r>
      <w:r w:rsidRPr="00D3360C">
        <w:rPr>
          <w:rFonts w:cs="David" w:hint="cs"/>
          <w:sz w:val="24"/>
          <w:szCs w:val="24"/>
          <w:rtl/>
        </w:rPr>
        <w:t>שהיא</w:t>
      </w:r>
      <w:r w:rsidRPr="00D3360C">
        <w:rPr>
          <w:rFonts w:cs="David"/>
          <w:sz w:val="24"/>
          <w:szCs w:val="24"/>
          <w:rtl/>
        </w:rPr>
        <w:t xml:space="preserve"> </w:t>
      </w:r>
      <w:r w:rsidRPr="00D3360C">
        <w:rPr>
          <w:rFonts w:cs="David" w:hint="cs"/>
          <w:sz w:val="24"/>
          <w:szCs w:val="24"/>
          <w:rtl/>
        </w:rPr>
        <w:t>את</w:t>
      </w:r>
      <w:r w:rsidRPr="00D3360C">
        <w:rPr>
          <w:rFonts w:cs="David"/>
          <w:sz w:val="24"/>
          <w:szCs w:val="24"/>
          <w:rtl/>
        </w:rPr>
        <w:t xml:space="preserve"> </w:t>
      </w:r>
      <w:r w:rsidRPr="00D3360C">
        <w:rPr>
          <w:rFonts w:cs="David" w:hint="cs"/>
          <w:sz w:val="24"/>
          <w:szCs w:val="24"/>
          <w:rtl/>
        </w:rPr>
        <w:t>אחריות</w:t>
      </w:r>
      <w:r w:rsidRPr="00D3360C">
        <w:rPr>
          <w:rFonts w:cs="David"/>
          <w:sz w:val="24"/>
          <w:szCs w:val="24"/>
          <w:rtl/>
        </w:rPr>
        <w:t xml:space="preserve"> </w:t>
      </w:r>
      <w:r w:rsidRPr="00D3360C">
        <w:rPr>
          <w:rFonts w:cs="David" w:hint="cs"/>
          <w:sz w:val="24"/>
          <w:szCs w:val="24"/>
          <w:rtl/>
        </w:rPr>
        <w:t>המבטח</w:t>
      </w:r>
      <w:r w:rsidRPr="00D3360C">
        <w:rPr>
          <w:rFonts w:cs="David"/>
          <w:sz w:val="24"/>
          <w:szCs w:val="24"/>
          <w:rtl/>
        </w:rPr>
        <w:t xml:space="preserve">, </w:t>
      </w:r>
      <w:r w:rsidRPr="00D3360C">
        <w:rPr>
          <w:rFonts w:cs="David" w:hint="cs"/>
          <w:sz w:val="24"/>
          <w:szCs w:val="24"/>
          <w:rtl/>
        </w:rPr>
        <w:t>כאשר</w:t>
      </w:r>
      <w:r w:rsidRPr="00D3360C">
        <w:rPr>
          <w:rFonts w:cs="David"/>
          <w:sz w:val="24"/>
          <w:szCs w:val="24"/>
          <w:rtl/>
        </w:rPr>
        <w:t xml:space="preserve"> </w:t>
      </w:r>
      <w:r w:rsidRPr="00D3360C">
        <w:rPr>
          <w:rFonts w:cs="David" w:hint="cs"/>
          <w:sz w:val="24"/>
          <w:szCs w:val="24"/>
          <w:rtl/>
        </w:rPr>
        <w:t>קיים</w:t>
      </w:r>
      <w:r w:rsidRPr="00D3360C">
        <w:rPr>
          <w:rFonts w:cs="David"/>
          <w:sz w:val="24"/>
          <w:szCs w:val="24"/>
          <w:rtl/>
        </w:rPr>
        <w:t xml:space="preserve"> </w:t>
      </w:r>
      <w:r w:rsidRPr="00D3360C">
        <w:rPr>
          <w:rFonts w:cs="David" w:hint="cs"/>
          <w:sz w:val="24"/>
          <w:szCs w:val="24"/>
          <w:rtl/>
        </w:rPr>
        <w:t>ביטוח</w:t>
      </w:r>
      <w:r w:rsidRPr="00D3360C">
        <w:rPr>
          <w:rFonts w:cs="David"/>
          <w:sz w:val="24"/>
          <w:szCs w:val="24"/>
          <w:rtl/>
        </w:rPr>
        <w:t xml:space="preserve"> </w:t>
      </w:r>
      <w:r w:rsidRPr="00D3360C">
        <w:rPr>
          <w:rFonts w:cs="David" w:hint="cs"/>
          <w:sz w:val="24"/>
          <w:szCs w:val="24"/>
          <w:rtl/>
        </w:rPr>
        <w:t>אחר</w:t>
      </w:r>
      <w:r w:rsidRPr="00D3360C">
        <w:rPr>
          <w:rFonts w:cs="David"/>
          <w:sz w:val="24"/>
          <w:szCs w:val="24"/>
          <w:rtl/>
        </w:rPr>
        <w:t xml:space="preserve"> </w:t>
      </w:r>
      <w:r w:rsidRPr="00D3360C">
        <w:rPr>
          <w:rFonts w:cs="David" w:hint="cs"/>
          <w:sz w:val="24"/>
          <w:szCs w:val="24"/>
          <w:rtl/>
        </w:rPr>
        <w:t>לא</w:t>
      </w:r>
      <w:r w:rsidRPr="00D3360C">
        <w:rPr>
          <w:rFonts w:cs="David"/>
          <w:sz w:val="24"/>
          <w:szCs w:val="24"/>
          <w:rtl/>
        </w:rPr>
        <w:t xml:space="preserve"> </w:t>
      </w:r>
      <w:r w:rsidRPr="00D3360C">
        <w:rPr>
          <w:rFonts w:cs="David" w:hint="cs"/>
          <w:sz w:val="24"/>
          <w:szCs w:val="24"/>
          <w:rtl/>
        </w:rPr>
        <w:t>יופעל</w:t>
      </w:r>
      <w:r w:rsidRPr="00D3360C">
        <w:rPr>
          <w:rFonts w:cs="David"/>
          <w:sz w:val="24"/>
          <w:szCs w:val="24"/>
          <w:rtl/>
        </w:rPr>
        <w:t xml:space="preserve"> </w:t>
      </w:r>
      <w:r w:rsidRPr="00D3360C">
        <w:rPr>
          <w:rFonts w:cs="David" w:hint="cs"/>
          <w:sz w:val="24"/>
          <w:szCs w:val="24"/>
          <w:rtl/>
        </w:rPr>
        <w:t>כלפי</w:t>
      </w:r>
      <w:r w:rsidRPr="00D3360C">
        <w:rPr>
          <w:rFonts w:cs="David"/>
          <w:sz w:val="24"/>
          <w:szCs w:val="24"/>
          <w:rtl/>
        </w:rPr>
        <w:t xml:space="preserve"> </w:t>
      </w:r>
      <w:r w:rsidRPr="00D3360C">
        <w:rPr>
          <w:rFonts w:cs="David" w:hint="cs"/>
          <w:sz w:val="24"/>
          <w:szCs w:val="24"/>
          <w:rtl/>
        </w:rPr>
        <w:t>מדינת</w:t>
      </w:r>
      <w:r w:rsidRPr="00D3360C">
        <w:rPr>
          <w:rFonts w:cs="David"/>
          <w:sz w:val="24"/>
          <w:szCs w:val="24"/>
          <w:rtl/>
        </w:rPr>
        <w:t xml:space="preserve"> </w:t>
      </w:r>
      <w:r w:rsidRPr="00D3360C">
        <w:rPr>
          <w:rFonts w:cs="David" w:hint="cs"/>
          <w:sz w:val="24"/>
          <w:szCs w:val="24"/>
          <w:rtl/>
        </w:rPr>
        <w:t>ישראל</w:t>
      </w:r>
      <w:r w:rsidRPr="00D3360C">
        <w:rPr>
          <w:rFonts w:cs="David"/>
          <w:sz w:val="24"/>
          <w:szCs w:val="24"/>
          <w:rtl/>
        </w:rPr>
        <w:t xml:space="preserve">, </w:t>
      </w:r>
      <w:r w:rsidRPr="00D3360C">
        <w:rPr>
          <w:rFonts w:cs="David" w:hint="cs"/>
          <w:sz w:val="24"/>
          <w:szCs w:val="24"/>
          <w:rtl/>
        </w:rPr>
        <w:t>והביטוח</w:t>
      </w:r>
      <w:r w:rsidRPr="00D3360C">
        <w:rPr>
          <w:rFonts w:cs="David"/>
          <w:sz w:val="24"/>
          <w:szCs w:val="24"/>
          <w:rtl/>
        </w:rPr>
        <w:t xml:space="preserve"> </w:t>
      </w:r>
      <w:r w:rsidRPr="00D3360C">
        <w:rPr>
          <w:rFonts w:cs="David" w:hint="cs"/>
          <w:sz w:val="24"/>
          <w:szCs w:val="24"/>
          <w:rtl/>
        </w:rPr>
        <w:t>הינו</w:t>
      </w:r>
      <w:r w:rsidRPr="00D3360C">
        <w:rPr>
          <w:rFonts w:cs="David"/>
          <w:sz w:val="24"/>
          <w:szCs w:val="24"/>
          <w:rtl/>
        </w:rPr>
        <w:t xml:space="preserve"> </w:t>
      </w:r>
      <w:r w:rsidRPr="00D3360C">
        <w:rPr>
          <w:rFonts w:cs="David" w:hint="cs"/>
          <w:sz w:val="24"/>
          <w:szCs w:val="24"/>
          <w:rtl/>
        </w:rPr>
        <w:t>בחזקת</w:t>
      </w:r>
      <w:r w:rsidRPr="00D3360C">
        <w:rPr>
          <w:rFonts w:cs="David"/>
          <w:sz w:val="24"/>
          <w:szCs w:val="24"/>
          <w:rtl/>
        </w:rPr>
        <w:t xml:space="preserve"> </w:t>
      </w:r>
      <w:r w:rsidRPr="00D3360C">
        <w:rPr>
          <w:rFonts w:cs="David" w:hint="cs"/>
          <w:sz w:val="24"/>
          <w:szCs w:val="24"/>
          <w:rtl/>
        </w:rPr>
        <w:t>ביטוח</w:t>
      </w:r>
      <w:r w:rsidRPr="00D3360C">
        <w:rPr>
          <w:rFonts w:cs="David"/>
          <w:sz w:val="24"/>
          <w:szCs w:val="24"/>
          <w:rtl/>
        </w:rPr>
        <w:t xml:space="preserve"> </w:t>
      </w:r>
      <w:r w:rsidRPr="00D3360C">
        <w:rPr>
          <w:rFonts w:cs="David" w:hint="cs"/>
          <w:sz w:val="24"/>
          <w:szCs w:val="24"/>
          <w:rtl/>
        </w:rPr>
        <w:t>ראשוני המזכה במלוא</w:t>
      </w:r>
      <w:r w:rsidRPr="00D3360C">
        <w:rPr>
          <w:rFonts w:cs="David"/>
          <w:sz w:val="24"/>
          <w:szCs w:val="24"/>
          <w:rtl/>
        </w:rPr>
        <w:t xml:space="preserve"> </w:t>
      </w:r>
      <w:r w:rsidRPr="00D3360C">
        <w:rPr>
          <w:rFonts w:cs="David" w:hint="cs"/>
          <w:sz w:val="24"/>
          <w:szCs w:val="24"/>
          <w:rtl/>
        </w:rPr>
        <w:t>הזכויות</w:t>
      </w:r>
      <w:r w:rsidRPr="00D3360C">
        <w:rPr>
          <w:rFonts w:cs="David"/>
          <w:sz w:val="24"/>
          <w:szCs w:val="24"/>
          <w:rtl/>
        </w:rPr>
        <w:t xml:space="preserve"> </w:t>
      </w:r>
      <w:r w:rsidRPr="00D3360C">
        <w:rPr>
          <w:rFonts w:cs="David" w:hint="cs"/>
          <w:sz w:val="24"/>
          <w:szCs w:val="24"/>
          <w:rtl/>
        </w:rPr>
        <w:t>על</w:t>
      </w:r>
      <w:r w:rsidRPr="00D3360C">
        <w:rPr>
          <w:rFonts w:cs="David"/>
          <w:sz w:val="24"/>
          <w:szCs w:val="24"/>
          <w:rtl/>
        </w:rPr>
        <w:t xml:space="preserve"> </w:t>
      </w:r>
      <w:r w:rsidRPr="00D3360C">
        <w:rPr>
          <w:rFonts w:cs="David" w:hint="cs"/>
          <w:sz w:val="24"/>
          <w:szCs w:val="24"/>
          <w:rtl/>
        </w:rPr>
        <w:t>פי</w:t>
      </w:r>
      <w:r w:rsidRPr="00D3360C">
        <w:rPr>
          <w:rFonts w:cs="David"/>
          <w:sz w:val="24"/>
          <w:szCs w:val="24"/>
          <w:rtl/>
        </w:rPr>
        <w:t xml:space="preserve"> </w:t>
      </w:r>
      <w:r w:rsidRPr="00D3360C">
        <w:rPr>
          <w:rFonts w:cs="David" w:hint="cs"/>
          <w:sz w:val="24"/>
          <w:szCs w:val="24"/>
          <w:rtl/>
        </w:rPr>
        <w:t>הביטוח;</w:t>
      </w:r>
    </w:p>
    <w:p w:rsidR="00F65617" w:rsidRPr="00D3360C" w:rsidRDefault="00F65617" w:rsidP="00087A71">
      <w:pPr>
        <w:pStyle w:val="affffff1"/>
        <w:numPr>
          <w:ilvl w:val="2"/>
          <w:numId w:val="102"/>
        </w:numPr>
        <w:tabs>
          <w:tab w:val="left" w:pos="608"/>
        </w:tabs>
        <w:spacing w:before="120" w:after="0" w:line="360" w:lineRule="auto"/>
        <w:jc w:val="both"/>
        <w:rPr>
          <w:rFonts w:cs="David"/>
          <w:sz w:val="24"/>
          <w:szCs w:val="24"/>
          <w:rtl/>
        </w:rPr>
      </w:pPr>
      <w:r w:rsidRPr="00D3360C">
        <w:rPr>
          <w:rFonts w:cs="David" w:hint="cs"/>
          <w:sz w:val="24"/>
          <w:szCs w:val="24"/>
          <w:rtl/>
        </w:rPr>
        <w:t>תנאי</w:t>
      </w:r>
      <w:r w:rsidRPr="00D3360C">
        <w:rPr>
          <w:rFonts w:cs="David"/>
          <w:sz w:val="24"/>
          <w:szCs w:val="24"/>
          <w:rtl/>
        </w:rPr>
        <w:t xml:space="preserve"> </w:t>
      </w:r>
      <w:r w:rsidRPr="00D3360C">
        <w:rPr>
          <w:rFonts w:cs="David" w:hint="cs"/>
          <w:sz w:val="24"/>
          <w:szCs w:val="24"/>
          <w:rtl/>
        </w:rPr>
        <w:t>הכיסוי</w:t>
      </w:r>
      <w:r w:rsidRPr="00D3360C">
        <w:rPr>
          <w:rFonts w:cs="David"/>
          <w:sz w:val="24"/>
          <w:szCs w:val="24"/>
          <w:rtl/>
        </w:rPr>
        <w:t xml:space="preserve"> </w:t>
      </w:r>
      <w:r w:rsidRPr="00D3360C">
        <w:rPr>
          <w:rFonts w:cs="David" w:hint="cs"/>
          <w:sz w:val="24"/>
          <w:szCs w:val="24"/>
          <w:rtl/>
        </w:rPr>
        <w:t>של</w:t>
      </w:r>
      <w:r w:rsidRPr="00D3360C">
        <w:rPr>
          <w:rFonts w:cs="David"/>
          <w:sz w:val="24"/>
          <w:szCs w:val="24"/>
          <w:rtl/>
        </w:rPr>
        <w:t xml:space="preserve"> </w:t>
      </w:r>
      <w:r w:rsidRPr="00D3360C">
        <w:rPr>
          <w:rFonts w:cs="David" w:hint="cs"/>
          <w:sz w:val="24"/>
          <w:szCs w:val="24"/>
          <w:rtl/>
        </w:rPr>
        <w:t>הפוליסות הנ"ל</w:t>
      </w:r>
      <w:r w:rsidRPr="00D3360C">
        <w:rPr>
          <w:rFonts w:cs="David"/>
          <w:sz w:val="24"/>
          <w:szCs w:val="24"/>
          <w:rtl/>
        </w:rPr>
        <w:t xml:space="preserve"> </w:t>
      </w:r>
      <w:r w:rsidRPr="00D3360C">
        <w:rPr>
          <w:rFonts w:cs="David" w:hint="cs"/>
          <w:sz w:val="24"/>
          <w:szCs w:val="24"/>
          <w:rtl/>
        </w:rPr>
        <w:t>לא</w:t>
      </w:r>
      <w:r w:rsidRPr="00D3360C">
        <w:rPr>
          <w:rFonts w:cs="David"/>
          <w:sz w:val="24"/>
          <w:szCs w:val="24"/>
          <w:rtl/>
        </w:rPr>
        <w:t xml:space="preserve"> </w:t>
      </w:r>
      <w:r w:rsidRPr="00D3360C">
        <w:rPr>
          <w:rFonts w:cs="David" w:hint="cs"/>
          <w:sz w:val="24"/>
          <w:szCs w:val="24"/>
          <w:rtl/>
        </w:rPr>
        <w:t>יפחתו</w:t>
      </w:r>
      <w:r w:rsidRPr="00D3360C">
        <w:rPr>
          <w:rFonts w:cs="David"/>
          <w:sz w:val="24"/>
          <w:szCs w:val="24"/>
          <w:rtl/>
        </w:rPr>
        <w:t xml:space="preserve"> </w:t>
      </w:r>
      <w:r w:rsidRPr="00D3360C">
        <w:rPr>
          <w:rFonts w:cs="David" w:hint="cs"/>
          <w:sz w:val="24"/>
          <w:szCs w:val="24"/>
          <w:rtl/>
        </w:rPr>
        <w:t>מהמקובל</w:t>
      </w:r>
      <w:r w:rsidRPr="00D3360C">
        <w:rPr>
          <w:rFonts w:cs="David"/>
          <w:sz w:val="24"/>
          <w:szCs w:val="24"/>
          <w:rtl/>
        </w:rPr>
        <w:t xml:space="preserve"> </w:t>
      </w:r>
      <w:r w:rsidRPr="00D3360C">
        <w:rPr>
          <w:rFonts w:cs="David" w:hint="cs"/>
          <w:sz w:val="24"/>
          <w:szCs w:val="24"/>
          <w:rtl/>
        </w:rPr>
        <w:t>על</w:t>
      </w:r>
      <w:r w:rsidRPr="00D3360C">
        <w:rPr>
          <w:rFonts w:cs="David"/>
          <w:sz w:val="24"/>
          <w:szCs w:val="24"/>
          <w:rtl/>
        </w:rPr>
        <w:t xml:space="preserve"> </w:t>
      </w:r>
      <w:r w:rsidRPr="00D3360C">
        <w:rPr>
          <w:rFonts w:cs="David" w:hint="cs"/>
          <w:sz w:val="24"/>
          <w:szCs w:val="24"/>
          <w:rtl/>
        </w:rPr>
        <w:t>פי</w:t>
      </w:r>
      <w:r w:rsidRPr="00D3360C">
        <w:rPr>
          <w:rFonts w:cs="David"/>
          <w:sz w:val="24"/>
          <w:szCs w:val="24"/>
          <w:rtl/>
        </w:rPr>
        <w:t xml:space="preserve"> </w:t>
      </w:r>
      <w:r w:rsidRPr="00D3360C">
        <w:rPr>
          <w:rFonts w:cs="David" w:hint="cs"/>
          <w:sz w:val="24"/>
          <w:szCs w:val="24"/>
          <w:rtl/>
        </w:rPr>
        <w:t>תנאי</w:t>
      </w:r>
      <w:r w:rsidRPr="00D3360C">
        <w:rPr>
          <w:rFonts w:cs="David"/>
          <w:sz w:val="24"/>
          <w:szCs w:val="24"/>
          <w:rtl/>
        </w:rPr>
        <w:t xml:space="preserve"> "</w:t>
      </w:r>
      <w:r w:rsidRPr="00D3360C">
        <w:rPr>
          <w:rFonts w:cs="David" w:hint="cs"/>
          <w:sz w:val="24"/>
          <w:szCs w:val="24"/>
          <w:rtl/>
        </w:rPr>
        <w:t>פוליסות</w:t>
      </w:r>
      <w:r w:rsidRPr="00D3360C">
        <w:rPr>
          <w:rFonts w:cs="David"/>
          <w:sz w:val="24"/>
          <w:szCs w:val="24"/>
          <w:rtl/>
        </w:rPr>
        <w:t xml:space="preserve"> </w:t>
      </w:r>
      <w:r w:rsidRPr="00D3360C">
        <w:rPr>
          <w:rFonts w:cs="David" w:hint="cs"/>
          <w:sz w:val="24"/>
          <w:szCs w:val="24"/>
          <w:rtl/>
        </w:rPr>
        <w:t>נוסח</w:t>
      </w:r>
      <w:r w:rsidRPr="00D3360C">
        <w:rPr>
          <w:rFonts w:cs="David"/>
          <w:sz w:val="24"/>
          <w:szCs w:val="24"/>
          <w:rtl/>
        </w:rPr>
        <w:t xml:space="preserve"> </w:t>
      </w:r>
      <w:r w:rsidRPr="00D3360C">
        <w:rPr>
          <w:rFonts w:cs="David" w:hint="cs"/>
          <w:sz w:val="24"/>
          <w:szCs w:val="24"/>
          <w:rtl/>
        </w:rPr>
        <w:t>ביט</w:t>
      </w:r>
      <w:r w:rsidRPr="00D3360C">
        <w:rPr>
          <w:rFonts w:cs="David"/>
          <w:sz w:val="24"/>
          <w:szCs w:val="24"/>
          <w:rtl/>
        </w:rPr>
        <w:t>",</w:t>
      </w:r>
      <w:r w:rsidRPr="00D3360C">
        <w:rPr>
          <w:rFonts w:cs="David" w:hint="cs"/>
          <w:sz w:val="24"/>
          <w:szCs w:val="24"/>
          <w:rtl/>
        </w:rPr>
        <w:t xml:space="preserve"> בכפוף</w:t>
      </w:r>
      <w:r w:rsidRPr="00D3360C">
        <w:rPr>
          <w:rFonts w:cs="David"/>
          <w:sz w:val="24"/>
          <w:szCs w:val="24"/>
          <w:rtl/>
        </w:rPr>
        <w:t xml:space="preserve"> </w:t>
      </w:r>
      <w:r w:rsidRPr="00D3360C">
        <w:rPr>
          <w:rFonts w:cs="David" w:hint="cs"/>
          <w:sz w:val="24"/>
          <w:szCs w:val="24"/>
          <w:rtl/>
        </w:rPr>
        <w:t>להרחבת</w:t>
      </w:r>
      <w:r w:rsidRPr="00D3360C">
        <w:rPr>
          <w:rFonts w:cs="David"/>
          <w:sz w:val="24"/>
          <w:szCs w:val="24"/>
          <w:rtl/>
        </w:rPr>
        <w:t xml:space="preserve"> </w:t>
      </w:r>
      <w:r w:rsidRPr="00D3360C">
        <w:rPr>
          <w:rFonts w:cs="David" w:hint="cs"/>
          <w:sz w:val="24"/>
          <w:szCs w:val="24"/>
          <w:rtl/>
        </w:rPr>
        <w:t>הכיסויים</w:t>
      </w:r>
      <w:r w:rsidRPr="00D3360C">
        <w:rPr>
          <w:rFonts w:cs="David"/>
          <w:sz w:val="24"/>
          <w:szCs w:val="24"/>
          <w:rtl/>
        </w:rPr>
        <w:t xml:space="preserve"> </w:t>
      </w:r>
      <w:r w:rsidRPr="00D3360C">
        <w:rPr>
          <w:rFonts w:cs="David" w:hint="cs"/>
          <w:sz w:val="24"/>
          <w:szCs w:val="24"/>
          <w:rtl/>
        </w:rPr>
        <w:t>כמפורט</w:t>
      </w:r>
      <w:r w:rsidRPr="00D3360C">
        <w:rPr>
          <w:rFonts w:cs="David"/>
          <w:sz w:val="24"/>
          <w:szCs w:val="24"/>
          <w:rtl/>
        </w:rPr>
        <w:t xml:space="preserve"> </w:t>
      </w:r>
      <w:r w:rsidRPr="00D3360C">
        <w:rPr>
          <w:rFonts w:cs="David" w:hint="cs"/>
          <w:sz w:val="24"/>
          <w:szCs w:val="24"/>
          <w:rtl/>
        </w:rPr>
        <w:t>לעיל</w:t>
      </w:r>
      <w:r w:rsidRPr="00D3360C">
        <w:rPr>
          <w:rFonts w:cs="David"/>
          <w:sz w:val="24"/>
          <w:szCs w:val="24"/>
          <w:rtl/>
        </w:rPr>
        <w:t xml:space="preserve">.                                 </w:t>
      </w:r>
    </w:p>
    <w:p w:rsidR="00A44CCF" w:rsidRPr="00D3360C" w:rsidRDefault="00F65617" w:rsidP="00087A71">
      <w:pPr>
        <w:pStyle w:val="affffff1"/>
        <w:numPr>
          <w:ilvl w:val="2"/>
          <w:numId w:val="102"/>
        </w:numPr>
        <w:tabs>
          <w:tab w:val="left" w:pos="608"/>
        </w:tabs>
        <w:spacing w:before="120" w:after="0" w:line="360" w:lineRule="auto"/>
        <w:jc w:val="both"/>
        <w:rPr>
          <w:rFonts w:cs="David"/>
          <w:sz w:val="24"/>
          <w:szCs w:val="24"/>
        </w:rPr>
      </w:pPr>
      <w:r w:rsidRPr="00D3360C">
        <w:rPr>
          <w:rFonts w:cs="David" w:hint="cs"/>
          <w:sz w:val="24"/>
          <w:szCs w:val="24"/>
          <w:rtl/>
        </w:rPr>
        <w:t>חריג כוונה ו/או רשלנות רבתי יבוטל ככל שקיים.</w:t>
      </w:r>
    </w:p>
    <w:p w:rsidR="00A44CCF" w:rsidRPr="00D3360C" w:rsidRDefault="00A44CCF" w:rsidP="00A44CCF">
      <w:pPr>
        <w:pStyle w:val="affffff1"/>
        <w:tabs>
          <w:tab w:val="left" w:pos="608"/>
        </w:tabs>
        <w:spacing w:before="120" w:after="0" w:line="360" w:lineRule="auto"/>
        <w:ind w:left="630"/>
        <w:jc w:val="both"/>
        <w:rPr>
          <w:rFonts w:cs="David"/>
          <w:sz w:val="24"/>
          <w:szCs w:val="24"/>
          <w:rtl/>
        </w:rPr>
      </w:pPr>
    </w:p>
    <w:p w:rsidR="00A44CCF" w:rsidRPr="00D3360C" w:rsidRDefault="00F65617" w:rsidP="00D3360C">
      <w:pPr>
        <w:pStyle w:val="affffff1"/>
        <w:tabs>
          <w:tab w:val="left" w:pos="608"/>
        </w:tabs>
        <w:spacing w:before="120" w:after="0" w:line="360" w:lineRule="auto"/>
        <w:ind w:left="630"/>
        <w:jc w:val="both"/>
        <w:rPr>
          <w:rFonts w:cs="David"/>
          <w:sz w:val="24"/>
          <w:szCs w:val="24"/>
          <w:rtl/>
        </w:rPr>
      </w:pPr>
      <w:r w:rsidRPr="00D3360C">
        <w:rPr>
          <w:rFonts w:cs="David" w:hint="cs"/>
          <w:sz w:val="24"/>
          <w:szCs w:val="24"/>
          <w:rtl/>
        </w:rPr>
        <w:t>העתקי</w:t>
      </w:r>
      <w:r w:rsidRPr="00D3360C">
        <w:rPr>
          <w:rFonts w:cs="David"/>
          <w:sz w:val="24"/>
          <w:szCs w:val="24"/>
          <w:rtl/>
        </w:rPr>
        <w:t xml:space="preserve"> </w:t>
      </w:r>
      <w:r w:rsidRPr="00D3360C">
        <w:rPr>
          <w:rFonts w:cs="David" w:hint="cs"/>
          <w:sz w:val="24"/>
          <w:szCs w:val="24"/>
          <w:rtl/>
        </w:rPr>
        <w:t>פוליסות</w:t>
      </w:r>
      <w:r w:rsidRPr="00D3360C">
        <w:rPr>
          <w:rFonts w:cs="David"/>
          <w:sz w:val="24"/>
          <w:szCs w:val="24"/>
          <w:rtl/>
        </w:rPr>
        <w:t xml:space="preserve"> </w:t>
      </w:r>
      <w:r w:rsidRPr="00D3360C">
        <w:rPr>
          <w:rFonts w:cs="David" w:hint="cs"/>
          <w:sz w:val="24"/>
          <w:szCs w:val="24"/>
          <w:rtl/>
        </w:rPr>
        <w:t>הביטוח</w:t>
      </w:r>
      <w:r w:rsidRPr="00D3360C">
        <w:rPr>
          <w:rFonts w:cs="David"/>
          <w:sz w:val="24"/>
          <w:szCs w:val="24"/>
          <w:rtl/>
        </w:rPr>
        <w:t xml:space="preserve">, </w:t>
      </w:r>
      <w:r w:rsidRPr="00D3360C">
        <w:rPr>
          <w:rFonts w:cs="David" w:hint="cs"/>
          <w:sz w:val="24"/>
          <w:szCs w:val="24"/>
          <w:rtl/>
        </w:rPr>
        <w:t>מאושרות</w:t>
      </w:r>
      <w:r w:rsidRPr="00D3360C">
        <w:rPr>
          <w:rFonts w:cs="David"/>
          <w:sz w:val="24"/>
          <w:szCs w:val="24"/>
          <w:rtl/>
        </w:rPr>
        <w:t xml:space="preserve"> </w:t>
      </w:r>
      <w:r w:rsidRPr="00D3360C">
        <w:rPr>
          <w:rFonts w:cs="David" w:hint="cs"/>
          <w:sz w:val="24"/>
          <w:szCs w:val="24"/>
          <w:rtl/>
        </w:rPr>
        <w:t>ע</w:t>
      </w:r>
      <w:r w:rsidRPr="00D3360C">
        <w:rPr>
          <w:rFonts w:cs="David"/>
          <w:sz w:val="24"/>
          <w:szCs w:val="24"/>
          <w:rtl/>
        </w:rPr>
        <w:t>"</w:t>
      </w:r>
      <w:r w:rsidRPr="00D3360C">
        <w:rPr>
          <w:rFonts w:cs="David" w:hint="cs"/>
          <w:sz w:val="24"/>
          <w:szCs w:val="24"/>
          <w:rtl/>
        </w:rPr>
        <w:t>י</w:t>
      </w:r>
      <w:r w:rsidRPr="00D3360C">
        <w:rPr>
          <w:rFonts w:cs="David"/>
          <w:sz w:val="24"/>
          <w:szCs w:val="24"/>
          <w:rtl/>
        </w:rPr>
        <w:t xml:space="preserve"> </w:t>
      </w:r>
      <w:r w:rsidRPr="00D3360C">
        <w:rPr>
          <w:rFonts w:cs="David" w:hint="cs"/>
          <w:sz w:val="24"/>
          <w:szCs w:val="24"/>
          <w:rtl/>
        </w:rPr>
        <w:t>המבטח</w:t>
      </w:r>
      <w:r w:rsidRPr="00D3360C">
        <w:rPr>
          <w:rFonts w:cs="David"/>
          <w:sz w:val="24"/>
          <w:szCs w:val="24"/>
          <w:rtl/>
        </w:rPr>
        <w:t xml:space="preserve"> </w:t>
      </w:r>
      <w:r w:rsidRPr="00D3360C">
        <w:rPr>
          <w:rFonts w:cs="David" w:hint="cs"/>
          <w:sz w:val="24"/>
          <w:szCs w:val="24"/>
          <w:rtl/>
        </w:rPr>
        <w:t>או</w:t>
      </w:r>
      <w:r w:rsidRPr="00D3360C">
        <w:rPr>
          <w:rFonts w:cs="David"/>
          <w:sz w:val="24"/>
          <w:szCs w:val="24"/>
          <w:rtl/>
        </w:rPr>
        <w:t xml:space="preserve"> </w:t>
      </w:r>
      <w:r w:rsidRPr="00D3360C">
        <w:rPr>
          <w:rFonts w:cs="David" w:hint="cs"/>
          <w:sz w:val="24"/>
          <w:szCs w:val="24"/>
          <w:rtl/>
        </w:rPr>
        <w:t>אישור</w:t>
      </w:r>
      <w:r w:rsidRPr="00D3360C">
        <w:rPr>
          <w:rFonts w:cs="David"/>
          <w:sz w:val="24"/>
          <w:szCs w:val="24"/>
          <w:rtl/>
        </w:rPr>
        <w:t xml:space="preserve"> </w:t>
      </w:r>
      <w:r w:rsidRPr="00D3360C">
        <w:rPr>
          <w:rFonts w:cs="David" w:hint="cs"/>
          <w:sz w:val="24"/>
          <w:szCs w:val="24"/>
          <w:rtl/>
        </w:rPr>
        <w:t>בחתימתו</w:t>
      </w:r>
      <w:r w:rsidRPr="00D3360C">
        <w:rPr>
          <w:rFonts w:cs="David"/>
          <w:sz w:val="24"/>
          <w:szCs w:val="24"/>
          <w:rtl/>
        </w:rPr>
        <w:t xml:space="preserve"> </w:t>
      </w:r>
      <w:r w:rsidRPr="00D3360C">
        <w:rPr>
          <w:rFonts w:cs="David" w:hint="cs"/>
          <w:sz w:val="24"/>
          <w:szCs w:val="24"/>
          <w:rtl/>
        </w:rPr>
        <w:t>על</w:t>
      </w:r>
      <w:r w:rsidRPr="00D3360C">
        <w:rPr>
          <w:rFonts w:cs="David"/>
          <w:sz w:val="24"/>
          <w:szCs w:val="24"/>
          <w:rtl/>
        </w:rPr>
        <w:t xml:space="preserve"> </w:t>
      </w:r>
      <w:r w:rsidRPr="00D3360C">
        <w:rPr>
          <w:rFonts w:cs="David" w:hint="cs"/>
          <w:sz w:val="24"/>
          <w:szCs w:val="24"/>
          <w:rtl/>
        </w:rPr>
        <w:t>קיום</w:t>
      </w:r>
      <w:r w:rsidRPr="00D3360C">
        <w:rPr>
          <w:rFonts w:cs="David"/>
          <w:sz w:val="24"/>
          <w:szCs w:val="24"/>
          <w:rtl/>
        </w:rPr>
        <w:t xml:space="preserve"> </w:t>
      </w:r>
      <w:r w:rsidRPr="00D3360C">
        <w:rPr>
          <w:rFonts w:cs="David" w:hint="cs"/>
          <w:sz w:val="24"/>
          <w:szCs w:val="24"/>
          <w:rtl/>
        </w:rPr>
        <w:t>הביטוחים כאמור</w:t>
      </w:r>
      <w:r w:rsidRPr="00D3360C">
        <w:rPr>
          <w:rFonts w:cs="David"/>
          <w:sz w:val="24"/>
          <w:szCs w:val="24"/>
          <w:rtl/>
        </w:rPr>
        <w:t xml:space="preserve">, </w:t>
      </w:r>
      <w:r w:rsidRPr="00D3360C">
        <w:rPr>
          <w:rFonts w:cs="David" w:hint="cs"/>
          <w:sz w:val="24"/>
          <w:szCs w:val="24"/>
          <w:rtl/>
        </w:rPr>
        <w:t>יומצאו</w:t>
      </w:r>
      <w:r w:rsidRPr="00D3360C">
        <w:rPr>
          <w:rFonts w:cs="David"/>
          <w:sz w:val="24"/>
          <w:szCs w:val="24"/>
          <w:rtl/>
        </w:rPr>
        <w:t xml:space="preserve"> </w:t>
      </w:r>
      <w:r w:rsidRPr="00D3360C">
        <w:rPr>
          <w:rFonts w:cs="David" w:hint="cs"/>
          <w:sz w:val="24"/>
          <w:szCs w:val="24"/>
          <w:rtl/>
        </w:rPr>
        <w:t>על</w:t>
      </w:r>
      <w:r w:rsidRPr="00D3360C">
        <w:rPr>
          <w:rFonts w:cs="David"/>
          <w:sz w:val="24"/>
          <w:szCs w:val="24"/>
          <w:rtl/>
        </w:rPr>
        <w:t xml:space="preserve"> </w:t>
      </w:r>
      <w:r w:rsidRPr="00D3360C">
        <w:rPr>
          <w:rFonts w:cs="David" w:hint="cs"/>
          <w:sz w:val="24"/>
          <w:szCs w:val="24"/>
          <w:rtl/>
        </w:rPr>
        <w:t>ידי</w:t>
      </w:r>
      <w:r w:rsidRPr="00D3360C">
        <w:rPr>
          <w:rFonts w:cs="David"/>
          <w:sz w:val="24"/>
          <w:szCs w:val="24"/>
          <w:rtl/>
        </w:rPr>
        <w:t xml:space="preserve"> </w:t>
      </w:r>
      <w:r w:rsidRPr="00D3360C">
        <w:rPr>
          <w:rFonts w:cs="David" w:hint="cs"/>
          <w:sz w:val="24"/>
          <w:szCs w:val="24"/>
          <w:rtl/>
        </w:rPr>
        <w:t>הספק</w:t>
      </w:r>
      <w:r w:rsidRPr="00D3360C">
        <w:rPr>
          <w:rFonts w:cs="David"/>
          <w:sz w:val="24"/>
          <w:szCs w:val="24"/>
          <w:rtl/>
        </w:rPr>
        <w:t xml:space="preserve"> </w:t>
      </w:r>
      <w:r w:rsidRPr="00D3360C">
        <w:rPr>
          <w:rFonts w:cs="David" w:hint="cs"/>
          <w:sz w:val="24"/>
          <w:szCs w:val="24"/>
          <w:rtl/>
        </w:rPr>
        <w:t>למש</w:t>
      </w:r>
      <w:r w:rsidR="00D3360C" w:rsidRPr="00D3360C">
        <w:rPr>
          <w:rFonts w:cs="David" w:hint="cs"/>
          <w:sz w:val="24"/>
          <w:szCs w:val="24"/>
          <w:rtl/>
        </w:rPr>
        <w:t xml:space="preserve">רד האוצר - מינהל הרכש הממשלתי כתנאי להכרזתו כספק רשום, תוך עשרה (10) ימי עבודה מיום קבלת הודעה כאמור בסעיף 0.9.1.6.1 למכרז. </w:t>
      </w:r>
      <w:r w:rsidRPr="00D3360C">
        <w:rPr>
          <w:rFonts w:cs="David"/>
          <w:sz w:val="24"/>
          <w:szCs w:val="24"/>
          <w:rtl/>
        </w:rPr>
        <w:t xml:space="preserve"> </w:t>
      </w:r>
    </w:p>
    <w:p w:rsidR="00A44CCF" w:rsidRPr="00D3360C" w:rsidRDefault="00F65617" w:rsidP="00A44CCF">
      <w:pPr>
        <w:pStyle w:val="affffff1"/>
        <w:tabs>
          <w:tab w:val="left" w:pos="608"/>
        </w:tabs>
        <w:spacing w:before="120" w:after="0" w:line="360" w:lineRule="auto"/>
        <w:ind w:left="630"/>
        <w:jc w:val="both"/>
        <w:rPr>
          <w:rFonts w:cs="David"/>
          <w:sz w:val="24"/>
          <w:szCs w:val="24"/>
          <w:rtl/>
        </w:rPr>
      </w:pPr>
      <w:r w:rsidRPr="00D3360C">
        <w:rPr>
          <w:rFonts w:cs="David" w:hint="cs"/>
          <w:sz w:val="24"/>
          <w:szCs w:val="24"/>
          <w:rtl/>
        </w:rPr>
        <w:t>הספק</w:t>
      </w:r>
      <w:r w:rsidRPr="00D3360C">
        <w:rPr>
          <w:rFonts w:cs="David"/>
          <w:sz w:val="24"/>
          <w:szCs w:val="24"/>
          <w:rtl/>
        </w:rPr>
        <w:t xml:space="preserve"> </w:t>
      </w:r>
      <w:r w:rsidRPr="00D3360C">
        <w:rPr>
          <w:rFonts w:cs="David" w:hint="cs"/>
          <w:sz w:val="24"/>
          <w:szCs w:val="24"/>
          <w:rtl/>
        </w:rPr>
        <w:t>מתחייב</w:t>
      </w:r>
      <w:r w:rsidRPr="00D3360C">
        <w:rPr>
          <w:rFonts w:cs="David"/>
          <w:sz w:val="24"/>
          <w:szCs w:val="24"/>
          <w:rtl/>
        </w:rPr>
        <w:t xml:space="preserve"> </w:t>
      </w:r>
      <w:r w:rsidRPr="00D3360C">
        <w:rPr>
          <w:rFonts w:cs="David" w:hint="cs"/>
          <w:sz w:val="24"/>
          <w:szCs w:val="24"/>
          <w:rtl/>
        </w:rPr>
        <w:t>בכל</w:t>
      </w:r>
      <w:r w:rsidRPr="00D3360C">
        <w:rPr>
          <w:rFonts w:cs="David"/>
          <w:sz w:val="24"/>
          <w:szCs w:val="24"/>
          <w:rtl/>
        </w:rPr>
        <w:t xml:space="preserve"> </w:t>
      </w:r>
      <w:r w:rsidRPr="00D3360C">
        <w:rPr>
          <w:rFonts w:cs="David" w:hint="cs"/>
          <w:sz w:val="24"/>
          <w:szCs w:val="24"/>
          <w:rtl/>
        </w:rPr>
        <w:t>תקופת</w:t>
      </w:r>
      <w:r w:rsidRPr="00D3360C">
        <w:rPr>
          <w:rFonts w:cs="David"/>
          <w:sz w:val="24"/>
          <w:szCs w:val="24"/>
          <w:rtl/>
        </w:rPr>
        <w:t xml:space="preserve"> </w:t>
      </w:r>
      <w:r w:rsidRPr="00D3360C">
        <w:rPr>
          <w:rFonts w:cs="David" w:hint="cs"/>
          <w:sz w:val="24"/>
          <w:szCs w:val="24"/>
          <w:rtl/>
        </w:rPr>
        <w:t>ההתקשרות</w:t>
      </w:r>
      <w:r w:rsidRPr="00D3360C">
        <w:rPr>
          <w:rFonts w:cs="David"/>
          <w:sz w:val="24"/>
          <w:szCs w:val="24"/>
          <w:rtl/>
        </w:rPr>
        <w:t xml:space="preserve"> </w:t>
      </w:r>
      <w:r w:rsidRPr="00D3360C">
        <w:rPr>
          <w:rFonts w:cs="David" w:hint="cs"/>
          <w:sz w:val="24"/>
          <w:szCs w:val="24"/>
          <w:rtl/>
        </w:rPr>
        <w:t>החוזית</w:t>
      </w:r>
      <w:r w:rsidRPr="00D3360C">
        <w:rPr>
          <w:rFonts w:cs="David"/>
          <w:sz w:val="24"/>
          <w:szCs w:val="24"/>
          <w:rtl/>
        </w:rPr>
        <w:t xml:space="preserve"> </w:t>
      </w:r>
      <w:r w:rsidRPr="00D3360C">
        <w:rPr>
          <w:rFonts w:cs="David" w:hint="cs"/>
          <w:sz w:val="24"/>
          <w:szCs w:val="24"/>
          <w:rtl/>
        </w:rPr>
        <w:t>עם</w:t>
      </w:r>
      <w:r w:rsidRPr="00D3360C">
        <w:rPr>
          <w:rFonts w:cs="David"/>
          <w:sz w:val="24"/>
          <w:szCs w:val="24"/>
          <w:rtl/>
        </w:rPr>
        <w:t xml:space="preserve"> </w:t>
      </w:r>
      <w:r w:rsidRPr="00D3360C">
        <w:rPr>
          <w:rFonts w:cs="David" w:hint="cs"/>
          <w:sz w:val="24"/>
          <w:szCs w:val="24"/>
          <w:rtl/>
        </w:rPr>
        <w:t>מדינת</w:t>
      </w:r>
      <w:r w:rsidRPr="00D3360C">
        <w:rPr>
          <w:rFonts w:cs="David"/>
          <w:sz w:val="24"/>
          <w:szCs w:val="24"/>
          <w:rtl/>
        </w:rPr>
        <w:t xml:space="preserve"> </w:t>
      </w:r>
      <w:r w:rsidRPr="00D3360C">
        <w:rPr>
          <w:rFonts w:cs="David" w:hint="cs"/>
          <w:sz w:val="24"/>
          <w:szCs w:val="24"/>
          <w:rtl/>
        </w:rPr>
        <w:t>ישראל</w:t>
      </w:r>
      <w:r w:rsidRPr="00D3360C">
        <w:rPr>
          <w:rFonts w:cs="David"/>
          <w:sz w:val="24"/>
          <w:szCs w:val="24"/>
          <w:rtl/>
        </w:rPr>
        <w:t xml:space="preserve"> – </w:t>
      </w:r>
      <w:r w:rsidRPr="00D3360C">
        <w:rPr>
          <w:rFonts w:cs="David" w:hint="cs"/>
          <w:sz w:val="24"/>
          <w:szCs w:val="24"/>
          <w:rtl/>
        </w:rPr>
        <w:t>משרד האוצר, מינהל הרכש הממשלתי וכל עוד אחריותו קיימת, להחזיק בתוקף</w:t>
      </w:r>
      <w:r w:rsidRPr="00D3360C">
        <w:rPr>
          <w:rFonts w:cs="David"/>
          <w:sz w:val="24"/>
          <w:szCs w:val="24"/>
          <w:rtl/>
        </w:rPr>
        <w:t xml:space="preserve"> </w:t>
      </w:r>
      <w:r w:rsidRPr="00D3360C">
        <w:rPr>
          <w:rFonts w:cs="David" w:hint="cs"/>
          <w:sz w:val="24"/>
          <w:szCs w:val="24"/>
          <w:rtl/>
        </w:rPr>
        <w:t>את</w:t>
      </w:r>
      <w:r w:rsidRPr="00D3360C">
        <w:rPr>
          <w:rFonts w:cs="David"/>
          <w:sz w:val="24"/>
          <w:szCs w:val="24"/>
          <w:rtl/>
        </w:rPr>
        <w:t xml:space="preserve"> </w:t>
      </w:r>
      <w:r w:rsidRPr="00D3360C">
        <w:rPr>
          <w:rFonts w:cs="David" w:hint="cs"/>
          <w:sz w:val="24"/>
          <w:szCs w:val="24"/>
          <w:rtl/>
        </w:rPr>
        <w:t>פוליסות</w:t>
      </w:r>
      <w:r w:rsidRPr="00D3360C">
        <w:rPr>
          <w:rFonts w:cs="David"/>
          <w:sz w:val="24"/>
          <w:szCs w:val="24"/>
          <w:rtl/>
        </w:rPr>
        <w:t xml:space="preserve"> </w:t>
      </w:r>
      <w:r w:rsidRPr="00D3360C">
        <w:rPr>
          <w:rFonts w:cs="David" w:hint="cs"/>
          <w:sz w:val="24"/>
          <w:szCs w:val="24"/>
          <w:rtl/>
        </w:rPr>
        <w:t>הביטוח</w:t>
      </w:r>
      <w:r w:rsidRPr="00D3360C">
        <w:rPr>
          <w:rFonts w:cs="David"/>
          <w:sz w:val="24"/>
          <w:szCs w:val="24"/>
          <w:rtl/>
        </w:rPr>
        <w:t xml:space="preserve">. </w:t>
      </w:r>
      <w:r w:rsidRPr="00D3360C">
        <w:rPr>
          <w:rFonts w:cs="David" w:hint="cs"/>
          <w:sz w:val="24"/>
          <w:szCs w:val="24"/>
          <w:rtl/>
        </w:rPr>
        <w:t>הספק</w:t>
      </w:r>
      <w:r w:rsidRPr="00D3360C">
        <w:rPr>
          <w:rFonts w:cs="David"/>
          <w:sz w:val="24"/>
          <w:szCs w:val="24"/>
          <w:rtl/>
        </w:rPr>
        <w:t xml:space="preserve"> </w:t>
      </w:r>
      <w:r w:rsidRPr="00D3360C">
        <w:rPr>
          <w:rFonts w:cs="David" w:hint="cs"/>
          <w:sz w:val="24"/>
          <w:szCs w:val="24"/>
          <w:rtl/>
        </w:rPr>
        <w:t>מתחייב</w:t>
      </w:r>
      <w:r w:rsidRPr="00D3360C">
        <w:rPr>
          <w:rFonts w:cs="David"/>
          <w:sz w:val="24"/>
          <w:szCs w:val="24"/>
          <w:rtl/>
        </w:rPr>
        <w:t xml:space="preserve"> </w:t>
      </w:r>
      <w:r w:rsidRPr="00D3360C">
        <w:rPr>
          <w:rFonts w:cs="David" w:hint="cs"/>
          <w:sz w:val="24"/>
          <w:szCs w:val="24"/>
          <w:rtl/>
        </w:rPr>
        <w:t>כי</w:t>
      </w:r>
      <w:r w:rsidRPr="00D3360C">
        <w:rPr>
          <w:rFonts w:cs="David"/>
          <w:sz w:val="24"/>
          <w:szCs w:val="24"/>
          <w:rtl/>
        </w:rPr>
        <w:t xml:space="preserve"> </w:t>
      </w:r>
      <w:r w:rsidRPr="00D3360C">
        <w:rPr>
          <w:rFonts w:cs="David" w:hint="cs"/>
          <w:sz w:val="24"/>
          <w:szCs w:val="24"/>
          <w:rtl/>
        </w:rPr>
        <w:t>הביטוח</w:t>
      </w:r>
      <w:r w:rsidRPr="00D3360C">
        <w:rPr>
          <w:rFonts w:cs="David"/>
          <w:sz w:val="24"/>
          <w:szCs w:val="24"/>
          <w:rtl/>
        </w:rPr>
        <w:t xml:space="preserve"> </w:t>
      </w:r>
      <w:r w:rsidRPr="00D3360C">
        <w:rPr>
          <w:rFonts w:cs="David" w:hint="cs"/>
          <w:sz w:val="24"/>
          <w:szCs w:val="24"/>
          <w:rtl/>
        </w:rPr>
        <w:t>תחודשנה על</w:t>
      </w:r>
      <w:r w:rsidRPr="00D3360C">
        <w:rPr>
          <w:rFonts w:cs="David"/>
          <w:sz w:val="24"/>
          <w:szCs w:val="24"/>
          <w:rtl/>
        </w:rPr>
        <w:t xml:space="preserve"> </w:t>
      </w:r>
      <w:r w:rsidRPr="00D3360C">
        <w:rPr>
          <w:rFonts w:cs="David" w:hint="cs"/>
          <w:sz w:val="24"/>
          <w:szCs w:val="24"/>
          <w:rtl/>
        </w:rPr>
        <w:t>ידו</w:t>
      </w:r>
      <w:r w:rsidRPr="00D3360C">
        <w:rPr>
          <w:rFonts w:hint="cs"/>
          <w:rtl/>
        </w:rPr>
        <w:t xml:space="preserve"> </w:t>
      </w:r>
      <w:r w:rsidRPr="00D3360C">
        <w:rPr>
          <w:rFonts w:cs="David" w:hint="cs"/>
          <w:sz w:val="24"/>
          <w:szCs w:val="24"/>
          <w:rtl/>
        </w:rPr>
        <w:t>מדי</w:t>
      </w:r>
      <w:r w:rsidRPr="00D3360C">
        <w:rPr>
          <w:rFonts w:cs="David"/>
          <w:sz w:val="24"/>
          <w:szCs w:val="24"/>
          <w:rtl/>
        </w:rPr>
        <w:t xml:space="preserve"> </w:t>
      </w:r>
      <w:r w:rsidRPr="00D3360C">
        <w:rPr>
          <w:rFonts w:cs="David" w:hint="cs"/>
          <w:sz w:val="24"/>
          <w:szCs w:val="24"/>
          <w:rtl/>
        </w:rPr>
        <w:t>שנה</w:t>
      </w:r>
      <w:r w:rsidRPr="00D3360C">
        <w:rPr>
          <w:rFonts w:cs="David"/>
          <w:sz w:val="24"/>
          <w:szCs w:val="24"/>
          <w:rtl/>
        </w:rPr>
        <w:t xml:space="preserve"> </w:t>
      </w:r>
      <w:r w:rsidRPr="00D3360C">
        <w:rPr>
          <w:rFonts w:cs="David" w:hint="cs"/>
          <w:sz w:val="24"/>
          <w:szCs w:val="24"/>
          <w:rtl/>
        </w:rPr>
        <w:t>בשנה</w:t>
      </w:r>
      <w:r w:rsidRPr="00D3360C">
        <w:rPr>
          <w:rFonts w:cs="David"/>
          <w:sz w:val="24"/>
          <w:szCs w:val="24"/>
          <w:rtl/>
        </w:rPr>
        <w:t xml:space="preserve">, </w:t>
      </w:r>
      <w:r w:rsidRPr="00D3360C">
        <w:rPr>
          <w:rFonts w:cs="David" w:hint="cs"/>
          <w:sz w:val="24"/>
          <w:szCs w:val="24"/>
          <w:rtl/>
        </w:rPr>
        <w:t>כל</w:t>
      </w:r>
      <w:r w:rsidRPr="00D3360C">
        <w:rPr>
          <w:rFonts w:cs="David"/>
          <w:sz w:val="24"/>
          <w:szCs w:val="24"/>
          <w:rtl/>
        </w:rPr>
        <w:t xml:space="preserve"> </w:t>
      </w:r>
      <w:r w:rsidRPr="00D3360C">
        <w:rPr>
          <w:rFonts w:cs="David" w:hint="cs"/>
          <w:sz w:val="24"/>
          <w:szCs w:val="24"/>
          <w:rtl/>
        </w:rPr>
        <w:t>עוד</w:t>
      </w:r>
      <w:r w:rsidRPr="00D3360C">
        <w:rPr>
          <w:rFonts w:cs="David"/>
          <w:sz w:val="24"/>
          <w:szCs w:val="24"/>
          <w:rtl/>
        </w:rPr>
        <w:t xml:space="preserve"> </w:t>
      </w:r>
      <w:r w:rsidRPr="00D3360C">
        <w:rPr>
          <w:rFonts w:cs="David" w:hint="cs"/>
          <w:sz w:val="24"/>
          <w:szCs w:val="24"/>
          <w:rtl/>
        </w:rPr>
        <w:t>החוזה</w:t>
      </w:r>
      <w:r w:rsidRPr="00D3360C">
        <w:rPr>
          <w:rFonts w:cs="David"/>
          <w:sz w:val="24"/>
          <w:szCs w:val="24"/>
          <w:rtl/>
        </w:rPr>
        <w:t xml:space="preserve"> </w:t>
      </w:r>
      <w:r w:rsidRPr="00D3360C">
        <w:rPr>
          <w:rFonts w:cs="David" w:hint="cs"/>
          <w:sz w:val="24"/>
          <w:szCs w:val="24"/>
          <w:rtl/>
        </w:rPr>
        <w:t>עם</w:t>
      </w:r>
      <w:r w:rsidRPr="00D3360C">
        <w:rPr>
          <w:rFonts w:cs="David"/>
          <w:sz w:val="24"/>
          <w:szCs w:val="24"/>
          <w:rtl/>
        </w:rPr>
        <w:t xml:space="preserve"> </w:t>
      </w:r>
      <w:r w:rsidRPr="00D3360C">
        <w:rPr>
          <w:rFonts w:cs="David" w:hint="cs"/>
          <w:sz w:val="24"/>
          <w:szCs w:val="24"/>
          <w:rtl/>
        </w:rPr>
        <w:t>מדינת</w:t>
      </w:r>
      <w:r w:rsidRPr="00D3360C">
        <w:rPr>
          <w:rFonts w:cs="David"/>
          <w:sz w:val="24"/>
          <w:szCs w:val="24"/>
          <w:rtl/>
        </w:rPr>
        <w:t xml:space="preserve"> </w:t>
      </w:r>
      <w:r w:rsidRPr="00D3360C">
        <w:rPr>
          <w:rFonts w:cs="David" w:hint="cs"/>
          <w:sz w:val="24"/>
          <w:szCs w:val="24"/>
          <w:rtl/>
        </w:rPr>
        <w:t>ישראל</w:t>
      </w:r>
      <w:r w:rsidRPr="00D3360C">
        <w:rPr>
          <w:rFonts w:cs="David"/>
          <w:sz w:val="24"/>
          <w:szCs w:val="24"/>
          <w:rtl/>
        </w:rPr>
        <w:t xml:space="preserve"> – </w:t>
      </w:r>
      <w:r w:rsidRPr="00D3360C">
        <w:rPr>
          <w:rFonts w:cs="David" w:hint="cs"/>
          <w:sz w:val="24"/>
          <w:szCs w:val="24"/>
          <w:rtl/>
        </w:rPr>
        <w:t>משרד</w:t>
      </w:r>
      <w:r w:rsidRPr="00D3360C">
        <w:rPr>
          <w:rFonts w:cs="David"/>
          <w:sz w:val="24"/>
          <w:szCs w:val="24"/>
          <w:rtl/>
        </w:rPr>
        <w:t xml:space="preserve"> </w:t>
      </w:r>
      <w:r w:rsidRPr="00D3360C">
        <w:rPr>
          <w:rFonts w:cs="David" w:hint="cs"/>
          <w:sz w:val="24"/>
          <w:szCs w:val="24"/>
          <w:rtl/>
        </w:rPr>
        <w:t>האוצר, מינהל הרכש הממשלתי</w:t>
      </w:r>
      <w:r w:rsidRPr="00D3360C">
        <w:rPr>
          <w:rFonts w:cs="David"/>
          <w:sz w:val="24"/>
          <w:szCs w:val="24"/>
          <w:rtl/>
        </w:rPr>
        <w:t xml:space="preserve"> </w:t>
      </w:r>
      <w:r w:rsidRPr="00D3360C">
        <w:rPr>
          <w:rFonts w:cs="David" w:hint="cs"/>
          <w:sz w:val="24"/>
          <w:szCs w:val="24"/>
          <w:rtl/>
        </w:rPr>
        <w:t>בתוקף</w:t>
      </w:r>
      <w:r w:rsidRPr="00D3360C">
        <w:rPr>
          <w:rFonts w:cs="David"/>
          <w:sz w:val="24"/>
          <w:szCs w:val="24"/>
          <w:rtl/>
        </w:rPr>
        <w:t xml:space="preserve">. </w:t>
      </w:r>
      <w:r w:rsidRPr="00D3360C">
        <w:rPr>
          <w:rFonts w:cs="David" w:hint="cs"/>
          <w:sz w:val="24"/>
          <w:szCs w:val="24"/>
          <w:rtl/>
        </w:rPr>
        <w:t>הספק</w:t>
      </w:r>
      <w:r w:rsidRPr="00D3360C">
        <w:rPr>
          <w:rFonts w:cs="David"/>
          <w:sz w:val="24"/>
          <w:szCs w:val="24"/>
          <w:rtl/>
        </w:rPr>
        <w:t xml:space="preserve"> </w:t>
      </w:r>
      <w:r w:rsidRPr="00D3360C">
        <w:rPr>
          <w:rFonts w:cs="David" w:hint="cs"/>
          <w:sz w:val="24"/>
          <w:szCs w:val="24"/>
          <w:rtl/>
        </w:rPr>
        <w:t>מתחייב להציג</w:t>
      </w:r>
      <w:r w:rsidRPr="00D3360C">
        <w:rPr>
          <w:rFonts w:cs="David"/>
          <w:sz w:val="24"/>
          <w:szCs w:val="24"/>
          <w:rtl/>
        </w:rPr>
        <w:t xml:space="preserve"> </w:t>
      </w:r>
      <w:r w:rsidRPr="00D3360C">
        <w:rPr>
          <w:rFonts w:cs="David" w:hint="cs"/>
          <w:sz w:val="24"/>
          <w:szCs w:val="24"/>
          <w:rtl/>
        </w:rPr>
        <w:t>את</w:t>
      </w:r>
      <w:r w:rsidRPr="00D3360C">
        <w:rPr>
          <w:rFonts w:cs="David"/>
          <w:sz w:val="24"/>
          <w:szCs w:val="24"/>
          <w:rtl/>
        </w:rPr>
        <w:t xml:space="preserve"> </w:t>
      </w:r>
      <w:r w:rsidRPr="00D3360C">
        <w:rPr>
          <w:rFonts w:cs="David" w:hint="cs"/>
          <w:sz w:val="24"/>
          <w:szCs w:val="24"/>
          <w:rtl/>
        </w:rPr>
        <w:t>העתקי</w:t>
      </w:r>
      <w:r w:rsidRPr="00D3360C">
        <w:rPr>
          <w:rFonts w:cs="David"/>
          <w:sz w:val="24"/>
          <w:szCs w:val="24"/>
          <w:rtl/>
        </w:rPr>
        <w:t xml:space="preserve"> </w:t>
      </w:r>
      <w:r w:rsidRPr="00D3360C">
        <w:rPr>
          <w:rFonts w:cs="David" w:hint="cs"/>
          <w:sz w:val="24"/>
          <w:szCs w:val="24"/>
          <w:rtl/>
        </w:rPr>
        <w:t>פוליסות</w:t>
      </w:r>
      <w:r w:rsidRPr="00D3360C">
        <w:rPr>
          <w:rFonts w:cs="David"/>
          <w:sz w:val="24"/>
          <w:szCs w:val="24"/>
          <w:rtl/>
        </w:rPr>
        <w:t xml:space="preserve"> </w:t>
      </w:r>
      <w:r w:rsidRPr="00D3360C">
        <w:rPr>
          <w:rFonts w:cs="David" w:hint="cs"/>
          <w:sz w:val="24"/>
          <w:szCs w:val="24"/>
          <w:rtl/>
        </w:rPr>
        <w:t>הביטוח</w:t>
      </w:r>
      <w:r w:rsidRPr="00D3360C">
        <w:rPr>
          <w:rFonts w:cs="David"/>
          <w:sz w:val="24"/>
          <w:szCs w:val="24"/>
          <w:rtl/>
        </w:rPr>
        <w:t xml:space="preserve"> </w:t>
      </w:r>
      <w:r w:rsidRPr="00D3360C">
        <w:rPr>
          <w:rFonts w:cs="David" w:hint="cs"/>
          <w:sz w:val="24"/>
          <w:szCs w:val="24"/>
          <w:rtl/>
        </w:rPr>
        <w:t>המחודשות מאושרות</w:t>
      </w:r>
      <w:r w:rsidRPr="00D3360C">
        <w:rPr>
          <w:rFonts w:cs="David"/>
          <w:sz w:val="24"/>
          <w:szCs w:val="24"/>
          <w:rtl/>
        </w:rPr>
        <w:t xml:space="preserve"> </w:t>
      </w:r>
      <w:r w:rsidRPr="00D3360C">
        <w:rPr>
          <w:rFonts w:cs="David" w:hint="cs"/>
          <w:sz w:val="24"/>
          <w:szCs w:val="24"/>
          <w:rtl/>
        </w:rPr>
        <w:t>וחתומות</w:t>
      </w:r>
      <w:r w:rsidRPr="00D3360C">
        <w:rPr>
          <w:rFonts w:cs="David"/>
          <w:sz w:val="24"/>
          <w:szCs w:val="24"/>
          <w:rtl/>
        </w:rPr>
        <w:t xml:space="preserve"> </w:t>
      </w:r>
      <w:r w:rsidRPr="00D3360C">
        <w:rPr>
          <w:rFonts w:cs="David" w:hint="cs"/>
          <w:sz w:val="24"/>
          <w:szCs w:val="24"/>
          <w:rtl/>
        </w:rPr>
        <w:t>ע</w:t>
      </w:r>
      <w:r w:rsidRPr="00D3360C">
        <w:rPr>
          <w:rFonts w:cs="David"/>
          <w:sz w:val="24"/>
          <w:szCs w:val="24"/>
          <w:rtl/>
        </w:rPr>
        <w:t>"</w:t>
      </w:r>
      <w:r w:rsidRPr="00D3360C">
        <w:rPr>
          <w:rFonts w:cs="David" w:hint="cs"/>
          <w:sz w:val="24"/>
          <w:szCs w:val="24"/>
          <w:rtl/>
        </w:rPr>
        <w:t>י</w:t>
      </w:r>
      <w:r w:rsidRPr="00D3360C">
        <w:rPr>
          <w:rFonts w:cs="David"/>
          <w:sz w:val="24"/>
          <w:szCs w:val="24"/>
          <w:rtl/>
        </w:rPr>
        <w:t xml:space="preserve"> </w:t>
      </w:r>
      <w:r w:rsidRPr="00D3360C">
        <w:rPr>
          <w:rFonts w:cs="David" w:hint="cs"/>
          <w:sz w:val="24"/>
          <w:szCs w:val="24"/>
          <w:rtl/>
        </w:rPr>
        <w:t>המבטח</w:t>
      </w:r>
      <w:r w:rsidRPr="00D3360C">
        <w:rPr>
          <w:rFonts w:cs="David"/>
          <w:sz w:val="24"/>
          <w:szCs w:val="24"/>
          <w:rtl/>
        </w:rPr>
        <w:t xml:space="preserve"> </w:t>
      </w:r>
      <w:r w:rsidRPr="00D3360C">
        <w:rPr>
          <w:rFonts w:cs="David" w:hint="cs"/>
          <w:sz w:val="24"/>
          <w:szCs w:val="24"/>
          <w:rtl/>
        </w:rPr>
        <w:t>או</w:t>
      </w:r>
      <w:r w:rsidRPr="00D3360C">
        <w:rPr>
          <w:rFonts w:cs="David"/>
          <w:sz w:val="24"/>
          <w:szCs w:val="24"/>
          <w:rtl/>
        </w:rPr>
        <w:t xml:space="preserve"> </w:t>
      </w:r>
      <w:r w:rsidRPr="00D3360C">
        <w:rPr>
          <w:rFonts w:cs="David" w:hint="cs"/>
          <w:sz w:val="24"/>
          <w:szCs w:val="24"/>
          <w:rtl/>
        </w:rPr>
        <w:t>אישור</w:t>
      </w:r>
      <w:r w:rsidRPr="00D3360C">
        <w:rPr>
          <w:rFonts w:cs="David"/>
          <w:sz w:val="24"/>
          <w:szCs w:val="24"/>
          <w:rtl/>
        </w:rPr>
        <w:t xml:space="preserve"> </w:t>
      </w:r>
      <w:r w:rsidRPr="00D3360C">
        <w:rPr>
          <w:rFonts w:cs="David" w:hint="cs"/>
          <w:sz w:val="24"/>
          <w:szCs w:val="24"/>
          <w:rtl/>
        </w:rPr>
        <w:t>בחתימת מבטחו</w:t>
      </w:r>
      <w:r w:rsidRPr="00D3360C">
        <w:rPr>
          <w:rFonts w:cs="David"/>
          <w:sz w:val="24"/>
          <w:szCs w:val="24"/>
          <w:rtl/>
        </w:rPr>
        <w:t xml:space="preserve"> </w:t>
      </w:r>
      <w:r w:rsidRPr="00D3360C">
        <w:rPr>
          <w:rFonts w:cs="David" w:hint="cs"/>
          <w:sz w:val="24"/>
          <w:szCs w:val="24"/>
          <w:rtl/>
        </w:rPr>
        <w:t>על</w:t>
      </w:r>
      <w:r w:rsidRPr="00D3360C">
        <w:rPr>
          <w:rFonts w:cs="David"/>
          <w:sz w:val="24"/>
          <w:szCs w:val="24"/>
          <w:rtl/>
        </w:rPr>
        <w:t xml:space="preserve"> </w:t>
      </w:r>
      <w:r w:rsidRPr="00D3360C">
        <w:rPr>
          <w:rFonts w:cs="David" w:hint="cs"/>
          <w:sz w:val="24"/>
          <w:szCs w:val="24"/>
          <w:rtl/>
        </w:rPr>
        <w:t>חידושן</w:t>
      </w:r>
      <w:r w:rsidRPr="00D3360C">
        <w:rPr>
          <w:rFonts w:cs="David"/>
          <w:sz w:val="24"/>
          <w:szCs w:val="24"/>
          <w:rtl/>
        </w:rPr>
        <w:t xml:space="preserve">  </w:t>
      </w:r>
      <w:r w:rsidRPr="00D3360C">
        <w:rPr>
          <w:rFonts w:cs="David" w:hint="cs"/>
          <w:sz w:val="24"/>
          <w:szCs w:val="24"/>
          <w:rtl/>
        </w:rPr>
        <w:t>למשרד</w:t>
      </w:r>
      <w:r w:rsidRPr="00D3360C">
        <w:rPr>
          <w:rFonts w:cs="David"/>
          <w:sz w:val="24"/>
          <w:szCs w:val="24"/>
          <w:rtl/>
        </w:rPr>
        <w:t xml:space="preserve"> </w:t>
      </w:r>
      <w:r w:rsidRPr="00D3360C">
        <w:rPr>
          <w:rFonts w:cs="David" w:hint="cs"/>
          <w:sz w:val="24"/>
          <w:szCs w:val="24"/>
          <w:rtl/>
        </w:rPr>
        <w:t>האוצר לכל</w:t>
      </w:r>
      <w:r w:rsidRPr="00D3360C">
        <w:rPr>
          <w:rFonts w:cs="David"/>
          <w:sz w:val="24"/>
          <w:szCs w:val="24"/>
          <w:rtl/>
        </w:rPr>
        <w:t xml:space="preserve"> </w:t>
      </w:r>
      <w:r w:rsidRPr="00D3360C">
        <w:rPr>
          <w:rFonts w:cs="David" w:hint="cs"/>
          <w:sz w:val="24"/>
          <w:szCs w:val="24"/>
          <w:rtl/>
        </w:rPr>
        <w:t>המאוחר</w:t>
      </w:r>
      <w:r w:rsidRPr="00D3360C">
        <w:rPr>
          <w:rFonts w:cs="David"/>
          <w:sz w:val="24"/>
          <w:szCs w:val="24"/>
          <w:rtl/>
        </w:rPr>
        <w:t xml:space="preserve"> </w:t>
      </w:r>
      <w:r w:rsidRPr="00D3360C">
        <w:rPr>
          <w:rFonts w:cs="David" w:hint="cs"/>
          <w:sz w:val="24"/>
          <w:szCs w:val="24"/>
          <w:rtl/>
        </w:rPr>
        <w:t>שבועיים</w:t>
      </w:r>
      <w:r w:rsidRPr="00D3360C">
        <w:rPr>
          <w:rFonts w:cs="David"/>
          <w:sz w:val="24"/>
          <w:szCs w:val="24"/>
          <w:rtl/>
        </w:rPr>
        <w:t xml:space="preserve"> </w:t>
      </w:r>
      <w:r w:rsidRPr="00D3360C">
        <w:rPr>
          <w:rFonts w:cs="David" w:hint="cs"/>
          <w:sz w:val="24"/>
          <w:szCs w:val="24"/>
          <w:rtl/>
        </w:rPr>
        <w:t>לפני</w:t>
      </w:r>
      <w:r w:rsidRPr="00D3360C">
        <w:rPr>
          <w:rFonts w:cs="David"/>
          <w:sz w:val="24"/>
          <w:szCs w:val="24"/>
          <w:rtl/>
        </w:rPr>
        <w:t xml:space="preserve"> </w:t>
      </w:r>
      <w:r w:rsidRPr="00D3360C">
        <w:rPr>
          <w:rFonts w:cs="David" w:hint="cs"/>
          <w:sz w:val="24"/>
          <w:szCs w:val="24"/>
          <w:rtl/>
        </w:rPr>
        <w:t>תום</w:t>
      </w:r>
      <w:r w:rsidRPr="00D3360C">
        <w:rPr>
          <w:rFonts w:cs="David"/>
          <w:sz w:val="24"/>
          <w:szCs w:val="24"/>
          <w:rtl/>
        </w:rPr>
        <w:t xml:space="preserve"> </w:t>
      </w:r>
      <w:r w:rsidRPr="00D3360C">
        <w:rPr>
          <w:rFonts w:cs="David" w:hint="cs"/>
          <w:sz w:val="24"/>
          <w:szCs w:val="24"/>
          <w:rtl/>
        </w:rPr>
        <w:t>תקופת</w:t>
      </w:r>
      <w:r w:rsidRPr="00D3360C">
        <w:rPr>
          <w:rFonts w:cs="David"/>
          <w:sz w:val="24"/>
          <w:szCs w:val="24"/>
          <w:rtl/>
        </w:rPr>
        <w:t xml:space="preserve"> </w:t>
      </w:r>
      <w:r w:rsidRPr="00D3360C">
        <w:rPr>
          <w:rFonts w:cs="David" w:hint="cs"/>
          <w:sz w:val="24"/>
          <w:szCs w:val="24"/>
          <w:rtl/>
        </w:rPr>
        <w:t>הביטוח</w:t>
      </w:r>
      <w:r w:rsidRPr="00D3360C">
        <w:rPr>
          <w:rFonts w:cs="David"/>
          <w:sz w:val="24"/>
          <w:szCs w:val="24"/>
          <w:rtl/>
        </w:rPr>
        <w:t>.</w:t>
      </w:r>
    </w:p>
    <w:p w:rsidR="00F65617" w:rsidRDefault="00F65617" w:rsidP="00A44CCF">
      <w:pPr>
        <w:pStyle w:val="affffff1"/>
        <w:tabs>
          <w:tab w:val="left" w:pos="608"/>
        </w:tabs>
        <w:spacing w:before="120" w:after="0" w:line="360" w:lineRule="auto"/>
        <w:ind w:left="630"/>
        <w:jc w:val="both"/>
        <w:rPr>
          <w:rFonts w:cs="David"/>
          <w:sz w:val="24"/>
          <w:szCs w:val="24"/>
          <w:rtl/>
        </w:rPr>
      </w:pPr>
      <w:r w:rsidRPr="00D3360C">
        <w:rPr>
          <w:rFonts w:cs="David" w:hint="cs"/>
          <w:sz w:val="24"/>
          <w:szCs w:val="24"/>
          <w:rtl/>
        </w:rPr>
        <w:t>אין</w:t>
      </w:r>
      <w:r w:rsidRPr="00D3360C">
        <w:rPr>
          <w:rFonts w:cs="David"/>
          <w:sz w:val="24"/>
          <w:szCs w:val="24"/>
          <w:rtl/>
        </w:rPr>
        <w:t xml:space="preserve"> </w:t>
      </w:r>
      <w:r w:rsidRPr="00D3360C">
        <w:rPr>
          <w:rFonts w:cs="David" w:hint="cs"/>
          <w:sz w:val="24"/>
          <w:szCs w:val="24"/>
          <w:rtl/>
        </w:rPr>
        <w:t>בכל</w:t>
      </w:r>
      <w:r w:rsidRPr="00D3360C">
        <w:rPr>
          <w:rFonts w:cs="David"/>
          <w:sz w:val="24"/>
          <w:szCs w:val="24"/>
          <w:rtl/>
        </w:rPr>
        <w:t xml:space="preserve"> </w:t>
      </w:r>
      <w:r w:rsidRPr="00D3360C">
        <w:rPr>
          <w:rFonts w:cs="David" w:hint="cs"/>
          <w:sz w:val="24"/>
          <w:szCs w:val="24"/>
          <w:rtl/>
        </w:rPr>
        <w:t>האמור</w:t>
      </w:r>
      <w:r w:rsidRPr="00D3360C">
        <w:rPr>
          <w:rFonts w:cs="David"/>
          <w:sz w:val="24"/>
          <w:szCs w:val="24"/>
          <w:rtl/>
        </w:rPr>
        <w:t xml:space="preserve"> </w:t>
      </w:r>
      <w:r w:rsidRPr="00D3360C">
        <w:rPr>
          <w:rFonts w:cs="David" w:hint="cs"/>
          <w:sz w:val="24"/>
          <w:szCs w:val="24"/>
          <w:rtl/>
        </w:rPr>
        <w:t>בסעיפי</w:t>
      </w:r>
      <w:r w:rsidRPr="00D3360C">
        <w:rPr>
          <w:rFonts w:cs="David"/>
          <w:sz w:val="24"/>
          <w:szCs w:val="24"/>
          <w:rtl/>
        </w:rPr>
        <w:t xml:space="preserve"> </w:t>
      </w:r>
      <w:r w:rsidRPr="00D3360C">
        <w:rPr>
          <w:rFonts w:cs="David" w:hint="cs"/>
          <w:sz w:val="24"/>
          <w:szCs w:val="24"/>
          <w:rtl/>
        </w:rPr>
        <w:t>הביטוח</w:t>
      </w:r>
      <w:r w:rsidRPr="00D3360C">
        <w:rPr>
          <w:rFonts w:cs="David"/>
          <w:sz w:val="24"/>
          <w:szCs w:val="24"/>
          <w:rtl/>
        </w:rPr>
        <w:t xml:space="preserve"> </w:t>
      </w:r>
      <w:r w:rsidRPr="00D3360C">
        <w:rPr>
          <w:rFonts w:cs="David" w:hint="cs"/>
          <w:sz w:val="24"/>
          <w:szCs w:val="24"/>
          <w:rtl/>
        </w:rPr>
        <w:t>כדי</w:t>
      </w:r>
      <w:r w:rsidRPr="00D3360C">
        <w:rPr>
          <w:rFonts w:cs="David"/>
          <w:sz w:val="24"/>
          <w:szCs w:val="24"/>
          <w:rtl/>
        </w:rPr>
        <w:t xml:space="preserve"> </w:t>
      </w:r>
      <w:r w:rsidRPr="00D3360C">
        <w:rPr>
          <w:rFonts w:cs="David" w:hint="cs"/>
          <w:sz w:val="24"/>
          <w:szCs w:val="24"/>
          <w:rtl/>
        </w:rPr>
        <w:t>לפטור</w:t>
      </w:r>
      <w:r w:rsidRPr="00D3360C">
        <w:rPr>
          <w:rFonts w:cs="David"/>
          <w:sz w:val="24"/>
          <w:szCs w:val="24"/>
          <w:rtl/>
        </w:rPr>
        <w:t xml:space="preserve"> </w:t>
      </w:r>
      <w:r w:rsidRPr="00D3360C">
        <w:rPr>
          <w:rFonts w:cs="David" w:hint="cs"/>
          <w:sz w:val="24"/>
          <w:szCs w:val="24"/>
          <w:rtl/>
        </w:rPr>
        <w:t>את</w:t>
      </w:r>
      <w:r w:rsidRPr="00D3360C">
        <w:rPr>
          <w:rFonts w:cs="David"/>
          <w:sz w:val="24"/>
          <w:szCs w:val="24"/>
          <w:rtl/>
        </w:rPr>
        <w:t xml:space="preserve"> </w:t>
      </w:r>
      <w:r w:rsidRPr="00D3360C">
        <w:rPr>
          <w:rFonts w:cs="David" w:hint="cs"/>
          <w:sz w:val="24"/>
          <w:szCs w:val="24"/>
          <w:rtl/>
        </w:rPr>
        <w:t>הספק</w:t>
      </w:r>
      <w:r w:rsidRPr="00D3360C">
        <w:rPr>
          <w:rFonts w:cs="David"/>
          <w:sz w:val="24"/>
          <w:szCs w:val="24"/>
          <w:rtl/>
        </w:rPr>
        <w:t xml:space="preserve"> </w:t>
      </w:r>
      <w:r w:rsidRPr="00D3360C">
        <w:rPr>
          <w:rFonts w:cs="David" w:hint="cs"/>
          <w:sz w:val="24"/>
          <w:szCs w:val="24"/>
          <w:rtl/>
        </w:rPr>
        <w:t>מכל</w:t>
      </w:r>
      <w:r w:rsidRPr="00D3360C">
        <w:rPr>
          <w:rFonts w:cs="David"/>
          <w:sz w:val="24"/>
          <w:szCs w:val="24"/>
          <w:rtl/>
        </w:rPr>
        <w:t xml:space="preserve"> </w:t>
      </w:r>
      <w:r w:rsidRPr="00D3360C">
        <w:rPr>
          <w:rFonts w:cs="David" w:hint="cs"/>
          <w:sz w:val="24"/>
          <w:szCs w:val="24"/>
          <w:rtl/>
        </w:rPr>
        <w:t>חובה</w:t>
      </w:r>
      <w:r w:rsidRPr="00D3360C">
        <w:rPr>
          <w:rFonts w:cs="David"/>
          <w:sz w:val="24"/>
          <w:szCs w:val="24"/>
          <w:rtl/>
        </w:rPr>
        <w:t xml:space="preserve"> </w:t>
      </w:r>
      <w:r w:rsidRPr="00D3360C">
        <w:rPr>
          <w:rFonts w:cs="David" w:hint="cs"/>
          <w:sz w:val="24"/>
          <w:szCs w:val="24"/>
          <w:rtl/>
        </w:rPr>
        <w:t>החלה</w:t>
      </w:r>
      <w:r w:rsidRPr="00D3360C">
        <w:rPr>
          <w:rFonts w:cs="David"/>
          <w:sz w:val="24"/>
          <w:szCs w:val="24"/>
          <w:rtl/>
        </w:rPr>
        <w:t xml:space="preserve"> </w:t>
      </w:r>
      <w:r w:rsidRPr="00D3360C">
        <w:rPr>
          <w:rFonts w:cs="David" w:hint="cs"/>
          <w:sz w:val="24"/>
          <w:szCs w:val="24"/>
          <w:rtl/>
        </w:rPr>
        <w:t>עליו</w:t>
      </w:r>
      <w:r w:rsidRPr="00D3360C">
        <w:rPr>
          <w:rFonts w:cs="David"/>
          <w:sz w:val="24"/>
          <w:szCs w:val="24"/>
          <w:rtl/>
        </w:rPr>
        <w:t xml:space="preserve"> </w:t>
      </w:r>
      <w:r w:rsidRPr="00D3360C">
        <w:rPr>
          <w:rFonts w:cs="David" w:hint="cs"/>
          <w:sz w:val="24"/>
          <w:szCs w:val="24"/>
          <w:rtl/>
        </w:rPr>
        <w:t>על</w:t>
      </w:r>
      <w:r w:rsidRPr="00D3360C">
        <w:rPr>
          <w:rFonts w:cs="David"/>
          <w:sz w:val="24"/>
          <w:szCs w:val="24"/>
          <w:rtl/>
        </w:rPr>
        <w:t xml:space="preserve"> </w:t>
      </w:r>
      <w:r w:rsidRPr="00D3360C">
        <w:rPr>
          <w:rFonts w:cs="David" w:hint="cs"/>
          <w:sz w:val="24"/>
          <w:szCs w:val="24"/>
          <w:rtl/>
        </w:rPr>
        <w:t>פי</w:t>
      </w:r>
      <w:r w:rsidRPr="00D3360C">
        <w:rPr>
          <w:rFonts w:cs="David"/>
          <w:sz w:val="24"/>
          <w:szCs w:val="24"/>
          <w:rtl/>
        </w:rPr>
        <w:t xml:space="preserve"> </w:t>
      </w:r>
      <w:r w:rsidRPr="00D3360C">
        <w:rPr>
          <w:rFonts w:cs="David" w:hint="cs"/>
          <w:sz w:val="24"/>
          <w:szCs w:val="24"/>
          <w:rtl/>
        </w:rPr>
        <w:t>דין</w:t>
      </w:r>
      <w:r w:rsidRPr="00D3360C">
        <w:rPr>
          <w:rFonts w:cs="David"/>
          <w:sz w:val="24"/>
          <w:szCs w:val="24"/>
          <w:rtl/>
        </w:rPr>
        <w:t xml:space="preserve"> </w:t>
      </w:r>
      <w:r w:rsidRPr="00D3360C">
        <w:rPr>
          <w:rFonts w:cs="David" w:hint="cs"/>
          <w:sz w:val="24"/>
          <w:szCs w:val="24"/>
          <w:rtl/>
        </w:rPr>
        <w:t>ועל</w:t>
      </w:r>
      <w:r w:rsidRPr="00D3360C">
        <w:rPr>
          <w:rFonts w:cs="David"/>
          <w:sz w:val="24"/>
          <w:szCs w:val="24"/>
          <w:rtl/>
        </w:rPr>
        <w:t xml:space="preserve"> </w:t>
      </w:r>
      <w:r w:rsidRPr="00D3360C">
        <w:rPr>
          <w:rFonts w:cs="David" w:hint="cs"/>
          <w:sz w:val="24"/>
          <w:szCs w:val="24"/>
          <w:rtl/>
        </w:rPr>
        <w:t>פי</w:t>
      </w:r>
      <w:r w:rsidRPr="00D3360C">
        <w:rPr>
          <w:rFonts w:cs="David"/>
          <w:sz w:val="24"/>
          <w:szCs w:val="24"/>
          <w:rtl/>
        </w:rPr>
        <w:t xml:space="preserve"> </w:t>
      </w:r>
      <w:r w:rsidRPr="00D3360C">
        <w:rPr>
          <w:rFonts w:cs="David" w:hint="cs"/>
          <w:sz w:val="24"/>
          <w:szCs w:val="24"/>
          <w:rtl/>
        </w:rPr>
        <w:t>החוזה</w:t>
      </w:r>
      <w:r w:rsidRPr="00D3360C">
        <w:rPr>
          <w:rFonts w:cs="David"/>
          <w:sz w:val="24"/>
          <w:szCs w:val="24"/>
          <w:rtl/>
        </w:rPr>
        <w:t xml:space="preserve"> </w:t>
      </w:r>
      <w:r w:rsidRPr="00D3360C">
        <w:rPr>
          <w:rFonts w:cs="David" w:hint="cs"/>
          <w:sz w:val="24"/>
          <w:szCs w:val="24"/>
          <w:rtl/>
        </w:rPr>
        <w:t>ואין</w:t>
      </w:r>
      <w:r w:rsidRPr="00D3360C">
        <w:rPr>
          <w:rFonts w:cs="David"/>
          <w:sz w:val="24"/>
          <w:szCs w:val="24"/>
          <w:rtl/>
        </w:rPr>
        <w:t xml:space="preserve"> </w:t>
      </w:r>
      <w:r w:rsidRPr="00D3360C">
        <w:rPr>
          <w:rFonts w:cs="David" w:hint="cs"/>
          <w:sz w:val="24"/>
          <w:szCs w:val="24"/>
          <w:rtl/>
        </w:rPr>
        <w:t>לפרש</w:t>
      </w:r>
      <w:r w:rsidRPr="00D3360C">
        <w:rPr>
          <w:rFonts w:cs="David"/>
          <w:sz w:val="24"/>
          <w:szCs w:val="24"/>
          <w:rtl/>
        </w:rPr>
        <w:t xml:space="preserve"> </w:t>
      </w:r>
      <w:r w:rsidRPr="00D3360C">
        <w:rPr>
          <w:rFonts w:cs="David" w:hint="cs"/>
          <w:sz w:val="24"/>
          <w:szCs w:val="24"/>
          <w:rtl/>
        </w:rPr>
        <w:t>את</w:t>
      </w:r>
      <w:r w:rsidRPr="00D3360C">
        <w:rPr>
          <w:rFonts w:cs="David"/>
          <w:sz w:val="24"/>
          <w:szCs w:val="24"/>
          <w:rtl/>
        </w:rPr>
        <w:t xml:space="preserve"> </w:t>
      </w:r>
      <w:r w:rsidRPr="00D3360C">
        <w:rPr>
          <w:rFonts w:cs="David" w:hint="cs"/>
          <w:sz w:val="24"/>
          <w:szCs w:val="24"/>
          <w:rtl/>
        </w:rPr>
        <w:t>האמור</w:t>
      </w:r>
      <w:r w:rsidRPr="00D3360C">
        <w:rPr>
          <w:rFonts w:cs="David"/>
          <w:sz w:val="24"/>
          <w:szCs w:val="24"/>
          <w:rtl/>
        </w:rPr>
        <w:t xml:space="preserve"> </w:t>
      </w:r>
      <w:r w:rsidRPr="00D3360C">
        <w:rPr>
          <w:rFonts w:cs="David" w:hint="cs"/>
          <w:sz w:val="24"/>
          <w:szCs w:val="24"/>
          <w:rtl/>
        </w:rPr>
        <w:t>כוויתור</w:t>
      </w:r>
      <w:r w:rsidRPr="00D3360C">
        <w:rPr>
          <w:rFonts w:cs="David"/>
          <w:sz w:val="24"/>
          <w:szCs w:val="24"/>
          <w:rtl/>
        </w:rPr>
        <w:t xml:space="preserve"> </w:t>
      </w:r>
      <w:r w:rsidRPr="00D3360C">
        <w:rPr>
          <w:rFonts w:cs="David" w:hint="cs"/>
          <w:sz w:val="24"/>
          <w:szCs w:val="24"/>
          <w:rtl/>
        </w:rPr>
        <w:t>של</w:t>
      </w:r>
      <w:r w:rsidRPr="00D3360C">
        <w:rPr>
          <w:rFonts w:cs="David"/>
          <w:sz w:val="24"/>
          <w:szCs w:val="24"/>
          <w:rtl/>
        </w:rPr>
        <w:t xml:space="preserve"> </w:t>
      </w:r>
      <w:r w:rsidRPr="00D3360C">
        <w:rPr>
          <w:rFonts w:cs="David" w:hint="cs"/>
          <w:sz w:val="24"/>
          <w:szCs w:val="24"/>
          <w:rtl/>
        </w:rPr>
        <w:t>מדינת</w:t>
      </w:r>
      <w:r w:rsidRPr="00D3360C">
        <w:rPr>
          <w:rFonts w:cs="David"/>
          <w:sz w:val="24"/>
          <w:szCs w:val="24"/>
          <w:rtl/>
        </w:rPr>
        <w:t xml:space="preserve"> </w:t>
      </w:r>
      <w:r w:rsidRPr="00D3360C">
        <w:rPr>
          <w:rFonts w:cs="David" w:hint="cs"/>
          <w:sz w:val="24"/>
          <w:szCs w:val="24"/>
          <w:rtl/>
        </w:rPr>
        <w:t>ישראל</w:t>
      </w:r>
      <w:r w:rsidRPr="00D3360C">
        <w:rPr>
          <w:rFonts w:cs="David"/>
          <w:sz w:val="24"/>
          <w:szCs w:val="24"/>
          <w:rtl/>
        </w:rPr>
        <w:t xml:space="preserve"> – </w:t>
      </w:r>
      <w:r w:rsidRPr="00D3360C">
        <w:rPr>
          <w:rFonts w:cs="David" w:hint="cs"/>
          <w:sz w:val="24"/>
          <w:szCs w:val="24"/>
          <w:rtl/>
        </w:rPr>
        <w:t>משרד האוצר, משרדי ממשלה נוספים ויחידות סמך על כל זכות</w:t>
      </w:r>
      <w:r w:rsidRPr="00D3360C">
        <w:rPr>
          <w:rFonts w:cs="David"/>
          <w:sz w:val="24"/>
          <w:szCs w:val="24"/>
          <w:rtl/>
        </w:rPr>
        <w:t xml:space="preserve"> </w:t>
      </w:r>
      <w:r w:rsidRPr="00D3360C">
        <w:rPr>
          <w:rFonts w:cs="David" w:hint="cs"/>
          <w:sz w:val="24"/>
          <w:szCs w:val="24"/>
          <w:rtl/>
        </w:rPr>
        <w:t>או</w:t>
      </w:r>
      <w:r w:rsidRPr="00D3360C">
        <w:rPr>
          <w:rFonts w:cs="David"/>
          <w:sz w:val="24"/>
          <w:szCs w:val="24"/>
          <w:rtl/>
        </w:rPr>
        <w:t xml:space="preserve"> </w:t>
      </w:r>
      <w:r w:rsidRPr="00D3360C">
        <w:rPr>
          <w:rFonts w:cs="David" w:hint="cs"/>
          <w:sz w:val="24"/>
          <w:szCs w:val="24"/>
          <w:rtl/>
        </w:rPr>
        <w:t>סעד</w:t>
      </w:r>
      <w:r w:rsidRPr="00D3360C">
        <w:rPr>
          <w:rFonts w:cs="David"/>
          <w:sz w:val="24"/>
          <w:szCs w:val="24"/>
          <w:rtl/>
        </w:rPr>
        <w:t xml:space="preserve"> </w:t>
      </w:r>
      <w:r w:rsidRPr="00D3360C">
        <w:rPr>
          <w:rFonts w:cs="David" w:hint="cs"/>
          <w:sz w:val="24"/>
          <w:szCs w:val="24"/>
          <w:rtl/>
        </w:rPr>
        <w:t>המוקנים</w:t>
      </w:r>
      <w:r w:rsidRPr="00D3360C">
        <w:rPr>
          <w:rFonts w:cs="David"/>
          <w:sz w:val="24"/>
          <w:szCs w:val="24"/>
          <w:rtl/>
        </w:rPr>
        <w:t xml:space="preserve"> </w:t>
      </w:r>
      <w:r w:rsidRPr="00D3360C">
        <w:rPr>
          <w:rFonts w:cs="David" w:hint="cs"/>
          <w:sz w:val="24"/>
          <w:szCs w:val="24"/>
          <w:rtl/>
        </w:rPr>
        <w:t>לה</w:t>
      </w:r>
      <w:r w:rsidRPr="00D3360C">
        <w:rPr>
          <w:rFonts w:cs="David"/>
          <w:sz w:val="24"/>
          <w:szCs w:val="24"/>
          <w:rtl/>
        </w:rPr>
        <w:t xml:space="preserve"> </w:t>
      </w:r>
      <w:r w:rsidRPr="00D3360C">
        <w:rPr>
          <w:rFonts w:cs="David" w:hint="cs"/>
          <w:sz w:val="24"/>
          <w:szCs w:val="24"/>
          <w:rtl/>
        </w:rPr>
        <w:t>על</w:t>
      </w:r>
      <w:r w:rsidRPr="00D3360C">
        <w:rPr>
          <w:rFonts w:cs="David"/>
          <w:sz w:val="24"/>
          <w:szCs w:val="24"/>
          <w:rtl/>
        </w:rPr>
        <w:t xml:space="preserve"> </w:t>
      </w:r>
      <w:r w:rsidRPr="00D3360C">
        <w:rPr>
          <w:rFonts w:cs="David" w:hint="cs"/>
          <w:sz w:val="24"/>
          <w:szCs w:val="24"/>
          <w:rtl/>
        </w:rPr>
        <w:t>פי</w:t>
      </w:r>
      <w:r w:rsidRPr="00D3360C">
        <w:rPr>
          <w:rFonts w:cs="David"/>
          <w:sz w:val="24"/>
          <w:szCs w:val="24"/>
          <w:rtl/>
        </w:rPr>
        <w:t xml:space="preserve"> </w:t>
      </w:r>
      <w:r w:rsidRPr="00D3360C">
        <w:rPr>
          <w:rFonts w:cs="David" w:hint="cs"/>
          <w:sz w:val="24"/>
          <w:szCs w:val="24"/>
          <w:rtl/>
        </w:rPr>
        <w:t>דין</w:t>
      </w:r>
      <w:r w:rsidRPr="00D3360C">
        <w:rPr>
          <w:rFonts w:cs="David"/>
          <w:sz w:val="24"/>
          <w:szCs w:val="24"/>
          <w:rtl/>
        </w:rPr>
        <w:t xml:space="preserve"> </w:t>
      </w:r>
      <w:r w:rsidRPr="00D3360C">
        <w:rPr>
          <w:rFonts w:cs="David" w:hint="cs"/>
          <w:sz w:val="24"/>
          <w:szCs w:val="24"/>
          <w:rtl/>
        </w:rPr>
        <w:t>ועל</w:t>
      </w:r>
      <w:r w:rsidRPr="00D3360C">
        <w:rPr>
          <w:rFonts w:cs="David"/>
          <w:sz w:val="24"/>
          <w:szCs w:val="24"/>
          <w:rtl/>
        </w:rPr>
        <w:t xml:space="preserve"> </w:t>
      </w:r>
      <w:r w:rsidRPr="00D3360C">
        <w:rPr>
          <w:rFonts w:cs="David" w:hint="cs"/>
          <w:sz w:val="24"/>
          <w:szCs w:val="24"/>
          <w:rtl/>
        </w:rPr>
        <w:t>פי</w:t>
      </w:r>
      <w:r w:rsidRPr="00D3360C">
        <w:rPr>
          <w:rFonts w:cs="David"/>
          <w:sz w:val="24"/>
          <w:szCs w:val="24"/>
          <w:rtl/>
        </w:rPr>
        <w:t xml:space="preserve"> </w:t>
      </w:r>
      <w:r w:rsidRPr="00D3360C">
        <w:rPr>
          <w:rFonts w:cs="David" w:hint="cs"/>
          <w:sz w:val="24"/>
          <w:szCs w:val="24"/>
          <w:rtl/>
        </w:rPr>
        <w:t>חוזה</w:t>
      </w:r>
      <w:r w:rsidRPr="00D3360C">
        <w:rPr>
          <w:rFonts w:cs="David"/>
          <w:sz w:val="24"/>
          <w:szCs w:val="24"/>
          <w:rtl/>
        </w:rPr>
        <w:t xml:space="preserve"> </w:t>
      </w:r>
      <w:r w:rsidRPr="00D3360C">
        <w:rPr>
          <w:rFonts w:cs="David" w:hint="cs"/>
          <w:sz w:val="24"/>
          <w:szCs w:val="24"/>
          <w:rtl/>
        </w:rPr>
        <w:t>זה</w:t>
      </w:r>
      <w:r w:rsidRPr="00D3360C">
        <w:rPr>
          <w:rFonts w:cs="David"/>
          <w:sz w:val="24"/>
          <w:szCs w:val="24"/>
          <w:rtl/>
        </w:rPr>
        <w:t>.</w:t>
      </w:r>
      <w:r w:rsidRPr="005B16A5">
        <w:rPr>
          <w:rFonts w:cs="David"/>
          <w:sz w:val="24"/>
          <w:szCs w:val="24"/>
          <w:rtl/>
        </w:rPr>
        <w:t xml:space="preserve">   </w:t>
      </w:r>
    </w:p>
    <w:p w:rsidR="00B34AE6" w:rsidRPr="00A45D97" w:rsidRDefault="00B34AE6" w:rsidP="00087A71">
      <w:pPr>
        <w:pStyle w:val="af2"/>
        <w:keepLines w:val="0"/>
        <w:widowControl w:val="0"/>
        <w:numPr>
          <w:ilvl w:val="0"/>
          <w:numId w:val="79"/>
        </w:numPr>
        <w:spacing w:before="120" w:beforeAutospacing="0" w:after="0" w:line="360" w:lineRule="auto"/>
        <w:jc w:val="both"/>
        <w:rPr>
          <w:rFonts w:ascii="David" w:hAnsi="David" w:cs="David"/>
          <w:b/>
          <w:bCs/>
          <w:rtl/>
        </w:rPr>
      </w:pPr>
      <w:r w:rsidRPr="00A45D97">
        <w:rPr>
          <w:rFonts w:ascii="David" w:hAnsi="David" w:cs="David"/>
          <w:b/>
          <w:bCs/>
          <w:rtl/>
        </w:rPr>
        <w:t>אחריות לנזקים</w:t>
      </w:r>
    </w:p>
    <w:p w:rsidR="00B34AE6" w:rsidRPr="00A45D97" w:rsidRDefault="00B34AE6" w:rsidP="00087A71">
      <w:pPr>
        <w:pStyle w:val="af2"/>
        <w:keepLines w:val="0"/>
        <w:widowControl w:val="0"/>
        <w:numPr>
          <w:ilvl w:val="1"/>
          <w:numId w:val="79"/>
        </w:numPr>
        <w:spacing w:before="120" w:beforeAutospacing="0" w:after="0" w:line="360" w:lineRule="auto"/>
        <w:ind w:left="1192" w:hanging="625"/>
        <w:jc w:val="both"/>
        <w:rPr>
          <w:rFonts w:ascii="David" w:hAnsi="David" w:cs="David"/>
          <w:rtl/>
        </w:rPr>
      </w:pPr>
      <w:r w:rsidRPr="00A45D97">
        <w:rPr>
          <w:rFonts w:ascii="David" w:hAnsi="David" w:cs="David"/>
          <w:rtl/>
        </w:rPr>
        <w:t>הספק ישא באחריות לכל נזק או אובדן שייגרם לעורך המכרז או לצד שלישי עקב אספקת השירותים המבוקשים לפי המכרז והסכם זה</w:t>
      </w:r>
      <w:r w:rsidR="00FC2049">
        <w:rPr>
          <w:rFonts w:ascii="David" w:hAnsi="David" w:cs="David" w:hint="cs"/>
          <w:rtl/>
        </w:rPr>
        <w:t>.</w:t>
      </w:r>
      <w:r w:rsidRPr="00A45D97">
        <w:rPr>
          <w:rFonts w:ascii="David" w:hAnsi="David" w:cs="David"/>
          <w:rtl/>
        </w:rPr>
        <w:t xml:space="preserve">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rsidR="00B34AE6" w:rsidRPr="00A45D97" w:rsidRDefault="00B34AE6" w:rsidP="00087A71">
      <w:pPr>
        <w:pStyle w:val="af2"/>
        <w:keepLines w:val="0"/>
        <w:widowControl w:val="0"/>
        <w:numPr>
          <w:ilvl w:val="1"/>
          <w:numId w:val="79"/>
        </w:numPr>
        <w:spacing w:before="120" w:beforeAutospacing="0" w:after="0" w:line="360" w:lineRule="auto"/>
        <w:ind w:left="1192" w:hanging="625"/>
        <w:jc w:val="both"/>
        <w:rPr>
          <w:rFonts w:ascii="David" w:hAnsi="David" w:cs="David"/>
          <w:rtl/>
        </w:rPr>
      </w:pPr>
      <w:r w:rsidRPr="00A45D97">
        <w:rPr>
          <w:rFonts w:ascii="David" w:hAnsi="David" w:cs="David"/>
          <w:rtl/>
        </w:rPr>
        <w:t>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rsidR="00B34AE6" w:rsidRPr="00A45D97" w:rsidRDefault="00B34AE6" w:rsidP="00087A71">
      <w:pPr>
        <w:pStyle w:val="af2"/>
        <w:keepLines w:val="0"/>
        <w:widowControl w:val="0"/>
        <w:numPr>
          <w:ilvl w:val="0"/>
          <w:numId w:val="79"/>
        </w:numPr>
        <w:spacing w:before="120" w:beforeAutospacing="0" w:after="0" w:line="360" w:lineRule="auto"/>
        <w:jc w:val="both"/>
        <w:rPr>
          <w:rFonts w:ascii="David" w:hAnsi="David" w:cs="David"/>
          <w:b/>
          <w:bCs/>
          <w:rtl/>
        </w:rPr>
      </w:pPr>
      <w:r w:rsidRPr="00A45D97">
        <w:rPr>
          <w:rFonts w:ascii="David" w:hAnsi="David" w:cs="David"/>
          <w:b/>
          <w:bCs/>
          <w:rtl/>
        </w:rPr>
        <w:t>המחאת זכויות או חובות על פי הסכם</w:t>
      </w:r>
    </w:p>
    <w:p w:rsidR="00B34AE6" w:rsidRPr="00A45D97" w:rsidRDefault="00B34AE6" w:rsidP="00087A71">
      <w:pPr>
        <w:pStyle w:val="af2"/>
        <w:keepLines w:val="0"/>
        <w:widowControl w:val="0"/>
        <w:numPr>
          <w:ilvl w:val="1"/>
          <w:numId w:val="79"/>
        </w:numPr>
        <w:spacing w:before="120" w:beforeAutospacing="0" w:after="0" w:line="360" w:lineRule="auto"/>
        <w:ind w:left="1192" w:hanging="625"/>
        <w:jc w:val="both"/>
        <w:rPr>
          <w:rFonts w:ascii="David" w:hAnsi="David" w:cs="David"/>
          <w:rtl/>
        </w:rPr>
      </w:pPr>
      <w:r w:rsidRPr="00A45D97">
        <w:rPr>
          <w:rFonts w:ascii="David" w:hAnsi="David"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7710A8" w:rsidRPr="00277015" w:rsidRDefault="00B34AE6" w:rsidP="00910EAC">
      <w:pPr>
        <w:pStyle w:val="af2"/>
        <w:keepLines w:val="0"/>
        <w:widowControl w:val="0"/>
        <w:numPr>
          <w:ilvl w:val="1"/>
          <w:numId w:val="79"/>
        </w:numPr>
        <w:spacing w:before="120" w:beforeAutospacing="0" w:after="0" w:line="360" w:lineRule="auto"/>
        <w:ind w:left="1192" w:hanging="625"/>
        <w:jc w:val="both"/>
        <w:rPr>
          <w:rFonts w:ascii="David" w:hAnsi="David" w:cs="David"/>
        </w:rPr>
      </w:pPr>
      <w:r w:rsidRPr="00A45D97">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r w:rsidR="007710A8">
        <w:rPr>
          <w:rFonts w:ascii="David" w:hAnsi="David" w:cs="David" w:hint="cs"/>
          <w:rtl/>
        </w:rPr>
        <w:t xml:space="preserve"> עורך המכרז ימסור לספק הודעה בכתב על הסבת והמחאת זכויות והתחייבויות בהתאם לסעיף זה. </w:t>
      </w:r>
    </w:p>
    <w:p w:rsidR="00B34AE6" w:rsidRPr="00A45D97" w:rsidRDefault="00B34AE6" w:rsidP="00910EAC">
      <w:pPr>
        <w:pStyle w:val="af2"/>
        <w:keepLines w:val="0"/>
        <w:widowControl w:val="0"/>
        <w:spacing w:before="120" w:beforeAutospacing="0" w:after="0" w:line="360" w:lineRule="auto"/>
        <w:ind w:left="1192"/>
        <w:jc w:val="both"/>
        <w:rPr>
          <w:rFonts w:ascii="David" w:hAnsi="David" w:cs="David"/>
          <w:rtl/>
        </w:rPr>
      </w:pPr>
    </w:p>
    <w:p w:rsidR="00B34AE6" w:rsidRPr="00A45D97" w:rsidRDefault="00B34AE6" w:rsidP="00087A71">
      <w:pPr>
        <w:pStyle w:val="af2"/>
        <w:keepLines w:val="0"/>
        <w:widowControl w:val="0"/>
        <w:numPr>
          <w:ilvl w:val="0"/>
          <w:numId w:val="79"/>
        </w:numPr>
        <w:spacing w:before="120" w:beforeAutospacing="0" w:after="0" w:line="360" w:lineRule="auto"/>
        <w:jc w:val="both"/>
        <w:rPr>
          <w:rFonts w:ascii="David" w:hAnsi="David" w:cs="David"/>
          <w:b/>
          <w:bCs/>
          <w:rtl/>
        </w:rPr>
      </w:pPr>
      <w:r w:rsidRPr="00A45D97">
        <w:rPr>
          <w:rFonts w:ascii="David" w:hAnsi="David" w:cs="David"/>
          <w:b/>
          <w:bCs/>
          <w:rtl/>
        </w:rPr>
        <w:t>שינויים</w:t>
      </w:r>
    </w:p>
    <w:p w:rsidR="00B34AE6" w:rsidRPr="00A45D97" w:rsidRDefault="00B34AE6" w:rsidP="00A45D97">
      <w:pPr>
        <w:pStyle w:val="af2"/>
        <w:widowControl w:val="0"/>
        <w:spacing w:before="120" w:beforeAutospacing="0" w:after="0" w:line="360" w:lineRule="auto"/>
        <w:ind w:left="397"/>
        <w:jc w:val="both"/>
        <w:rPr>
          <w:rFonts w:ascii="David" w:hAnsi="David" w:cs="David"/>
          <w:rtl/>
        </w:rPr>
      </w:pPr>
      <w:r w:rsidRPr="00A45D97">
        <w:rPr>
          <w:rFonts w:ascii="David" w:hAnsi="David" w:cs="David"/>
          <w:rtl/>
        </w:rPr>
        <w:t xml:space="preserve">כל שינוי בהוראת הסכם זה ייעשה בהסכמת שני הצדדים, מראש ובכתב. </w:t>
      </w:r>
    </w:p>
    <w:p w:rsidR="00B34AE6" w:rsidRPr="00A45D97" w:rsidRDefault="00B34AE6" w:rsidP="00087A71">
      <w:pPr>
        <w:pStyle w:val="af2"/>
        <w:keepLines w:val="0"/>
        <w:widowControl w:val="0"/>
        <w:numPr>
          <w:ilvl w:val="0"/>
          <w:numId w:val="79"/>
        </w:numPr>
        <w:spacing w:before="120" w:beforeAutospacing="0" w:after="0" w:line="360" w:lineRule="auto"/>
        <w:jc w:val="both"/>
        <w:rPr>
          <w:rFonts w:ascii="David" w:hAnsi="David" w:cs="David"/>
          <w:b/>
          <w:bCs/>
          <w:rtl/>
        </w:rPr>
      </w:pPr>
      <w:r w:rsidRPr="00A45D97">
        <w:rPr>
          <w:rFonts w:ascii="David" w:hAnsi="David" w:cs="David"/>
          <w:b/>
          <w:bCs/>
          <w:rtl/>
        </w:rPr>
        <w:t>הפסקת ההתקשרות</w:t>
      </w:r>
    </w:p>
    <w:p w:rsidR="00B34AE6" w:rsidRPr="00A45D97" w:rsidRDefault="00B34AE6" w:rsidP="00087A71">
      <w:pPr>
        <w:pStyle w:val="af2"/>
        <w:keepLines w:val="0"/>
        <w:widowControl w:val="0"/>
        <w:numPr>
          <w:ilvl w:val="1"/>
          <w:numId w:val="79"/>
        </w:numPr>
        <w:spacing w:before="120" w:beforeAutospacing="0" w:after="0" w:line="360" w:lineRule="auto"/>
        <w:ind w:hanging="660"/>
        <w:jc w:val="both"/>
        <w:rPr>
          <w:rFonts w:ascii="David" w:hAnsi="David" w:cs="David"/>
          <w:rtl/>
        </w:rPr>
      </w:pPr>
      <w:r w:rsidRPr="00A45D97">
        <w:rPr>
          <w:rFonts w:ascii="David" w:hAnsi="David" w:cs="David"/>
          <w:rtl/>
        </w:rPr>
        <w:t>מבלי לגרוע מכל הוראה אחרת במסמכי המכרז,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F75122">
        <w:rPr>
          <w:rFonts w:ascii="David" w:hAnsi="David" w:cs="David" w:hint="cs"/>
          <w:rtl/>
        </w:rPr>
        <w:t>,</w:t>
      </w:r>
      <w:r w:rsidR="00F75122" w:rsidRPr="00A45D97">
        <w:rPr>
          <w:rFonts w:ascii="David" w:hAnsi="David" w:cs="David"/>
          <w:rtl/>
        </w:rPr>
        <w:t xml:space="preserve"> </w:t>
      </w:r>
      <w:r w:rsidRPr="00A45D97">
        <w:rPr>
          <w:rFonts w:ascii="David" w:hAnsi="David" w:cs="David"/>
          <w:rtl/>
        </w:rPr>
        <w:t>למעט תשלום בגין שירותים שכבר סופקו בפועל ע"י הספק.</w:t>
      </w:r>
    </w:p>
    <w:p w:rsidR="00B34AE6" w:rsidRPr="00A45D97" w:rsidRDefault="00B34AE6" w:rsidP="00087A71">
      <w:pPr>
        <w:pStyle w:val="af2"/>
        <w:keepLines w:val="0"/>
        <w:widowControl w:val="0"/>
        <w:numPr>
          <w:ilvl w:val="1"/>
          <w:numId w:val="79"/>
        </w:numPr>
        <w:spacing w:before="120" w:beforeAutospacing="0" w:after="0" w:line="360" w:lineRule="auto"/>
        <w:ind w:hanging="660"/>
        <w:jc w:val="both"/>
        <w:rPr>
          <w:rFonts w:ascii="David" w:hAnsi="David" w:cs="David"/>
          <w:rtl/>
        </w:rPr>
      </w:pPr>
      <w:r w:rsidRPr="00A45D97">
        <w:rPr>
          <w:rFonts w:ascii="David" w:hAnsi="David" w:cs="David"/>
          <w:rtl/>
        </w:rPr>
        <w:t>מבלי לפגוע בכלליות האמור לעיל, יהיה עורך המכרז רשאי לבטל הסכם זה ללא צורך במתן הודעה מוקדמת לספק, מיידית, בהתרחש כל אחד מהמקרים הבאים:</w:t>
      </w:r>
    </w:p>
    <w:p w:rsidR="00B34AE6" w:rsidRPr="00A45D97" w:rsidRDefault="00B34AE6" w:rsidP="00087A71">
      <w:pPr>
        <w:pStyle w:val="af2"/>
        <w:keepLines w:val="0"/>
        <w:widowControl w:val="0"/>
        <w:numPr>
          <w:ilvl w:val="2"/>
          <w:numId w:val="79"/>
        </w:numPr>
        <w:spacing w:before="120" w:beforeAutospacing="0" w:after="0" w:line="360" w:lineRule="auto"/>
        <w:ind w:left="1817"/>
        <w:jc w:val="both"/>
        <w:rPr>
          <w:rFonts w:ascii="David" w:hAnsi="David" w:cs="David"/>
          <w:rtl/>
        </w:rPr>
      </w:pPr>
      <w:r w:rsidRPr="00A45D97">
        <w:rPr>
          <w:rFonts w:ascii="David" w:hAnsi="David" w:cs="David"/>
          <w:rtl/>
        </w:rPr>
        <w:t>אם ימונה קדם מפרק, מפרק זמני או קבוע לספק; ויובהר, במקרים המפורטים לעיל על הספק להודיע מיידית לעורך המכרז בדבר מינוי כאמור.</w:t>
      </w:r>
    </w:p>
    <w:p w:rsidR="00B34AE6" w:rsidRPr="00A45D97" w:rsidRDefault="00B34AE6" w:rsidP="00087A71">
      <w:pPr>
        <w:pStyle w:val="af2"/>
        <w:keepLines w:val="0"/>
        <w:widowControl w:val="0"/>
        <w:numPr>
          <w:ilvl w:val="2"/>
          <w:numId w:val="79"/>
        </w:numPr>
        <w:spacing w:before="120" w:beforeAutospacing="0" w:after="0" w:line="360" w:lineRule="auto"/>
        <w:ind w:left="1817"/>
        <w:jc w:val="both"/>
        <w:rPr>
          <w:rFonts w:ascii="David" w:hAnsi="David" w:cs="David"/>
          <w:rtl/>
        </w:rPr>
      </w:pPr>
      <w:r w:rsidRPr="00A45D97">
        <w:rPr>
          <w:rFonts w:ascii="David" w:hAnsi="David" w:cs="David"/>
          <w:rtl/>
        </w:rPr>
        <w:t>אם ימונה כונס נכסים זמני או קבוע לעסקי ו/או לרכוש הספק; ויובהר, במקרים המפורטים לעיל על הספק להודיע מיידית לעורך המכרז בדבר מינוי כאמור.</w:t>
      </w:r>
    </w:p>
    <w:p w:rsidR="00B34AE6" w:rsidRPr="00A45D97" w:rsidRDefault="00B34AE6" w:rsidP="00087A71">
      <w:pPr>
        <w:pStyle w:val="af2"/>
        <w:keepLines w:val="0"/>
        <w:widowControl w:val="0"/>
        <w:numPr>
          <w:ilvl w:val="2"/>
          <w:numId w:val="79"/>
        </w:numPr>
        <w:spacing w:before="120" w:beforeAutospacing="0" w:after="0" w:line="360" w:lineRule="auto"/>
        <w:ind w:left="1817"/>
        <w:jc w:val="both"/>
        <w:rPr>
          <w:rFonts w:ascii="David" w:hAnsi="David" w:cs="David"/>
          <w:rtl/>
        </w:rPr>
      </w:pPr>
      <w:r w:rsidRPr="00A45D97">
        <w:rPr>
          <w:rFonts w:ascii="David" w:hAnsi="David" w:cs="David"/>
          <w:rtl/>
        </w:rPr>
        <w:t>אם יינתן צו הקפאת הליכים לספק. ויובהר, במקרה המפורט לעיל על הספק להודיע מיידית לעורך המכרז בדבר מתן צו כאמור.</w:t>
      </w:r>
    </w:p>
    <w:p w:rsidR="00B34AE6" w:rsidRPr="00A45D97" w:rsidRDefault="00B34AE6" w:rsidP="00087A71">
      <w:pPr>
        <w:pStyle w:val="af2"/>
        <w:keepLines w:val="0"/>
        <w:widowControl w:val="0"/>
        <w:numPr>
          <w:ilvl w:val="2"/>
          <w:numId w:val="79"/>
        </w:numPr>
        <w:spacing w:before="120" w:beforeAutospacing="0" w:after="0" w:line="360" w:lineRule="auto"/>
        <w:ind w:left="1817"/>
        <w:jc w:val="both"/>
        <w:rPr>
          <w:rFonts w:ascii="David" w:hAnsi="David" w:cs="David"/>
          <w:rtl/>
        </w:rPr>
      </w:pPr>
      <w:r w:rsidRPr="00A45D97">
        <w:rPr>
          <w:rFonts w:ascii="David" w:hAnsi="David" w:cs="David"/>
          <w:rtl/>
        </w:rPr>
        <w:t>אם הספק הפסיק לנהל את עסקיו לתקופה רצופה העולה על 30 יום; ויובהר, במקרה המפורט לעיל על הספק להודיע מיידית לעורך המכרז בדבר הפסקה כאמור.</w:t>
      </w:r>
    </w:p>
    <w:p w:rsidR="00B34AE6" w:rsidRPr="00A45D97" w:rsidRDefault="00B34AE6" w:rsidP="00087A71">
      <w:pPr>
        <w:pStyle w:val="af2"/>
        <w:keepLines w:val="0"/>
        <w:widowControl w:val="0"/>
        <w:numPr>
          <w:ilvl w:val="2"/>
          <w:numId w:val="79"/>
        </w:numPr>
        <w:spacing w:before="120" w:beforeAutospacing="0" w:after="0" w:line="360" w:lineRule="auto"/>
        <w:ind w:left="1817"/>
        <w:jc w:val="both"/>
        <w:rPr>
          <w:rFonts w:ascii="David" w:hAnsi="David" w:cs="David"/>
          <w:rtl/>
        </w:rPr>
      </w:pPr>
      <w:r w:rsidRPr="00A45D97">
        <w:rPr>
          <w:rFonts w:ascii="David" w:hAnsi="David"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rsidR="00B34AE6" w:rsidRPr="00A45D97" w:rsidRDefault="00B34AE6" w:rsidP="00087A71">
      <w:pPr>
        <w:pStyle w:val="af2"/>
        <w:keepLines w:val="0"/>
        <w:widowControl w:val="0"/>
        <w:numPr>
          <w:ilvl w:val="2"/>
          <w:numId w:val="79"/>
        </w:numPr>
        <w:spacing w:before="120" w:beforeAutospacing="0" w:after="0" w:line="360" w:lineRule="auto"/>
        <w:ind w:left="1817"/>
        <w:jc w:val="both"/>
        <w:rPr>
          <w:rFonts w:ascii="David" w:hAnsi="David" w:cs="David"/>
          <w:rtl/>
        </w:rPr>
      </w:pPr>
      <w:r w:rsidRPr="00A45D97">
        <w:rPr>
          <w:rFonts w:ascii="David" w:hAnsi="David" w:cs="David"/>
          <w:rtl/>
        </w:rPr>
        <w:t>כשהספק הסתלק מביצוע ההסכם.</w:t>
      </w:r>
    </w:p>
    <w:p w:rsidR="00B34AE6" w:rsidRPr="00A45D97" w:rsidRDefault="00B34AE6" w:rsidP="00087A71">
      <w:pPr>
        <w:pStyle w:val="af2"/>
        <w:keepLines w:val="0"/>
        <w:widowControl w:val="0"/>
        <w:numPr>
          <w:ilvl w:val="2"/>
          <w:numId w:val="79"/>
        </w:numPr>
        <w:spacing w:before="120" w:beforeAutospacing="0" w:after="0" w:line="360" w:lineRule="auto"/>
        <w:ind w:left="1817"/>
        <w:jc w:val="both"/>
        <w:rPr>
          <w:rFonts w:ascii="David" w:hAnsi="David" w:cs="David"/>
        </w:rPr>
      </w:pPr>
      <w:r w:rsidRPr="00A45D97">
        <w:rPr>
          <w:rFonts w:ascii="David" w:hAnsi="David" w:cs="David"/>
          <w:rtl/>
        </w:rPr>
        <w:t>אם הספק הפר את ההסכם הפרה יסודית, כהגדרתה בסעיף</w:t>
      </w:r>
      <w:r w:rsidR="002469AA">
        <w:rPr>
          <w:rFonts w:ascii="David" w:hAnsi="David" w:cs="David" w:hint="cs"/>
          <w:rtl/>
        </w:rPr>
        <w:t xml:space="preserve"> 11.1.</w:t>
      </w:r>
    </w:p>
    <w:p w:rsidR="00B34AE6" w:rsidRPr="00A45D97" w:rsidRDefault="00B34AE6" w:rsidP="00087A71">
      <w:pPr>
        <w:pStyle w:val="af2"/>
        <w:keepLines w:val="0"/>
        <w:widowControl w:val="0"/>
        <w:numPr>
          <w:ilvl w:val="0"/>
          <w:numId w:val="79"/>
        </w:numPr>
        <w:spacing w:before="120" w:beforeAutospacing="0" w:after="0" w:line="360" w:lineRule="auto"/>
        <w:jc w:val="both"/>
        <w:rPr>
          <w:rFonts w:ascii="David" w:hAnsi="David" w:cs="David"/>
          <w:b/>
          <w:bCs/>
          <w:rtl/>
        </w:rPr>
      </w:pPr>
      <w:r w:rsidRPr="00A45D97">
        <w:rPr>
          <w:rFonts w:ascii="David" w:hAnsi="David" w:cs="David"/>
          <w:b/>
          <w:bCs/>
          <w:rtl/>
        </w:rPr>
        <w:t>כתובות הצדדים והודעות</w:t>
      </w:r>
    </w:p>
    <w:p w:rsidR="008E5FB4" w:rsidRDefault="00B34AE6" w:rsidP="00087A71">
      <w:pPr>
        <w:pStyle w:val="af2"/>
        <w:keepLines w:val="0"/>
        <w:widowControl w:val="0"/>
        <w:numPr>
          <w:ilvl w:val="1"/>
          <w:numId w:val="79"/>
        </w:numPr>
        <w:spacing w:before="120" w:beforeAutospacing="0" w:after="0" w:line="360" w:lineRule="auto"/>
        <w:ind w:hanging="660"/>
        <w:jc w:val="both"/>
        <w:rPr>
          <w:rFonts w:ascii="David" w:hAnsi="David" w:cs="David"/>
        </w:rPr>
      </w:pPr>
      <w:r w:rsidRPr="00A45D97">
        <w:rPr>
          <w:rFonts w:ascii="David" w:hAnsi="David" w:cs="David"/>
          <w:rtl/>
        </w:rPr>
        <w:t>כתובת עורך המכרז: מינהל הרכש הממשלתי, רח' נתנאל לורך 1 ירושלים</w:t>
      </w:r>
    </w:p>
    <w:p w:rsidR="00B34AE6" w:rsidRPr="00A45D97" w:rsidRDefault="008E5FB4" w:rsidP="00087A71">
      <w:pPr>
        <w:pStyle w:val="af2"/>
        <w:keepLines w:val="0"/>
        <w:widowControl w:val="0"/>
        <w:numPr>
          <w:ilvl w:val="1"/>
          <w:numId w:val="79"/>
        </w:numPr>
        <w:spacing w:before="120" w:beforeAutospacing="0" w:after="0" w:line="360" w:lineRule="auto"/>
        <w:ind w:hanging="660"/>
        <w:jc w:val="both"/>
        <w:rPr>
          <w:rFonts w:ascii="David" w:hAnsi="David" w:cs="David"/>
          <w:rtl/>
        </w:rPr>
      </w:pPr>
      <w:r>
        <w:rPr>
          <w:rFonts w:ascii="David" w:hAnsi="David" w:cs="David" w:hint="cs"/>
          <w:rtl/>
        </w:rPr>
        <w:t xml:space="preserve">כתובת המזמין: כפי שתפורט </w:t>
      </w:r>
      <w:r w:rsidR="008D40A4">
        <w:rPr>
          <w:rFonts w:ascii="David" w:hAnsi="David" w:cs="David" w:hint="cs"/>
          <w:rtl/>
        </w:rPr>
        <w:t>בפנייה הפרטנית.</w:t>
      </w:r>
      <w:r w:rsidR="00B34AE6" w:rsidRPr="00A45D97">
        <w:rPr>
          <w:rFonts w:ascii="David" w:hAnsi="David" w:cs="David"/>
          <w:rtl/>
        </w:rPr>
        <w:br/>
        <w:t xml:space="preserve"> </w:t>
      </w:r>
      <w:r w:rsidR="00B34AE6" w:rsidRPr="00A45D97">
        <w:rPr>
          <w:rFonts w:ascii="David" w:hAnsi="David" w:cs="David"/>
          <w:rtl/>
        </w:rPr>
        <w:br/>
        <w:t>כתובת הספק:  ______________________________.</w:t>
      </w:r>
    </w:p>
    <w:p w:rsidR="00B34AE6" w:rsidRPr="00A45D97" w:rsidRDefault="00B34AE6" w:rsidP="00087A71">
      <w:pPr>
        <w:pStyle w:val="af2"/>
        <w:keepLines w:val="0"/>
        <w:widowControl w:val="0"/>
        <w:numPr>
          <w:ilvl w:val="1"/>
          <w:numId w:val="79"/>
        </w:numPr>
        <w:spacing w:before="120" w:beforeAutospacing="0" w:after="0" w:line="360" w:lineRule="auto"/>
        <w:ind w:hanging="660"/>
        <w:jc w:val="both"/>
        <w:rPr>
          <w:rFonts w:ascii="David" w:hAnsi="David" w:cs="David"/>
          <w:rtl/>
        </w:rPr>
      </w:pPr>
      <w:r w:rsidRPr="00A45D97">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B34AE6" w:rsidRPr="00A45D97" w:rsidRDefault="00B34AE6" w:rsidP="00087A71">
      <w:pPr>
        <w:pStyle w:val="af2"/>
        <w:keepLines w:val="0"/>
        <w:widowControl w:val="0"/>
        <w:numPr>
          <w:ilvl w:val="1"/>
          <w:numId w:val="79"/>
        </w:numPr>
        <w:spacing w:before="120" w:beforeAutospacing="0" w:after="0" w:line="360" w:lineRule="auto"/>
        <w:ind w:hanging="660"/>
        <w:jc w:val="both"/>
        <w:rPr>
          <w:rFonts w:ascii="David" w:hAnsi="David" w:cs="David"/>
          <w:rtl/>
        </w:rPr>
      </w:pPr>
      <w:r w:rsidRPr="00A45D97">
        <w:rPr>
          <w:rFonts w:ascii="David" w:hAnsi="David" w:cs="David"/>
          <w:rtl/>
        </w:rPr>
        <w:t xml:space="preserve">קבלה הנושאת חותמת רשות הדואר תשמש ראיה לתאריך המסירה. </w:t>
      </w:r>
    </w:p>
    <w:p w:rsidR="00B34AE6" w:rsidRPr="00A45D97" w:rsidRDefault="00B34AE6" w:rsidP="00087A71">
      <w:pPr>
        <w:pStyle w:val="af2"/>
        <w:keepLines w:val="0"/>
        <w:widowControl w:val="0"/>
        <w:numPr>
          <w:ilvl w:val="0"/>
          <w:numId w:val="79"/>
        </w:numPr>
        <w:spacing w:before="120" w:beforeAutospacing="0" w:after="0" w:line="360" w:lineRule="auto"/>
        <w:jc w:val="both"/>
        <w:rPr>
          <w:rFonts w:ascii="David" w:hAnsi="David" w:cs="David"/>
          <w:b/>
          <w:bCs/>
          <w:rtl/>
        </w:rPr>
      </w:pPr>
      <w:r w:rsidRPr="00A45D97">
        <w:rPr>
          <w:rFonts w:ascii="David" w:hAnsi="David" w:cs="David"/>
          <w:b/>
          <w:bCs/>
          <w:rtl/>
        </w:rPr>
        <w:t>מקום שיפוט ייחודי</w:t>
      </w:r>
    </w:p>
    <w:p w:rsidR="00B34AE6" w:rsidRPr="00A45D97" w:rsidRDefault="00B34AE6" w:rsidP="00A45D97">
      <w:pPr>
        <w:pStyle w:val="af2"/>
        <w:widowControl w:val="0"/>
        <w:spacing w:before="120" w:beforeAutospacing="0" w:after="0" w:line="360" w:lineRule="auto"/>
        <w:ind w:left="397"/>
        <w:jc w:val="both"/>
        <w:rPr>
          <w:rFonts w:ascii="David" w:hAnsi="David" w:cs="David"/>
          <w:rtl/>
        </w:rPr>
      </w:pPr>
      <w:r w:rsidRPr="00A45D97">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rsidR="00B34AE6" w:rsidRPr="00A45D97" w:rsidRDefault="00B34AE6" w:rsidP="00087A71">
      <w:pPr>
        <w:pStyle w:val="af2"/>
        <w:keepLines w:val="0"/>
        <w:widowControl w:val="0"/>
        <w:numPr>
          <w:ilvl w:val="0"/>
          <w:numId w:val="79"/>
        </w:numPr>
        <w:spacing w:before="120" w:beforeAutospacing="0" w:after="0" w:line="360" w:lineRule="auto"/>
        <w:jc w:val="both"/>
        <w:rPr>
          <w:rFonts w:ascii="David" w:hAnsi="David" w:cs="David"/>
          <w:b/>
          <w:bCs/>
          <w:rtl/>
        </w:rPr>
      </w:pPr>
      <w:r w:rsidRPr="00A45D97">
        <w:rPr>
          <w:rFonts w:ascii="David" w:hAnsi="David" w:cs="David"/>
          <w:b/>
          <w:bCs/>
          <w:rtl/>
        </w:rPr>
        <w:t>שונות</w:t>
      </w:r>
    </w:p>
    <w:p w:rsidR="00B34AE6" w:rsidRDefault="00B34AE6" w:rsidP="00A45D97">
      <w:pPr>
        <w:pStyle w:val="af2"/>
        <w:widowControl w:val="0"/>
        <w:spacing w:before="120" w:beforeAutospacing="0" w:after="0" w:line="360" w:lineRule="auto"/>
        <w:ind w:left="397"/>
        <w:jc w:val="both"/>
        <w:rPr>
          <w:rFonts w:ascii="David" w:hAnsi="David" w:cs="David"/>
          <w:rtl/>
        </w:rPr>
      </w:pPr>
      <w:r w:rsidRPr="00A45D97">
        <w:rPr>
          <w:rFonts w:ascii="David" w:hAnsi="David" w:cs="David"/>
          <w:rtl/>
        </w:rPr>
        <w:t>הסכם זה ממצה את כל אשר הוסכם בין הצדדים, ולא יהיה תוקף לכל הסכם או הסדר שנערכו עובר לחתימתו של הסכם זה.</w:t>
      </w:r>
    </w:p>
    <w:p w:rsidR="00A45D97" w:rsidRDefault="00A45D97" w:rsidP="00A45D97">
      <w:pPr>
        <w:pStyle w:val="af2"/>
        <w:widowControl w:val="0"/>
        <w:spacing w:before="120" w:beforeAutospacing="0" w:after="0" w:line="360" w:lineRule="auto"/>
        <w:ind w:left="397"/>
        <w:jc w:val="both"/>
        <w:rPr>
          <w:rFonts w:ascii="David" w:hAnsi="David" w:cs="David"/>
          <w:rtl/>
        </w:rPr>
      </w:pPr>
    </w:p>
    <w:p w:rsidR="00B34AE6" w:rsidRDefault="00B34AE6" w:rsidP="00A45D97">
      <w:pPr>
        <w:pStyle w:val="af2"/>
        <w:widowControl w:val="0"/>
        <w:spacing w:before="120" w:beforeAutospacing="0" w:after="0" w:line="360" w:lineRule="auto"/>
        <w:jc w:val="center"/>
        <w:rPr>
          <w:rFonts w:ascii="David" w:hAnsi="David" w:cs="David"/>
          <w:b/>
          <w:bCs/>
          <w:rtl/>
        </w:rPr>
      </w:pPr>
      <w:r w:rsidRPr="00A45D97">
        <w:rPr>
          <w:rFonts w:ascii="David" w:hAnsi="David" w:cs="David"/>
          <w:b/>
          <w:bCs/>
          <w:rtl/>
        </w:rPr>
        <w:t>ולראיה באו הצדדים על החתום:</w:t>
      </w:r>
    </w:p>
    <w:p w:rsidR="00A45D97" w:rsidRPr="00A45D97" w:rsidRDefault="00A45D97" w:rsidP="00A45D97">
      <w:pPr>
        <w:pStyle w:val="af2"/>
        <w:widowControl w:val="0"/>
        <w:spacing w:before="120" w:beforeAutospacing="0" w:after="0" w:line="360" w:lineRule="auto"/>
        <w:jc w:val="center"/>
        <w:rPr>
          <w:rFonts w:ascii="David" w:hAnsi="David" w:cs="David"/>
          <w:b/>
          <w:bCs/>
          <w:rtl/>
        </w:rPr>
      </w:pPr>
    </w:p>
    <w:p w:rsidR="00B34AE6" w:rsidRPr="00A45D97" w:rsidRDefault="00B34AE6" w:rsidP="00A45D97">
      <w:pPr>
        <w:pStyle w:val="af2"/>
        <w:widowControl w:val="0"/>
        <w:spacing w:before="120" w:beforeAutospacing="0" w:after="0" w:line="360" w:lineRule="auto"/>
        <w:ind w:firstLine="720"/>
        <w:rPr>
          <w:rFonts w:ascii="David" w:hAnsi="David" w:cs="David"/>
          <w:rtl/>
        </w:rPr>
      </w:pPr>
      <w:r w:rsidRPr="00A45D97">
        <w:rPr>
          <w:rFonts w:ascii="David" w:hAnsi="David" w:cs="David"/>
          <w:rtl/>
        </w:rPr>
        <w:t>___________________</w:t>
      </w:r>
      <w:r w:rsidRPr="00A45D97">
        <w:rPr>
          <w:rFonts w:ascii="David" w:hAnsi="David" w:cs="David"/>
          <w:rtl/>
        </w:rPr>
        <w:tab/>
      </w:r>
      <w:r w:rsidRPr="00A45D97">
        <w:rPr>
          <w:rFonts w:ascii="David" w:hAnsi="David" w:cs="David"/>
          <w:rtl/>
        </w:rPr>
        <w:tab/>
      </w:r>
      <w:r w:rsidRPr="00A45D97">
        <w:rPr>
          <w:rFonts w:ascii="David" w:hAnsi="David" w:cs="David"/>
          <w:rtl/>
        </w:rPr>
        <w:tab/>
        <w:t xml:space="preserve">    ________________</w:t>
      </w:r>
    </w:p>
    <w:p w:rsidR="00B34AE6" w:rsidRPr="00780937" w:rsidRDefault="00B34AE6" w:rsidP="00A45D97">
      <w:pPr>
        <w:pStyle w:val="af2"/>
        <w:widowControl w:val="0"/>
        <w:spacing w:before="120" w:beforeAutospacing="0" w:after="0" w:line="360" w:lineRule="auto"/>
        <w:ind w:left="720" w:firstLine="720"/>
        <w:rPr>
          <w:rFonts w:ascii="David" w:hAnsi="David" w:cs="David"/>
          <w:b/>
          <w:bCs/>
          <w:rtl/>
        </w:rPr>
      </w:pPr>
      <w:r w:rsidRPr="00A45D97">
        <w:rPr>
          <w:rFonts w:ascii="David" w:hAnsi="David" w:cs="David"/>
          <w:b/>
          <w:bCs/>
          <w:rtl/>
        </w:rPr>
        <w:t>עורך המכרז</w:t>
      </w:r>
      <w:r w:rsidRPr="00A45D97">
        <w:rPr>
          <w:rFonts w:ascii="David" w:hAnsi="David" w:cs="David"/>
          <w:rtl/>
        </w:rPr>
        <w:tab/>
      </w:r>
      <w:r w:rsidRPr="00A45D97">
        <w:rPr>
          <w:rFonts w:ascii="David" w:hAnsi="David" w:cs="David"/>
          <w:rtl/>
        </w:rPr>
        <w:tab/>
      </w:r>
      <w:r w:rsidRPr="00A45D97">
        <w:rPr>
          <w:rFonts w:ascii="David" w:hAnsi="David" w:cs="David"/>
          <w:rtl/>
        </w:rPr>
        <w:tab/>
      </w:r>
      <w:r w:rsidRPr="00A45D97">
        <w:rPr>
          <w:rFonts w:ascii="David" w:hAnsi="David" w:cs="David"/>
          <w:rtl/>
        </w:rPr>
        <w:tab/>
      </w:r>
      <w:r w:rsidRPr="00780937">
        <w:rPr>
          <w:rFonts w:ascii="David" w:hAnsi="David" w:cs="David"/>
          <w:rtl/>
        </w:rPr>
        <w:tab/>
        <w:t xml:space="preserve">   </w:t>
      </w:r>
      <w:r w:rsidRPr="00780937">
        <w:rPr>
          <w:rFonts w:ascii="David" w:hAnsi="David" w:cs="David"/>
          <w:b/>
          <w:bCs/>
          <w:rtl/>
        </w:rPr>
        <w:t xml:space="preserve">הספק </w:t>
      </w:r>
      <w:bookmarkEnd w:id="674"/>
      <w:r w:rsidRPr="00780937">
        <w:rPr>
          <w:rFonts w:ascii="David" w:hAnsi="David" w:cs="David"/>
          <w:rtl/>
        </w:rPr>
        <w:br w:type="page"/>
      </w:r>
    </w:p>
    <w:p w:rsidR="00B34AE6" w:rsidRPr="00780937" w:rsidRDefault="00B34AE6" w:rsidP="00F66B2D">
      <w:pPr>
        <w:widowControl w:val="0"/>
        <w:spacing w:before="40" w:line="360" w:lineRule="auto"/>
        <w:ind w:left="397" w:hanging="397"/>
        <w:jc w:val="center"/>
        <w:rPr>
          <w:rFonts w:ascii="David" w:hAnsi="David" w:cs="David"/>
          <w:b/>
          <w:bCs/>
          <w:u w:val="single"/>
          <w:rtl/>
        </w:rPr>
      </w:pPr>
      <w:r w:rsidRPr="00780937">
        <w:rPr>
          <w:rFonts w:ascii="David" w:hAnsi="David" w:cs="David"/>
          <w:b/>
          <w:bCs/>
          <w:u w:val="single"/>
          <w:rtl/>
        </w:rPr>
        <w:t xml:space="preserve">נספח </w:t>
      </w:r>
      <w:r w:rsidR="00F66B2D">
        <w:rPr>
          <w:rFonts w:ascii="David" w:hAnsi="David" w:cs="David" w:hint="cs"/>
          <w:b/>
          <w:bCs/>
          <w:u w:val="single"/>
          <w:rtl/>
        </w:rPr>
        <w:t>ה</w:t>
      </w:r>
      <w:r w:rsidRPr="00780937">
        <w:rPr>
          <w:rFonts w:ascii="David" w:hAnsi="David" w:cs="David"/>
          <w:b/>
          <w:bCs/>
          <w:u w:val="single"/>
          <w:rtl/>
        </w:rPr>
        <w:t>' להסכם ההתקשרות – התחייבות לסודיות של עובדי הספק</w:t>
      </w:r>
    </w:p>
    <w:p w:rsidR="00B34AE6" w:rsidRPr="00780937" w:rsidRDefault="00B34AE6" w:rsidP="00B34AE6">
      <w:pPr>
        <w:widowControl w:val="0"/>
        <w:spacing w:before="40" w:line="360" w:lineRule="auto"/>
        <w:ind w:left="397"/>
        <w:jc w:val="center"/>
        <w:rPr>
          <w:rFonts w:ascii="David" w:hAnsi="David" w:cs="David"/>
          <w:rtl/>
        </w:rPr>
      </w:pPr>
      <w:r w:rsidRPr="00780937">
        <w:rPr>
          <w:rFonts w:ascii="David" w:hAnsi="David" w:cs="David"/>
          <w:rtl/>
        </w:rPr>
        <w:t xml:space="preserve"> </w:t>
      </w:r>
    </w:p>
    <w:p w:rsidR="00B34AE6" w:rsidRPr="00780937" w:rsidRDefault="00B34AE6" w:rsidP="00B34AE6">
      <w:pPr>
        <w:spacing w:line="360" w:lineRule="auto"/>
        <w:jc w:val="both"/>
        <w:rPr>
          <w:rFonts w:ascii="David" w:hAnsi="David" w:cs="David"/>
          <w:b/>
          <w:bCs/>
          <w:rtl/>
        </w:rPr>
      </w:pPr>
      <w:r w:rsidRPr="00780937">
        <w:rPr>
          <w:rFonts w:ascii="David" w:hAnsi="David" w:cs="David"/>
          <w:b/>
          <w:bCs/>
          <w:rtl/>
        </w:rPr>
        <w:t>לכבוד</w:t>
      </w:r>
    </w:p>
    <w:p w:rsidR="00B34AE6" w:rsidRPr="00780937" w:rsidRDefault="00B34AE6" w:rsidP="00B34AE6">
      <w:pPr>
        <w:spacing w:line="360" w:lineRule="auto"/>
        <w:jc w:val="both"/>
        <w:rPr>
          <w:rFonts w:ascii="David" w:hAnsi="David" w:cs="David"/>
          <w:b/>
          <w:bCs/>
          <w:rtl/>
        </w:rPr>
      </w:pPr>
      <w:r w:rsidRPr="00780937">
        <w:rPr>
          <w:rFonts w:ascii="David" w:hAnsi="David" w:cs="David"/>
          <w:b/>
          <w:bCs/>
          <w:rtl/>
        </w:rPr>
        <w:t xml:space="preserve">מינהל הרכש הממשלתי, החשב הכללי משרד האוצר </w:t>
      </w:r>
    </w:p>
    <w:p w:rsidR="00B34AE6" w:rsidRPr="00780937" w:rsidRDefault="00B34AE6" w:rsidP="00B34AE6">
      <w:pPr>
        <w:spacing w:line="360" w:lineRule="auto"/>
        <w:jc w:val="both"/>
        <w:rPr>
          <w:rFonts w:ascii="David" w:hAnsi="David" w:cs="David"/>
          <w:b/>
          <w:bCs/>
          <w:rtl/>
        </w:rPr>
      </w:pPr>
    </w:p>
    <w:p w:rsidR="00B34AE6" w:rsidRPr="00780937" w:rsidRDefault="00B34AE6" w:rsidP="00B34AE6">
      <w:pPr>
        <w:spacing w:before="40" w:after="40" w:line="360" w:lineRule="auto"/>
        <w:ind w:left="397"/>
        <w:jc w:val="both"/>
        <w:rPr>
          <w:rFonts w:ascii="David" w:hAnsi="David" w:cs="David"/>
          <w:rtl/>
        </w:rPr>
      </w:pPr>
    </w:p>
    <w:p w:rsidR="00B34AE6" w:rsidRPr="00780937" w:rsidRDefault="00B34AE6" w:rsidP="003F2280">
      <w:pPr>
        <w:spacing w:before="40" w:after="40" w:line="360" w:lineRule="auto"/>
        <w:jc w:val="both"/>
        <w:rPr>
          <w:rFonts w:ascii="David" w:hAnsi="David" w:cs="David"/>
          <w:rtl/>
        </w:rPr>
      </w:pPr>
      <w:r w:rsidRPr="00780937">
        <w:rPr>
          <w:rFonts w:ascii="David" w:hAnsi="David" w:cs="David"/>
          <w:rtl/>
        </w:rPr>
        <w:t xml:space="preserve">אני __________________, ת.ז. __________, אשר תפקידי אצל הספק הינו _____________, נותן התחייבות זו בקשר למתן השירותים על ידי ___________________________ </w:t>
      </w:r>
      <w:r w:rsidRPr="00780937">
        <w:rPr>
          <w:rFonts w:ascii="David" w:hAnsi="David" w:cs="David"/>
          <w:i/>
          <w:iCs/>
          <w:rtl/>
        </w:rPr>
        <w:t>[למלא שם הספק]</w:t>
      </w:r>
      <w:r w:rsidRPr="00780937">
        <w:rPr>
          <w:rFonts w:ascii="David" w:hAnsi="David" w:cs="David"/>
          <w:rtl/>
        </w:rPr>
        <w:t>(להלן: "</w:t>
      </w:r>
      <w:r w:rsidRPr="00780937">
        <w:rPr>
          <w:rFonts w:ascii="David" w:hAnsi="David" w:cs="David"/>
          <w:b/>
          <w:bCs/>
          <w:rtl/>
        </w:rPr>
        <w:t>הספק</w:t>
      </w:r>
      <w:r w:rsidRPr="00780937">
        <w:rPr>
          <w:rFonts w:ascii="David" w:hAnsi="David" w:cs="David"/>
          <w:rtl/>
        </w:rPr>
        <w:t xml:space="preserve">") במסגרת מכרז מרכזי </w:t>
      </w:r>
      <w:r w:rsidRPr="00780937">
        <w:rPr>
          <w:rFonts w:ascii="David" w:hAnsi="David" w:cs="David"/>
          <w:b/>
          <w:bCs/>
          <w:rtl/>
        </w:rPr>
        <w:t xml:space="preserve">מכרז מרכזי </w:t>
      </w:r>
      <w:r w:rsidR="003F2280">
        <w:rPr>
          <w:rFonts w:ascii="David" w:hAnsi="David" w:cs="David" w:hint="cs"/>
          <w:b/>
          <w:bCs/>
          <w:rtl/>
        </w:rPr>
        <w:t>1-2018</w:t>
      </w:r>
      <w:r w:rsidR="008D40A4">
        <w:rPr>
          <w:rFonts w:ascii="David" w:hAnsi="David" w:cs="David" w:hint="cs"/>
          <w:b/>
          <w:bCs/>
          <w:rtl/>
        </w:rPr>
        <w:t xml:space="preserve"> לאספקת ציוד נלווה למחשב, סוללות וקלטות גיבוי וניקוי עבור </w:t>
      </w:r>
      <w:r w:rsidR="002E4A8B">
        <w:rPr>
          <w:rFonts w:ascii="David" w:hAnsi="David" w:cs="David" w:hint="cs"/>
          <w:b/>
          <w:bCs/>
          <w:rtl/>
        </w:rPr>
        <w:t xml:space="preserve">משרדי הממשלה ויחידות הסמך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w:t>
      </w:r>
    </w:p>
    <w:p w:rsidR="00B34AE6" w:rsidRPr="00780937" w:rsidRDefault="00B34AE6" w:rsidP="00B34AE6">
      <w:pPr>
        <w:tabs>
          <w:tab w:val="num" w:pos="539"/>
        </w:tabs>
        <w:spacing w:before="40" w:line="360" w:lineRule="auto"/>
        <w:ind w:right="397"/>
        <w:jc w:val="both"/>
        <w:rPr>
          <w:rFonts w:ascii="David" w:hAnsi="David" w:cs="David"/>
          <w:rtl/>
        </w:rPr>
      </w:pPr>
    </w:p>
    <w:p w:rsidR="00B34AE6" w:rsidRPr="00780937" w:rsidRDefault="00B34AE6" w:rsidP="00B34AE6">
      <w:pPr>
        <w:spacing w:before="40" w:line="360" w:lineRule="auto"/>
        <w:jc w:val="both"/>
        <w:rPr>
          <w:rFonts w:ascii="David" w:hAnsi="David" w:cs="David"/>
          <w:rtl/>
        </w:rPr>
      </w:pPr>
      <w:r w:rsidRPr="00780937">
        <w:rPr>
          <w:rFonts w:ascii="David" w:hAnsi="David" w:cs="David"/>
          <w:b/>
          <w:bCs/>
          <w:rtl/>
        </w:rPr>
        <w:t xml:space="preserve">הואיל </w:t>
      </w:r>
      <w:r w:rsidRPr="00780937">
        <w:rPr>
          <w:rFonts w:ascii="David" w:hAnsi="David" w:cs="David"/>
          <w:rtl/>
        </w:rPr>
        <w:t xml:space="preserve">ועורך המכרז/המזמין מתכוון לרכוש שירותים כמפורט במכרז; </w:t>
      </w:r>
    </w:p>
    <w:p w:rsidR="00B34AE6" w:rsidRPr="00780937" w:rsidRDefault="00B34AE6" w:rsidP="00B34AE6">
      <w:pPr>
        <w:pStyle w:val="afffa"/>
        <w:widowControl w:val="0"/>
        <w:spacing w:line="360" w:lineRule="auto"/>
        <w:ind w:left="0" w:firstLine="0"/>
        <w:rPr>
          <w:rFonts w:ascii="David" w:hAnsi="David"/>
          <w:sz w:val="24"/>
          <w:u w:val="single"/>
          <w:rtl/>
        </w:rPr>
      </w:pPr>
      <w:r w:rsidRPr="00780937">
        <w:rPr>
          <w:rFonts w:ascii="David" w:hAnsi="David"/>
          <w:b/>
          <w:bCs/>
          <w:sz w:val="24"/>
          <w:rtl/>
        </w:rPr>
        <w:t xml:space="preserve">והואיל </w:t>
      </w:r>
      <w:r w:rsidRPr="00780937">
        <w:rPr>
          <w:rFonts w:ascii="David" w:hAnsi="David"/>
          <w:sz w:val="24"/>
          <w:rtl/>
        </w:rPr>
        <w:t>ואני מועסק על ידי הספק ולפיכך עשוי להיחשף לסודות מקצועיים עליהם מעוניינת מדינת ישראל להגן;</w:t>
      </w:r>
    </w:p>
    <w:p w:rsidR="00B34AE6" w:rsidRPr="00A639D2" w:rsidRDefault="00B34AE6" w:rsidP="00A639D2">
      <w:pPr>
        <w:pStyle w:val="Normal2"/>
        <w:ind w:left="58"/>
        <w:rPr>
          <w:b/>
          <w:bCs/>
          <w:rtl/>
        </w:rPr>
      </w:pPr>
      <w:bookmarkStart w:id="683" w:name="_Toc478978163"/>
      <w:r w:rsidRPr="00A639D2">
        <w:rPr>
          <w:b/>
          <w:bCs/>
          <w:rtl/>
        </w:rPr>
        <w:t>לפיכך הנני מתחייב כלפי מדינת ישראל כדלקמן:</w:t>
      </w:r>
      <w:bookmarkEnd w:id="683"/>
    </w:p>
    <w:p w:rsidR="00B34AE6" w:rsidRPr="00780937" w:rsidRDefault="00B34AE6" w:rsidP="00B34AE6">
      <w:pPr>
        <w:pStyle w:val="N1"/>
        <w:widowControl w:val="0"/>
        <w:spacing w:line="360" w:lineRule="auto"/>
        <w:ind w:left="0"/>
        <w:rPr>
          <w:rFonts w:ascii="David" w:hAnsi="David"/>
          <w:sz w:val="24"/>
          <w:rtl/>
        </w:rPr>
      </w:pPr>
      <w:r w:rsidRPr="00780937">
        <w:rPr>
          <w:rFonts w:ascii="David" w:hAnsi="David"/>
          <w:sz w:val="24"/>
          <w:rtl/>
        </w:rPr>
        <w:t>בהתחייבות זו תהיה למונחים הבאים המשמעות המופיעה לצידם:</w:t>
      </w:r>
    </w:p>
    <w:p w:rsidR="00B34AE6" w:rsidRPr="00780937" w:rsidRDefault="00B34AE6" w:rsidP="00B05304">
      <w:pPr>
        <w:pStyle w:val="afffb"/>
        <w:widowControl w:val="0"/>
        <w:spacing w:before="120" w:after="120" w:line="360" w:lineRule="auto"/>
        <w:ind w:left="0" w:firstLine="0"/>
        <w:rPr>
          <w:rFonts w:ascii="David" w:hAnsi="David"/>
          <w:sz w:val="24"/>
          <w:rtl/>
        </w:rPr>
      </w:pPr>
      <w:r w:rsidRPr="00780937">
        <w:rPr>
          <w:rFonts w:ascii="David" w:hAnsi="David"/>
          <w:b/>
          <w:bCs/>
          <w:sz w:val="24"/>
          <w:rtl/>
        </w:rPr>
        <w:t>"השירותים"</w:t>
      </w:r>
      <w:r w:rsidRPr="00780937">
        <w:rPr>
          <w:rFonts w:ascii="David" w:hAnsi="David"/>
          <w:sz w:val="24"/>
          <w:rtl/>
        </w:rPr>
        <w:t xml:space="preserve"> -  אספקת </w:t>
      </w:r>
      <w:r w:rsidR="00B90CAB">
        <w:rPr>
          <w:rFonts w:ascii="David" w:hAnsi="David" w:hint="cs"/>
          <w:sz w:val="24"/>
          <w:rtl/>
        </w:rPr>
        <w:t>ציוד ו</w:t>
      </w:r>
      <w:r w:rsidRPr="00780937">
        <w:rPr>
          <w:rFonts w:ascii="David" w:hAnsi="David"/>
          <w:sz w:val="24"/>
          <w:rtl/>
        </w:rPr>
        <w:t xml:space="preserve">שירותים כהגדרתם במכרז.  </w:t>
      </w:r>
    </w:p>
    <w:p w:rsidR="00B34AE6" w:rsidRPr="00780937" w:rsidRDefault="00B34AE6" w:rsidP="00B34AE6">
      <w:pPr>
        <w:pStyle w:val="afffb"/>
        <w:widowControl w:val="0"/>
        <w:spacing w:before="120" w:after="120" w:line="360" w:lineRule="auto"/>
        <w:ind w:left="0" w:firstLine="0"/>
        <w:rPr>
          <w:rFonts w:ascii="David" w:hAnsi="David"/>
          <w:sz w:val="24"/>
          <w:rtl/>
        </w:rPr>
      </w:pPr>
      <w:r w:rsidRPr="00780937">
        <w:rPr>
          <w:rFonts w:ascii="David" w:hAnsi="David"/>
          <w:b/>
          <w:bCs/>
          <w:sz w:val="24"/>
          <w:rtl/>
        </w:rPr>
        <w:t>"מידע"</w:t>
      </w:r>
      <w:r w:rsidRPr="00780937">
        <w:rPr>
          <w:rFonts w:ascii="David" w:hAnsi="David"/>
          <w:sz w:val="24"/>
          <w:rtl/>
        </w:rPr>
        <w:t xml:space="preserve"> - 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B34AE6" w:rsidRPr="00780937" w:rsidRDefault="00B34AE6" w:rsidP="00B34AE6">
      <w:pPr>
        <w:pStyle w:val="afffb"/>
        <w:widowControl w:val="0"/>
        <w:spacing w:before="120" w:after="120" w:line="360" w:lineRule="auto"/>
        <w:ind w:left="0" w:firstLine="0"/>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rsidR="00B34AE6" w:rsidRPr="00780937" w:rsidRDefault="00B34AE6" w:rsidP="00B34AE6">
      <w:pPr>
        <w:spacing w:line="360" w:lineRule="auto"/>
        <w:jc w:val="both"/>
        <w:rPr>
          <w:rFonts w:ascii="David" w:hAnsi="David" w:cs="David"/>
          <w:rtl/>
        </w:rPr>
      </w:pPr>
      <w:r w:rsidRPr="00780937">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rsidR="00B34AE6" w:rsidRPr="00780937" w:rsidRDefault="00B34AE6" w:rsidP="00825671">
      <w:pPr>
        <w:spacing w:line="360" w:lineRule="auto"/>
        <w:jc w:val="both"/>
        <w:rPr>
          <w:rFonts w:ascii="David" w:hAnsi="David" w:cs="David"/>
          <w:rtl/>
        </w:rPr>
      </w:pPr>
      <w:r w:rsidRPr="00780937">
        <w:rPr>
          <w:rFonts w:ascii="David" w:hAnsi="David" w:cs="David"/>
          <w:rtl/>
        </w:rPr>
        <w:t xml:space="preserve">הנני מצהיר כי ידוע לי שאי מילוי התחייבויותינו מהוות עבירה לפי פרק ז' (ביטחון המדינה, יחסי חוץ וסודות רשמיים) לחוק העונשין, </w:t>
      </w:r>
      <w:r w:rsidR="00825671">
        <w:rPr>
          <w:rFonts w:ascii="David" w:hAnsi="David" w:cs="David" w:hint="cs"/>
          <w:rtl/>
        </w:rPr>
        <w:t>ה</w:t>
      </w:r>
      <w:r w:rsidRPr="00780937">
        <w:rPr>
          <w:rFonts w:ascii="David" w:hAnsi="David" w:cs="David"/>
          <w:rtl/>
        </w:rPr>
        <w:t>תשל"ז-1977.</w:t>
      </w:r>
    </w:p>
    <w:p w:rsidR="00B34AE6" w:rsidRPr="00780937" w:rsidRDefault="00B34AE6" w:rsidP="00B34AE6">
      <w:pPr>
        <w:spacing w:line="360" w:lineRule="auto"/>
        <w:ind w:left="360"/>
        <w:jc w:val="both"/>
        <w:rPr>
          <w:rFonts w:ascii="David" w:hAnsi="David" w:cs="David"/>
          <w:rtl/>
        </w:rPr>
      </w:pPr>
    </w:p>
    <w:p w:rsidR="00907965" w:rsidRDefault="00B34AE6" w:rsidP="00A45D97">
      <w:pPr>
        <w:pStyle w:val="RonnyBase"/>
        <w:spacing w:line="360" w:lineRule="auto"/>
        <w:rPr>
          <w:rFonts w:ascii="David" w:hAnsi="David"/>
          <w:rtl/>
        </w:rPr>
      </w:pPr>
      <w:r w:rsidRPr="00780937">
        <w:rPr>
          <w:rFonts w:ascii="David" w:hAnsi="David"/>
          <w:rtl/>
        </w:rPr>
        <w:t>שם: _________________ חתימה: _____________ תאריך</w:t>
      </w:r>
      <w:r>
        <w:rPr>
          <w:rFonts w:ascii="David" w:hAnsi="David" w:hint="cs"/>
          <w:rtl/>
        </w:rPr>
        <w:t xml:space="preserve">: </w:t>
      </w:r>
      <w:r w:rsidRPr="00780937">
        <w:rPr>
          <w:rFonts w:ascii="David" w:hAnsi="David"/>
          <w:rtl/>
        </w:rPr>
        <w:t>_____________</w:t>
      </w:r>
      <w:bookmarkEnd w:id="0"/>
      <w:bookmarkEnd w:id="1"/>
      <w:bookmarkEnd w:id="2"/>
      <w:bookmarkEnd w:id="63"/>
      <w:bookmarkEnd w:id="64"/>
      <w:bookmarkEnd w:id="65"/>
      <w:bookmarkEnd w:id="66"/>
    </w:p>
    <w:p w:rsidR="00BD6A62" w:rsidRPr="003D3BBB" w:rsidRDefault="00BD6A62" w:rsidP="003D3BBB">
      <w:pPr>
        <w:pStyle w:val="affffa"/>
        <w:jc w:val="center"/>
        <w:rPr>
          <w:sz w:val="28"/>
          <w:szCs w:val="28"/>
          <w:u w:val="single"/>
          <w:rtl/>
        </w:rPr>
      </w:pPr>
      <w:bookmarkStart w:id="684" w:name="_Toc514073281"/>
      <w:bookmarkStart w:id="685" w:name="_Toc514073608"/>
      <w:r w:rsidRPr="003D3BBB">
        <w:rPr>
          <w:rFonts w:hint="cs"/>
          <w:sz w:val="28"/>
          <w:szCs w:val="28"/>
          <w:u w:val="single"/>
          <w:rtl/>
        </w:rPr>
        <w:t xml:space="preserve">נספח 14 </w:t>
      </w:r>
      <w:r w:rsidRPr="003D3BBB">
        <w:rPr>
          <w:sz w:val="28"/>
          <w:szCs w:val="28"/>
          <w:u w:val="single"/>
          <w:rtl/>
        </w:rPr>
        <w:t>–</w:t>
      </w:r>
      <w:r w:rsidRPr="003D3BBB">
        <w:rPr>
          <w:rFonts w:hint="cs"/>
          <w:sz w:val="28"/>
          <w:szCs w:val="28"/>
          <w:u w:val="single"/>
          <w:rtl/>
        </w:rPr>
        <w:t xml:space="preserve"> רשימת התצורות</w:t>
      </w:r>
      <w:bookmarkEnd w:id="684"/>
      <w:bookmarkEnd w:id="685"/>
    </w:p>
    <w:p w:rsidR="00771A8D" w:rsidRPr="00771A8D" w:rsidRDefault="00771A8D" w:rsidP="00771A8D">
      <w:pPr>
        <w:spacing w:before="40"/>
        <w:jc w:val="both"/>
        <w:rPr>
          <w:rFonts w:ascii="David" w:hAnsi="David" w:cs="David"/>
          <w:b/>
          <w:bCs/>
          <w:rtl/>
        </w:rPr>
      </w:pPr>
      <w:r w:rsidRPr="00771A8D">
        <w:rPr>
          <w:rFonts w:ascii="David" w:hAnsi="David" w:cs="David" w:hint="cs"/>
          <w:b/>
          <w:bCs/>
          <w:rtl/>
        </w:rPr>
        <w:t xml:space="preserve">מצורף כקובץ אקסל נפרד המהווה חלק </w:t>
      </w:r>
      <w:r>
        <w:rPr>
          <w:rFonts w:ascii="David" w:hAnsi="David" w:cs="David" w:hint="cs"/>
          <w:b/>
          <w:bCs/>
          <w:rtl/>
        </w:rPr>
        <w:t>בלתי נפרד ממסמכי המכרז.</w:t>
      </w:r>
    </w:p>
    <w:p w:rsidR="00BD6A62" w:rsidRDefault="00BD6A62">
      <w:pPr>
        <w:bidi w:val="0"/>
        <w:rPr>
          <w:rFonts w:ascii="David" w:hAnsi="David" w:cs="David"/>
          <w:rtl/>
        </w:rPr>
      </w:pPr>
      <w:r>
        <w:rPr>
          <w:rFonts w:ascii="David" w:hAnsi="David"/>
          <w:rtl/>
        </w:rPr>
        <w:br w:type="page"/>
      </w:r>
    </w:p>
    <w:p w:rsidR="00BD6A62" w:rsidRPr="003D3BBB" w:rsidRDefault="00BD6A62" w:rsidP="003D3BBB">
      <w:pPr>
        <w:pStyle w:val="affffa"/>
        <w:jc w:val="center"/>
        <w:rPr>
          <w:sz w:val="28"/>
          <w:szCs w:val="28"/>
          <w:u w:val="single"/>
          <w:rtl/>
        </w:rPr>
      </w:pPr>
      <w:bookmarkStart w:id="686" w:name="_Toc514073282"/>
      <w:bookmarkStart w:id="687" w:name="_Toc514073609"/>
      <w:r w:rsidRPr="003D3BBB">
        <w:rPr>
          <w:rFonts w:hint="cs"/>
          <w:sz w:val="28"/>
          <w:szCs w:val="28"/>
          <w:u w:val="single"/>
          <w:rtl/>
        </w:rPr>
        <w:t xml:space="preserve">נספח 15א' </w:t>
      </w:r>
      <w:r w:rsidRPr="003D3BBB">
        <w:rPr>
          <w:sz w:val="28"/>
          <w:szCs w:val="28"/>
          <w:u w:val="single"/>
          <w:rtl/>
        </w:rPr>
        <w:t>–</w:t>
      </w:r>
      <w:r w:rsidRPr="003D3BBB">
        <w:rPr>
          <w:rFonts w:hint="cs"/>
          <w:sz w:val="28"/>
          <w:szCs w:val="28"/>
          <w:u w:val="single"/>
          <w:rtl/>
        </w:rPr>
        <w:t xml:space="preserve"> הנחיות לאופן הגשת רשימת הפריטים המוצעים על ידי המציע</w:t>
      </w:r>
      <w:bookmarkEnd w:id="686"/>
      <w:bookmarkEnd w:id="687"/>
    </w:p>
    <w:p w:rsidR="00771A8D" w:rsidRDefault="00771A8D" w:rsidP="0038218D">
      <w:pPr>
        <w:pStyle w:val="RonnyBase"/>
        <w:numPr>
          <w:ilvl w:val="0"/>
          <w:numId w:val="110"/>
        </w:numPr>
        <w:spacing w:line="360" w:lineRule="auto"/>
        <w:rPr>
          <w:rFonts w:ascii="David" w:hAnsi="David"/>
          <w:sz w:val="24"/>
          <w:szCs w:val="24"/>
        </w:rPr>
      </w:pPr>
      <w:r>
        <w:rPr>
          <w:rFonts w:ascii="David" w:hAnsi="David" w:hint="cs"/>
          <w:sz w:val="24"/>
          <w:szCs w:val="24"/>
          <w:rtl/>
        </w:rPr>
        <w:t>רשימת הפריטים המוצעים על ידי המציע תוגש בהת</w:t>
      </w:r>
      <w:r w:rsidR="001514F1">
        <w:rPr>
          <w:rFonts w:ascii="David" w:hAnsi="David" w:hint="cs"/>
          <w:sz w:val="24"/>
          <w:szCs w:val="24"/>
          <w:rtl/>
        </w:rPr>
        <w:t xml:space="preserve">אם לאמור בסעיף </w:t>
      </w:r>
      <w:r w:rsidR="0038218D">
        <w:rPr>
          <w:rFonts w:ascii="David" w:hAnsi="David"/>
          <w:sz w:val="24"/>
          <w:szCs w:val="24"/>
          <w:rtl/>
        </w:rPr>
        <w:fldChar w:fldCharType="begin"/>
      </w:r>
      <w:r w:rsidR="0038218D">
        <w:rPr>
          <w:rFonts w:ascii="David" w:hAnsi="David"/>
          <w:sz w:val="24"/>
          <w:szCs w:val="24"/>
          <w:rtl/>
        </w:rPr>
        <w:instrText xml:space="preserve"> </w:instrText>
      </w:r>
      <w:r w:rsidR="0038218D">
        <w:rPr>
          <w:rFonts w:ascii="David" w:hAnsi="David" w:hint="cs"/>
          <w:sz w:val="24"/>
          <w:szCs w:val="24"/>
        </w:rPr>
        <w:instrText>REF</w:instrText>
      </w:r>
      <w:r w:rsidR="0038218D">
        <w:rPr>
          <w:rFonts w:ascii="David" w:hAnsi="David" w:hint="cs"/>
          <w:sz w:val="24"/>
          <w:szCs w:val="24"/>
          <w:rtl/>
        </w:rPr>
        <w:instrText xml:space="preserve"> _</w:instrText>
      </w:r>
      <w:r w:rsidR="0038218D">
        <w:rPr>
          <w:rFonts w:ascii="David" w:hAnsi="David" w:hint="cs"/>
          <w:sz w:val="24"/>
          <w:szCs w:val="24"/>
        </w:rPr>
        <w:instrText>Ref504893936 \r \h</w:instrText>
      </w:r>
      <w:r w:rsidR="0038218D">
        <w:rPr>
          <w:rFonts w:ascii="David" w:hAnsi="David"/>
          <w:sz w:val="24"/>
          <w:szCs w:val="24"/>
          <w:rtl/>
        </w:rPr>
        <w:instrText xml:space="preserve"> </w:instrText>
      </w:r>
      <w:r w:rsidR="0038218D">
        <w:rPr>
          <w:rFonts w:ascii="David" w:hAnsi="David"/>
          <w:sz w:val="24"/>
          <w:szCs w:val="24"/>
          <w:rtl/>
        </w:rPr>
      </w:r>
      <w:r w:rsidR="0038218D">
        <w:rPr>
          <w:rFonts w:ascii="David" w:hAnsi="David"/>
          <w:sz w:val="24"/>
          <w:szCs w:val="24"/>
          <w:rtl/>
        </w:rPr>
        <w:fldChar w:fldCharType="separate"/>
      </w:r>
      <w:r w:rsidR="00A41AD5">
        <w:rPr>
          <w:rFonts w:ascii="David" w:hAnsi="David"/>
          <w:sz w:val="24"/>
          <w:szCs w:val="24"/>
          <w:rtl/>
        </w:rPr>
        <w:t>‏0.9</w:t>
      </w:r>
      <w:r w:rsidR="0038218D">
        <w:rPr>
          <w:rFonts w:ascii="David" w:hAnsi="David"/>
          <w:sz w:val="24"/>
          <w:szCs w:val="24"/>
          <w:rtl/>
        </w:rPr>
        <w:fldChar w:fldCharType="end"/>
      </w:r>
      <w:r w:rsidR="0038218D">
        <w:rPr>
          <w:rFonts w:ascii="David" w:hAnsi="David" w:hint="cs"/>
          <w:sz w:val="24"/>
          <w:szCs w:val="24"/>
          <w:rtl/>
        </w:rPr>
        <w:t xml:space="preserve"> </w:t>
      </w:r>
      <w:r w:rsidR="001514F1">
        <w:rPr>
          <w:rFonts w:ascii="David" w:hAnsi="David" w:hint="cs"/>
          <w:sz w:val="24"/>
          <w:szCs w:val="24"/>
          <w:rtl/>
        </w:rPr>
        <w:t>למסמכי המכרז, בנספח זה ובנספח 15ב'.</w:t>
      </w:r>
    </w:p>
    <w:p w:rsidR="00771A8D" w:rsidRDefault="00771A8D" w:rsidP="00D7600D">
      <w:pPr>
        <w:pStyle w:val="RonnyBase"/>
        <w:numPr>
          <w:ilvl w:val="0"/>
          <w:numId w:val="110"/>
        </w:numPr>
        <w:spacing w:line="360" w:lineRule="auto"/>
        <w:rPr>
          <w:rFonts w:ascii="David" w:hAnsi="David"/>
          <w:sz w:val="24"/>
          <w:szCs w:val="24"/>
        </w:rPr>
      </w:pPr>
      <w:r>
        <w:rPr>
          <w:rFonts w:ascii="David" w:hAnsi="David" w:hint="cs"/>
          <w:sz w:val="24"/>
          <w:szCs w:val="24"/>
          <w:rtl/>
        </w:rPr>
        <w:t>המציע יציע פריטים העומדים לכל הפחות בדרישות המכרז ובדרישות שהוגדרו עבור כל אחת מהתצורות המפורט</w:t>
      </w:r>
      <w:r w:rsidR="00200FBE">
        <w:rPr>
          <w:rFonts w:ascii="David" w:hAnsi="David" w:hint="cs"/>
          <w:sz w:val="24"/>
          <w:szCs w:val="24"/>
          <w:rtl/>
        </w:rPr>
        <w:t>ו</w:t>
      </w:r>
      <w:r>
        <w:rPr>
          <w:rFonts w:ascii="David" w:hAnsi="David" w:hint="cs"/>
          <w:sz w:val="24"/>
          <w:szCs w:val="24"/>
          <w:rtl/>
        </w:rPr>
        <w:t>ת בנספח 14.</w:t>
      </w:r>
    </w:p>
    <w:p w:rsidR="00C33EF4" w:rsidRDefault="00C33EF4" w:rsidP="00D7600D">
      <w:pPr>
        <w:pStyle w:val="RonnyBase"/>
        <w:numPr>
          <w:ilvl w:val="0"/>
          <w:numId w:val="110"/>
        </w:numPr>
        <w:spacing w:line="360" w:lineRule="auto"/>
        <w:rPr>
          <w:rFonts w:ascii="David" w:hAnsi="David"/>
          <w:sz w:val="24"/>
          <w:szCs w:val="24"/>
        </w:rPr>
      </w:pPr>
      <w:r>
        <w:rPr>
          <w:rFonts w:ascii="David" w:hAnsi="David" w:hint="cs"/>
          <w:sz w:val="24"/>
          <w:szCs w:val="24"/>
          <w:rtl/>
        </w:rPr>
        <w:t xml:space="preserve">המציע מתבקש להציע פריטים מתאימים לכל התצורות המפורטות בנספח 14 עבור כל קטגוריה אליה הוא מבקש להירשם. ניתן להציע עד </w:t>
      </w:r>
      <w:r w:rsidR="00111552">
        <w:rPr>
          <w:rFonts w:ascii="David" w:hAnsi="David" w:hint="cs"/>
          <w:sz w:val="24"/>
          <w:szCs w:val="24"/>
          <w:rtl/>
        </w:rPr>
        <w:t>שני (2)</w:t>
      </w:r>
      <w:r>
        <w:rPr>
          <w:rFonts w:ascii="David" w:hAnsi="David" w:hint="cs"/>
          <w:sz w:val="24"/>
          <w:szCs w:val="24"/>
          <w:rtl/>
        </w:rPr>
        <w:t xml:space="preserve"> פריטים </w:t>
      </w:r>
      <w:r w:rsidR="00200FBE">
        <w:rPr>
          <w:rFonts w:ascii="David" w:hAnsi="David" w:hint="cs"/>
          <w:sz w:val="24"/>
          <w:szCs w:val="24"/>
          <w:rtl/>
        </w:rPr>
        <w:t xml:space="preserve">מתאימים </w:t>
      </w:r>
      <w:r>
        <w:rPr>
          <w:rFonts w:ascii="David" w:hAnsi="David" w:hint="cs"/>
          <w:sz w:val="24"/>
          <w:szCs w:val="24"/>
          <w:rtl/>
        </w:rPr>
        <w:t xml:space="preserve">עבור כל תצורה. אם מציע הציע יותר </w:t>
      </w:r>
      <w:r w:rsidR="00111552">
        <w:rPr>
          <w:rFonts w:ascii="David" w:hAnsi="David" w:hint="cs"/>
          <w:sz w:val="24"/>
          <w:szCs w:val="24"/>
          <w:rtl/>
        </w:rPr>
        <w:t>משני (2)</w:t>
      </w:r>
      <w:r>
        <w:rPr>
          <w:rFonts w:ascii="David" w:hAnsi="David" w:hint="cs"/>
          <w:sz w:val="24"/>
          <w:szCs w:val="24"/>
          <w:rtl/>
        </w:rPr>
        <w:t xml:space="preserve"> פריטים</w:t>
      </w:r>
      <w:r w:rsidR="00200FBE">
        <w:rPr>
          <w:rFonts w:ascii="David" w:hAnsi="David" w:hint="cs"/>
          <w:sz w:val="24"/>
          <w:szCs w:val="24"/>
          <w:rtl/>
        </w:rPr>
        <w:t xml:space="preserve"> מתאימים</w:t>
      </w:r>
      <w:r>
        <w:rPr>
          <w:rFonts w:ascii="David" w:hAnsi="David" w:hint="cs"/>
          <w:sz w:val="24"/>
          <w:szCs w:val="24"/>
          <w:rtl/>
        </w:rPr>
        <w:t xml:space="preserve"> לתצורה מסוימת, עורך המכרז רשאי לפסול את כל הפריטים שהציע המציע עבור אותה תצורה</w:t>
      </w:r>
      <w:r w:rsidR="00111552">
        <w:rPr>
          <w:rFonts w:ascii="David" w:hAnsi="David" w:hint="cs"/>
          <w:sz w:val="24"/>
          <w:szCs w:val="24"/>
          <w:rtl/>
        </w:rPr>
        <w:t xml:space="preserve"> או חלקם</w:t>
      </w:r>
      <w:r>
        <w:rPr>
          <w:rFonts w:ascii="David" w:hAnsi="David" w:hint="cs"/>
          <w:sz w:val="24"/>
          <w:szCs w:val="24"/>
          <w:rtl/>
        </w:rPr>
        <w:t>, על פי שיקול דעתו הבלעדי.</w:t>
      </w:r>
    </w:p>
    <w:p w:rsidR="00C33EF4" w:rsidRDefault="00C33EF4" w:rsidP="008B0D1C">
      <w:pPr>
        <w:pStyle w:val="RonnyBase"/>
        <w:numPr>
          <w:ilvl w:val="0"/>
          <w:numId w:val="110"/>
        </w:numPr>
        <w:spacing w:line="360" w:lineRule="auto"/>
        <w:rPr>
          <w:rFonts w:ascii="David" w:hAnsi="David"/>
          <w:sz w:val="24"/>
          <w:szCs w:val="24"/>
        </w:rPr>
      </w:pPr>
      <w:r>
        <w:rPr>
          <w:rFonts w:ascii="David" w:hAnsi="David" w:hint="cs"/>
          <w:sz w:val="24"/>
          <w:szCs w:val="24"/>
          <w:rtl/>
        </w:rPr>
        <w:t xml:space="preserve">המציע יציע לכל הפחות פריטים מתאימים עבור </w:t>
      </w:r>
      <w:r w:rsidR="008B0D1C">
        <w:rPr>
          <w:rFonts w:ascii="David" w:hAnsi="David" w:hint="cs"/>
          <w:sz w:val="24"/>
          <w:szCs w:val="24"/>
          <w:rtl/>
        </w:rPr>
        <w:t xml:space="preserve">מס' </w:t>
      </w:r>
      <w:r>
        <w:rPr>
          <w:rFonts w:ascii="David" w:hAnsi="David" w:hint="cs"/>
          <w:sz w:val="24"/>
          <w:szCs w:val="24"/>
          <w:rtl/>
        </w:rPr>
        <w:t xml:space="preserve">מזערי של תצורות בכל קטגוריה אליה הוא מבקש להירשם, כמפורט בסעיף </w:t>
      </w:r>
      <w:r w:rsidR="0038218D">
        <w:rPr>
          <w:rFonts w:ascii="David" w:hAnsi="David"/>
          <w:sz w:val="24"/>
          <w:szCs w:val="24"/>
          <w:rtl/>
        </w:rPr>
        <w:fldChar w:fldCharType="begin"/>
      </w:r>
      <w:r w:rsidR="0038218D">
        <w:rPr>
          <w:rFonts w:ascii="David" w:hAnsi="David"/>
          <w:sz w:val="24"/>
          <w:szCs w:val="24"/>
          <w:rtl/>
        </w:rPr>
        <w:instrText xml:space="preserve"> </w:instrText>
      </w:r>
      <w:r w:rsidR="0038218D">
        <w:rPr>
          <w:rFonts w:ascii="David" w:hAnsi="David" w:hint="cs"/>
          <w:sz w:val="24"/>
          <w:szCs w:val="24"/>
        </w:rPr>
        <w:instrText>REF</w:instrText>
      </w:r>
      <w:r w:rsidR="0038218D">
        <w:rPr>
          <w:rFonts w:ascii="David" w:hAnsi="David" w:hint="cs"/>
          <w:sz w:val="24"/>
          <w:szCs w:val="24"/>
          <w:rtl/>
        </w:rPr>
        <w:instrText xml:space="preserve"> _</w:instrText>
      </w:r>
      <w:r w:rsidR="0038218D">
        <w:rPr>
          <w:rFonts w:ascii="David" w:hAnsi="David" w:hint="cs"/>
          <w:sz w:val="24"/>
          <w:szCs w:val="24"/>
        </w:rPr>
        <w:instrText>Ref504893936 \r \h</w:instrText>
      </w:r>
      <w:r w:rsidR="0038218D">
        <w:rPr>
          <w:rFonts w:ascii="David" w:hAnsi="David"/>
          <w:sz w:val="24"/>
          <w:szCs w:val="24"/>
          <w:rtl/>
        </w:rPr>
        <w:instrText xml:space="preserve"> </w:instrText>
      </w:r>
      <w:r w:rsidR="0038218D">
        <w:rPr>
          <w:rFonts w:ascii="David" w:hAnsi="David"/>
          <w:sz w:val="24"/>
          <w:szCs w:val="24"/>
          <w:rtl/>
        </w:rPr>
      </w:r>
      <w:r w:rsidR="0038218D">
        <w:rPr>
          <w:rFonts w:ascii="David" w:hAnsi="David"/>
          <w:sz w:val="24"/>
          <w:szCs w:val="24"/>
          <w:rtl/>
        </w:rPr>
        <w:fldChar w:fldCharType="separate"/>
      </w:r>
      <w:r w:rsidR="00A41AD5">
        <w:rPr>
          <w:rFonts w:ascii="David" w:hAnsi="David"/>
          <w:sz w:val="24"/>
          <w:szCs w:val="24"/>
          <w:rtl/>
        </w:rPr>
        <w:t>‏0.9</w:t>
      </w:r>
      <w:r w:rsidR="0038218D">
        <w:rPr>
          <w:rFonts w:ascii="David" w:hAnsi="David"/>
          <w:sz w:val="24"/>
          <w:szCs w:val="24"/>
          <w:rtl/>
        </w:rPr>
        <w:fldChar w:fldCharType="end"/>
      </w:r>
      <w:r w:rsidR="0038218D">
        <w:rPr>
          <w:rFonts w:ascii="David" w:hAnsi="David" w:hint="cs"/>
          <w:sz w:val="24"/>
          <w:szCs w:val="24"/>
          <w:rtl/>
        </w:rPr>
        <w:t xml:space="preserve"> </w:t>
      </w:r>
      <w:r>
        <w:rPr>
          <w:rFonts w:ascii="David" w:hAnsi="David" w:hint="cs"/>
          <w:sz w:val="24"/>
          <w:szCs w:val="24"/>
          <w:rtl/>
        </w:rPr>
        <w:t>למסמכי המכרז.</w:t>
      </w:r>
    </w:p>
    <w:p w:rsidR="00C33EF4" w:rsidRDefault="00C33EF4" w:rsidP="00D7600D">
      <w:pPr>
        <w:pStyle w:val="RonnyBase"/>
        <w:numPr>
          <w:ilvl w:val="0"/>
          <w:numId w:val="110"/>
        </w:numPr>
        <w:spacing w:line="360" w:lineRule="auto"/>
        <w:rPr>
          <w:rFonts w:ascii="David" w:hAnsi="David"/>
          <w:sz w:val="24"/>
          <w:szCs w:val="24"/>
        </w:rPr>
      </w:pPr>
      <w:r>
        <w:rPr>
          <w:rFonts w:ascii="David" w:hAnsi="David" w:hint="cs"/>
          <w:sz w:val="24"/>
          <w:szCs w:val="24"/>
          <w:rtl/>
        </w:rPr>
        <w:t xml:space="preserve">רשימת הפריטים המוצעים על ידי המציע תוגש בתבנית הטבלה המצורפת כנספח 15ב' למסמכי המכרז בהתאם </w:t>
      </w:r>
      <w:r w:rsidR="001514F1">
        <w:rPr>
          <w:rFonts w:ascii="David" w:hAnsi="David" w:hint="cs"/>
          <w:sz w:val="24"/>
          <w:szCs w:val="24"/>
          <w:rtl/>
        </w:rPr>
        <w:t>לאמור בסעיף 1 לעיל, ובדגש על ההנחיות הבאות:</w:t>
      </w:r>
    </w:p>
    <w:p w:rsidR="00C33EF4" w:rsidRDefault="00C33EF4" w:rsidP="00D7600D">
      <w:pPr>
        <w:pStyle w:val="RonnyBase"/>
        <w:numPr>
          <w:ilvl w:val="1"/>
          <w:numId w:val="110"/>
        </w:numPr>
        <w:spacing w:line="360" w:lineRule="auto"/>
        <w:rPr>
          <w:rFonts w:ascii="David" w:hAnsi="David"/>
          <w:sz w:val="24"/>
          <w:szCs w:val="24"/>
        </w:rPr>
      </w:pPr>
      <w:r>
        <w:rPr>
          <w:rFonts w:ascii="David" w:hAnsi="David" w:hint="cs"/>
          <w:sz w:val="24"/>
          <w:szCs w:val="24"/>
          <w:rtl/>
        </w:rPr>
        <w:t>יש למלא את כל התאים בהתאם ל</w:t>
      </w:r>
      <w:r w:rsidR="001514F1">
        <w:rPr>
          <w:rFonts w:ascii="David" w:hAnsi="David" w:hint="cs"/>
          <w:sz w:val="24"/>
          <w:szCs w:val="24"/>
          <w:rtl/>
        </w:rPr>
        <w:t>דרישות המכרז, ל</w:t>
      </w:r>
      <w:r>
        <w:rPr>
          <w:rFonts w:ascii="David" w:hAnsi="David" w:hint="cs"/>
          <w:sz w:val="24"/>
          <w:szCs w:val="24"/>
          <w:rtl/>
        </w:rPr>
        <w:t xml:space="preserve">מבוקש בטבלה, ולדרישות </w:t>
      </w:r>
      <w:r w:rsidR="001514F1">
        <w:rPr>
          <w:rFonts w:ascii="David" w:hAnsi="David" w:hint="cs"/>
          <w:sz w:val="24"/>
          <w:szCs w:val="24"/>
          <w:rtl/>
        </w:rPr>
        <w:t>שהוגדרו</w:t>
      </w:r>
      <w:r>
        <w:rPr>
          <w:rFonts w:ascii="David" w:hAnsi="David" w:hint="cs"/>
          <w:sz w:val="24"/>
          <w:szCs w:val="24"/>
          <w:rtl/>
        </w:rPr>
        <w:t xml:space="preserve"> עבור כל תצורה.</w:t>
      </w:r>
      <w:r w:rsidR="003C14DD">
        <w:rPr>
          <w:rFonts w:ascii="David" w:hAnsi="David" w:hint="cs"/>
          <w:sz w:val="24"/>
          <w:szCs w:val="24"/>
          <w:rtl/>
        </w:rPr>
        <w:t xml:space="preserve"> </w:t>
      </w:r>
      <w:r w:rsidR="003C14DD" w:rsidRPr="00910EAC">
        <w:rPr>
          <w:rFonts w:ascii="David" w:hAnsi="David" w:hint="eastAsia"/>
          <w:b/>
          <w:bCs/>
          <w:sz w:val="24"/>
          <w:szCs w:val="24"/>
          <w:u w:val="single"/>
          <w:rtl/>
        </w:rPr>
        <w:t>אין</w:t>
      </w:r>
      <w:r w:rsidR="003C14DD" w:rsidRPr="00910EAC">
        <w:rPr>
          <w:rFonts w:ascii="David" w:hAnsi="David"/>
          <w:b/>
          <w:bCs/>
          <w:sz w:val="24"/>
          <w:szCs w:val="24"/>
          <w:u w:val="single"/>
          <w:rtl/>
        </w:rPr>
        <w:t xml:space="preserve"> </w:t>
      </w:r>
      <w:r w:rsidR="003C14DD" w:rsidRPr="00910EAC">
        <w:rPr>
          <w:rFonts w:ascii="David" w:hAnsi="David" w:hint="eastAsia"/>
          <w:b/>
          <w:bCs/>
          <w:sz w:val="24"/>
          <w:szCs w:val="24"/>
          <w:u w:val="single"/>
          <w:rtl/>
        </w:rPr>
        <w:t>להשאיר</w:t>
      </w:r>
      <w:r w:rsidR="003C14DD" w:rsidRPr="00910EAC">
        <w:rPr>
          <w:rFonts w:ascii="David" w:hAnsi="David"/>
          <w:b/>
          <w:bCs/>
          <w:sz w:val="24"/>
          <w:szCs w:val="24"/>
          <w:u w:val="single"/>
          <w:rtl/>
        </w:rPr>
        <w:t xml:space="preserve"> </w:t>
      </w:r>
      <w:r w:rsidR="003C14DD" w:rsidRPr="00910EAC">
        <w:rPr>
          <w:rFonts w:ascii="David" w:hAnsi="David" w:hint="eastAsia"/>
          <w:b/>
          <w:bCs/>
          <w:sz w:val="24"/>
          <w:szCs w:val="24"/>
          <w:u w:val="single"/>
          <w:rtl/>
        </w:rPr>
        <w:t>תאים</w:t>
      </w:r>
      <w:r w:rsidR="003C14DD" w:rsidRPr="00910EAC">
        <w:rPr>
          <w:rFonts w:ascii="David" w:hAnsi="David"/>
          <w:b/>
          <w:bCs/>
          <w:sz w:val="24"/>
          <w:szCs w:val="24"/>
          <w:u w:val="single"/>
          <w:rtl/>
        </w:rPr>
        <w:t xml:space="preserve"> </w:t>
      </w:r>
      <w:r w:rsidR="003C14DD" w:rsidRPr="00910EAC">
        <w:rPr>
          <w:rFonts w:ascii="David" w:hAnsi="David" w:hint="eastAsia"/>
          <w:b/>
          <w:bCs/>
          <w:sz w:val="24"/>
          <w:szCs w:val="24"/>
          <w:u w:val="single"/>
          <w:rtl/>
        </w:rPr>
        <w:t>ריקים</w:t>
      </w:r>
      <w:r w:rsidR="003C14DD" w:rsidRPr="00910EAC">
        <w:rPr>
          <w:rFonts w:ascii="David" w:hAnsi="David"/>
          <w:b/>
          <w:bCs/>
          <w:sz w:val="24"/>
          <w:szCs w:val="24"/>
          <w:u w:val="single"/>
          <w:rtl/>
        </w:rPr>
        <w:t xml:space="preserve"> </w:t>
      </w:r>
      <w:r w:rsidR="003C14DD" w:rsidRPr="00910EAC">
        <w:rPr>
          <w:rFonts w:ascii="David" w:hAnsi="David" w:hint="eastAsia"/>
          <w:b/>
          <w:bCs/>
          <w:sz w:val="24"/>
          <w:szCs w:val="24"/>
          <w:u w:val="single"/>
          <w:rtl/>
        </w:rPr>
        <w:t>בטבלה</w:t>
      </w:r>
      <w:r w:rsidR="003C14DD">
        <w:rPr>
          <w:rFonts w:ascii="David" w:hAnsi="David" w:hint="cs"/>
          <w:sz w:val="24"/>
          <w:szCs w:val="24"/>
          <w:rtl/>
        </w:rPr>
        <w:t xml:space="preserve"> (אלא אם צוין מפורשות על גבי הטבלה כי תא מסוים הינו רשות).</w:t>
      </w:r>
    </w:p>
    <w:p w:rsidR="001514F1" w:rsidRDefault="001514F1" w:rsidP="00D7600D">
      <w:pPr>
        <w:pStyle w:val="RonnyBase"/>
        <w:numPr>
          <w:ilvl w:val="1"/>
          <w:numId w:val="110"/>
        </w:numPr>
        <w:spacing w:line="360" w:lineRule="auto"/>
        <w:rPr>
          <w:rFonts w:ascii="David" w:hAnsi="David"/>
          <w:sz w:val="24"/>
          <w:szCs w:val="24"/>
        </w:rPr>
      </w:pPr>
      <w:r>
        <w:rPr>
          <w:rFonts w:ascii="David" w:hAnsi="David" w:hint="cs"/>
          <w:sz w:val="24"/>
          <w:szCs w:val="24"/>
          <w:rtl/>
        </w:rPr>
        <w:t xml:space="preserve">יש לפרט קישור מלא לדף הפריט באתר </w:t>
      </w:r>
      <w:r w:rsidR="006E7C98">
        <w:rPr>
          <w:rFonts w:ascii="David" w:hAnsi="David" w:hint="cs"/>
          <w:sz w:val="24"/>
          <w:szCs w:val="24"/>
          <w:rtl/>
        </w:rPr>
        <w:t xml:space="preserve">האינטרנט של </w:t>
      </w:r>
      <w:r>
        <w:rPr>
          <w:rFonts w:ascii="David" w:hAnsi="David" w:hint="cs"/>
          <w:sz w:val="24"/>
          <w:szCs w:val="24"/>
          <w:rtl/>
        </w:rPr>
        <w:t>היצרן/יבואן רשמי.</w:t>
      </w:r>
      <w:r w:rsidR="006E7C98">
        <w:rPr>
          <w:rFonts w:ascii="David" w:hAnsi="David" w:hint="cs"/>
          <w:sz w:val="24"/>
          <w:szCs w:val="24"/>
          <w:rtl/>
        </w:rPr>
        <w:t xml:space="preserve"> על דף האינטרנט </w:t>
      </w:r>
      <w:r w:rsidR="00C31340">
        <w:rPr>
          <w:rFonts w:ascii="David" w:hAnsi="David" w:hint="cs"/>
          <w:sz w:val="24"/>
          <w:szCs w:val="24"/>
          <w:rtl/>
        </w:rPr>
        <w:t xml:space="preserve">לכלול תיאור מלא של תכונות הפריט, לרבות </w:t>
      </w:r>
      <w:r w:rsidR="006E7C98">
        <w:rPr>
          <w:rFonts w:ascii="David" w:hAnsi="David" w:hint="cs"/>
          <w:sz w:val="24"/>
          <w:szCs w:val="24"/>
          <w:rtl/>
        </w:rPr>
        <w:t>מאפייניו הטכניים</w:t>
      </w:r>
      <w:r w:rsidR="00F96098">
        <w:rPr>
          <w:rFonts w:ascii="David" w:hAnsi="David" w:hint="cs"/>
          <w:sz w:val="24"/>
          <w:szCs w:val="24"/>
          <w:rtl/>
        </w:rPr>
        <w:t xml:space="preserve"> ותקופת האחריות של המוצר (ככל שנדרשה אחריות עבור התצורה)</w:t>
      </w:r>
      <w:r w:rsidR="006E7C98">
        <w:rPr>
          <w:rFonts w:ascii="David" w:hAnsi="David" w:hint="cs"/>
          <w:sz w:val="24"/>
          <w:szCs w:val="24"/>
          <w:rtl/>
        </w:rPr>
        <w:t>.</w:t>
      </w:r>
      <w:r>
        <w:rPr>
          <w:rFonts w:ascii="David" w:hAnsi="David" w:hint="cs"/>
          <w:sz w:val="24"/>
          <w:szCs w:val="24"/>
          <w:rtl/>
        </w:rPr>
        <w:t xml:space="preserve"> אם </w:t>
      </w:r>
      <w:r w:rsidR="00C31340">
        <w:rPr>
          <w:rFonts w:ascii="David" w:hAnsi="David" w:hint="cs"/>
          <w:sz w:val="24"/>
          <w:szCs w:val="24"/>
          <w:rtl/>
        </w:rPr>
        <w:t>לא קיים מידע מפורט על הפריט באתר האינטרנט של היצרן/יבואן רשמי, יש לצרף מסמך נלווה להצעה ובו מידע מפורט אודות הפריט המוצע, לרבות תיאור מלא של מאפייניו הטכניים</w:t>
      </w:r>
      <w:r w:rsidR="00200FBE">
        <w:rPr>
          <w:rFonts w:ascii="David" w:hAnsi="David" w:hint="cs"/>
          <w:sz w:val="24"/>
          <w:szCs w:val="24"/>
          <w:rtl/>
        </w:rPr>
        <w:t xml:space="preserve"> ותקופת האחריות של הפריט (ככל שנדרש אחריות עבור התצורה)</w:t>
      </w:r>
      <w:r w:rsidR="00C31340">
        <w:rPr>
          <w:rFonts w:ascii="David" w:hAnsi="David" w:hint="cs"/>
          <w:sz w:val="24"/>
          <w:szCs w:val="24"/>
          <w:rtl/>
        </w:rPr>
        <w:t>. יש לסמן על גבי הדף את המספר הסידורי המתאים של הפריט כפי שהוזן על ידי המציע בנספח 15ב', וכן לציין את המספר הסידורי של התצורה המתאימה כמפורט בנספח 14.</w:t>
      </w:r>
    </w:p>
    <w:p w:rsidR="00CB1DA4" w:rsidRDefault="00CB1DA4" w:rsidP="00910EAC">
      <w:pPr>
        <w:pStyle w:val="RonnyBase"/>
        <w:numPr>
          <w:ilvl w:val="1"/>
          <w:numId w:val="110"/>
        </w:numPr>
        <w:spacing w:line="360" w:lineRule="auto"/>
        <w:rPr>
          <w:rFonts w:ascii="David" w:hAnsi="David"/>
          <w:sz w:val="24"/>
          <w:szCs w:val="24"/>
        </w:rPr>
      </w:pPr>
      <w:r>
        <w:rPr>
          <w:rFonts w:ascii="David" w:hAnsi="David" w:hint="cs"/>
          <w:sz w:val="24"/>
          <w:szCs w:val="24"/>
          <w:rtl/>
        </w:rPr>
        <w:t>היה ומציע הציע פריט כפריט מתאים עבור תצורה מסוימת שאינו מתוצרת יצרן שצוין באופן מפורש כ"מותג אפשרי" עבור אותה תצורה על גבי נספח 14, י</w:t>
      </w:r>
      <w:r w:rsidR="00910EAC">
        <w:rPr>
          <w:rFonts w:ascii="David" w:hAnsi="David" w:hint="cs"/>
          <w:sz w:val="24"/>
          <w:szCs w:val="24"/>
          <w:rtl/>
        </w:rPr>
        <w:t xml:space="preserve">פעל </w:t>
      </w:r>
      <w:r>
        <w:rPr>
          <w:rFonts w:ascii="David" w:hAnsi="David" w:hint="cs"/>
          <w:sz w:val="24"/>
          <w:szCs w:val="24"/>
          <w:rtl/>
        </w:rPr>
        <w:t xml:space="preserve">המציע </w:t>
      </w:r>
      <w:r w:rsidR="00910EAC">
        <w:rPr>
          <w:rFonts w:ascii="David" w:hAnsi="David" w:hint="cs"/>
          <w:sz w:val="24"/>
          <w:szCs w:val="24"/>
          <w:rtl/>
        </w:rPr>
        <w:t xml:space="preserve">על פי האמור בסעיף </w:t>
      </w:r>
      <w:r w:rsidR="00910EAC">
        <w:rPr>
          <w:rFonts w:ascii="David" w:hAnsi="David"/>
          <w:sz w:val="24"/>
          <w:szCs w:val="24"/>
          <w:rtl/>
        </w:rPr>
        <w:fldChar w:fldCharType="begin"/>
      </w:r>
      <w:r w:rsidR="00910EAC">
        <w:rPr>
          <w:rFonts w:ascii="David" w:hAnsi="David"/>
          <w:sz w:val="24"/>
          <w:szCs w:val="24"/>
          <w:rtl/>
        </w:rPr>
        <w:instrText xml:space="preserve"> </w:instrText>
      </w:r>
      <w:r w:rsidR="00910EAC">
        <w:rPr>
          <w:rFonts w:ascii="David" w:hAnsi="David" w:hint="cs"/>
          <w:sz w:val="24"/>
          <w:szCs w:val="24"/>
        </w:rPr>
        <w:instrText>REF</w:instrText>
      </w:r>
      <w:r w:rsidR="00910EAC">
        <w:rPr>
          <w:rFonts w:ascii="David" w:hAnsi="David" w:hint="cs"/>
          <w:sz w:val="24"/>
          <w:szCs w:val="24"/>
          <w:rtl/>
        </w:rPr>
        <w:instrText xml:space="preserve"> _</w:instrText>
      </w:r>
      <w:r w:rsidR="00910EAC">
        <w:rPr>
          <w:rFonts w:ascii="David" w:hAnsi="David" w:hint="cs"/>
          <w:sz w:val="24"/>
          <w:szCs w:val="24"/>
        </w:rPr>
        <w:instrText>Ref513101979 \r \h</w:instrText>
      </w:r>
      <w:r w:rsidR="00910EAC">
        <w:rPr>
          <w:rFonts w:ascii="David" w:hAnsi="David"/>
          <w:sz w:val="24"/>
          <w:szCs w:val="24"/>
          <w:rtl/>
        </w:rPr>
        <w:instrText xml:space="preserve"> </w:instrText>
      </w:r>
      <w:r w:rsidR="00910EAC">
        <w:rPr>
          <w:rFonts w:ascii="David" w:hAnsi="David"/>
          <w:sz w:val="24"/>
          <w:szCs w:val="24"/>
          <w:rtl/>
        </w:rPr>
      </w:r>
      <w:r w:rsidR="00910EAC">
        <w:rPr>
          <w:rFonts w:ascii="David" w:hAnsi="David"/>
          <w:sz w:val="24"/>
          <w:szCs w:val="24"/>
          <w:rtl/>
        </w:rPr>
        <w:fldChar w:fldCharType="separate"/>
      </w:r>
      <w:r w:rsidR="00910EAC">
        <w:rPr>
          <w:rFonts w:ascii="David" w:hAnsi="David"/>
          <w:sz w:val="24"/>
          <w:szCs w:val="24"/>
          <w:rtl/>
        </w:rPr>
        <w:t>‏0.9.6</w:t>
      </w:r>
      <w:r w:rsidR="00910EAC">
        <w:rPr>
          <w:rFonts w:ascii="David" w:hAnsi="David"/>
          <w:sz w:val="24"/>
          <w:szCs w:val="24"/>
          <w:rtl/>
        </w:rPr>
        <w:fldChar w:fldCharType="end"/>
      </w:r>
      <w:r w:rsidR="00910EAC">
        <w:rPr>
          <w:rFonts w:ascii="David" w:hAnsi="David" w:hint="cs"/>
          <w:sz w:val="24"/>
          <w:szCs w:val="24"/>
          <w:rtl/>
        </w:rPr>
        <w:t xml:space="preserve"> למסמכי המכרז</w:t>
      </w:r>
      <w:r>
        <w:rPr>
          <w:rFonts w:ascii="David" w:hAnsi="David" w:hint="cs"/>
          <w:sz w:val="24"/>
          <w:szCs w:val="24"/>
          <w:rtl/>
        </w:rPr>
        <w:t xml:space="preserve">. יש לסמן על גבי ההצהרה את המספר הסידורי המתאים של הפריט כפי שהוזן על ידי המציע בנספח 15ב', וכן לציין את המספר הסידורי של התצורה המתאימה כמפורט בנספח 14. </w:t>
      </w:r>
    </w:p>
    <w:p w:rsidR="0026109A" w:rsidRPr="003659A5" w:rsidRDefault="00C33EF4" w:rsidP="00D7600D">
      <w:pPr>
        <w:pStyle w:val="RonnyBase"/>
        <w:numPr>
          <w:ilvl w:val="1"/>
          <w:numId w:val="110"/>
        </w:numPr>
        <w:spacing w:line="360" w:lineRule="auto"/>
        <w:rPr>
          <w:rFonts w:ascii="David" w:hAnsi="David"/>
          <w:sz w:val="24"/>
          <w:szCs w:val="24"/>
        </w:rPr>
      </w:pPr>
      <w:r w:rsidRPr="003659A5">
        <w:rPr>
          <w:rFonts w:ascii="David" w:hAnsi="David" w:hint="cs"/>
          <w:sz w:val="24"/>
          <w:szCs w:val="24"/>
          <w:rtl/>
        </w:rPr>
        <w:t xml:space="preserve">עבור </w:t>
      </w:r>
      <w:r w:rsidRPr="00910EAC">
        <w:rPr>
          <w:rFonts w:ascii="David" w:hAnsi="David" w:hint="eastAsia"/>
          <w:b/>
          <w:bCs/>
          <w:sz w:val="24"/>
          <w:szCs w:val="24"/>
          <w:u w:val="single"/>
          <w:rtl/>
        </w:rPr>
        <w:t>כל</w:t>
      </w:r>
      <w:r w:rsidRPr="003659A5">
        <w:rPr>
          <w:rFonts w:ascii="David" w:hAnsi="David" w:hint="cs"/>
          <w:sz w:val="24"/>
          <w:szCs w:val="24"/>
          <w:rtl/>
        </w:rPr>
        <w:t xml:space="preserve"> פריט מוצע יש לצרף תמונה </w:t>
      </w:r>
      <w:r w:rsidR="0026109A" w:rsidRPr="003659A5">
        <w:rPr>
          <w:rFonts w:ascii="David" w:hAnsi="David" w:hint="cs"/>
          <w:sz w:val="24"/>
          <w:szCs w:val="24"/>
          <w:rtl/>
        </w:rPr>
        <w:t>על פי ההנחיות להלן:</w:t>
      </w:r>
    </w:p>
    <w:p w:rsidR="00D05530" w:rsidRDefault="00D05530" w:rsidP="00D7600D">
      <w:pPr>
        <w:pStyle w:val="RonnyBase"/>
        <w:numPr>
          <w:ilvl w:val="2"/>
          <w:numId w:val="110"/>
        </w:numPr>
        <w:spacing w:line="360" w:lineRule="auto"/>
        <w:rPr>
          <w:rFonts w:ascii="David" w:hAnsi="David"/>
          <w:sz w:val="24"/>
          <w:szCs w:val="24"/>
        </w:rPr>
      </w:pPr>
      <w:r w:rsidRPr="00CA6DD5">
        <w:rPr>
          <w:rFonts w:ascii="David" w:hAnsi="David" w:hint="cs"/>
          <w:sz w:val="24"/>
          <w:szCs w:val="24"/>
          <w:rtl/>
        </w:rPr>
        <w:t xml:space="preserve">התמונה תהיה </w:t>
      </w:r>
      <w:r>
        <w:rPr>
          <w:rFonts w:ascii="David" w:hAnsi="David" w:hint="cs"/>
          <w:sz w:val="24"/>
          <w:szCs w:val="24"/>
          <w:rtl/>
        </w:rPr>
        <w:t>באחד מסוגי הקבצים הבאים:</w:t>
      </w:r>
    </w:p>
    <w:p w:rsidR="00D05530" w:rsidRDefault="00D05530" w:rsidP="00D7600D">
      <w:pPr>
        <w:pStyle w:val="RonnyBase"/>
        <w:numPr>
          <w:ilvl w:val="3"/>
          <w:numId w:val="110"/>
        </w:numPr>
        <w:spacing w:line="360" w:lineRule="auto"/>
        <w:rPr>
          <w:rFonts w:ascii="David" w:hAnsi="David"/>
          <w:sz w:val="24"/>
          <w:szCs w:val="24"/>
        </w:rPr>
      </w:pPr>
      <w:r>
        <w:rPr>
          <w:rFonts w:ascii="David" w:hAnsi="David" w:hint="cs"/>
          <w:sz w:val="24"/>
          <w:szCs w:val="24"/>
        </w:rPr>
        <w:t>JPG</w:t>
      </w:r>
      <w:r>
        <w:rPr>
          <w:rFonts w:ascii="David" w:hAnsi="David" w:hint="cs"/>
          <w:sz w:val="24"/>
          <w:szCs w:val="24"/>
          <w:rtl/>
        </w:rPr>
        <w:t>.</w:t>
      </w:r>
    </w:p>
    <w:p w:rsidR="00D05530" w:rsidRDefault="00D05530" w:rsidP="00D7600D">
      <w:pPr>
        <w:pStyle w:val="RonnyBase"/>
        <w:numPr>
          <w:ilvl w:val="3"/>
          <w:numId w:val="110"/>
        </w:numPr>
        <w:spacing w:line="360" w:lineRule="auto"/>
        <w:rPr>
          <w:rFonts w:ascii="David" w:hAnsi="David"/>
          <w:sz w:val="24"/>
          <w:szCs w:val="24"/>
        </w:rPr>
      </w:pPr>
      <w:r>
        <w:rPr>
          <w:rFonts w:ascii="David" w:hAnsi="David"/>
          <w:sz w:val="24"/>
          <w:szCs w:val="24"/>
        </w:rPr>
        <w:t>BMP</w:t>
      </w:r>
      <w:r>
        <w:rPr>
          <w:rFonts w:ascii="David" w:hAnsi="David" w:hint="cs"/>
          <w:sz w:val="24"/>
          <w:szCs w:val="24"/>
          <w:rtl/>
        </w:rPr>
        <w:t>.</w:t>
      </w:r>
    </w:p>
    <w:p w:rsidR="00D05530" w:rsidRDefault="00D05530" w:rsidP="00D7600D">
      <w:pPr>
        <w:pStyle w:val="RonnyBase"/>
        <w:numPr>
          <w:ilvl w:val="3"/>
          <w:numId w:val="110"/>
        </w:numPr>
        <w:spacing w:line="360" w:lineRule="auto"/>
        <w:rPr>
          <w:rFonts w:ascii="David" w:hAnsi="David"/>
          <w:sz w:val="24"/>
          <w:szCs w:val="24"/>
        </w:rPr>
      </w:pPr>
      <w:r>
        <w:rPr>
          <w:rFonts w:ascii="David" w:hAnsi="David"/>
          <w:sz w:val="24"/>
          <w:szCs w:val="24"/>
        </w:rPr>
        <w:t>PNG</w:t>
      </w:r>
      <w:r>
        <w:rPr>
          <w:rFonts w:ascii="David" w:hAnsi="David" w:hint="cs"/>
          <w:sz w:val="24"/>
          <w:szCs w:val="24"/>
          <w:rtl/>
        </w:rPr>
        <w:t>.</w:t>
      </w:r>
    </w:p>
    <w:p w:rsidR="00D05530" w:rsidRDefault="00D05530" w:rsidP="00D7600D">
      <w:pPr>
        <w:pStyle w:val="RonnyBase"/>
        <w:numPr>
          <w:ilvl w:val="3"/>
          <w:numId w:val="110"/>
        </w:numPr>
        <w:spacing w:line="360" w:lineRule="auto"/>
        <w:rPr>
          <w:rFonts w:ascii="David" w:hAnsi="David"/>
          <w:sz w:val="24"/>
          <w:szCs w:val="24"/>
        </w:rPr>
      </w:pPr>
      <w:r>
        <w:rPr>
          <w:rFonts w:ascii="David" w:hAnsi="David" w:hint="cs"/>
          <w:sz w:val="24"/>
          <w:szCs w:val="24"/>
        </w:rPr>
        <w:t>TIF</w:t>
      </w:r>
      <w:r>
        <w:rPr>
          <w:rFonts w:ascii="David" w:hAnsi="David" w:hint="cs"/>
          <w:sz w:val="24"/>
          <w:szCs w:val="24"/>
          <w:rtl/>
        </w:rPr>
        <w:t>.</w:t>
      </w:r>
    </w:p>
    <w:p w:rsidR="00D05530" w:rsidRPr="00CA6DD5" w:rsidRDefault="00D05530" w:rsidP="00D7600D">
      <w:pPr>
        <w:pStyle w:val="RonnyBase"/>
        <w:numPr>
          <w:ilvl w:val="3"/>
          <w:numId w:val="110"/>
        </w:numPr>
        <w:spacing w:line="360" w:lineRule="auto"/>
        <w:rPr>
          <w:rFonts w:ascii="David" w:hAnsi="David"/>
          <w:sz w:val="24"/>
          <w:szCs w:val="24"/>
        </w:rPr>
      </w:pPr>
      <w:r>
        <w:rPr>
          <w:rFonts w:ascii="David" w:hAnsi="David" w:hint="cs"/>
          <w:sz w:val="24"/>
          <w:szCs w:val="24"/>
        </w:rPr>
        <w:t>GIF</w:t>
      </w:r>
      <w:r>
        <w:rPr>
          <w:rFonts w:ascii="David" w:hAnsi="David" w:hint="cs"/>
          <w:sz w:val="24"/>
          <w:szCs w:val="24"/>
          <w:rtl/>
        </w:rPr>
        <w:t>.</w:t>
      </w:r>
    </w:p>
    <w:p w:rsidR="00D05530" w:rsidRDefault="00D05530" w:rsidP="00D7600D">
      <w:pPr>
        <w:pStyle w:val="RonnyBase"/>
        <w:numPr>
          <w:ilvl w:val="2"/>
          <w:numId w:val="110"/>
        </w:numPr>
        <w:spacing w:line="360" w:lineRule="auto"/>
        <w:rPr>
          <w:rFonts w:ascii="David" w:hAnsi="David"/>
          <w:sz w:val="24"/>
          <w:szCs w:val="24"/>
        </w:rPr>
      </w:pPr>
      <w:r>
        <w:rPr>
          <w:rFonts w:ascii="David" w:hAnsi="David" w:hint="cs"/>
          <w:sz w:val="24"/>
          <w:szCs w:val="24"/>
          <w:rtl/>
        </w:rPr>
        <w:t xml:space="preserve">גודל התמונה לא יעלה על </w:t>
      </w:r>
      <w:r>
        <w:rPr>
          <w:rFonts w:ascii="David" w:hAnsi="David"/>
          <w:sz w:val="24"/>
          <w:szCs w:val="24"/>
        </w:rPr>
        <w:t>2MB</w:t>
      </w:r>
      <w:r>
        <w:rPr>
          <w:rFonts w:ascii="David" w:hAnsi="David" w:hint="cs"/>
          <w:sz w:val="24"/>
          <w:szCs w:val="24"/>
          <w:rtl/>
        </w:rPr>
        <w:t>.</w:t>
      </w:r>
    </w:p>
    <w:p w:rsidR="0026109A" w:rsidRPr="003659A5" w:rsidRDefault="0026109A" w:rsidP="00D7600D">
      <w:pPr>
        <w:pStyle w:val="RonnyBase"/>
        <w:numPr>
          <w:ilvl w:val="2"/>
          <w:numId w:val="110"/>
        </w:numPr>
        <w:spacing w:line="360" w:lineRule="auto"/>
        <w:rPr>
          <w:rFonts w:ascii="David" w:hAnsi="David"/>
          <w:sz w:val="24"/>
          <w:szCs w:val="24"/>
        </w:rPr>
      </w:pPr>
      <w:r w:rsidRPr="003659A5">
        <w:rPr>
          <w:rFonts w:ascii="David" w:hAnsi="David" w:hint="cs"/>
          <w:sz w:val="24"/>
          <w:szCs w:val="24"/>
          <w:rtl/>
        </w:rPr>
        <w:t xml:space="preserve">שם קובץ התמונה יהיה </w:t>
      </w:r>
      <w:r w:rsidR="00A10735">
        <w:rPr>
          <w:rFonts w:ascii="David" w:hAnsi="David" w:hint="cs"/>
          <w:sz w:val="24"/>
          <w:szCs w:val="24"/>
          <w:rtl/>
        </w:rPr>
        <w:t>מק"ט הפריט. יובהר, כי שם קובץ התמונה שיצורף עבור כל פריט יהיה ייחודי.</w:t>
      </w:r>
    </w:p>
    <w:p w:rsidR="00F13631" w:rsidRPr="00F13631" w:rsidRDefault="00F13631" w:rsidP="0038218D">
      <w:pPr>
        <w:pStyle w:val="RonnyBase"/>
        <w:numPr>
          <w:ilvl w:val="2"/>
          <w:numId w:val="110"/>
        </w:numPr>
        <w:spacing w:line="360" w:lineRule="auto"/>
        <w:rPr>
          <w:rFonts w:ascii="David" w:hAnsi="David"/>
          <w:sz w:val="24"/>
          <w:szCs w:val="24"/>
        </w:rPr>
      </w:pPr>
      <w:r>
        <w:rPr>
          <w:rFonts w:ascii="David" w:hAnsi="David" w:hint="cs"/>
          <w:sz w:val="24"/>
          <w:szCs w:val="24"/>
          <w:rtl/>
        </w:rPr>
        <w:t xml:space="preserve">כל תמונה שתצורף על ידי המציע תישמר כקובץ נפרד במדיום האופטי/דיגיטלי שיצורף על ידי המציע להצעתו, כמפורט בסעיף 0.9 למסמכי המכרז. </w:t>
      </w:r>
    </w:p>
    <w:p w:rsidR="0038218D" w:rsidRPr="00F13631" w:rsidRDefault="0026109A" w:rsidP="0038218D">
      <w:pPr>
        <w:pStyle w:val="RonnyBase"/>
        <w:numPr>
          <w:ilvl w:val="2"/>
          <w:numId w:val="110"/>
        </w:numPr>
        <w:spacing w:line="360" w:lineRule="auto"/>
        <w:rPr>
          <w:rFonts w:ascii="David" w:hAnsi="David"/>
          <w:sz w:val="24"/>
          <w:szCs w:val="24"/>
        </w:rPr>
      </w:pPr>
      <w:r w:rsidRPr="003659A5">
        <w:rPr>
          <w:rFonts w:ascii="David" w:hAnsi="David" w:hint="cs"/>
          <w:sz w:val="24"/>
          <w:szCs w:val="24"/>
          <w:rtl/>
        </w:rPr>
        <w:t xml:space="preserve">יש לסמן בקובץ האקסל המצורף כנספח 15ב' </w:t>
      </w:r>
      <w:r w:rsidR="003659A5" w:rsidRPr="003659A5">
        <w:rPr>
          <w:rFonts w:ascii="David" w:hAnsi="David" w:hint="cs"/>
          <w:sz w:val="24"/>
          <w:szCs w:val="24"/>
          <w:rtl/>
        </w:rPr>
        <w:t>עבור כל פריט כי צורפה לו תמונה</w:t>
      </w:r>
      <w:r w:rsidR="00111552">
        <w:rPr>
          <w:rFonts w:ascii="David" w:hAnsi="David" w:hint="cs"/>
          <w:sz w:val="24"/>
          <w:szCs w:val="24"/>
          <w:rtl/>
        </w:rPr>
        <w:t>.</w:t>
      </w:r>
      <w:r w:rsidR="0038218D">
        <w:rPr>
          <w:rFonts w:ascii="David" w:hAnsi="David" w:hint="cs"/>
          <w:sz w:val="24"/>
          <w:szCs w:val="24"/>
          <w:rtl/>
        </w:rPr>
        <w:t xml:space="preserve"> אין להטמיע את התמונה בתוך קובץ האקסל המצורף כנספח 15ב'.</w:t>
      </w:r>
    </w:p>
    <w:p w:rsidR="009C51DA" w:rsidRDefault="003659A5" w:rsidP="00D7600D">
      <w:pPr>
        <w:pStyle w:val="RonnyBase"/>
        <w:numPr>
          <w:ilvl w:val="2"/>
          <w:numId w:val="110"/>
        </w:numPr>
        <w:spacing w:line="360" w:lineRule="auto"/>
        <w:rPr>
          <w:rFonts w:ascii="David" w:hAnsi="David"/>
          <w:sz w:val="24"/>
          <w:szCs w:val="24"/>
          <w:rtl/>
        </w:rPr>
      </w:pPr>
      <w:r w:rsidRPr="003659A5">
        <w:rPr>
          <w:rFonts w:ascii="David" w:hAnsi="David" w:hint="cs"/>
          <w:sz w:val="24"/>
          <w:szCs w:val="24"/>
          <w:rtl/>
        </w:rPr>
        <w:t xml:space="preserve">יובהר, כי יש לצרף תמונה עבור כל פריט מוצע, וכי הסימון נועד לנוחות המציע על מנת לוודא כי צירף תמונה לכל פריט מוצע.  </w:t>
      </w:r>
    </w:p>
    <w:p w:rsidR="009C51DA" w:rsidRDefault="009C51DA">
      <w:pPr>
        <w:bidi w:val="0"/>
        <w:rPr>
          <w:rFonts w:ascii="David" w:hAnsi="David" w:cs="David"/>
          <w:rtl/>
        </w:rPr>
      </w:pPr>
      <w:r>
        <w:rPr>
          <w:rFonts w:ascii="David" w:hAnsi="David"/>
          <w:rtl/>
        </w:rPr>
        <w:br w:type="page"/>
      </w:r>
    </w:p>
    <w:p w:rsidR="00771A8D" w:rsidRPr="003D3BBB" w:rsidRDefault="00771A8D" w:rsidP="003D3BBB">
      <w:pPr>
        <w:pStyle w:val="affffa"/>
        <w:jc w:val="center"/>
        <w:rPr>
          <w:sz w:val="28"/>
          <w:szCs w:val="28"/>
          <w:u w:val="single"/>
          <w:rtl/>
        </w:rPr>
      </w:pPr>
      <w:bookmarkStart w:id="688" w:name="_Toc514073283"/>
      <w:bookmarkStart w:id="689" w:name="_Toc514073610"/>
      <w:r w:rsidRPr="003D3BBB">
        <w:rPr>
          <w:rFonts w:hint="cs"/>
          <w:sz w:val="28"/>
          <w:szCs w:val="28"/>
          <w:u w:val="single"/>
          <w:rtl/>
        </w:rPr>
        <w:t xml:space="preserve">נספח 15 ב' </w:t>
      </w:r>
      <w:r w:rsidRPr="003D3BBB">
        <w:rPr>
          <w:sz w:val="28"/>
          <w:szCs w:val="28"/>
          <w:u w:val="single"/>
          <w:rtl/>
        </w:rPr>
        <w:t>–</w:t>
      </w:r>
      <w:r w:rsidRPr="003D3BBB">
        <w:rPr>
          <w:rFonts w:hint="cs"/>
          <w:sz w:val="28"/>
          <w:szCs w:val="28"/>
          <w:u w:val="single"/>
          <w:rtl/>
        </w:rPr>
        <w:t xml:space="preserve"> תבנית להגשת רשימת הפריטים המוצעים על ידי המציע</w:t>
      </w:r>
      <w:bookmarkEnd w:id="688"/>
      <w:bookmarkEnd w:id="689"/>
    </w:p>
    <w:p w:rsidR="00771A8D" w:rsidRPr="00771A8D" w:rsidRDefault="00771A8D" w:rsidP="00771A8D">
      <w:pPr>
        <w:spacing w:before="40"/>
        <w:jc w:val="both"/>
        <w:rPr>
          <w:rFonts w:ascii="David" w:hAnsi="David" w:cs="David"/>
          <w:b/>
          <w:bCs/>
          <w:rtl/>
        </w:rPr>
      </w:pPr>
      <w:r w:rsidRPr="00771A8D">
        <w:rPr>
          <w:rFonts w:ascii="David" w:hAnsi="David" w:cs="David" w:hint="cs"/>
          <w:b/>
          <w:bCs/>
          <w:rtl/>
        </w:rPr>
        <w:t xml:space="preserve">מצורף כקובץ אקסל נפרד המהווה חלק </w:t>
      </w:r>
      <w:r>
        <w:rPr>
          <w:rFonts w:ascii="David" w:hAnsi="David" w:cs="David" w:hint="cs"/>
          <w:b/>
          <w:bCs/>
          <w:rtl/>
        </w:rPr>
        <w:t>בלתי נפרד ממסמכי המכרז.</w:t>
      </w:r>
    </w:p>
    <w:p w:rsidR="00771A8D" w:rsidRDefault="00771A8D" w:rsidP="00BD6A62">
      <w:pPr>
        <w:pStyle w:val="RonnyBase"/>
        <w:spacing w:line="360" w:lineRule="auto"/>
        <w:jc w:val="center"/>
        <w:rPr>
          <w:rFonts w:ascii="David" w:hAnsi="David"/>
          <w:sz w:val="24"/>
          <w:szCs w:val="24"/>
          <w:rtl/>
        </w:rPr>
      </w:pPr>
    </w:p>
    <w:p w:rsidR="00771A8D" w:rsidRPr="00BD6A62" w:rsidRDefault="00771A8D" w:rsidP="00BD6A62">
      <w:pPr>
        <w:pStyle w:val="RonnyBase"/>
        <w:spacing w:line="360" w:lineRule="auto"/>
        <w:jc w:val="center"/>
        <w:rPr>
          <w:rFonts w:ascii="David" w:hAnsi="David"/>
          <w:sz w:val="24"/>
          <w:szCs w:val="24"/>
          <w:rtl/>
        </w:rPr>
      </w:pPr>
    </w:p>
    <w:sectPr w:rsidR="00771A8D" w:rsidRPr="00BD6A62" w:rsidSect="009A2885">
      <w:headerReference w:type="even" r:id="rId18"/>
      <w:headerReference w:type="default" r:id="rId19"/>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5B7C" w:rsidRDefault="007F5B7C">
      <w:r>
        <w:separator/>
      </w:r>
    </w:p>
    <w:p w:rsidR="007F5B7C" w:rsidRDefault="007F5B7C"/>
  </w:endnote>
  <w:endnote w:type="continuationSeparator" w:id="0">
    <w:p w:rsidR="007F5B7C" w:rsidRDefault="007F5B7C">
      <w:r>
        <w:continuationSeparator/>
      </w:r>
    </w:p>
    <w:p w:rsidR="007F5B7C" w:rsidRDefault="007F5B7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altName w:val="Miria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1801" w:usb1="00000000" w:usb2="00000000" w:usb3="00000000" w:csb0="0000002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5B7C" w:rsidRDefault="007F5B7C">
      <w:r>
        <w:separator/>
      </w:r>
    </w:p>
    <w:p w:rsidR="007F5B7C" w:rsidRDefault="007F5B7C"/>
  </w:footnote>
  <w:footnote w:type="continuationSeparator" w:id="0">
    <w:p w:rsidR="007F5B7C" w:rsidRDefault="007F5B7C">
      <w:r>
        <w:continuationSeparator/>
      </w:r>
    </w:p>
    <w:p w:rsidR="007F5B7C" w:rsidRDefault="007F5B7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73F" w:rsidRDefault="007F5B7C">
    <w:pPr>
      <w:pStyle w:val="af6"/>
    </w:pPr>
    <w:r>
      <w:pict w14:anchorId="0EBC09F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49273F" w:rsidRDefault="0049273F"/>
  <w:p w:rsidR="0049273F" w:rsidRDefault="007F5B7C" w:rsidP="00D1754C">
    <w:r>
      <w:pict w14:anchorId="5ED769C0">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49273F" w:rsidRPr="00C66653">
      <w:rPr>
        <w:rFonts w:hint="cs"/>
        <w:b/>
        <w:bCs/>
        <w:sz w:val="22"/>
        <w:szCs w:val="22"/>
        <w:rtl/>
      </w:rPr>
      <w:t xml:space="preserve"> </w:t>
    </w:r>
    <w:r w:rsidR="0049273F" w:rsidRPr="00C66653">
      <w:rPr>
        <w:b/>
        <w:bCs/>
        <w:sz w:val="22"/>
        <w:szCs w:val="22"/>
        <w:rtl/>
      </w:rPr>
      <w:t>–</w:t>
    </w:r>
    <w:r w:rsidR="0049273F" w:rsidRPr="00C66653">
      <w:rPr>
        <w:rFonts w:hint="cs"/>
        <w:b/>
        <w:bCs/>
        <w:sz w:val="22"/>
        <w:szCs w:val="22"/>
        <w:rtl/>
      </w:rPr>
      <w:t xml:space="preserve"> </w:t>
    </w:r>
  </w:p>
  <w:p w:rsidR="0049273F" w:rsidRDefault="0049273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73F" w:rsidRDefault="0049273F"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49273F" w:rsidRDefault="0049273F" w:rsidP="00CA02C6">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49273F" w:rsidRDefault="0049273F" w:rsidP="003F2280">
    <w:pPr>
      <w:tabs>
        <w:tab w:val="center" w:pos="4184"/>
        <w:tab w:val="right" w:pos="8787"/>
      </w:tabs>
      <w:spacing w:line="276" w:lineRule="auto"/>
      <w:jc w:val="center"/>
      <w:rPr>
        <w:rFonts w:cs="David"/>
        <w:b/>
        <w:bCs/>
        <w:sz w:val="20"/>
        <w:szCs w:val="20"/>
        <w:rtl/>
      </w:rPr>
    </w:pPr>
    <w:r>
      <w:rPr>
        <w:rFonts w:cs="David" w:hint="cs"/>
        <w:b/>
        <w:bCs/>
        <w:sz w:val="20"/>
        <w:szCs w:val="20"/>
        <w:rtl/>
      </w:rPr>
      <w:t>מכרז מרכזי 1-2018</w:t>
    </w:r>
  </w:p>
  <w:p w:rsidR="0049273F" w:rsidRPr="00B771E5" w:rsidRDefault="0049273F" w:rsidP="0024413F">
    <w:pPr>
      <w:tabs>
        <w:tab w:val="center" w:pos="4184"/>
        <w:tab w:val="right" w:pos="8787"/>
      </w:tabs>
      <w:spacing w:line="276" w:lineRule="auto"/>
      <w:jc w:val="center"/>
      <w:rPr>
        <w:rFonts w:cs="David"/>
        <w:b/>
        <w:bCs/>
        <w:color w:val="FF0000"/>
        <w:sz w:val="20"/>
        <w:szCs w:val="20"/>
        <w:rtl/>
      </w:rPr>
    </w:pPr>
    <w:r w:rsidRPr="00B771E5">
      <w:rPr>
        <w:rFonts w:cs="David" w:hint="cs"/>
        <w:b/>
        <w:bCs/>
        <w:color w:val="FF0000"/>
        <w:sz w:val="20"/>
        <w:szCs w:val="20"/>
        <w:rtl/>
      </w:rPr>
      <w:t xml:space="preserve">גרסה </w:t>
    </w:r>
    <w:r>
      <w:rPr>
        <w:rFonts w:cs="David" w:hint="cs"/>
        <w:b/>
        <w:bCs/>
        <w:color w:val="FF0000"/>
        <w:sz w:val="20"/>
        <w:szCs w:val="20"/>
        <w:rtl/>
      </w:rPr>
      <w:t>2</w:t>
    </w:r>
  </w:p>
  <w:p w:rsidR="0049273F" w:rsidRDefault="0049273F" w:rsidP="00F500A4">
    <w:pPr>
      <w:pBdr>
        <w:bottom w:val="single" w:sz="4" w:space="1" w:color="auto"/>
      </w:pBdr>
      <w:tabs>
        <w:tab w:val="center" w:pos="4184"/>
        <w:tab w:val="right" w:pos="8787"/>
      </w:tabs>
      <w:spacing w:after="240" w:line="276" w:lineRule="auto"/>
      <w:jc w:val="center"/>
      <w:rPr>
        <w:rFonts w:cs="David"/>
        <w:b/>
        <w:bCs/>
        <w:color w:val="FF0000"/>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C6C11">
      <w:rPr>
        <w:rFonts w:cs="David"/>
        <w:b/>
        <w:bCs/>
        <w:noProof/>
        <w:sz w:val="20"/>
        <w:szCs w:val="20"/>
        <w:rtl/>
      </w:rPr>
      <w:t>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C6C11">
      <w:rPr>
        <w:rFonts w:cs="David"/>
        <w:b/>
        <w:bCs/>
        <w:noProof/>
        <w:sz w:val="20"/>
        <w:szCs w:val="20"/>
        <w:rtl/>
      </w:rPr>
      <w:t>130</w:t>
    </w:r>
    <w:r w:rsidRPr="005C682F">
      <w:rPr>
        <w:rFonts w:cs="David"/>
        <w:b/>
        <w:bCs/>
        <w:sz w:val="20"/>
        <w:szCs w:val="20"/>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304C35"/>
    <w:multiLevelType w:val="hybridMultilevel"/>
    <w:tmpl w:val="36140440"/>
    <w:lvl w:ilvl="0" w:tplc="4BA8FE70">
      <w:start w:val="1"/>
      <w:numFmt w:val="bullet"/>
      <w:lvlText w:val=""/>
      <w:lvlJc w:val="left"/>
      <w:pPr>
        <w:ind w:left="1068" w:hanging="360"/>
      </w:pPr>
      <w:rPr>
        <w:rFonts w:ascii="Wingdings 2" w:hAnsi="Wingdings 2" w:hint="default"/>
        <w:sz w:val="32"/>
        <w:szCs w:val="32"/>
      </w:rPr>
    </w:lvl>
    <w:lvl w:ilvl="1" w:tplc="04090003">
      <w:start w:val="1"/>
      <w:numFmt w:val="bullet"/>
      <w:lvlText w:val="o"/>
      <w:lvlJc w:val="left"/>
      <w:pPr>
        <w:ind w:left="1788" w:hanging="360"/>
      </w:pPr>
      <w:rPr>
        <w:rFonts w:ascii="Courier New" w:hAnsi="Courier New" w:cs="Courier New" w:hint="default"/>
      </w:rPr>
    </w:lvl>
    <w:lvl w:ilvl="2" w:tplc="04090005">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7849D6"/>
    <w:multiLevelType w:val="multilevel"/>
    <w:tmpl w:val="D7C0780A"/>
    <w:lvl w:ilvl="0">
      <w:start w:val="1"/>
      <w:numFmt w:val="decimal"/>
      <w:lvlText w:val="%1."/>
      <w:lvlJc w:val="left"/>
      <w:pPr>
        <w:tabs>
          <w:tab w:val="num" w:pos="2880"/>
        </w:tabs>
        <w:ind w:left="2880" w:hanging="360"/>
      </w:pPr>
      <w:rPr>
        <w:rFonts w:cs="David"/>
        <w:b w:val="0"/>
        <w:bCs w:val="0"/>
      </w:rPr>
    </w:lvl>
    <w:lvl w:ilvl="1">
      <w:start w:val="1"/>
      <w:numFmt w:val="decimal"/>
      <w:pStyle w:val="11"/>
      <w:isLgl/>
      <w:lvlText w:val="%1.%2"/>
      <w:lvlJc w:val="left"/>
      <w:pPr>
        <w:ind w:left="2880" w:hanging="360"/>
      </w:pPr>
      <w:rPr>
        <w:rFonts w:hint="default"/>
        <w:b w:val="0"/>
        <w:bCs w:val="0"/>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10" w15:restartNumberingAfterBreak="0">
    <w:nsid w:val="038B1071"/>
    <w:multiLevelType w:val="multilevel"/>
    <w:tmpl w:val="8C9EFC66"/>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1842"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4D1069C"/>
    <w:multiLevelType w:val="hybridMultilevel"/>
    <w:tmpl w:val="2454257E"/>
    <w:lvl w:ilvl="0" w:tplc="BDF4D304">
      <w:start w:val="1"/>
      <w:numFmt w:val="decimal"/>
      <w:lvlText w:val="%1."/>
      <w:lvlJc w:val="left"/>
      <w:pPr>
        <w:ind w:left="753" w:hanging="360"/>
      </w:pPr>
      <w:rPr>
        <w:rFonts w:cs="David"/>
        <w:sz w:val="24"/>
        <w:szCs w:val="24"/>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0409000F">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4"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start w:val="1"/>
      <w:numFmt w:val="lowerRoman"/>
      <w:pStyle w:val="30"/>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D3272E1"/>
    <w:multiLevelType w:val="hybridMultilevel"/>
    <w:tmpl w:val="98FC6E5A"/>
    <w:lvl w:ilvl="0" w:tplc="EDF6A7E6">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24"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0E3E07B3"/>
    <w:multiLevelType w:val="hybridMultilevel"/>
    <w:tmpl w:val="CE621634"/>
    <w:lvl w:ilvl="0" w:tplc="16A4F008">
      <w:start w:val="1"/>
      <w:numFmt w:val="bullet"/>
      <w:lvlText w:val=""/>
      <w:lvlJc w:val="left"/>
      <w:pPr>
        <w:ind w:left="785" w:hanging="360"/>
      </w:pPr>
      <w:rPr>
        <w:rFonts w:ascii="Symbol" w:hAnsi="Symbol" w:hint="default"/>
        <w:lang w:bidi="he-IL"/>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6"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7" w15:restartNumberingAfterBreak="0">
    <w:nsid w:val="0FC360E0"/>
    <w:multiLevelType w:val="multilevel"/>
    <w:tmpl w:val="A1140B1C"/>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b w:val="0"/>
        <w:bCs w:val="0"/>
        <w:sz w:val="24"/>
        <w:szCs w:val="24"/>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10331C45"/>
    <w:multiLevelType w:val="multilevel"/>
    <w:tmpl w:val="A65A5FE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9" w15:restartNumberingAfterBreak="0">
    <w:nsid w:val="112A3D29"/>
    <w:multiLevelType w:val="multilevel"/>
    <w:tmpl w:val="1506DD06"/>
    <w:lvl w:ilvl="0">
      <w:start w:val="14"/>
      <w:numFmt w:val="decimal"/>
      <w:lvlText w:val="%1."/>
      <w:lvlJc w:val="left"/>
      <w:pPr>
        <w:ind w:left="435" w:hanging="435"/>
      </w:pPr>
      <w:rPr>
        <w:rFonts w:hint="default"/>
      </w:rPr>
    </w:lvl>
    <w:lvl w:ilvl="1">
      <w:start w:val="1"/>
      <w:numFmt w:val="decimal"/>
      <w:lvlText w:val="%1.%2."/>
      <w:lvlJc w:val="left"/>
      <w:pPr>
        <w:ind w:left="1002" w:hanging="43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3"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5"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7"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8"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9"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40"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3" w15:restartNumberingAfterBreak="0">
    <w:nsid w:val="206D265A"/>
    <w:multiLevelType w:val="multilevel"/>
    <w:tmpl w:val="8C9EFC66"/>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849"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5"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6" w15:restartNumberingAfterBreak="0">
    <w:nsid w:val="256129C4"/>
    <w:multiLevelType w:val="hybridMultilevel"/>
    <w:tmpl w:val="8BA2446E"/>
    <w:lvl w:ilvl="0" w:tplc="40BE2B7C">
      <w:start w:val="1"/>
      <w:numFmt w:val="decimal"/>
      <w:lvlText w:val="%1."/>
      <w:lvlJc w:val="left"/>
      <w:pPr>
        <w:ind w:left="753" w:hanging="360"/>
      </w:pPr>
      <w:rPr>
        <w:rFonts w:hint="default"/>
      </w:rPr>
    </w:lvl>
    <w:lvl w:ilvl="1" w:tplc="04090019" w:tentative="1">
      <w:start w:val="1"/>
      <w:numFmt w:val="lowerLetter"/>
      <w:lvlText w:val="%2."/>
      <w:lvlJc w:val="left"/>
      <w:pPr>
        <w:ind w:left="1473" w:hanging="360"/>
      </w:pPr>
    </w:lvl>
    <w:lvl w:ilvl="2" w:tplc="0409001B" w:tentative="1">
      <w:start w:val="1"/>
      <w:numFmt w:val="lowerRoman"/>
      <w:lvlText w:val="%3."/>
      <w:lvlJc w:val="right"/>
      <w:pPr>
        <w:ind w:left="2193" w:hanging="180"/>
      </w:pPr>
    </w:lvl>
    <w:lvl w:ilvl="3" w:tplc="0409000F" w:tentative="1">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47"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8"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9"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50"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2"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DDD4200"/>
    <w:multiLevelType w:val="hybridMultilevel"/>
    <w:tmpl w:val="487C4DB8"/>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7"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9" w15:restartNumberingAfterBreak="0">
    <w:nsid w:val="2ED85B22"/>
    <w:multiLevelType w:val="multilevel"/>
    <w:tmpl w:val="109EEE8C"/>
    <w:lvl w:ilvl="0">
      <w:numFmt w:val="decimal"/>
      <w:pStyle w:val="13"/>
      <w:lvlText w:val="%1."/>
      <w:lvlJc w:val="left"/>
      <w:pPr>
        <w:ind w:left="360" w:hanging="360"/>
      </w:pPr>
      <w:rPr>
        <w:rFonts w:cs="David" w:hint="default"/>
      </w:rPr>
    </w:lvl>
    <w:lvl w:ilvl="1">
      <w:start w:val="1"/>
      <w:numFmt w:val="decimal"/>
      <w:pStyle w:val="2"/>
      <w:lvlText w:val="%1.%2."/>
      <w:lvlJc w:val="left"/>
      <w:pPr>
        <w:ind w:left="6102" w:hanging="432"/>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5748" w:hanging="504"/>
      </w:pPr>
      <w:rPr>
        <w:rFonts w:ascii="Times New Roman" w:hAnsi="Times New Roman"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073" w:hanging="648"/>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634" w:hanging="792"/>
      </w:pPr>
      <w:rPr>
        <w:rFonts w:cs="David" w:hint="default"/>
        <w:b w:val="0"/>
        <w:bCs w:val="0"/>
        <w:sz w:val="24"/>
        <w:szCs w:val="24"/>
      </w:rPr>
    </w:lvl>
    <w:lvl w:ilvl="5">
      <w:start w:val="1"/>
      <w:numFmt w:val="decimal"/>
      <w:lvlText w:val="%1.%2.%3.%4.%5.%6."/>
      <w:lvlJc w:val="left"/>
      <w:pPr>
        <w:ind w:left="2495" w:hanging="936"/>
      </w:pPr>
      <w:rPr>
        <w:rFonts w:hint="default"/>
        <w:b w:val="0"/>
        <w:bCs w:val="0"/>
      </w:rPr>
    </w:lvl>
    <w:lvl w:ilvl="6">
      <w:start w:val="1"/>
      <w:numFmt w:val="decimal"/>
      <w:lvlText w:val="%1.%2.%3.%4.%5.%6.%7."/>
      <w:lvlJc w:val="left"/>
      <w:pPr>
        <w:ind w:left="3240"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300A29F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30277DB7"/>
    <w:multiLevelType w:val="hybridMultilevel"/>
    <w:tmpl w:val="351AA0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3" w15:restartNumberingAfterBreak="0">
    <w:nsid w:val="32AE789D"/>
    <w:multiLevelType w:val="multilevel"/>
    <w:tmpl w:val="D5FA6B64"/>
    <w:lvl w:ilvl="0">
      <w:start w:val="1"/>
      <w:numFmt w:val="decimal"/>
      <w:pStyle w:val="14"/>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32D66C29"/>
    <w:multiLevelType w:val="multilevel"/>
    <w:tmpl w:val="B25C095C"/>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67"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9" w15:restartNumberingAfterBreak="0">
    <w:nsid w:val="35A24602"/>
    <w:multiLevelType w:val="multilevel"/>
    <w:tmpl w:val="B25C095C"/>
    <w:lvl w:ilvl="0">
      <w:start w:val="1"/>
      <w:numFmt w:val="decimal"/>
      <w:lvlText w:val="%1."/>
      <w:lvlJc w:val="left"/>
      <w:pPr>
        <w:ind w:left="785" w:hanging="360"/>
      </w:pPr>
      <w:rPr>
        <w:rFonts w:hint="default"/>
      </w:rPr>
    </w:lvl>
    <w:lvl w:ilvl="1">
      <w:start w:val="1"/>
      <w:numFmt w:val="decimal"/>
      <w:isLgl/>
      <w:lvlText w:val="%1.%2."/>
      <w:lvlJc w:val="left"/>
      <w:pPr>
        <w:ind w:left="1145" w:hanging="360"/>
      </w:pPr>
      <w:rPr>
        <w:rFonts w:hint="default"/>
      </w:rPr>
    </w:lvl>
    <w:lvl w:ilvl="2">
      <w:start w:val="1"/>
      <w:numFmt w:val="decimal"/>
      <w:isLgl/>
      <w:lvlText w:val="%1.%2.%3."/>
      <w:lvlJc w:val="left"/>
      <w:pPr>
        <w:ind w:left="1865" w:hanging="720"/>
      </w:pPr>
      <w:rPr>
        <w:rFonts w:hint="default"/>
      </w:rPr>
    </w:lvl>
    <w:lvl w:ilvl="3">
      <w:start w:val="1"/>
      <w:numFmt w:val="decimal"/>
      <w:isLgl/>
      <w:lvlText w:val="%1.%2.%3.%4."/>
      <w:lvlJc w:val="left"/>
      <w:pPr>
        <w:ind w:left="2225" w:hanging="720"/>
      </w:pPr>
      <w:rPr>
        <w:rFonts w:hint="default"/>
      </w:rPr>
    </w:lvl>
    <w:lvl w:ilvl="4">
      <w:start w:val="1"/>
      <w:numFmt w:val="decimal"/>
      <w:isLgl/>
      <w:lvlText w:val="%1.%2.%3.%4.%5."/>
      <w:lvlJc w:val="left"/>
      <w:pPr>
        <w:ind w:left="2945" w:hanging="1080"/>
      </w:pPr>
      <w:rPr>
        <w:rFonts w:hint="default"/>
      </w:rPr>
    </w:lvl>
    <w:lvl w:ilvl="5">
      <w:start w:val="1"/>
      <w:numFmt w:val="decimal"/>
      <w:isLgl/>
      <w:lvlText w:val="%1.%2.%3.%4.%5.%6."/>
      <w:lvlJc w:val="left"/>
      <w:pPr>
        <w:ind w:left="3305" w:hanging="1080"/>
      </w:pPr>
      <w:rPr>
        <w:rFonts w:hint="default"/>
      </w:rPr>
    </w:lvl>
    <w:lvl w:ilvl="6">
      <w:start w:val="1"/>
      <w:numFmt w:val="decimal"/>
      <w:isLgl/>
      <w:lvlText w:val="%1.%2.%3.%4.%5.%6.%7."/>
      <w:lvlJc w:val="left"/>
      <w:pPr>
        <w:ind w:left="4025" w:hanging="1440"/>
      </w:pPr>
      <w:rPr>
        <w:rFonts w:hint="default"/>
      </w:rPr>
    </w:lvl>
    <w:lvl w:ilvl="7">
      <w:start w:val="1"/>
      <w:numFmt w:val="decimal"/>
      <w:isLgl/>
      <w:lvlText w:val="%1.%2.%3.%4.%5.%6.%7.%8."/>
      <w:lvlJc w:val="left"/>
      <w:pPr>
        <w:ind w:left="4385" w:hanging="1440"/>
      </w:pPr>
      <w:rPr>
        <w:rFonts w:hint="default"/>
      </w:rPr>
    </w:lvl>
    <w:lvl w:ilvl="8">
      <w:start w:val="1"/>
      <w:numFmt w:val="decimal"/>
      <w:isLgl/>
      <w:lvlText w:val="%1.%2.%3.%4.%5.%6.%7.%8.%9."/>
      <w:lvlJc w:val="left"/>
      <w:pPr>
        <w:ind w:left="4745" w:hanging="1440"/>
      </w:pPr>
      <w:rPr>
        <w:rFonts w:hint="default"/>
      </w:rPr>
    </w:lvl>
  </w:abstractNum>
  <w:abstractNum w:abstractNumId="7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36883D3A"/>
    <w:multiLevelType w:val="multilevel"/>
    <w:tmpl w:val="FAE83B00"/>
    <w:lvl w:ilvl="0">
      <w:start w:val="1"/>
      <w:numFmt w:val="decimal"/>
      <w:lvlText w:val="%1."/>
      <w:lvlJc w:val="left"/>
      <w:pPr>
        <w:ind w:left="1440" w:hanging="360"/>
      </w:pPr>
      <w:rPr>
        <w:rFonts w:cs="David"/>
        <w:b w:val="0"/>
        <w:bCs w:val="0"/>
      </w:rPr>
    </w:lvl>
    <w:lvl w:ilvl="1">
      <w:start w:val="1"/>
      <w:numFmt w:val="decimal"/>
      <w:lvlText w:val="%1.%2."/>
      <w:lvlJc w:val="left"/>
      <w:pPr>
        <w:ind w:left="715" w:hanging="432"/>
      </w:pPr>
      <w:rPr>
        <w:rFonts w:cs="David"/>
        <w:b w:val="0"/>
        <w:bCs w:val="0"/>
      </w:rPr>
    </w:lvl>
    <w:lvl w:ilvl="2">
      <w:start w:val="1"/>
      <w:numFmt w:val="decimal"/>
      <w:lvlText w:val="%1.%2.%3."/>
      <w:lvlJc w:val="left"/>
      <w:pPr>
        <w:ind w:left="1496" w:hanging="504"/>
      </w:pPr>
      <w:rPr>
        <w:lang w:val="en-US"/>
      </w:rPr>
    </w:lvl>
    <w:lvl w:ilvl="3">
      <w:start w:val="1"/>
      <w:numFmt w:val="decimal"/>
      <w:lvlText w:val="%1.%2.%3.%4."/>
      <w:lvlJc w:val="left"/>
      <w:pPr>
        <w:ind w:left="2808" w:hanging="648"/>
      </w:pPr>
    </w:lvl>
    <w:lvl w:ilvl="4">
      <w:start w:val="1"/>
      <w:numFmt w:val="decimal"/>
      <w:lvlText w:val="%1.%2.%3.%4.%5."/>
      <w:lvlJc w:val="left"/>
      <w:pPr>
        <w:ind w:left="3312" w:hanging="792"/>
      </w:pPr>
    </w:lvl>
    <w:lvl w:ilvl="5">
      <w:start w:val="1"/>
      <w:numFmt w:val="decimal"/>
      <w:lvlText w:val="%1.%2.%3.%4.%5.%6."/>
      <w:lvlJc w:val="left"/>
      <w:pPr>
        <w:ind w:left="3816" w:hanging="936"/>
      </w:pPr>
    </w:lvl>
    <w:lvl w:ilvl="6">
      <w:start w:val="1"/>
      <w:numFmt w:val="decimal"/>
      <w:lvlText w:val="%1.%2.%3.%4.%5.%6.%7."/>
      <w:lvlJc w:val="left"/>
      <w:pPr>
        <w:ind w:left="4320" w:hanging="1080"/>
      </w:pPr>
    </w:lvl>
    <w:lvl w:ilvl="7">
      <w:start w:val="1"/>
      <w:numFmt w:val="decimal"/>
      <w:lvlText w:val="%1.%2.%3.%4.%5.%6.%7.%8."/>
      <w:lvlJc w:val="left"/>
      <w:pPr>
        <w:ind w:left="4824" w:hanging="1224"/>
      </w:pPr>
    </w:lvl>
    <w:lvl w:ilvl="8">
      <w:start w:val="1"/>
      <w:numFmt w:val="decimal"/>
      <w:lvlText w:val="%1.%2.%3.%4.%5.%6.%7.%8.%9."/>
      <w:lvlJc w:val="left"/>
      <w:pPr>
        <w:ind w:left="5400" w:hanging="1440"/>
      </w:pPr>
    </w:lvl>
  </w:abstractNum>
  <w:abstractNum w:abstractNumId="72" w15:restartNumberingAfterBreak="0">
    <w:nsid w:val="38C767AB"/>
    <w:multiLevelType w:val="multilevel"/>
    <w:tmpl w:val="6A501E66"/>
    <w:lvl w:ilvl="0">
      <w:start w:val="13"/>
      <w:numFmt w:val="decimal"/>
      <w:lvlText w:val="%1."/>
      <w:lvlJc w:val="left"/>
      <w:pPr>
        <w:ind w:left="600" w:hanging="600"/>
      </w:pPr>
      <w:rPr>
        <w:rFonts w:hint="default"/>
      </w:rPr>
    </w:lvl>
    <w:lvl w:ilvl="1">
      <w:start w:val="1"/>
      <w:numFmt w:val="decimal"/>
      <w:lvlText w:val="%1.%2."/>
      <w:lvlJc w:val="left"/>
      <w:pPr>
        <w:ind w:left="915" w:hanging="600"/>
      </w:pPr>
      <w:rPr>
        <w:rFonts w:hint="default"/>
      </w:rPr>
    </w:lvl>
    <w:lvl w:ilvl="2">
      <w:start w:val="1"/>
      <w:numFmt w:val="decimal"/>
      <w:lvlText w:val="%1.%2.%3."/>
      <w:lvlJc w:val="left"/>
      <w:pPr>
        <w:ind w:left="1350" w:hanging="720"/>
      </w:pPr>
      <w:rPr>
        <w:rFonts w:hint="default"/>
        <w:b w:val="0"/>
        <w:bCs w:val="0"/>
      </w:rPr>
    </w:lvl>
    <w:lvl w:ilvl="3">
      <w:start w:val="1"/>
      <w:numFmt w:val="decimal"/>
      <w:lvlText w:val="%1.%2.%3.%4."/>
      <w:lvlJc w:val="left"/>
      <w:pPr>
        <w:ind w:left="1665" w:hanging="720"/>
      </w:pPr>
      <w:rPr>
        <w:rFonts w:hint="default"/>
      </w:rPr>
    </w:lvl>
    <w:lvl w:ilvl="4">
      <w:start w:val="1"/>
      <w:numFmt w:val="decimal"/>
      <w:lvlText w:val="%1.%2.%3.%4.%5."/>
      <w:lvlJc w:val="left"/>
      <w:pPr>
        <w:ind w:left="2340" w:hanging="1080"/>
      </w:pPr>
      <w:rPr>
        <w:rFonts w:hint="default"/>
      </w:rPr>
    </w:lvl>
    <w:lvl w:ilvl="5">
      <w:start w:val="1"/>
      <w:numFmt w:val="decimal"/>
      <w:lvlText w:val="%1.%2.%3.%4.%5.%6."/>
      <w:lvlJc w:val="left"/>
      <w:pPr>
        <w:ind w:left="2655" w:hanging="1080"/>
      </w:pPr>
      <w:rPr>
        <w:rFonts w:hint="default"/>
      </w:rPr>
    </w:lvl>
    <w:lvl w:ilvl="6">
      <w:start w:val="1"/>
      <w:numFmt w:val="decimal"/>
      <w:lvlText w:val="%1.%2.%3.%4.%5.%6.%7."/>
      <w:lvlJc w:val="left"/>
      <w:pPr>
        <w:ind w:left="3330" w:hanging="1440"/>
      </w:pPr>
      <w:rPr>
        <w:rFonts w:hint="default"/>
      </w:rPr>
    </w:lvl>
    <w:lvl w:ilvl="7">
      <w:start w:val="1"/>
      <w:numFmt w:val="decimal"/>
      <w:lvlText w:val="%1.%2.%3.%4.%5.%6.%7.%8."/>
      <w:lvlJc w:val="left"/>
      <w:pPr>
        <w:ind w:left="3645" w:hanging="1440"/>
      </w:pPr>
      <w:rPr>
        <w:rFonts w:hint="default"/>
      </w:rPr>
    </w:lvl>
    <w:lvl w:ilvl="8">
      <w:start w:val="1"/>
      <w:numFmt w:val="decimal"/>
      <w:lvlText w:val="%1.%2.%3.%4.%5.%6.%7.%8.%9."/>
      <w:lvlJc w:val="left"/>
      <w:pPr>
        <w:ind w:left="3960" w:hanging="1440"/>
      </w:pPr>
      <w:rPr>
        <w:rFonts w:hint="default"/>
      </w:rPr>
    </w:lvl>
  </w:abstractNum>
  <w:abstractNum w:abstractNumId="73" w15:restartNumberingAfterBreak="0">
    <w:nsid w:val="38D63746"/>
    <w:multiLevelType w:val="hybridMultilevel"/>
    <w:tmpl w:val="8E8E699A"/>
    <w:lvl w:ilvl="0" w:tplc="04090013">
      <w:start w:val="1"/>
      <w:numFmt w:val="hebrew1"/>
      <w:lvlText w:val="%1."/>
      <w:lvlJc w:val="center"/>
      <w:pPr>
        <w:ind w:left="1629" w:hanging="360"/>
      </w:pPr>
    </w:lvl>
    <w:lvl w:ilvl="1" w:tplc="04090019" w:tentative="1">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7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5"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6"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3CEC7C22"/>
    <w:multiLevelType w:val="hybridMultilevel"/>
    <w:tmpl w:val="906E70E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3DF34AE2"/>
    <w:multiLevelType w:val="hybridMultilevel"/>
    <w:tmpl w:val="96C6CF3E"/>
    <w:lvl w:ilvl="0" w:tplc="AD623D8C">
      <w:start w:val="1"/>
      <w:numFmt w:val="decimal"/>
      <w:lvlText w:val="%1)"/>
      <w:lvlJc w:val="left"/>
      <w:pPr>
        <w:ind w:left="4813" w:hanging="3537"/>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79" w15:restartNumberingAfterBreak="0">
    <w:nsid w:val="409D11E8"/>
    <w:multiLevelType w:val="hybridMultilevel"/>
    <w:tmpl w:val="19F42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81" w15:restartNumberingAfterBreak="0">
    <w:nsid w:val="41D41204"/>
    <w:multiLevelType w:val="hybridMultilevel"/>
    <w:tmpl w:val="4E8E22F4"/>
    <w:lvl w:ilvl="0" w:tplc="8C1EE7E6">
      <w:start w:val="1"/>
      <w:numFmt w:val="hebrew1"/>
      <w:lvlText w:val="%1."/>
      <w:lvlJc w:val="left"/>
      <w:pPr>
        <w:ind w:left="630" w:hanging="360"/>
      </w:pPr>
      <w:rPr>
        <w:rFonts w:hint="default"/>
      </w:rPr>
    </w:lvl>
    <w:lvl w:ilvl="1" w:tplc="04090013">
      <w:start w:val="1"/>
      <w:numFmt w:val="hebrew1"/>
      <w:lvlText w:val="%2."/>
      <w:lvlJc w:val="center"/>
      <w:pPr>
        <w:ind w:left="3054" w:hanging="360"/>
      </w:pPr>
    </w:lvl>
    <w:lvl w:ilvl="2" w:tplc="0409001B">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8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5" w15:restartNumberingAfterBreak="0">
    <w:nsid w:val="44AD6897"/>
    <w:multiLevelType w:val="hybridMultilevel"/>
    <w:tmpl w:val="F6B8AA8C"/>
    <w:lvl w:ilvl="0" w:tplc="FFFFFFFF">
      <w:start w:val="1"/>
      <w:numFmt w:val="hebrew1"/>
      <w:pStyle w:val="52"/>
      <w:lvlText w:val="%1."/>
      <w:lvlJc w:val="left"/>
      <w:pPr>
        <w:tabs>
          <w:tab w:val="num" w:pos="2520"/>
        </w:tabs>
        <w:ind w:left="2501" w:right="1418" w:hanging="341"/>
      </w:pPr>
      <w:rPr>
        <w:rFonts w:hint="default"/>
        <w:sz w:val="24"/>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86"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87"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88" w15:restartNumberingAfterBreak="0">
    <w:nsid w:val="488C625E"/>
    <w:multiLevelType w:val="hybridMultilevel"/>
    <w:tmpl w:val="4DFAC466"/>
    <w:lvl w:ilvl="0" w:tplc="8C1EE7E6">
      <w:start w:val="1"/>
      <w:numFmt w:val="hebrew1"/>
      <w:lvlText w:val="%1."/>
      <w:lvlJc w:val="left"/>
      <w:pPr>
        <w:ind w:left="630" w:hanging="360"/>
      </w:pPr>
      <w:rPr>
        <w:rFonts w:hint="default"/>
      </w:rPr>
    </w:lvl>
    <w:lvl w:ilvl="1" w:tplc="04090013">
      <w:start w:val="1"/>
      <w:numFmt w:val="hebrew1"/>
      <w:lvlText w:val="%2."/>
      <w:lvlJc w:val="center"/>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89" w15:restartNumberingAfterBreak="0">
    <w:nsid w:val="48E11E25"/>
    <w:multiLevelType w:val="hybridMultilevel"/>
    <w:tmpl w:val="19F42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ACB1CCB"/>
    <w:multiLevelType w:val="hybridMultilevel"/>
    <w:tmpl w:val="B7AE0194"/>
    <w:name w:val="listhnumber432232223222332222222223422"/>
    <w:lvl w:ilvl="0" w:tplc="83FA9684">
      <w:start w:val="1"/>
      <w:numFmt w:val="decimal"/>
      <w:lvlText w:val="%1."/>
      <w:lvlJc w:val="left"/>
      <w:pPr>
        <w:tabs>
          <w:tab w:val="num" w:pos="360"/>
        </w:tabs>
        <w:ind w:left="36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1"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93"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94" w15:restartNumberingAfterBreak="0">
    <w:nsid w:val="53982E5D"/>
    <w:multiLevelType w:val="hybridMultilevel"/>
    <w:tmpl w:val="DDBAE430"/>
    <w:lvl w:ilvl="0" w:tplc="04090001">
      <w:start w:val="1"/>
      <w:numFmt w:val="bullet"/>
      <w:lvlText w:val=""/>
      <w:lvlJc w:val="left"/>
      <w:pPr>
        <w:ind w:left="1352" w:hanging="360"/>
      </w:pPr>
      <w:rPr>
        <w:rFonts w:ascii="Symbol" w:hAnsi="Symbol" w:hint="default"/>
      </w:rPr>
    </w:lvl>
    <w:lvl w:ilvl="1" w:tplc="04090003">
      <w:start w:val="1"/>
      <w:numFmt w:val="bullet"/>
      <w:lvlText w:val="o"/>
      <w:lvlJc w:val="left"/>
      <w:pPr>
        <w:ind w:left="2072" w:hanging="360"/>
      </w:pPr>
      <w:rPr>
        <w:rFonts w:ascii="Courier New" w:hAnsi="Courier New" w:cs="Courier New" w:hint="default"/>
      </w:rPr>
    </w:lvl>
    <w:lvl w:ilvl="2" w:tplc="04090005" w:tentative="1">
      <w:start w:val="1"/>
      <w:numFmt w:val="bullet"/>
      <w:lvlText w:val=""/>
      <w:lvlJc w:val="left"/>
      <w:pPr>
        <w:ind w:left="2792" w:hanging="360"/>
      </w:pPr>
      <w:rPr>
        <w:rFonts w:ascii="Wingdings" w:hAnsi="Wingdings" w:hint="default"/>
      </w:rPr>
    </w:lvl>
    <w:lvl w:ilvl="3" w:tplc="04090001" w:tentative="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cs="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cs="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95"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96"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97"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98"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9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0" w15:restartNumberingAfterBreak="0">
    <w:nsid w:val="5B4E7868"/>
    <w:multiLevelType w:val="hybridMultilevel"/>
    <w:tmpl w:val="77AA20F4"/>
    <w:lvl w:ilvl="0" w:tplc="0409000F">
      <w:start w:val="1"/>
      <w:numFmt w:val="decimal"/>
      <w:lvlText w:val="%1."/>
      <w:lvlJc w:val="left"/>
      <w:pPr>
        <w:ind w:left="1350" w:hanging="360"/>
      </w:pPr>
    </w:lvl>
    <w:lvl w:ilvl="1" w:tplc="04090019">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0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2"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3" w15:restartNumberingAfterBreak="0">
    <w:nsid w:val="5D8F7064"/>
    <w:multiLevelType w:val="multilevel"/>
    <w:tmpl w:val="E3EE9CB6"/>
    <w:lvl w:ilvl="0">
      <w:start w:val="1"/>
      <w:numFmt w:val="decimal"/>
      <w:lvlRestart w:val="0"/>
      <w:lvlText w:val="%1 ."/>
      <w:lvlJc w:val="left"/>
      <w:pPr>
        <w:tabs>
          <w:tab w:val="num" w:pos="397"/>
        </w:tabs>
        <w:ind w:left="397" w:right="397" w:hanging="397"/>
      </w:pPr>
      <w:rPr>
        <w:rFonts w:ascii="David" w:hAnsi="David" w:cs="David" w:hint="default"/>
        <w:b w:val="0"/>
        <w:bCs w:val="0"/>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4"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5" w15:restartNumberingAfterBreak="0">
    <w:nsid w:val="5E0E7812"/>
    <w:multiLevelType w:val="multilevel"/>
    <w:tmpl w:val="07DA8F74"/>
    <w:lvl w:ilvl="0">
      <w:numFmt w:val="decimal"/>
      <w:lvlText w:val="%1."/>
      <w:lvlJc w:val="left"/>
      <w:pPr>
        <w:ind w:left="360"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861" w:hanging="720"/>
      </w:pPr>
      <w:rPr>
        <w:rFonts w:hint="default"/>
      </w:rPr>
    </w:lvl>
    <w:lvl w:ilvl="3">
      <w:start w:val="1"/>
      <w:numFmt w:val="decimal"/>
      <w:isLgl/>
      <w:lvlText w:val="%1.%2.%3.%4."/>
      <w:lvlJc w:val="left"/>
      <w:pPr>
        <w:ind w:left="1221" w:hanging="1080"/>
      </w:pPr>
      <w:rPr>
        <w:rFonts w:hint="default"/>
      </w:rPr>
    </w:lvl>
    <w:lvl w:ilvl="4">
      <w:start w:val="1"/>
      <w:numFmt w:val="decimal"/>
      <w:isLgl/>
      <w:lvlText w:val="%1.%2.%3.%4.%5."/>
      <w:lvlJc w:val="left"/>
      <w:pPr>
        <w:ind w:left="1581" w:hanging="1440"/>
      </w:pPr>
      <w:rPr>
        <w:rFonts w:hint="default"/>
      </w:rPr>
    </w:lvl>
    <w:lvl w:ilvl="5">
      <w:start w:val="1"/>
      <w:numFmt w:val="decimal"/>
      <w:isLgl/>
      <w:lvlText w:val="%1.%2.%3.%4.%5.%6."/>
      <w:lvlJc w:val="left"/>
      <w:pPr>
        <w:ind w:left="1581" w:hanging="1440"/>
      </w:pPr>
      <w:rPr>
        <w:rFonts w:hint="default"/>
      </w:rPr>
    </w:lvl>
    <w:lvl w:ilvl="6">
      <w:start w:val="1"/>
      <w:numFmt w:val="decimal"/>
      <w:isLgl/>
      <w:lvlText w:val="%1.%2.%3.%4.%5.%6.%7."/>
      <w:lvlJc w:val="left"/>
      <w:pPr>
        <w:ind w:left="1941" w:hanging="1800"/>
      </w:pPr>
      <w:rPr>
        <w:rFonts w:hint="default"/>
      </w:rPr>
    </w:lvl>
    <w:lvl w:ilvl="7">
      <w:start w:val="1"/>
      <w:numFmt w:val="decimal"/>
      <w:isLgl/>
      <w:lvlText w:val="%1.%2.%3.%4.%5.%6.%7.%8."/>
      <w:lvlJc w:val="left"/>
      <w:pPr>
        <w:ind w:left="2301" w:hanging="2160"/>
      </w:pPr>
      <w:rPr>
        <w:rFonts w:hint="default"/>
      </w:rPr>
    </w:lvl>
    <w:lvl w:ilvl="8">
      <w:start w:val="1"/>
      <w:numFmt w:val="decimal"/>
      <w:isLgl/>
      <w:lvlText w:val="%1.%2.%3.%4.%5.%6.%7.%8.%9."/>
      <w:lvlJc w:val="left"/>
      <w:pPr>
        <w:ind w:left="2301" w:hanging="2160"/>
      </w:pPr>
      <w:rPr>
        <w:rFonts w:hint="default"/>
      </w:rPr>
    </w:lvl>
  </w:abstractNum>
  <w:abstractNum w:abstractNumId="106" w15:restartNumberingAfterBreak="0">
    <w:nsid w:val="61025CA9"/>
    <w:multiLevelType w:val="hybridMultilevel"/>
    <w:tmpl w:val="20524E3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9" w15:restartNumberingAfterBreak="0">
    <w:nsid w:val="62A34E38"/>
    <w:multiLevelType w:val="hybridMultilevel"/>
    <w:tmpl w:val="E53231C0"/>
    <w:lvl w:ilvl="0" w:tplc="F5DA40CE">
      <w:start w:val="1"/>
      <w:numFmt w:val="bullet"/>
      <w:lvlText w:val=""/>
      <w:lvlJc w:val="left"/>
      <w:pPr>
        <w:ind w:left="785" w:hanging="360"/>
      </w:pPr>
      <w:rPr>
        <w:rFonts w:ascii="Wingdings 2" w:hAnsi="Wingdings 2" w:hint="default"/>
        <w:sz w:val="36"/>
        <w:szCs w:val="36"/>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10" w15:restartNumberingAfterBreak="0">
    <w:nsid w:val="65496D2E"/>
    <w:multiLevelType w:val="hybridMultilevel"/>
    <w:tmpl w:val="DC0EBE34"/>
    <w:lvl w:ilvl="0" w:tplc="8C1EE7E6">
      <w:start w:val="1"/>
      <w:numFmt w:val="hebrew1"/>
      <w:lvlText w:val="%1."/>
      <w:lvlJc w:val="left"/>
      <w:pPr>
        <w:ind w:left="630" w:hanging="360"/>
      </w:pPr>
      <w:rPr>
        <w:rFonts w:hint="default"/>
      </w:rPr>
    </w:lvl>
    <w:lvl w:ilvl="1" w:tplc="04090013">
      <w:start w:val="1"/>
      <w:numFmt w:val="hebrew1"/>
      <w:lvlText w:val="%2."/>
      <w:lvlJc w:val="center"/>
      <w:pPr>
        <w:ind w:left="1494" w:hanging="360"/>
      </w:pPr>
    </w:lvl>
    <w:lvl w:ilvl="2" w:tplc="0409001B">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11" w15:restartNumberingAfterBreak="0">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12" w15:restartNumberingAfterBreak="0">
    <w:nsid w:val="666A44A5"/>
    <w:multiLevelType w:val="multilevel"/>
    <w:tmpl w:val="ABD8FCD0"/>
    <w:lvl w:ilvl="0">
      <w:start w:val="1"/>
      <w:numFmt w:val="decimal"/>
      <w:lvlText w:val="%1."/>
      <w:lvlJc w:val="left"/>
      <w:pPr>
        <w:ind w:left="360" w:hanging="360"/>
      </w:pPr>
      <w:rPr>
        <w:rFonts w:ascii="David" w:eastAsia="Times New Roman" w:hAnsi="David" w:cs="David"/>
      </w:rPr>
    </w:lvl>
    <w:lvl w:ilvl="1">
      <w:start w:val="1"/>
      <w:numFmt w:val="decimal"/>
      <w:isLgl/>
      <w:lvlText w:val="%1.%2."/>
      <w:lvlJc w:val="left"/>
      <w:pPr>
        <w:ind w:left="1287" w:hanging="720"/>
      </w:pPr>
      <w:rPr>
        <w:rFonts w:hint="default"/>
      </w:rPr>
    </w:lvl>
    <w:lvl w:ilvl="2">
      <w:start w:val="1"/>
      <w:numFmt w:val="decimal"/>
      <w:isLgl/>
      <w:lvlText w:val="%1.%2.%3."/>
      <w:lvlJc w:val="left"/>
      <w:pPr>
        <w:ind w:left="861" w:hanging="720"/>
      </w:pPr>
      <w:rPr>
        <w:rFonts w:hint="default"/>
      </w:rPr>
    </w:lvl>
    <w:lvl w:ilvl="3">
      <w:start w:val="1"/>
      <w:numFmt w:val="decimal"/>
      <w:isLgl/>
      <w:lvlText w:val="%1.%2.%3.%4."/>
      <w:lvlJc w:val="left"/>
      <w:pPr>
        <w:ind w:left="1221" w:hanging="1080"/>
      </w:pPr>
      <w:rPr>
        <w:rFonts w:hint="default"/>
      </w:rPr>
    </w:lvl>
    <w:lvl w:ilvl="4">
      <w:start w:val="1"/>
      <w:numFmt w:val="decimal"/>
      <w:isLgl/>
      <w:lvlText w:val="%1.%2.%3.%4.%5."/>
      <w:lvlJc w:val="left"/>
      <w:pPr>
        <w:ind w:left="1581" w:hanging="1440"/>
      </w:pPr>
      <w:rPr>
        <w:rFonts w:hint="default"/>
      </w:rPr>
    </w:lvl>
    <w:lvl w:ilvl="5">
      <w:start w:val="1"/>
      <w:numFmt w:val="decimal"/>
      <w:isLgl/>
      <w:lvlText w:val="%1.%2.%3.%4.%5.%6."/>
      <w:lvlJc w:val="left"/>
      <w:pPr>
        <w:ind w:left="1581" w:hanging="1440"/>
      </w:pPr>
      <w:rPr>
        <w:rFonts w:hint="default"/>
      </w:rPr>
    </w:lvl>
    <w:lvl w:ilvl="6">
      <w:start w:val="1"/>
      <w:numFmt w:val="decimal"/>
      <w:isLgl/>
      <w:lvlText w:val="%1.%2.%3.%4.%5.%6.%7."/>
      <w:lvlJc w:val="left"/>
      <w:pPr>
        <w:ind w:left="1941" w:hanging="1800"/>
      </w:pPr>
      <w:rPr>
        <w:rFonts w:hint="default"/>
      </w:rPr>
    </w:lvl>
    <w:lvl w:ilvl="7">
      <w:start w:val="1"/>
      <w:numFmt w:val="decimal"/>
      <w:isLgl/>
      <w:lvlText w:val="%1.%2.%3.%4.%5.%6.%7.%8."/>
      <w:lvlJc w:val="left"/>
      <w:pPr>
        <w:ind w:left="2301" w:hanging="2160"/>
      </w:pPr>
      <w:rPr>
        <w:rFonts w:hint="default"/>
      </w:rPr>
    </w:lvl>
    <w:lvl w:ilvl="8">
      <w:start w:val="1"/>
      <w:numFmt w:val="decimal"/>
      <w:isLgl/>
      <w:lvlText w:val="%1.%2.%3.%4.%5.%6.%7.%8.%9."/>
      <w:lvlJc w:val="left"/>
      <w:pPr>
        <w:ind w:left="2301" w:hanging="2160"/>
      </w:pPr>
      <w:rPr>
        <w:rFonts w:hint="default"/>
      </w:rPr>
    </w:lvl>
  </w:abstractNum>
  <w:abstractNum w:abstractNumId="113" w15:restartNumberingAfterBreak="0">
    <w:nsid w:val="6694056F"/>
    <w:multiLevelType w:val="hybridMultilevel"/>
    <w:tmpl w:val="52AAC216"/>
    <w:lvl w:ilvl="0" w:tplc="7D50F2CA">
      <w:start w:val="1"/>
      <w:numFmt w:val="decimal"/>
      <w:lvlText w:val="%1."/>
      <w:lvlJc w:val="left"/>
      <w:pPr>
        <w:ind w:left="360" w:hanging="360"/>
      </w:pPr>
      <w:rPr>
        <w:rFonts w:cs="David"/>
        <w:b w:val="0"/>
        <w:bCs w:val="0"/>
        <w:sz w:val="24"/>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5" w15:restartNumberingAfterBreak="0">
    <w:nsid w:val="689F6BF9"/>
    <w:multiLevelType w:val="hybridMultilevel"/>
    <w:tmpl w:val="8F7ADAD0"/>
    <w:lvl w:ilvl="0" w:tplc="70B2BB4A">
      <w:start w:val="1"/>
      <w:numFmt w:val="decimal"/>
      <w:pStyle w:val="-0"/>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1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18" w15:restartNumberingAfterBreak="0">
    <w:nsid w:val="69D8569A"/>
    <w:multiLevelType w:val="multilevel"/>
    <w:tmpl w:val="C69CE30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0" w15:restartNumberingAfterBreak="0">
    <w:nsid w:val="6BA97FE2"/>
    <w:multiLevelType w:val="hybridMultilevel"/>
    <w:tmpl w:val="C6C2BB6C"/>
    <w:lvl w:ilvl="0" w:tplc="04090013">
      <w:start w:val="1"/>
      <w:numFmt w:val="hebrew1"/>
      <w:lvlText w:val="%1."/>
      <w:lvlJc w:val="center"/>
      <w:pPr>
        <w:ind w:left="1777" w:hanging="360"/>
      </w:pPr>
    </w:lvl>
    <w:lvl w:ilvl="1" w:tplc="04090019">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12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2" w15:restartNumberingAfterBreak="0">
    <w:nsid w:val="6FF30AC5"/>
    <w:multiLevelType w:val="hybridMultilevel"/>
    <w:tmpl w:val="5470C7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4" w15:restartNumberingAfterBreak="0">
    <w:nsid w:val="70606A2A"/>
    <w:multiLevelType w:val="hybridMultilevel"/>
    <w:tmpl w:val="BFB0329A"/>
    <w:lvl w:ilvl="0" w:tplc="9218200A">
      <w:start w:val="1"/>
      <w:numFmt w:val="bullet"/>
      <w:lvlText w:val=""/>
      <w:lvlJc w:val="left"/>
      <w:pPr>
        <w:tabs>
          <w:tab w:val="num" w:pos="360"/>
        </w:tabs>
        <w:ind w:left="360" w:hanging="360"/>
      </w:pPr>
      <w:rPr>
        <w:rFonts w:ascii="Wingdings" w:hAnsi="Wingdings" w:hint="default"/>
        <w:lang w:bidi="he-IL"/>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5" w15:restartNumberingAfterBreak="0">
    <w:nsid w:val="7134291F"/>
    <w:multiLevelType w:val="hybridMultilevel"/>
    <w:tmpl w:val="A5507644"/>
    <w:lvl w:ilvl="0" w:tplc="A9362EF2">
      <w:start w:val="1"/>
      <w:numFmt w:val="bullet"/>
      <w:lvlText w:val=""/>
      <w:lvlJc w:val="left"/>
      <w:pPr>
        <w:ind w:left="1068" w:hanging="360"/>
      </w:pPr>
      <w:rPr>
        <w:rFonts w:ascii="Wingdings 2" w:hAnsi="Wingdings 2" w:hint="default"/>
        <w:sz w:val="32"/>
        <w:szCs w:val="32"/>
      </w:rPr>
    </w:lvl>
    <w:lvl w:ilvl="1" w:tplc="04090003">
      <w:start w:val="1"/>
      <w:numFmt w:val="bullet"/>
      <w:lvlText w:val="o"/>
      <w:lvlJc w:val="left"/>
      <w:pPr>
        <w:ind w:left="1788" w:hanging="360"/>
      </w:pPr>
      <w:rPr>
        <w:rFonts w:ascii="Courier New" w:hAnsi="Courier New" w:cs="Courier New" w:hint="default"/>
      </w:rPr>
    </w:lvl>
    <w:lvl w:ilvl="2" w:tplc="04090005">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2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27" w15:restartNumberingAfterBreak="0">
    <w:nsid w:val="74291F38"/>
    <w:multiLevelType w:val="hybridMultilevel"/>
    <w:tmpl w:val="CB808CB6"/>
    <w:lvl w:ilvl="0" w:tplc="C5FE358A">
      <w:start w:val="1"/>
      <w:numFmt w:val="bullet"/>
      <w:lvlText w:val=""/>
      <w:lvlJc w:val="left"/>
      <w:pPr>
        <w:ind w:left="785" w:hanging="360"/>
      </w:pPr>
      <w:rPr>
        <w:rFonts w:ascii="Wingdings 2" w:hAnsi="Wingdings 2" w:hint="default"/>
        <w:sz w:val="36"/>
        <w:szCs w:val="36"/>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2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0"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75230E1D"/>
    <w:multiLevelType w:val="hybridMultilevel"/>
    <w:tmpl w:val="CB2CD89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33"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34" w15:restartNumberingAfterBreak="0">
    <w:nsid w:val="78204030"/>
    <w:multiLevelType w:val="hybridMultilevel"/>
    <w:tmpl w:val="693EF7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6" w15:restartNumberingAfterBreak="0">
    <w:nsid w:val="784F4C8F"/>
    <w:multiLevelType w:val="hybridMultilevel"/>
    <w:tmpl w:val="8D84A22E"/>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137" w15:restartNumberingAfterBreak="0">
    <w:nsid w:val="792F5A0C"/>
    <w:multiLevelType w:val="multilevel"/>
    <w:tmpl w:val="E3EE9CB6"/>
    <w:lvl w:ilvl="0">
      <w:start w:val="1"/>
      <w:numFmt w:val="decimal"/>
      <w:lvlRestart w:val="0"/>
      <w:lvlText w:val="%1 ."/>
      <w:lvlJc w:val="left"/>
      <w:pPr>
        <w:tabs>
          <w:tab w:val="num" w:pos="397"/>
        </w:tabs>
        <w:ind w:left="397" w:right="397" w:hanging="397"/>
      </w:pPr>
      <w:rPr>
        <w:rFonts w:ascii="David" w:hAnsi="David" w:cs="David" w:hint="default"/>
        <w:b w:val="0"/>
        <w:bCs w:val="0"/>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9"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40"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41"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82"/>
  </w:num>
  <w:num w:numId="3">
    <w:abstractNumId w:val="1"/>
  </w:num>
  <w:num w:numId="4">
    <w:abstractNumId w:val="116"/>
  </w:num>
  <w:num w:numId="5">
    <w:abstractNumId w:val="56"/>
  </w:num>
  <w:num w:numId="6">
    <w:abstractNumId w:val="34"/>
  </w:num>
  <w:num w:numId="7">
    <w:abstractNumId w:val="99"/>
  </w:num>
  <w:num w:numId="8">
    <w:abstractNumId w:val="129"/>
  </w:num>
  <w:num w:numId="9">
    <w:abstractNumId w:val="50"/>
  </w:num>
  <w:num w:numId="10">
    <w:abstractNumId w:val="2"/>
  </w:num>
  <w:num w:numId="11">
    <w:abstractNumId w:val="32"/>
  </w:num>
  <w:num w:numId="12">
    <w:abstractNumId w:val="41"/>
  </w:num>
  <w:num w:numId="13">
    <w:abstractNumId w:val="102"/>
  </w:num>
  <w:num w:numId="14">
    <w:abstractNumId w:val="24"/>
  </w:num>
  <w:num w:numId="15">
    <w:abstractNumId w:val="84"/>
  </w:num>
  <w:num w:numId="16">
    <w:abstractNumId w:val="35"/>
  </w:num>
  <w:num w:numId="17">
    <w:abstractNumId w:val="68"/>
  </w:num>
  <w:num w:numId="18">
    <w:abstractNumId w:val="108"/>
  </w:num>
  <w:num w:numId="19">
    <w:abstractNumId w:val="65"/>
  </w:num>
  <w:num w:numId="20">
    <w:abstractNumId w:val="119"/>
  </w:num>
  <w:num w:numId="21">
    <w:abstractNumId w:val="6"/>
  </w:num>
  <w:num w:numId="22">
    <w:abstractNumId w:val="13"/>
  </w:num>
  <w:num w:numId="23">
    <w:abstractNumId w:val="62"/>
  </w:num>
  <w:num w:numId="24">
    <w:abstractNumId w:val="126"/>
  </w:num>
  <w:num w:numId="25">
    <w:abstractNumId w:val="117"/>
  </w:num>
  <w:num w:numId="26">
    <w:abstractNumId w:val="33"/>
  </w:num>
  <w:num w:numId="27">
    <w:abstractNumId w:val="107"/>
  </w:num>
  <w:num w:numId="28">
    <w:abstractNumId w:val="44"/>
  </w:num>
  <w:num w:numId="29">
    <w:abstractNumId w:val="51"/>
  </w:num>
  <w:num w:numId="30">
    <w:abstractNumId w:val="31"/>
  </w:num>
  <w:num w:numId="31">
    <w:abstractNumId w:val="101"/>
  </w:num>
  <w:num w:numId="32">
    <w:abstractNumId w:val="114"/>
  </w:num>
  <w:num w:numId="33">
    <w:abstractNumId w:val="70"/>
  </w:num>
  <w:num w:numId="34">
    <w:abstractNumId w:val="75"/>
  </w:num>
  <w:num w:numId="35">
    <w:abstractNumId w:val="30"/>
  </w:num>
  <w:num w:numId="36">
    <w:abstractNumId w:val="83"/>
  </w:num>
  <w:num w:numId="37">
    <w:abstractNumId w:val="58"/>
  </w:num>
  <w:num w:numId="38">
    <w:abstractNumId w:val="138"/>
  </w:num>
  <w:num w:numId="39">
    <w:abstractNumId w:val="135"/>
  </w:num>
  <w:num w:numId="40">
    <w:abstractNumId w:val="123"/>
  </w:num>
  <w:num w:numId="41">
    <w:abstractNumId w:val="48"/>
  </w:num>
  <w:num w:numId="42">
    <w:abstractNumId w:val="80"/>
  </w:num>
  <w:num w:numId="43">
    <w:abstractNumId w:val="141"/>
  </w:num>
  <w:num w:numId="44">
    <w:abstractNumId w:val="121"/>
  </w:num>
  <w:num w:numId="45">
    <w:abstractNumId w:val="18"/>
  </w:num>
  <w:num w:numId="46">
    <w:abstractNumId w:val="64"/>
  </w:num>
  <w:num w:numId="47">
    <w:abstractNumId w:val="19"/>
  </w:num>
  <w:num w:numId="48">
    <w:abstractNumId w:val="74"/>
  </w:num>
  <w:num w:numId="49">
    <w:abstractNumId w:val="8"/>
  </w:num>
  <w:num w:numId="50">
    <w:abstractNumId w:val="130"/>
  </w:num>
  <w:num w:numId="51">
    <w:abstractNumId w:val="59"/>
  </w:num>
  <w:num w:numId="52">
    <w:abstractNumId w:val="63"/>
  </w:num>
  <w:num w:numId="53">
    <w:abstractNumId w:val="90"/>
  </w:num>
  <w:num w:numId="54">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8"/>
  </w:num>
  <w:num w:numId="56">
    <w:abstractNumId w:val="25"/>
  </w:num>
  <w:num w:numId="57">
    <w:abstractNumId w:val="5"/>
  </w:num>
  <w:num w:numId="58">
    <w:abstractNumId w:val="105"/>
  </w:num>
  <w:num w:numId="59">
    <w:abstractNumId w:val="115"/>
  </w:num>
  <w:num w:numId="60">
    <w:abstractNumId w:val="78"/>
  </w:num>
  <w:num w:numId="61">
    <w:abstractNumId w:val="10"/>
  </w:num>
  <w:num w:numId="62">
    <w:abstractNumId w:val="139"/>
  </w:num>
  <w:num w:numId="63">
    <w:abstractNumId w:val="54"/>
  </w:num>
  <w:num w:numId="64">
    <w:abstractNumId w:val="7"/>
  </w:num>
  <w:num w:numId="65">
    <w:abstractNumId w:val="103"/>
  </w:num>
  <w:num w:numId="66">
    <w:abstractNumId w:val="118"/>
  </w:num>
  <w:num w:numId="67">
    <w:abstractNumId w:val="136"/>
  </w:num>
  <w:num w:numId="68">
    <w:abstractNumId w:val="124"/>
  </w:num>
  <w:num w:numId="69">
    <w:abstractNumId w:val="27"/>
  </w:num>
  <w:num w:numId="70">
    <w:abstractNumId w:val="12"/>
  </w:num>
  <w:num w:numId="71">
    <w:abstractNumId w:val="94"/>
  </w:num>
  <w:num w:numId="72">
    <w:abstractNumId w:val="23"/>
  </w:num>
  <w:num w:numId="73">
    <w:abstractNumId w:val="73"/>
  </w:num>
  <w:num w:numId="74">
    <w:abstractNumId w:val="43"/>
  </w:num>
  <w:num w:numId="75">
    <w:abstractNumId w:val="112"/>
  </w:num>
  <w:num w:numId="76">
    <w:abstractNumId w:val="125"/>
  </w:num>
  <w:num w:numId="77">
    <w:abstractNumId w:val="79"/>
  </w:num>
  <w:num w:numId="78">
    <w:abstractNumId w:val="89"/>
  </w:num>
  <w:num w:numId="79">
    <w:abstractNumId w:val="29"/>
  </w:num>
  <w:num w:numId="80">
    <w:abstractNumId w:val="109"/>
  </w:num>
  <w:num w:numId="81">
    <w:abstractNumId w:val="134"/>
  </w:num>
  <w:num w:numId="82">
    <w:abstractNumId w:val="55"/>
  </w:num>
  <w:num w:numId="83">
    <w:abstractNumId w:val="46"/>
  </w:num>
  <w:num w:numId="84">
    <w:abstractNumId w:val="61"/>
  </w:num>
  <w:num w:numId="85">
    <w:abstractNumId w:val="60"/>
  </w:num>
  <w:num w:numId="86">
    <w:abstractNumId w:val="113"/>
  </w:num>
  <w:num w:numId="87">
    <w:abstractNumId w:val="127"/>
  </w:num>
  <w:num w:numId="88">
    <w:abstractNumId w:val="106"/>
  </w:num>
  <w:num w:numId="89">
    <w:abstractNumId w:val="131"/>
  </w:num>
  <w:num w:numId="90">
    <w:abstractNumId w:val="77"/>
  </w:num>
  <w:num w:numId="91">
    <w:abstractNumId w:val="4"/>
  </w:num>
  <w:num w:numId="92">
    <w:abstractNumId w:val="45"/>
  </w:num>
  <w:num w:numId="93">
    <w:abstractNumId w:val="128"/>
  </w:num>
  <w:num w:numId="94">
    <w:abstractNumId w:val="40"/>
  </w:num>
  <w:num w:numId="95">
    <w:abstractNumId w:val="9"/>
  </w:num>
  <w:num w:numId="96">
    <w:abstractNumId w:val="17"/>
  </w:num>
  <w:num w:numId="97">
    <w:abstractNumId w:val="85"/>
  </w:num>
  <w:num w:numId="98">
    <w:abstractNumId w:val="71"/>
  </w:num>
  <w:num w:numId="99">
    <w:abstractNumId w:val="69"/>
  </w:num>
  <w:num w:numId="100">
    <w:abstractNumId w:val="137"/>
  </w:num>
  <w:num w:numId="101">
    <w:abstractNumId w:val="81"/>
  </w:num>
  <w:num w:numId="102">
    <w:abstractNumId w:val="72"/>
  </w:num>
  <w:num w:numId="103">
    <w:abstractNumId w:val="88"/>
  </w:num>
  <w:num w:numId="104">
    <w:abstractNumId w:val="3"/>
  </w:num>
  <w:num w:numId="105">
    <w:abstractNumId w:val="110"/>
  </w:num>
  <w:num w:numId="106">
    <w:abstractNumId w:val="100"/>
  </w:num>
  <w:num w:numId="107">
    <w:abstractNumId w:val="67"/>
  </w:num>
  <w:num w:numId="108">
    <w:abstractNumId w:val="120"/>
  </w:num>
  <w:num w:numId="109">
    <w:abstractNumId w:val="122"/>
  </w:num>
  <w:num w:numId="110">
    <w:abstractNumId w:val="66"/>
  </w:num>
  <w:num w:numId="111">
    <w:abstractNumId w:val="59"/>
  </w:num>
  <w:num w:numId="112">
    <w:abstractNumId w:val="59"/>
  </w:num>
  <w:num w:numId="113">
    <w:abstractNumId w:val="59"/>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120D"/>
    <w:rsid w:val="000017C8"/>
    <w:rsid w:val="00001883"/>
    <w:rsid w:val="000026C0"/>
    <w:rsid w:val="000038E5"/>
    <w:rsid w:val="00003961"/>
    <w:rsid w:val="00004E0C"/>
    <w:rsid w:val="00005E07"/>
    <w:rsid w:val="00005E41"/>
    <w:rsid w:val="00005F86"/>
    <w:rsid w:val="0000609E"/>
    <w:rsid w:val="00006589"/>
    <w:rsid w:val="0000667F"/>
    <w:rsid w:val="0000687C"/>
    <w:rsid w:val="00006CCF"/>
    <w:rsid w:val="0000708E"/>
    <w:rsid w:val="00007B80"/>
    <w:rsid w:val="000109AC"/>
    <w:rsid w:val="00010AEC"/>
    <w:rsid w:val="00010D23"/>
    <w:rsid w:val="00011594"/>
    <w:rsid w:val="00011D0C"/>
    <w:rsid w:val="00012530"/>
    <w:rsid w:val="0001278A"/>
    <w:rsid w:val="00013440"/>
    <w:rsid w:val="00013B6D"/>
    <w:rsid w:val="00013CDB"/>
    <w:rsid w:val="00014A19"/>
    <w:rsid w:val="00014A49"/>
    <w:rsid w:val="00014D7F"/>
    <w:rsid w:val="0001536F"/>
    <w:rsid w:val="00015633"/>
    <w:rsid w:val="00015D2A"/>
    <w:rsid w:val="00015E93"/>
    <w:rsid w:val="00016157"/>
    <w:rsid w:val="000174FB"/>
    <w:rsid w:val="0001755B"/>
    <w:rsid w:val="00017B89"/>
    <w:rsid w:val="00020162"/>
    <w:rsid w:val="000201E4"/>
    <w:rsid w:val="0002058A"/>
    <w:rsid w:val="00020966"/>
    <w:rsid w:val="00020F49"/>
    <w:rsid w:val="00021152"/>
    <w:rsid w:val="0002173C"/>
    <w:rsid w:val="00021CB2"/>
    <w:rsid w:val="00022B9B"/>
    <w:rsid w:val="000230CB"/>
    <w:rsid w:val="000232D1"/>
    <w:rsid w:val="00023C03"/>
    <w:rsid w:val="00023D5B"/>
    <w:rsid w:val="00023DE6"/>
    <w:rsid w:val="00024065"/>
    <w:rsid w:val="00024710"/>
    <w:rsid w:val="00025011"/>
    <w:rsid w:val="00025C91"/>
    <w:rsid w:val="00025DB5"/>
    <w:rsid w:val="00026047"/>
    <w:rsid w:val="0002613A"/>
    <w:rsid w:val="0002615E"/>
    <w:rsid w:val="00026307"/>
    <w:rsid w:val="000263C2"/>
    <w:rsid w:val="00026458"/>
    <w:rsid w:val="000265D6"/>
    <w:rsid w:val="00026B13"/>
    <w:rsid w:val="0003044F"/>
    <w:rsid w:val="00030BB9"/>
    <w:rsid w:val="000311AD"/>
    <w:rsid w:val="0003131D"/>
    <w:rsid w:val="00031650"/>
    <w:rsid w:val="000316B6"/>
    <w:rsid w:val="00031AAE"/>
    <w:rsid w:val="00031D69"/>
    <w:rsid w:val="00032619"/>
    <w:rsid w:val="00032B1C"/>
    <w:rsid w:val="00032ECE"/>
    <w:rsid w:val="0003325F"/>
    <w:rsid w:val="000336C8"/>
    <w:rsid w:val="00033A14"/>
    <w:rsid w:val="000348FC"/>
    <w:rsid w:val="0003494F"/>
    <w:rsid w:val="00034A79"/>
    <w:rsid w:val="0003504E"/>
    <w:rsid w:val="0003541E"/>
    <w:rsid w:val="00035B26"/>
    <w:rsid w:val="00035C1A"/>
    <w:rsid w:val="0003620D"/>
    <w:rsid w:val="0003624B"/>
    <w:rsid w:val="00036B04"/>
    <w:rsid w:val="00036D2A"/>
    <w:rsid w:val="000370B7"/>
    <w:rsid w:val="000371AE"/>
    <w:rsid w:val="00037CF8"/>
    <w:rsid w:val="0004083A"/>
    <w:rsid w:val="00040DE5"/>
    <w:rsid w:val="00041452"/>
    <w:rsid w:val="00041587"/>
    <w:rsid w:val="000417F2"/>
    <w:rsid w:val="000420D6"/>
    <w:rsid w:val="00042292"/>
    <w:rsid w:val="00042400"/>
    <w:rsid w:val="00042486"/>
    <w:rsid w:val="00042ACA"/>
    <w:rsid w:val="00043684"/>
    <w:rsid w:val="00043957"/>
    <w:rsid w:val="00043AD0"/>
    <w:rsid w:val="00043C25"/>
    <w:rsid w:val="000447E5"/>
    <w:rsid w:val="00044A11"/>
    <w:rsid w:val="00044D67"/>
    <w:rsid w:val="00044F8A"/>
    <w:rsid w:val="00045008"/>
    <w:rsid w:val="0004502D"/>
    <w:rsid w:val="000457D4"/>
    <w:rsid w:val="000460E5"/>
    <w:rsid w:val="0004678B"/>
    <w:rsid w:val="00046A29"/>
    <w:rsid w:val="00046C7C"/>
    <w:rsid w:val="00046D29"/>
    <w:rsid w:val="00046E22"/>
    <w:rsid w:val="00047598"/>
    <w:rsid w:val="00047655"/>
    <w:rsid w:val="00047AA6"/>
    <w:rsid w:val="000508FA"/>
    <w:rsid w:val="00050B1D"/>
    <w:rsid w:val="00050B7B"/>
    <w:rsid w:val="00050CAD"/>
    <w:rsid w:val="00050EF1"/>
    <w:rsid w:val="00051319"/>
    <w:rsid w:val="0005184C"/>
    <w:rsid w:val="0005192A"/>
    <w:rsid w:val="00051CD5"/>
    <w:rsid w:val="00051F67"/>
    <w:rsid w:val="00051FC7"/>
    <w:rsid w:val="0005218D"/>
    <w:rsid w:val="000524C0"/>
    <w:rsid w:val="00052A9B"/>
    <w:rsid w:val="00052CA5"/>
    <w:rsid w:val="00052DAD"/>
    <w:rsid w:val="0005317C"/>
    <w:rsid w:val="000531A8"/>
    <w:rsid w:val="000539DA"/>
    <w:rsid w:val="00053D82"/>
    <w:rsid w:val="00053E40"/>
    <w:rsid w:val="00054346"/>
    <w:rsid w:val="0005437D"/>
    <w:rsid w:val="000545EF"/>
    <w:rsid w:val="00054F9C"/>
    <w:rsid w:val="00055258"/>
    <w:rsid w:val="00055488"/>
    <w:rsid w:val="0005555C"/>
    <w:rsid w:val="00056204"/>
    <w:rsid w:val="00056484"/>
    <w:rsid w:val="000564BF"/>
    <w:rsid w:val="000567D7"/>
    <w:rsid w:val="00056C72"/>
    <w:rsid w:val="00057109"/>
    <w:rsid w:val="0005731E"/>
    <w:rsid w:val="00057A63"/>
    <w:rsid w:val="00057F9F"/>
    <w:rsid w:val="00060048"/>
    <w:rsid w:val="00060822"/>
    <w:rsid w:val="000608FF"/>
    <w:rsid w:val="000609FA"/>
    <w:rsid w:val="000612B5"/>
    <w:rsid w:val="000616EA"/>
    <w:rsid w:val="00062171"/>
    <w:rsid w:val="0006260A"/>
    <w:rsid w:val="0006291C"/>
    <w:rsid w:val="00062D52"/>
    <w:rsid w:val="0006391E"/>
    <w:rsid w:val="00063EE6"/>
    <w:rsid w:val="00064215"/>
    <w:rsid w:val="00064227"/>
    <w:rsid w:val="000645B1"/>
    <w:rsid w:val="00065427"/>
    <w:rsid w:val="00065BF4"/>
    <w:rsid w:val="00065EAD"/>
    <w:rsid w:val="00066021"/>
    <w:rsid w:val="00066483"/>
    <w:rsid w:val="00066DAB"/>
    <w:rsid w:val="000672D1"/>
    <w:rsid w:val="00067A8E"/>
    <w:rsid w:val="00067FC1"/>
    <w:rsid w:val="000700EA"/>
    <w:rsid w:val="00070BFC"/>
    <w:rsid w:val="0007137E"/>
    <w:rsid w:val="00071446"/>
    <w:rsid w:val="000715A0"/>
    <w:rsid w:val="00071987"/>
    <w:rsid w:val="00071A48"/>
    <w:rsid w:val="00071D7A"/>
    <w:rsid w:val="0007237B"/>
    <w:rsid w:val="000723BD"/>
    <w:rsid w:val="00072B0B"/>
    <w:rsid w:val="00072BF7"/>
    <w:rsid w:val="00072CC5"/>
    <w:rsid w:val="00072D3B"/>
    <w:rsid w:val="000733AA"/>
    <w:rsid w:val="00073D6B"/>
    <w:rsid w:val="00074048"/>
    <w:rsid w:val="00074310"/>
    <w:rsid w:val="000745B1"/>
    <w:rsid w:val="00075AAF"/>
    <w:rsid w:val="000760E4"/>
    <w:rsid w:val="000767B9"/>
    <w:rsid w:val="00076C02"/>
    <w:rsid w:val="00077517"/>
    <w:rsid w:val="000775C2"/>
    <w:rsid w:val="000777F9"/>
    <w:rsid w:val="00077DBC"/>
    <w:rsid w:val="00077ED3"/>
    <w:rsid w:val="00077FB8"/>
    <w:rsid w:val="00080801"/>
    <w:rsid w:val="000809B8"/>
    <w:rsid w:val="00080FB1"/>
    <w:rsid w:val="000819CE"/>
    <w:rsid w:val="00081DA7"/>
    <w:rsid w:val="00082184"/>
    <w:rsid w:val="000827D1"/>
    <w:rsid w:val="000828BD"/>
    <w:rsid w:val="00082AB5"/>
    <w:rsid w:val="00082C86"/>
    <w:rsid w:val="0008333A"/>
    <w:rsid w:val="00083453"/>
    <w:rsid w:val="00083AA8"/>
    <w:rsid w:val="00083B09"/>
    <w:rsid w:val="00084948"/>
    <w:rsid w:val="00084C31"/>
    <w:rsid w:val="00086604"/>
    <w:rsid w:val="00087019"/>
    <w:rsid w:val="0008706D"/>
    <w:rsid w:val="0008799F"/>
    <w:rsid w:val="00087A71"/>
    <w:rsid w:val="00090595"/>
    <w:rsid w:val="00090E57"/>
    <w:rsid w:val="000913A7"/>
    <w:rsid w:val="0009155D"/>
    <w:rsid w:val="00091905"/>
    <w:rsid w:val="000928CF"/>
    <w:rsid w:val="000928D5"/>
    <w:rsid w:val="000929F7"/>
    <w:rsid w:val="00092AF1"/>
    <w:rsid w:val="0009326D"/>
    <w:rsid w:val="00093C75"/>
    <w:rsid w:val="00094A0E"/>
    <w:rsid w:val="00094E67"/>
    <w:rsid w:val="00095289"/>
    <w:rsid w:val="000953A1"/>
    <w:rsid w:val="00095877"/>
    <w:rsid w:val="000963EC"/>
    <w:rsid w:val="000966B5"/>
    <w:rsid w:val="00096900"/>
    <w:rsid w:val="00096A7B"/>
    <w:rsid w:val="00096D38"/>
    <w:rsid w:val="00097B3B"/>
    <w:rsid w:val="00097ED1"/>
    <w:rsid w:val="000A0198"/>
    <w:rsid w:val="000A033C"/>
    <w:rsid w:val="000A0C2E"/>
    <w:rsid w:val="000A1224"/>
    <w:rsid w:val="000A133A"/>
    <w:rsid w:val="000A15FD"/>
    <w:rsid w:val="000A1CDD"/>
    <w:rsid w:val="000A21D5"/>
    <w:rsid w:val="000A27B2"/>
    <w:rsid w:val="000A2922"/>
    <w:rsid w:val="000A2BDA"/>
    <w:rsid w:val="000A2D63"/>
    <w:rsid w:val="000A2F5A"/>
    <w:rsid w:val="000A3A15"/>
    <w:rsid w:val="000A4628"/>
    <w:rsid w:val="000A522D"/>
    <w:rsid w:val="000A53AF"/>
    <w:rsid w:val="000A55C6"/>
    <w:rsid w:val="000A5A7A"/>
    <w:rsid w:val="000A6114"/>
    <w:rsid w:val="000A67CA"/>
    <w:rsid w:val="000A6F40"/>
    <w:rsid w:val="000A7C9F"/>
    <w:rsid w:val="000B0127"/>
    <w:rsid w:val="000B026C"/>
    <w:rsid w:val="000B0B6B"/>
    <w:rsid w:val="000B1916"/>
    <w:rsid w:val="000B21CF"/>
    <w:rsid w:val="000B224A"/>
    <w:rsid w:val="000B251A"/>
    <w:rsid w:val="000B252A"/>
    <w:rsid w:val="000B2A61"/>
    <w:rsid w:val="000B3005"/>
    <w:rsid w:val="000B3451"/>
    <w:rsid w:val="000B3525"/>
    <w:rsid w:val="000B35F1"/>
    <w:rsid w:val="000B41E2"/>
    <w:rsid w:val="000B47B8"/>
    <w:rsid w:val="000B4887"/>
    <w:rsid w:val="000B48C2"/>
    <w:rsid w:val="000B4A5A"/>
    <w:rsid w:val="000B5142"/>
    <w:rsid w:val="000B56D1"/>
    <w:rsid w:val="000B572C"/>
    <w:rsid w:val="000B59AA"/>
    <w:rsid w:val="000B5BCB"/>
    <w:rsid w:val="000B5C8B"/>
    <w:rsid w:val="000B6BB1"/>
    <w:rsid w:val="000B6E3D"/>
    <w:rsid w:val="000B6EC2"/>
    <w:rsid w:val="000B6ED3"/>
    <w:rsid w:val="000B74BB"/>
    <w:rsid w:val="000B7680"/>
    <w:rsid w:val="000B7817"/>
    <w:rsid w:val="000B78DE"/>
    <w:rsid w:val="000B7F40"/>
    <w:rsid w:val="000C0103"/>
    <w:rsid w:val="000C0158"/>
    <w:rsid w:val="000C061B"/>
    <w:rsid w:val="000C0939"/>
    <w:rsid w:val="000C0D66"/>
    <w:rsid w:val="000C0E6E"/>
    <w:rsid w:val="000C28A3"/>
    <w:rsid w:val="000C3584"/>
    <w:rsid w:val="000C36AD"/>
    <w:rsid w:val="000C3ACE"/>
    <w:rsid w:val="000C3BC9"/>
    <w:rsid w:val="000C3EDF"/>
    <w:rsid w:val="000C4A41"/>
    <w:rsid w:val="000C4BE4"/>
    <w:rsid w:val="000C4D73"/>
    <w:rsid w:val="000C4F3A"/>
    <w:rsid w:val="000C52F3"/>
    <w:rsid w:val="000C5A2D"/>
    <w:rsid w:val="000C6608"/>
    <w:rsid w:val="000C683E"/>
    <w:rsid w:val="000C6867"/>
    <w:rsid w:val="000C68B1"/>
    <w:rsid w:val="000C6B4E"/>
    <w:rsid w:val="000C6B9A"/>
    <w:rsid w:val="000C7124"/>
    <w:rsid w:val="000C72E3"/>
    <w:rsid w:val="000C78FA"/>
    <w:rsid w:val="000C7959"/>
    <w:rsid w:val="000C7BBD"/>
    <w:rsid w:val="000D02B5"/>
    <w:rsid w:val="000D03E3"/>
    <w:rsid w:val="000D0787"/>
    <w:rsid w:val="000D0BC2"/>
    <w:rsid w:val="000D1017"/>
    <w:rsid w:val="000D1554"/>
    <w:rsid w:val="000D18EB"/>
    <w:rsid w:val="000D1C2D"/>
    <w:rsid w:val="000D1D43"/>
    <w:rsid w:val="000D2038"/>
    <w:rsid w:val="000D25A4"/>
    <w:rsid w:val="000D2C28"/>
    <w:rsid w:val="000D33B4"/>
    <w:rsid w:val="000D33E5"/>
    <w:rsid w:val="000D3FB6"/>
    <w:rsid w:val="000D4527"/>
    <w:rsid w:val="000D4BA1"/>
    <w:rsid w:val="000D50E0"/>
    <w:rsid w:val="000D54E4"/>
    <w:rsid w:val="000D56C5"/>
    <w:rsid w:val="000D5894"/>
    <w:rsid w:val="000D5F00"/>
    <w:rsid w:val="000D65E3"/>
    <w:rsid w:val="000D6965"/>
    <w:rsid w:val="000D6BA6"/>
    <w:rsid w:val="000D6DC2"/>
    <w:rsid w:val="000E0131"/>
    <w:rsid w:val="000E0661"/>
    <w:rsid w:val="000E0876"/>
    <w:rsid w:val="000E0985"/>
    <w:rsid w:val="000E0CC1"/>
    <w:rsid w:val="000E0ED3"/>
    <w:rsid w:val="000E1199"/>
    <w:rsid w:val="000E1A50"/>
    <w:rsid w:val="000E22A5"/>
    <w:rsid w:val="000E23FC"/>
    <w:rsid w:val="000E2544"/>
    <w:rsid w:val="000E2556"/>
    <w:rsid w:val="000E25B1"/>
    <w:rsid w:val="000E270E"/>
    <w:rsid w:val="000E293D"/>
    <w:rsid w:val="000E2AD9"/>
    <w:rsid w:val="000E3315"/>
    <w:rsid w:val="000E3BD5"/>
    <w:rsid w:val="000E3CAD"/>
    <w:rsid w:val="000E3D42"/>
    <w:rsid w:val="000E3E8A"/>
    <w:rsid w:val="000E42BD"/>
    <w:rsid w:val="000E4530"/>
    <w:rsid w:val="000E4749"/>
    <w:rsid w:val="000E4B9F"/>
    <w:rsid w:val="000E5121"/>
    <w:rsid w:val="000E59B9"/>
    <w:rsid w:val="000E627E"/>
    <w:rsid w:val="000E6451"/>
    <w:rsid w:val="000E682F"/>
    <w:rsid w:val="000E7129"/>
    <w:rsid w:val="000E72A9"/>
    <w:rsid w:val="000E7A49"/>
    <w:rsid w:val="000E7C9A"/>
    <w:rsid w:val="000E7EDE"/>
    <w:rsid w:val="000E7F2C"/>
    <w:rsid w:val="000F0918"/>
    <w:rsid w:val="000F0BFF"/>
    <w:rsid w:val="000F0C5C"/>
    <w:rsid w:val="000F1382"/>
    <w:rsid w:val="000F14DC"/>
    <w:rsid w:val="000F1F5D"/>
    <w:rsid w:val="000F2AB9"/>
    <w:rsid w:val="000F2C4E"/>
    <w:rsid w:val="000F2F3E"/>
    <w:rsid w:val="000F3043"/>
    <w:rsid w:val="000F317C"/>
    <w:rsid w:val="000F3D95"/>
    <w:rsid w:val="000F3EB1"/>
    <w:rsid w:val="000F433E"/>
    <w:rsid w:val="000F5208"/>
    <w:rsid w:val="000F58C7"/>
    <w:rsid w:val="000F5E74"/>
    <w:rsid w:val="000F64F1"/>
    <w:rsid w:val="000F659A"/>
    <w:rsid w:val="000F6AB8"/>
    <w:rsid w:val="000F6B7F"/>
    <w:rsid w:val="000F6DA8"/>
    <w:rsid w:val="000F7072"/>
    <w:rsid w:val="000F768A"/>
    <w:rsid w:val="00100433"/>
    <w:rsid w:val="001005CA"/>
    <w:rsid w:val="00100C2E"/>
    <w:rsid w:val="00100FA3"/>
    <w:rsid w:val="00101486"/>
    <w:rsid w:val="00101541"/>
    <w:rsid w:val="00102000"/>
    <w:rsid w:val="00102086"/>
    <w:rsid w:val="001024EA"/>
    <w:rsid w:val="00102B7B"/>
    <w:rsid w:val="00102B9D"/>
    <w:rsid w:val="00102C33"/>
    <w:rsid w:val="001033BF"/>
    <w:rsid w:val="00103AA3"/>
    <w:rsid w:val="00105764"/>
    <w:rsid w:val="00105BAC"/>
    <w:rsid w:val="00106B1D"/>
    <w:rsid w:val="00106C0E"/>
    <w:rsid w:val="00106C3A"/>
    <w:rsid w:val="00107769"/>
    <w:rsid w:val="001078AB"/>
    <w:rsid w:val="00107914"/>
    <w:rsid w:val="00107B23"/>
    <w:rsid w:val="00107C36"/>
    <w:rsid w:val="00107D3B"/>
    <w:rsid w:val="001100BA"/>
    <w:rsid w:val="00110198"/>
    <w:rsid w:val="00110871"/>
    <w:rsid w:val="00110BE8"/>
    <w:rsid w:val="00110E91"/>
    <w:rsid w:val="00111092"/>
    <w:rsid w:val="0011127E"/>
    <w:rsid w:val="00111552"/>
    <w:rsid w:val="0011190B"/>
    <w:rsid w:val="001119B0"/>
    <w:rsid w:val="00112507"/>
    <w:rsid w:val="00112FAE"/>
    <w:rsid w:val="00113758"/>
    <w:rsid w:val="00113B30"/>
    <w:rsid w:val="00113C07"/>
    <w:rsid w:val="00113C63"/>
    <w:rsid w:val="00113F92"/>
    <w:rsid w:val="001141DE"/>
    <w:rsid w:val="00114E40"/>
    <w:rsid w:val="001156DB"/>
    <w:rsid w:val="001164B8"/>
    <w:rsid w:val="001165DB"/>
    <w:rsid w:val="00116979"/>
    <w:rsid w:val="00116BF7"/>
    <w:rsid w:val="00117070"/>
    <w:rsid w:val="00117095"/>
    <w:rsid w:val="001200B7"/>
    <w:rsid w:val="00120648"/>
    <w:rsid w:val="00121767"/>
    <w:rsid w:val="00121774"/>
    <w:rsid w:val="00121F28"/>
    <w:rsid w:val="00121FBF"/>
    <w:rsid w:val="0012236E"/>
    <w:rsid w:val="00122E48"/>
    <w:rsid w:val="00123109"/>
    <w:rsid w:val="001234D6"/>
    <w:rsid w:val="001235F7"/>
    <w:rsid w:val="00123622"/>
    <w:rsid w:val="00123F17"/>
    <w:rsid w:val="00124FB3"/>
    <w:rsid w:val="00125BA0"/>
    <w:rsid w:val="00125C23"/>
    <w:rsid w:val="00125EB0"/>
    <w:rsid w:val="001263F3"/>
    <w:rsid w:val="001267CC"/>
    <w:rsid w:val="001268C9"/>
    <w:rsid w:val="00127D1B"/>
    <w:rsid w:val="00127D8D"/>
    <w:rsid w:val="0013064E"/>
    <w:rsid w:val="001306F5"/>
    <w:rsid w:val="00130956"/>
    <w:rsid w:val="00130BB0"/>
    <w:rsid w:val="00130C60"/>
    <w:rsid w:val="00130F37"/>
    <w:rsid w:val="001310C8"/>
    <w:rsid w:val="001310FF"/>
    <w:rsid w:val="001316DF"/>
    <w:rsid w:val="00131818"/>
    <w:rsid w:val="00131889"/>
    <w:rsid w:val="00131D41"/>
    <w:rsid w:val="00132655"/>
    <w:rsid w:val="001328AB"/>
    <w:rsid w:val="0013298B"/>
    <w:rsid w:val="00132A12"/>
    <w:rsid w:val="00132DCA"/>
    <w:rsid w:val="0013391E"/>
    <w:rsid w:val="00133A03"/>
    <w:rsid w:val="001343DC"/>
    <w:rsid w:val="00134863"/>
    <w:rsid w:val="00134956"/>
    <w:rsid w:val="00134D46"/>
    <w:rsid w:val="00134DD6"/>
    <w:rsid w:val="00135F2F"/>
    <w:rsid w:val="00136145"/>
    <w:rsid w:val="00136BB0"/>
    <w:rsid w:val="00136DC2"/>
    <w:rsid w:val="001376AF"/>
    <w:rsid w:val="00137985"/>
    <w:rsid w:val="001379F7"/>
    <w:rsid w:val="00137EF4"/>
    <w:rsid w:val="00137F00"/>
    <w:rsid w:val="00140095"/>
    <w:rsid w:val="001402F6"/>
    <w:rsid w:val="00140C73"/>
    <w:rsid w:val="0014102F"/>
    <w:rsid w:val="00141691"/>
    <w:rsid w:val="00142DA2"/>
    <w:rsid w:val="00143478"/>
    <w:rsid w:val="0014449F"/>
    <w:rsid w:val="00144665"/>
    <w:rsid w:val="0014498F"/>
    <w:rsid w:val="00144ABB"/>
    <w:rsid w:val="00144E4F"/>
    <w:rsid w:val="001452D5"/>
    <w:rsid w:val="00145499"/>
    <w:rsid w:val="00145872"/>
    <w:rsid w:val="001459BD"/>
    <w:rsid w:val="00146200"/>
    <w:rsid w:val="0014671E"/>
    <w:rsid w:val="00146970"/>
    <w:rsid w:val="00146BA5"/>
    <w:rsid w:val="00146CBD"/>
    <w:rsid w:val="0014757C"/>
    <w:rsid w:val="001476CB"/>
    <w:rsid w:val="00147702"/>
    <w:rsid w:val="00150446"/>
    <w:rsid w:val="00150D66"/>
    <w:rsid w:val="0015116E"/>
    <w:rsid w:val="001514F1"/>
    <w:rsid w:val="0015150A"/>
    <w:rsid w:val="0015196E"/>
    <w:rsid w:val="00151ACF"/>
    <w:rsid w:val="00152108"/>
    <w:rsid w:val="00152198"/>
    <w:rsid w:val="00152DF9"/>
    <w:rsid w:val="001538BE"/>
    <w:rsid w:val="00153DD4"/>
    <w:rsid w:val="001540BC"/>
    <w:rsid w:val="00154378"/>
    <w:rsid w:val="0015481E"/>
    <w:rsid w:val="00154C0F"/>
    <w:rsid w:val="00154F52"/>
    <w:rsid w:val="001554BE"/>
    <w:rsid w:val="00155BD1"/>
    <w:rsid w:val="00155CF0"/>
    <w:rsid w:val="001560AF"/>
    <w:rsid w:val="0015618E"/>
    <w:rsid w:val="0015622C"/>
    <w:rsid w:val="001563B9"/>
    <w:rsid w:val="00156782"/>
    <w:rsid w:val="001568A4"/>
    <w:rsid w:val="00156971"/>
    <w:rsid w:val="00156ABE"/>
    <w:rsid w:val="001574EE"/>
    <w:rsid w:val="001577A5"/>
    <w:rsid w:val="00157868"/>
    <w:rsid w:val="00157BC8"/>
    <w:rsid w:val="0016096D"/>
    <w:rsid w:val="00160A3A"/>
    <w:rsid w:val="00160EDF"/>
    <w:rsid w:val="00160F15"/>
    <w:rsid w:val="001616CE"/>
    <w:rsid w:val="00161EC5"/>
    <w:rsid w:val="00162A9D"/>
    <w:rsid w:val="00162D49"/>
    <w:rsid w:val="0016320C"/>
    <w:rsid w:val="001635CC"/>
    <w:rsid w:val="00163E85"/>
    <w:rsid w:val="00163F00"/>
    <w:rsid w:val="00164070"/>
    <w:rsid w:val="0016442C"/>
    <w:rsid w:val="00164873"/>
    <w:rsid w:val="00164968"/>
    <w:rsid w:val="00164BDE"/>
    <w:rsid w:val="00164E7F"/>
    <w:rsid w:val="00165037"/>
    <w:rsid w:val="001653DA"/>
    <w:rsid w:val="00165414"/>
    <w:rsid w:val="00165CD1"/>
    <w:rsid w:val="001663F7"/>
    <w:rsid w:val="001669AC"/>
    <w:rsid w:val="00166E17"/>
    <w:rsid w:val="00167875"/>
    <w:rsid w:val="001679A7"/>
    <w:rsid w:val="00167DE7"/>
    <w:rsid w:val="00170AD9"/>
    <w:rsid w:val="00170D0D"/>
    <w:rsid w:val="00170F0A"/>
    <w:rsid w:val="00171457"/>
    <w:rsid w:val="00171B1E"/>
    <w:rsid w:val="00171F8F"/>
    <w:rsid w:val="0017267A"/>
    <w:rsid w:val="001727C0"/>
    <w:rsid w:val="001729F7"/>
    <w:rsid w:val="00172AC1"/>
    <w:rsid w:val="00172E13"/>
    <w:rsid w:val="00173B0B"/>
    <w:rsid w:val="00174636"/>
    <w:rsid w:val="00174AAA"/>
    <w:rsid w:val="00174B55"/>
    <w:rsid w:val="00175040"/>
    <w:rsid w:val="00175486"/>
    <w:rsid w:val="00175569"/>
    <w:rsid w:val="001758A4"/>
    <w:rsid w:val="0017598A"/>
    <w:rsid w:val="001768E6"/>
    <w:rsid w:val="00176BE3"/>
    <w:rsid w:val="00176D67"/>
    <w:rsid w:val="0017700F"/>
    <w:rsid w:val="00177702"/>
    <w:rsid w:val="00177993"/>
    <w:rsid w:val="00177A0E"/>
    <w:rsid w:val="001800E6"/>
    <w:rsid w:val="00180442"/>
    <w:rsid w:val="00180803"/>
    <w:rsid w:val="00180996"/>
    <w:rsid w:val="00180AAB"/>
    <w:rsid w:val="00180C25"/>
    <w:rsid w:val="00180CDF"/>
    <w:rsid w:val="00180D7E"/>
    <w:rsid w:val="0018205E"/>
    <w:rsid w:val="00182291"/>
    <w:rsid w:val="001827D5"/>
    <w:rsid w:val="0018299B"/>
    <w:rsid w:val="00182ACF"/>
    <w:rsid w:val="00182F2D"/>
    <w:rsid w:val="001837E0"/>
    <w:rsid w:val="001839D2"/>
    <w:rsid w:val="00183A73"/>
    <w:rsid w:val="00183B6D"/>
    <w:rsid w:val="00183E3E"/>
    <w:rsid w:val="001847E9"/>
    <w:rsid w:val="00184A5D"/>
    <w:rsid w:val="00184DC5"/>
    <w:rsid w:val="00185255"/>
    <w:rsid w:val="00185596"/>
    <w:rsid w:val="0018598F"/>
    <w:rsid w:val="00185AA9"/>
    <w:rsid w:val="00185AD6"/>
    <w:rsid w:val="00185B0E"/>
    <w:rsid w:val="00185C72"/>
    <w:rsid w:val="00185D29"/>
    <w:rsid w:val="001861F4"/>
    <w:rsid w:val="0018628F"/>
    <w:rsid w:val="0018666A"/>
    <w:rsid w:val="00186F85"/>
    <w:rsid w:val="00187C2B"/>
    <w:rsid w:val="001912D2"/>
    <w:rsid w:val="00191BB0"/>
    <w:rsid w:val="00192770"/>
    <w:rsid w:val="00192FA9"/>
    <w:rsid w:val="001933C6"/>
    <w:rsid w:val="001933CB"/>
    <w:rsid w:val="001936D4"/>
    <w:rsid w:val="001938D0"/>
    <w:rsid w:val="00193DB0"/>
    <w:rsid w:val="00194348"/>
    <w:rsid w:val="00194AB6"/>
    <w:rsid w:val="00195184"/>
    <w:rsid w:val="00195BA5"/>
    <w:rsid w:val="0019602F"/>
    <w:rsid w:val="00196430"/>
    <w:rsid w:val="00196B71"/>
    <w:rsid w:val="00196EDA"/>
    <w:rsid w:val="001971CE"/>
    <w:rsid w:val="0019725E"/>
    <w:rsid w:val="001979A4"/>
    <w:rsid w:val="001A0690"/>
    <w:rsid w:val="001A095B"/>
    <w:rsid w:val="001A1184"/>
    <w:rsid w:val="001A127A"/>
    <w:rsid w:val="001A28F3"/>
    <w:rsid w:val="001A2BC8"/>
    <w:rsid w:val="001A3A61"/>
    <w:rsid w:val="001A4360"/>
    <w:rsid w:val="001A467D"/>
    <w:rsid w:val="001A46B6"/>
    <w:rsid w:val="001A4899"/>
    <w:rsid w:val="001A4CCC"/>
    <w:rsid w:val="001A4EC4"/>
    <w:rsid w:val="001A5386"/>
    <w:rsid w:val="001A5AD6"/>
    <w:rsid w:val="001A5B69"/>
    <w:rsid w:val="001A6595"/>
    <w:rsid w:val="001A6FDF"/>
    <w:rsid w:val="001A7E31"/>
    <w:rsid w:val="001A7F4B"/>
    <w:rsid w:val="001B0741"/>
    <w:rsid w:val="001B07CD"/>
    <w:rsid w:val="001B0D92"/>
    <w:rsid w:val="001B0EC8"/>
    <w:rsid w:val="001B1112"/>
    <w:rsid w:val="001B1817"/>
    <w:rsid w:val="001B2592"/>
    <w:rsid w:val="001B38A5"/>
    <w:rsid w:val="001B38B7"/>
    <w:rsid w:val="001B3A04"/>
    <w:rsid w:val="001B3A38"/>
    <w:rsid w:val="001B3A8D"/>
    <w:rsid w:val="001B3F6A"/>
    <w:rsid w:val="001B465C"/>
    <w:rsid w:val="001B46A6"/>
    <w:rsid w:val="001B4A77"/>
    <w:rsid w:val="001B4F9E"/>
    <w:rsid w:val="001B5121"/>
    <w:rsid w:val="001B54A9"/>
    <w:rsid w:val="001B556C"/>
    <w:rsid w:val="001B5CC1"/>
    <w:rsid w:val="001B61A2"/>
    <w:rsid w:val="001B661A"/>
    <w:rsid w:val="001B687C"/>
    <w:rsid w:val="001B68D1"/>
    <w:rsid w:val="001B70CD"/>
    <w:rsid w:val="001B72FF"/>
    <w:rsid w:val="001B77E6"/>
    <w:rsid w:val="001B79B6"/>
    <w:rsid w:val="001B7DD5"/>
    <w:rsid w:val="001C0A7C"/>
    <w:rsid w:val="001C15AA"/>
    <w:rsid w:val="001C172F"/>
    <w:rsid w:val="001C290D"/>
    <w:rsid w:val="001C2A38"/>
    <w:rsid w:val="001C2C52"/>
    <w:rsid w:val="001C2F41"/>
    <w:rsid w:val="001C34AD"/>
    <w:rsid w:val="001C3557"/>
    <w:rsid w:val="001C43CB"/>
    <w:rsid w:val="001C451D"/>
    <w:rsid w:val="001C491A"/>
    <w:rsid w:val="001C4B24"/>
    <w:rsid w:val="001C4DEE"/>
    <w:rsid w:val="001C4F5C"/>
    <w:rsid w:val="001C5150"/>
    <w:rsid w:val="001C556E"/>
    <w:rsid w:val="001C5723"/>
    <w:rsid w:val="001C6013"/>
    <w:rsid w:val="001C604A"/>
    <w:rsid w:val="001C620B"/>
    <w:rsid w:val="001C64E3"/>
    <w:rsid w:val="001C69BA"/>
    <w:rsid w:val="001C6B7A"/>
    <w:rsid w:val="001C6D3C"/>
    <w:rsid w:val="001C70A0"/>
    <w:rsid w:val="001C7238"/>
    <w:rsid w:val="001C74FF"/>
    <w:rsid w:val="001C7589"/>
    <w:rsid w:val="001D0813"/>
    <w:rsid w:val="001D12A0"/>
    <w:rsid w:val="001D21E9"/>
    <w:rsid w:val="001D2395"/>
    <w:rsid w:val="001D2C7F"/>
    <w:rsid w:val="001D2CC0"/>
    <w:rsid w:val="001D2E66"/>
    <w:rsid w:val="001D2EC1"/>
    <w:rsid w:val="001D485E"/>
    <w:rsid w:val="001D5752"/>
    <w:rsid w:val="001D59A6"/>
    <w:rsid w:val="001D5BDC"/>
    <w:rsid w:val="001D5CBB"/>
    <w:rsid w:val="001D5F63"/>
    <w:rsid w:val="001D6941"/>
    <w:rsid w:val="001D706E"/>
    <w:rsid w:val="001D7090"/>
    <w:rsid w:val="001D72D7"/>
    <w:rsid w:val="001D73DF"/>
    <w:rsid w:val="001D772E"/>
    <w:rsid w:val="001D7F7E"/>
    <w:rsid w:val="001E0135"/>
    <w:rsid w:val="001E0437"/>
    <w:rsid w:val="001E084D"/>
    <w:rsid w:val="001E1189"/>
    <w:rsid w:val="001E1246"/>
    <w:rsid w:val="001E1AD9"/>
    <w:rsid w:val="001E1CD0"/>
    <w:rsid w:val="001E217A"/>
    <w:rsid w:val="001E21A3"/>
    <w:rsid w:val="001E25B9"/>
    <w:rsid w:val="001E2E53"/>
    <w:rsid w:val="001E3173"/>
    <w:rsid w:val="001E32DC"/>
    <w:rsid w:val="001E33C4"/>
    <w:rsid w:val="001E3FDC"/>
    <w:rsid w:val="001E4EF8"/>
    <w:rsid w:val="001E4FE7"/>
    <w:rsid w:val="001E5249"/>
    <w:rsid w:val="001E551A"/>
    <w:rsid w:val="001E5535"/>
    <w:rsid w:val="001E5989"/>
    <w:rsid w:val="001E5D63"/>
    <w:rsid w:val="001E6345"/>
    <w:rsid w:val="001E6C29"/>
    <w:rsid w:val="001E6E59"/>
    <w:rsid w:val="001E6E6C"/>
    <w:rsid w:val="001E6FB0"/>
    <w:rsid w:val="001E70EA"/>
    <w:rsid w:val="001E70F5"/>
    <w:rsid w:val="001E7660"/>
    <w:rsid w:val="001E7C6C"/>
    <w:rsid w:val="001E7EAE"/>
    <w:rsid w:val="001F03C1"/>
    <w:rsid w:val="001F0529"/>
    <w:rsid w:val="001F05D8"/>
    <w:rsid w:val="001F0A96"/>
    <w:rsid w:val="001F0C28"/>
    <w:rsid w:val="001F0D57"/>
    <w:rsid w:val="001F0FE7"/>
    <w:rsid w:val="001F1391"/>
    <w:rsid w:val="001F1491"/>
    <w:rsid w:val="001F155D"/>
    <w:rsid w:val="001F1908"/>
    <w:rsid w:val="001F192A"/>
    <w:rsid w:val="001F1973"/>
    <w:rsid w:val="001F2571"/>
    <w:rsid w:val="001F266F"/>
    <w:rsid w:val="001F2DE5"/>
    <w:rsid w:val="001F33C6"/>
    <w:rsid w:val="001F392B"/>
    <w:rsid w:val="001F3A1E"/>
    <w:rsid w:val="001F3E44"/>
    <w:rsid w:val="001F4B11"/>
    <w:rsid w:val="001F501F"/>
    <w:rsid w:val="001F5109"/>
    <w:rsid w:val="001F5325"/>
    <w:rsid w:val="001F55E4"/>
    <w:rsid w:val="001F5A99"/>
    <w:rsid w:val="001F5AAB"/>
    <w:rsid w:val="001F6006"/>
    <w:rsid w:val="001F636B"/>
    <w:rsid w:val="001F6B6B"/>
    <w:rsid w:val="001F6CFD"/>
    <w:rsid w:val="001F6E05"/>
    <w:rsid w:val="001F7041"/>
    <w:rsid w:val="001F7E22"/>
    <w:rsid w:val="001F7F45"/>
    <w:rsid w:val="00200170"/>
    <w:rsid w:val="00200A1C"/>
    <w:rsid w:val="00200FBE"/>
    <w:rsid w:val="00201BAA"/>
    <w:rsid w:val="0020257F"/>
    <w:rsid w:val="002027CF"/>
    <w:rsid w:val="00202B20"/>
    <w:rsid w:val="00202FA6"/>
    <w:rsid w:val="00202FE4"/>
    <w:rsid w:val="002036CC"/>
    <w:rsid w:val="00203D17"/>
    <w:rsid w:val="00203DE1"/>
    <w:rsid w:val="0020411C"/>
    <w:rsid w:val="00204133"/>
    <w:rsid w:val="00204F20"/>
    <w:rsid w:val="0020501D"/>
    <w:rsid w:val="002051D5"/>
    <w:rsid w:val="00205375"/>
    <w:rsid w:val="00205530"/>
    <w:rsid w:val="002058C4"/>
    <w:rsid w:val="00205B9D"/>
    <w:rsid w:val="002060FB"/>
    <w:rsid w:val="002061F7"/>
    <w:rsid w:val="002062E6"/>
    <w:rsid w:val="00206A92"/>
    <w:rsid w:val="00206AD2"/>
    <w:rsid w:val="00206D9A"/>
    <w:rsid w:val="002076F6"/>
    <w:rsid w:val="0020771C"/>
    <w:rsid w:val="00210789"/>
    <w:rsid w:val="00210E7D"/>
    <w:rsid w:val="002111E1"/>
    <w:rsid w:val="002116CB"/>
    <w:rsid w:val="002118A8"/>
    <w:rsid w:val="00211B05"/>
    <w:rsid w:val="00212DB3"/>
    <w:rsid w:val="0021302A"/>
    <w:rsid w:val="002139D3"/>
    <w:rsid w:val="00213FBD"/>
    <w:rsid w:val="002141A6"/>
    <w:rsid w:val="00215DB5"/>
    <w:rsid w:val="0021627F"/>
    <w:rsid w:val="00216967"/>
    <w:rsid w:val="002174F9"/>
    <w:rsid w:val="002176DC"/>
    <w:rsid w:val="00217706"/>
    <w:rsid w:val="002179B8"/>
    <w:rsid w:val="0022061C"/>
    <w:rsid w:val="002206CC"/>
    <w:rsid w:val="00221883"/>
    <w:rsid w:val="00221B90"/>
    <w:rsid w:val="00221F55"/>
    <w:rsid w:val="002221F4"/>
    <w:rsid w:val="002230B9"/>
    <w:rsid w:val="0022429B"/>
    <w:rsid w:val="002242EB"/>
    <w:rsid w:val="00224614"/>
    <w:rsid w:val="002252F1"/>
    <w:rsid w:val="002254FA"/>
    <w:rsid w:val="00225F69"/>
    <w:rsid w:val="002266D8"/>
    <w:rsid w:val="00226910"/>
    <w:rsid w:val="00226FAF"/>
    <w:rsid w:val="0022741B"/>
    <w:rsid w:val="002274B9"/>
    <w:rsid w:val="00227FE9"/>
    <w:rsid w:val="002304C0"/>
    <w:rsid w:val="00230670"/>
    <w:rsid w:val="002307B1"/>
    <w:rsid w:val="00230A14"/>
    <w:rsid w:val="00230B1A"/>
    <w:rsid w:val="002318E4"/>
    <w:rsid w:val="00231EFA"/>
    <w:rsid w:val="002321A6"/>
    <w:rsid w:val="00232220"/>
    <w:rsid w:val="002324DD"/>
    <w:rsid w:val="002327CC"/>
    <w:rsid w:val="00232802"/>
    <w:rsid w:val="002337C8"/>
    <w:rsid w:val="00234EB5"/>
    <w:rsid w:val="0023529A"/>
    <w:rsid w:val="002353AF"/>
    <w:rsid w:val="002357FA"/>
    <w:rsid w:val="00235EF5"/>
    <w:rsid w:val="002364B4"/>
    <w:rsid w:val="00236664"/>
    <w:rsid w:val="00236827"/>
    <w:rsid w:val="002369D5"/>
    <w:rsid w:val="00236D22"/>
    <w:rsid w:val="00236D24"/>
    <w:rsid w:val="00237537"/>
    <w:rsid w:val="002375A1"/>
    <w:rsid w:val="0023791B"/>
    <w:rsid w:val="00237E00"/>
    <w:rsid w:val="002405D3"/>
    <w:rsid w:val="0024063A"/>
    <w:rsid w:val="0024076E"/>
    <w:rsid w:val="002407F6"/>
    <w:rsid w:val="00240931"/>
    <w:rsid w:val="00240990"/>
    <w:rsid w:val="00240B1F"/>
    <w:rsid w:val="002416F2"/>
    <w:rsid w:val="00241A5F"/>
    <w:rsid w:val="00241A73"/>
    <w:rsid w:val="0024227F"/>
    <w:rsid w:val="0024286F"/>
    <w:rsid w:val="00243AAC"/>
    <w:rsid w:val="00243C61"/>
    <w:rsid w:val="002440C2"/>
    <w:rsid w:val="0024413F"/>
    <w:rsid w:val="002446B5"/>
    <w:rsid w:val="00244C9A"/>
    <w:rsid w:val="00245355"/>
    <w:rsid w:val="002457BD"/>
    <w:rsid w:val="00245AFF"/>
    <w:rsid w:val="002462F8"/>
    <w:rsid w:val="002469AA"/>
    <w:rsid w:val="002471E1"/>
    <w:rsid w:val="00247440"/>
    <w:rsid w:val="0024762C"/>
    <w:rsid w:val="0025007F"/>
    <w:rsid w:val="00250EF1"/>
    <w:rsid w:val="00253632"/>
    <w:rsid w:val="002537DF"/>
    <w:rsid w:val="00254086"/>
    <w:rsid w:val="002550B4"/>
    <w:rsid w:val="002557D4"/>
    <w:rsid w:val="00256059"/>
    <w:rsid w:val="002560BF"/>
    <w:rsid w:val="002568E4"/>
    <w:rsid w:val="00256DA2"/>
    <w:rsid w:val="00256F68"/>
    <w:rsid w:val="002571BE"/>
    <w:rsid w:val="002573C6"/>
    <w:rsid w:val="002578E6"/>
    <w:rsid w:val="00257E6A"/>
    <w:rsid w:val="002605CC"/>
    <w:rsid w:val="002609CF"/>
    <w:rsid w:val="00260B43"/>
    <w:rsid w:val="00260F61"/>
    <w:rsid w:val="0026109A"/>
    <w:rsid w:val="002615D3"/>
    <w:rsid w:val="00261649"/>
    <w:rsid w:val="00261729"/>
    <w:rsid w:val="002617AD"/>
    <w:rsid w:val="00261928"/>
    <w:rsid w:val="0026236E"/>
    <w:rsid w:val="0026240D"/>
    <w:rsid w:val="00262696"/>
    <w:rsid w:val="00262B02"/>
    <w:rsid w:val="00262F0E"/>
    <w:rsid w:val="002635C8"/>
    <w:rsid w:val="0026385A"/>
    <w:rsid w:val="00263D71"/>
    <w:rsid w:val="00263F8A"/>
    <w:rsid w:val="002647FC"/>
    <w:rsid w:val="00264DC7"/>
    <w:rsid w:val="002650ED"/>
    <w:rsid w:val="00265645"/>
    <w:rsid w:val="0026594C"/>
    <w:rsid w:val="00265F8C"/>
    <w:rsid w:val="0026628F"/>
    <w:rsid w:val="002663EB"/>
    <w:rsid w:val="00266AB5"/>
    <w:rsid w:val="00266B98"/>
    <w:rsid w:val="00267212"/>
    <w:rsid w:val="0026759C"/>
    <w:rsid w:val="002677B0"/>
    <w:rsid w:val="00267948"/>
    <w:rsid w:val="00267BDB"/>
    <w:rsid w:val="002704AB"/>
    <w:rsid w:val="00270937"/>
    <w:rsid w:val="00272568"/>
    <w:rsid w:val="00272892"/>
    <w:rsid w:val="00272AEB"/>
    <w:rsid w:val="00272B3D"/>
    <w:rsid w:val="00272B66"/>
    <w:rsid w:val="00272F5D"/>
    <w:rsid w:val="00274495"/>
    <w:rsid w:val="002752B5"/>
    <w:rsid w:val="002753D4"/>
    <w:rsid w:val="002754B3"/>
    <w:rsid w:val="00275871"/>
    <w:rsid w:val="00276252"/>
    <w:rsid w:val="002764DF"/>
    <w:rsid w:val="00276685"/>
    <w:rsid w:val="00276689"/>
    <w:rsid w:val="002769D0"/>
    <w:rsid w:val="00277015"/>
    <w:rsid w:val="00277A4C"/>
    <w:rsid w:val="002800CA"/>
    <w:rsid w:val="002804DA"/>
    <w:rsid w:val="00280CF5"/>
    <w:rsid w:val="002817FE"/>
    <w:rsid w:val="00281962"/>
    <w:rsid w:val="00281DE0"/>
    <w:rsid w:val="00281FD7"/>
    <w:rsid w:val="0028202A"/>
    <w:rsid w:val="00282271"/>
    <w:rsid w:val="0028240C"/>
    <w:rsid w:val="00282477"/>
    <w:rsid w:val="00282CD3"/>
    <w:rsid w:val="00282E97"/>
    <w:rsid w:val="00282F48"/>
    <w:rsid w:val="0028302A"/>
    <w:rsid w:val="002830CE"/>
    <w:rsid w:val="00283291"/>
    <w:rsid w:val="0028332E"/>
    <w:rsid w:val="00283C90"/>
    <w:rsid w:val="00283D83"/>
    <w:rsid w:val="00283E84"/>
    <w:rsid w:val="00284652"/>
    <w:rsid w:val="00284BB5"/>
    <w:rsid w:val="00285911"/>
    <w:rsid w:val="00285C11"/>
    <w:rsid w:val="00286069"/>
    <w:rsid w:val="0028666E"/>
    <w:rsid w:val="00286FFA"/>
    <w:rsid w:val="00287CEC"/>
    <w:rsid w:val="00287D85"/>
    <w:rsid w:val="0029082E"/>
    <w:rsid w:val="00291614"/>
    <w:rsid w:val="00291E0F"/>
    <w:rsid w:val="00291E4A"/>
    <w:rsid w:val="002923FE"/>
    <w:rsid w:val="00293604"/>
    <w:rsid w:val="0029362B"/>
    <w:rsid w:val="00294045"/>
    <w:rsid w:val="0029440F"/>
    <w:rsid w:val="00294ABD"/>
    <w:rsid w:val="00294C4E"/>
    <w:rsid w:val="00294E93"/>
    <w:rsid w:val="00295406"/>
    <w:rsid w:val="00295BF2"/>
    <w:rsid w:val="00295CF8"/>
    <w:rsid w:val="00295E90"/>
    <w:rsid w:val="00297070"/>
    <w:rsid w:val="002970D2"/>
    <w:rsid w:val="00297179"/>
    <w:rsid w:val="002972BE"/>
    <w:rsid w:val="00297354"/>
    <w:rsid w:val="002A0300"/>
    <w:rsid w:val="002A033E"/>
    <w:rsid w:val="002A09EF"/>
    <w:rsid w:val="002A0D45"/>
    <w:rsid w:val="002A0E42"/>
    <w:rsid w:val="002A11B8"/>
    <w:rsid w:val="002A1442"/>
    <w:rsid w:val="002A1519"/>
    <w:rsid w:val="002A25AC"/>
    <w:rsid w:val="002A2612"/>
    <w:rsid w:val="002A26FD"/>
    <w:rsid w:val="002A2A7E"/>
    <w:rsid w:val="002A34DB"/>
    <w:rsid w:val="002A36DA"/>
    <w:rsid w:val="002A3D4C"/>
    <w:rsid w:val="002A3D65"/>
    <w:rsid w:val="002A41FD"/>
    <w:rsid w:val="002A44D5"/>
    <w:rsid w:val="002A463F"/>
    <w:rsid w:val="002A4A3F"/>
    <w:rsid w:val="002A4CBC"/>
    <w:rsid w:val="002A4DD8"/>
    <w:rsid w:val="002A4F94"/>
    <w:rsid w:val="002A50C9"/>
    <w:rsid w:val="002A52A7"/>
    <w:rsid w:val="002A6102"/>
    <w:rsid w:val="002A61AC"/>
    <w:rsid w:val="002A63AD"/>
    <w:rsid w:val="002A6A75"/>
    <w:rsid w:val="002A6AB1"/>
    <w:rsid w:val="002A6DD7"/>
    <w:rsid w:val="002A72A2"/>
    <w:rsid w:val="002A7F60"/>
    <w:rsid w:val="002B04BE"/>
    <w:rsid w:val="002B0DFB"/>
    <w:rsid w:val="002B118B"/>
    <w:rsid w:val="002B1606"/>
    <w:rsid w:val="002B1DD5"/>
    <w:rsid w:val="002B2309"/>
    <w:rsid w:val="002B26D7"/>
    <w:rsid w:val="002B29A2"/>
    <w:rsid w:val="002B373F"/>
    <w:rsid w:val="002B3EA3"/>
    <w:rsid w:val="002B3FF1"/>
    <w:rsid w:val="002B409A"/>
    <w:rsid w:val="002B451F"/>
    <w:rsid w:val="002B45A9"/>
    <w:rsid w:val="002B480C"/>
    <w:rsid w:val="002B4ADB"/>
    <w:rsid w:val="002B4D34"/>
    <w:rsid w:val="002B55B3"/>
    <w:rsid w:val="002B68A0"/>
    <w:rsid w:val="002B6D20"/>
    <w:rsid w:val="002B72F2"/>
    <w:rsid w:val="002B76B3"/>
    <w:rsid w:val="002B798E"/>
    <w:rsid w:val="002B7CCC"/>
    <w:rsid w:val="002B7F0A"/>
    <w:rsid w:val="002C0067"/>
    <w:rsid w:val="002C07AC"/>
    <w:rsid w:val="002C0BDA"/>
    <w:rsid w:val="002C0C6D"/>
    <w:rsid w:val="002C1336"/>
    <w:rsid w:val="002C158C"/>
    <w:rsid w:val="002C191C"/>
    <w:rsid w:val="002C1B83"/>
    <w:rsid w:val="002C1C89"/>
    <w:rsid w:val="002C1E96"/>
    <w:rsid w:val="002C267C"/>
    <w:rsid w:val="002C3137"/>
    <w:rsid w:val="002C331C"/>
    <w:rsid w:val="002C362A"/>
    <w:rsid w:val="002C3D1F"/>
    <w:rsid w:val="002C3F30"/>
    <w:rsid w:val="002C4ACA"/>
    <w:rsid w:val="002C4E42"/>
    <w:rsid w:val="002C5069"/>
    <w:rsid w:val="002C5117"/>
    <w:rsid w:val="002C5BB9"/>
    <w:rsid w:val="002C5EC0"/>
    <w:rsid w:val="002C6457"/>
    <w:rsid w:val="002C6692"/>
    <w:rsid w:val="002C6748"/>
    <w:rsid w:val="002C6B0C"/>
    <w:rsid w:val="002C7287"/>
    <w:rsid w:val="002D0EC5"/>
    <w:rsid w:val="002D12C7"/>
    <w:rsid w:val="002D188D"/>
    <w:rsid w:val="002D1B6B"/>
    <w:rsid w:val="002D1B71"/>
    <w:rsid w:val="002D1CB5"/>
    <w:rsid w:val="002D2CE0"/>
    <w:rsid w:val="002D3316"/>
    <w:rsid w:val="002D3496"/>
    <w:rsid w:val="002D3572"/>
    <w:rsid w:val="002D3F3D"/>
    <w:rsid w:val="002D4308"/>
    <w:rsid w:val="002D442C"/>
    <w:rsid w:val="002D49C7"/>
    <w:rsid w:val="002D5D3C"/>
    <w:rsid w:val="002D6456"/>
    <w:rsid w:val="002D7045"/>
    <w:rsid w:val="002D7961"/>
    <w:rsid w:val="002D7A07"/>
    <w:rsid w:val="002D7D34"/>
    <w:rsid w:val="002D7E77"/>
    <w:rsid w:val="002E1ED9"/>
    <w:rsid w:val="002E21C1"/>
    <w:rsid w:val="002E2271"/>
    <w:rsid w:val="002E293B"/>
    <w:rsid w:val="002E2C13"/>
    <w:rsid w:val="002E3230"/>
    <w:rsid w:val="002E3804"/>
    <w:rsid w:val="002E39EB"/>
    <w:rsid w:val="002E3BF1"/>
    <w:rsid w:val="002E3C6F"/>
    <w:rsid w:val="002E4218"/>
    <w:rsid w:val="002E42E3"/>
    <w:rsid w:val="002E43B9"/>
    <w:rsid w:val="002E4A8B"/>
    <w:rsid w:val="002E4BD3"/>
    <w:rsid w:val="002E5036"/>
    <w:rsid w:val="002E50CE"/>
    <w:rsid w:val="002E50D5"/>
    <w:rsid w:val="002E52BA"/>
    <w:rsid w:val="002E5A5F"/>
    <w:rsid w:val="002E616A"/>
    <w:rsid w:val="002E6D67"/>
    <w:rsid w:val="002F00E0"/>
    <w:rsid w:val="002F060F"/>
    <w:rsid w:val="002F0B00"/>
    <w:rsid w:val="002F0B11"/>
    <w:rsid w:val="002F0B39"/>
    <w:rsid w:val="002F145B"/>
    <w:rsid w:val="002F1797"/>
    <w:rsid w:val="002F184C"/>
    <w:rsid w:val="002F1E81"/>
    <w:rsid w:val="002F287C"/>
    <w:rsid w:val="002F291B"/>
    <w:rsid w:val="002F2A6D"/>
    <w:rsid w:val="002F2B88"/>
    <w:rsid w:val="002F3386"/>
    <w:rsid w:val="002F416F"/>
    <w:rsid w:val="002F483E"/>
    <w:rsid w:val="002F5164"/>
    <w:rsid w:val="002F51BC"/>
    <w:rsid w:val="002F526B"/>
    <w:rsid w:val="002F5375"/>
    <w:rsid w:val="002F5D16"/>
    <w:rsid w:val="002F612B"/>
    <w:rsid w:val="002F638F"/>
    <w:rsid w:val="002F67A7"/>
    <w:rsid w:val="002F72BE"/>
    <w:rsid w:val="002F734C"/>
    <w:rsid w:val="0030069A"/>
    <w:rsid w:val="00300E1A"/>
    <w:rsid w:val="00300FCB"/>
    <w:rsid w:val="0030103D"/>
    <w:rsid w:val="0030131F"/>
    <w:rsid w:val="003015E6"/>
    <w:rsid w:val="003016FB"/>
    <w:rsid w:val="00301A0A"/>
    <w:rsid w:val="00301D73"/>
    <w:rsid w:val="00301FE8"/>
    <w:rsid w:val="00302229"/>
    <w:rsid w:val="003022A8"/>
    <w:rsid w:val="00302B11"/>
    <w:rsid w:val="00302C38"/>
    <w:rsid w:val="00302EBE"/>
    <w:rsid w:val="00303D45"/>
    <w:rsid w:val="003040B7"/>
    <w:rsid w:val="003041DF"/>
    <w:rsid w:val="00304228"/>
    <w:rsid w:val="003045A1"/>
    <w:rsid w:val="00304710"/>
    <w:rsid w:val="003047BF"/>
    <w:rsid w:val="00304DA4"/>
    <w:rsid w:val="00304F01"/>
    <w:rsid w:val="003055CA"/>
    <w:rsid w:val="00305823"/>
    <w:rsid w:val="00305D50"/>
    <w:rsid w:val="003066D4"/>
    <w:rsid w:val="00306A09"/>
    <w:rsid w:val="003072C9"/>
    <w:rsid w:val="00307760"/>
    <w:rsid w:val="003101A7"/>
    <w:rsid w:val="00310434"/>
    <w:rsid w:val="00310885"/>
    <w:rsid w:val="00310E48"/>
    <w:rsid w:val="00311E97"/>
    <w:rsid w:val="00312690"/>
    <w:rsid w:val="00312B38"/>
    <w:rsid w:val="00312DF9"/>
    <w:rsid w:val="003130D7"/>
    <w:rsid w:val="003130DC"/>
    <w:rsid w:val="00313130"/>
    <w:rsid w:val="0031374D"/>
    <w:rsid w:val="003139D8"/>
    <w:rsid w:val="003141AC"/>
    <w:rsid w:val="003145F6"/>
    <w:rsid w:val="00315494"/>
    <w:rsid w:val="00315974"/>
    <w:rsid w:val="00315B8D"/>
    <w:rsid w:val="00316505"/>
    <w:rsid w:val="0031695C"/>
    <w:rsid w:val="00316F70"/>
    <w:rsid w:val="003176B7"/>
    <w:rsid w:val="0031772C"/>
    <w:rsid w:val="00320388"/>
    <w:rsid w:val="0032058E"/>
    <w:rsid w:val="00320C85"/>
    <w:rsid w:val="003213E0"/>
    <w:rsid w:val="00321EDD"/>
    <w:rsid w:val="003220A7"/>
    <w:rsid w:val="003220D8"/>
    <w:rsid w:val="00322848"/>
    <w:rsid w:val="00322962"/>
    <w:rsid w:val="00322ED1"/>
    <w:rsid w:val="0032332F"/>
    <w:rsid w:val="00323753"/>
    <w:rsid w:val="00323B46"/>
    <w:rsid w:val="00323C12"/>
    <w:rsid w:val="00323C91"/>
    <w:rsid w:val="00324879"/>
    <w:rsid w:val="00324C7C"/>
    <w:rsid w:val="0032523C"/>
    <w:rsid w:val="0032577D"/>
    <w:rsid w:val="0032584F"/>
    <w:rsid w:val="00325A5F"/>
    <w:rsid w:val="00325EBD"/>
    <w:rsid w:val="003263ED"/>
    <w:rsid w:val="00326DBA"/>
    <w:rsid w:val="00327103"/>
    <w:rsid w:val="003301AD"/>
    <w:rsid w:val="003301CD"/>
    <w:rsid w:val="003302E6"/>
    <w:rsid w:val="00330EFD"/>
    <w:rsid w:val="0033147C"/>
    <w:rsid w:val="003316B9"/>
    <w:rsid w:val="0033172D"/>
    <w:rsid w:val="00331DFD"/>
    <w:rsid w:val="00331E70"/>
    <w:rsid w:val="00332143"/>
    <w:rsid w:val="003326DB"/>
    <w:rsid w:val="003327B7"/>
    <w:rsid w:val="00333070"/>
    <w:rsid w:val="0033330E"/>
    <w:rsid w:val="00333811"/>
    <w:rsid w:val="00333E43"/>
    <w:rsid w:val="00333E69"/>
    <w:rsid w:val="003345CB"/>
    <w:rsid w:val="0033460A"/>
    <w:rsid w:val="00334944"/>
    <w:rsid w:val="00334C2C"/>
    <w:rsid w:val="003350D4"/>
    <w:rsid w:val="00335A4E"/>
    <w:rsid w:val="00335A5E"/>
    <w:rsid w:val="00335F00"/>
    <w:rsid w:val="003370EB"/>
    <w:rsid w:val="00337860"/>
    <w:rsid w:val="00340145"/>
    <w:rsid w:val="00340B49"/>
    <w:rsid w:val="003414FE"/>
    <w:rsid w:val="003415E6"/>
    <w:rsid w:val="00341698"/>
    <w:rsid w:val="0034178A"/>
    <w:rsid w:val="003426A4"/>
    <w:rsid w:val="0034279F"/>
    <w:rsid w:val="00342A2B"/>
    <w:rsid w:val="003432AE"/>
    <w:rsid w:val="0034375A"/>
    <w:rsid w:val="003443A2"/>
    <w:rsid w:val="003443D4"/>
    <w:rsid w:val="00345421"/>
    <w:rsid w:val="00345DBD"/>
    <w:rsid w:val="00345F20"/>
    <w:rsid w:val="00345F2F"/>
    <w:rsid w:val="003470BE"/>
    <w:rsid w:val="0034715D"/>
    <w:rsid w:val="00347A60"/>
    <w:rsid w:val="0035051F"/>
    <w:rsid w:val="0035075F"/>
    <w:rsid w:val="00350D36"/>
    <w:rsid w:val="003510FA"/>
    <w:rsid w:val="00351940"/>
    <w:rsid w:val="0035282E"/>
    <w:rsid w:val="00352E6B"/>
    <w:rsid w:val="00352FB1"/>
    <w:rsid w:val="00353593"/>
    <w:rsid w:val="003535C9"/>
    <w:rsid w:val="00353610"/>
    <w:rsid w:val="00353712"/>
    <w:rsid w:val="00353C74"/>
    <w:rsid w:val="00353EA1"/>
    <w:rsid w:val="00354580"/>
    <w:rsid w:val="00354872"/>
    <w:rsid w:val="003549AB"/>
    <w:rsid w:val="00355240"/>
    <w:rsid w:val="003555CE"/>
    <w:rsid w:val="00355A27"/>
    <w:rsid w:val="0035608E"/>
    <w:rsid w:val="003563B7"/>
    <w:rsid w:val="00356551"/>
    <w:rsid w:val="003578B9"/>
    <w:rsid w:val="00357A14"/>
    <w:rsid w:val="00357C4B"/>
    <w:rsid w:val="00357D0E"/>
    <w:rsid w:val="003606EA"/>
    <w:rsid w:val="003613DD"/>
    <w:rsid w:val="00361574"/>
    <w:rsid w:val="00361644"/>
    <w:rsid w:val="00362F16"/>
    <w:rsid w:val="003631C0"/>
    <w:rsid w:val="0036376C"/>
    <w:rsid w:val="00364924"/>
    <w:rsid w:val="00365099"/>
    <w:rsid w:val="0036565D"/>
    <w:rsid w:val="003657BA"/>
    <w:rsid w:val="003659A5"/>
    <w:rsid w:val="00365AFD"/>
    <w:rsid w:val="00365EFE"/>
    <w:rsid w:val="00366019"/>
    <w:rsid w:val="0036660F"/>
    <w:rsid w:val="00366C49"/>
    <w:rsid w:val="00366E71"/>
    <w:rsid w:val="00367EB2"/>
    <w:rsid w:val="00367F13"/>
    <w:rsid w:val="0037074B"/>
    <w:rsid w:val="00370FCF"/>
    <w:rsid w:val="00372A25"/>
    <w:rsid w:val="00372A53"/>
    <w:rsid w:val="00372A7C"/>
    <w:rsid w:val="00373935"/>
    <w:rsid w:val="00373CEA"/>
    <w:rsid w:val="003749DA"/>
    <w:rsid w:val="003755A2"/>
    <w:rsid w:val="003760DD"/>
    <w:rsid w:val="00376A6B"/>
    <w:rsid w:val="00376E2F"/>
    <w:rsid w:val="003777CA"/>
    <w:rsid w:val="00380B9B"/>
    <w:rsid w:val="00381440"/>
    <w:rsid w:val="00381B85"/>
    <w:rsid w:val="00381C74"/>
    <w:rsid w:val="003820DD"/>
    <w:rsid w:val="0038218D"/>
    <w:rsid w:val="003826D6"/>
    <w:rsid w:val="00382769"/>
    <w:rsid w:val="003827FC"/>
    <w:rsid w:val="00382F5E"/>
    <w:rsid w:val="00383119"/>
    <w:rsid w:val="00383190"/>
    <w:rsid w:val="00383514"/>
    <w:rsid w:val="00383A7C"/>
    <w:rsid w:val="00383E73"/>
    <w:rsid w:val="00383EF1"/>
    <w:rsid w:val="003844F0"/>
    <w:rsid w:val="00384E4C"/>
    <w:rsid w:val="00385E55"/>
    <w:rsid w:val="003867A1"/>
    <w:rsid w:val="0038701B"/>
    <w:rsid w:val="00387374"/>
    <w:rsid w:val="00387648"/>
    <w:rsid w:val="00390078"/>
    <w:rsid w:val="00390439"/>
    <w:rsid w:val="00390DAB"/>
    <w:rsid w:val="003910D2"/>
    <w:rsid w:val="0039141B"/>
    <w:rsid w:val="00391477"/>
    <w:rsid w:val="00391822"/>
    <w:rsid w:val="00391BBC"/>
    <w:rsid w:val="00391BD9"/>
    <w:rsid w:val="00391E0F"/>
    <w:rsid w:val="003920CF"/>
    <w:rsid w:val="0039268A"/>
    <w:rsid w:val="0039288D"/>
    <w:rsid w:val="00392902"/>
    <w:rsid w:val="00392CFC"/>
    <w:rsid w:val="00392D9B"/>
    <w:rsid w:val="00392E16"/>
    <w:rsid w:val="0039305A"/>
    <w:rsid w:val="00393589"/>
    <w:rsid w:val="00395583"/>
    <w:rsid w:val="00395D66"/>
    <w:rsid w:val="00395FFE"/>
    <w:rsid w:val="00396C5D"/>
    <w:rsid w:val="00396C7F"/>
    <w:rsid w:val="00396FE1"/>
    <w:rsid w:val="003974FA"/>
    <w:rsid w:val="003975A7"/>
    <w:rsid w:val="003A05BC"/>
    <w:rsid w:val="003A07C8"/>
    <w:rsid w:val="003A0811"/>
    <w:rsid w:val="003A0870"/>
    <w:rsid w:val="003A09A2"/>
    <w:rsid w:val="003A0C26"/>
    <w:rsid w:val="003A10EC"/>
    <w:rsid w:val="003A1C98"/>
    <w:rsid w:val="003A1FF6"/>
    <w:rsid w:val="003A21D3"/>
    <w:rsid w:val="003A2469"/>
    <w:rsid w:val="003A273D"/>
    <w:rsid w:val="003A290E"/>
    <w:rsid w:val="003A2D94"/>
    <w:rsid w:val="003A2F6C"/>
    <w:rsid w:val="003A3E93"/>
    <w:rsid w:val="003A3F9C"/>
    <w:rsid w:val="003A3FB4"/>
    <w:rsid w:val="003A488C"/>
    <w:rsid w:val="003A52CC"/>
    <w:rsid w:val="003A5B51"/>
    <w:rsid w:val="003A5EF2"/>
    <w:rsid w:val="003A5FB5"/>
    <w:rsid w:val="003A6073"/>
    <w:rsid w:val="003A6754"/>
    <w:rsid w:val="003A6808"/>
    <w:rsid w:val="003A6846"/>
    <w:rsid w:val="003A6A3F"/>
    <w:rsid w:val="003A6CED"/>
    <w:rsid w:val="003A74CB"/>
    <w:rsid w:val="003B0498"/>
    <w:rsid w:val="003B0F7E"/>
    <w:rsid w:val="003B1562"/>
    <w:rsid w:val="003B16B4"/>
    <w:rsid w:val="003B1EC7"/>
    <w:rsid w:val="003B2ACB"/>
    <w:rsid w:val="003B3AAB"/>
    <w:rsid w:val="003B4172"/>
    <w:rsid w:val="003B49E6"/>
    <w:rsid w:val="003B4E91"/>
    <w:rsid w:val="003B5657"/>
    <w:rsid w:val="003B56E8"/>
    <w:rsid w:val="003B64E1"/>
    <w:rsid w:val="003B654E"/>
    <w:rsid w:val="003B6892"/>
    <w:rsid w:val="003B7844"/>
    <w:rsid w:val="003B7A06"/>
    <w:rsid w:val="003C0971"/>
    <w:rsid w:val="003C0B58"/>
    <w:rsid w:val="003C1064"/>
    <w:rsid w:val="003C138A"/>
    <w:rsid w:val="003C14DD"/>
    <w:rsid w:val="003C23BF"/>
    <w:rsid w:val="003C2428"/>
    <w:rsid w:val="003C2BD9"/>
    <w:rsid w:val="003C2F25"/>
    <w:rsid w:val="003C30AE"/>
    <w:rsid w:val="003C3268"/>
    <w:rsid w:val="003C3449"/>
    <w:rsid w:val="003C3ABD"/>
    <w:rsid w:val="003C3B62"/>
    <w:rsid w:val="003C3BAD"/>
    <w:rsid w:val="003C40E9"/>
    <w:rsid w:val="003C40F1"/>
    <w:rsid w:val="003C42A2"/>
    <w:rsid w:val="003C44EC"/>
    <w:rsid w:val="003C46AB"/>
    <w:rsid w:val="003C4BD5"/>
    <w:rsid w:val="003C4CB5"/>
    <w:rsid w:val="003C544C"/>
    <w:rsid w:val="003C5B5E"/>
    <w:rsid w:val="003C622C"/>
    <w:rsid w:val="003C6310"/>
    <w:rsid w:val="003C6406"/>
    <w:rsid w:val="003C6522"/>
    <w:rsid w:val="003C6762"/>
    <w:rsid w:val="003C6A76"/>
    <w:rsid w:val="003C6D18"/>
    <w:rsid w:val="003C7119"/>
    <w:rsid w:val="003C74EF"/>
    <w:rsid w:val="003C7ADC"/>
    <w:rsid w:val="003C7B3C"/>
    <w:rsid w:val="003C7BB5"/>
    <w:rsid w:val="003C7C68"/>
    <w:rsid w:val="003D2E10"/>
    <w:rsid w:val="003D3211"/>
    <w:rsid w:val="003D3A8F"/>
    <w:rsid w:val="003D3BBB"/>
    <w:rsid w:val="003D490E"/>
    <w:rsid w:val="003D516F"/>
    <w:rsid w:val="003D518E"/>
    <w:rsid w:val="003D5608"/>
    <w:rsid w:val="003D61E4"/>
    <w:rsid w:val="003D623E"/>
    <w:rsid w:val="003D653C"/>
    <w:rsid w:val="003D6588"/>
    <w:rsid w:val="003D672A"/>
    <w:rsid w:val="003D6ABE"/>
    <w:rsid w:val="003D6F06"/>
    <w:rsid w:val="003D71DB"/>
    <w:rsid w:val="003D7A19"/>
    <w:rsid w:val="003D7C30"/>
    <w:rsid w:val="003D7CEF"/>
    <w:rsid w:val="003E020D"/>
    <w:rsid w:val="003E1056"/>
    <w:rsid w:val="003E111D"/>
    <w:rsid w:val="003E1607"/>
    <w:rsid w:val="003E171E"/>
    <w:rsid w:val="003E18A3"/>
    <w:rsid w:val="003E1D63"/>
    <w:rsid w:val="003E1FE9"/>
    <w:rsid w:val="003E2E5E"/>
    <w:rsid w:val="003E2F7B"/>
    <w:rsid w:val="003E3131"/>
    <w:rsid w:val="003E33BC"/>
    <w:rsid w:val="003E341B"/>
    <w:rsid w:val="003E3618"/>
    <w:rsid w:val="003E3BA9"/>
    <w:rsid w:val="003E43E9"/>
    <w:rsid w:val="003E6157"/>
    <w:rsid w:val="003E6333"/>
    <w:rsid w:val="003E640F"/>
    <w:rsid w:val="003E666C"/>
    <w:rsid w:val="003E6912"/>
    <w:rsid w:val="003E6A07"/>
    <w:rsid w:val="003E6DAA"/>
    <w:rsid w:val="003E6EAF"/>
    <w:rsid w:val="003E6FC6"/>
    <w:rsid w:val="003E7C69"/>
    <w:rsid w:val="003F048F"/>
    <w:rsid w:val="003F049A"/>
    <w:rsid w:val="003F1040"/>
    <w:rsid w:val="003F12CA"/>
    <w:rsid w:val="003F156C"/>
    <w:rsid w:val="003F1571"/>
    <w:rsid w:val="003F1AC8"/>
    <w:rsid w:val="003F1ACF"/>
    <w:rsid w:val="003F1CB9"/>
    <w:rsid w:val="003F1ED9"/>
    <w:rsid w:val="003F1EDC"/>
    <w:rsid w:val="003F2280"/>
    <w:rsid w:val="003F2D07"/>
    <w:rsid w:val="003F39D7"/>
    <w:rsid w:val="003F3B6B"/>
    <w:rsid w:val="003F3EB0"/>
    <w:rsid w:val="003F469C"/>
    <w:rsid w:val="003F4C72"/>
    <w:rsid w:val="003F5258"/>
    <w:rsid w:val="003F5953"/>
    <w:rsid w:val="003F5BBD"/>
    <w:rsid w:val="003F6331"/>
    <w:rsid w:val="003F67FF"/>
    <w:rsid w:val="003F6E95"/>
    <w:rsid w:val="003F6FFA"/>
    <w:rsid w:val="003F76A4"/>
    <w:rsid w:val="003F7B95"/>
    <w:rsid w:val="003F7DE3"/>
    <w:rsid w:val="00400092"/>
    <w:rsid w:val="004003C3"/>
    <w:rsid w:val="00400546"/>
    <w:rsid w:val="004007C6"/>
    <w:rsid w:val="00401232"/>
    <w:rsid w:val="004014E5"/>
    <w:rsid w:val="00401590"/>
    <w:rsid w:val="00401A68"/>
    <w:rsid w:val="00401F8A"/>
    <w:rsid w:val="00402E37"/>
    <w:rsid w:val="004032BE"/>
    <w:rsid w:val="004039A5"/>
    <w:rsid w:val="00404738"/>
    <w:rsid w:val="00405E98"/>
    <w:rsid w:val="0040626D"/>
    <w:rsid w:val="00406583"/>
    <w:rsid w:val="0040694A"/>
    <w:rsid w:val="00407062"/>
    <w:rsid w:val="0040722D"/>
    <w:rsid w:val="004072A3"/>
    <w:rsid w:val="004076D7"/>
    <w:rsid w:val="00407CAE"/>
    <w:rsid w:val="00407E4E"/>
    <w:rsid w:val="004101D4"/>
    <w:rsid w:val="00410290"/>
    <w:rsid w:val="004103C3"/>
    <w:rsid w:val="004108A5"/>
    <w:rsid w:val="00410D2F"/>
    <w:rsid w:val="00411118"/>
    <w:rsid w:val="0041131E"/>
    <w:rsid w:val="00411805"/>
    <w:rsid w:val="00411CC7"/>
    <w:rsid w:val="00412338"/>
    <w:rsid w:val="0041275A"/>
    <w:rsid w:val="00412AD4"/>
    <w:rsid w:val="00412D98"/>
    <w:rsid w:val="004130BE"/>
    <w:rsid w:val="004132C7"/>
    <w:rsid w:val="00413616"/>
    <w:rsid w:val="004138EE"/>
    <w:rsid w:val="00413A04"/>
    <w:rsid w:val="00413B9A"/>
    <w:rsid w:val="00413BFB"/>
    <w:rsid w:val="004147B4"/>
    <w:rsid w:val="004150A1"/>
    <w:rsid w:val="00415FC0"/>
    <w:rsid w:val="00416079"/>
    <w:rsid w:val="00417026"/>
    <w:rsid w:val="00417618"/>
    <w:rsid w:val="004202CC"/>
    <w:rsid w:val="004203A3"/>
    <w:rsid w:val="00420B98"/>
    <w:rsid w:val="00420E44"/>
    <w:rsid w:val="00421016"/>
    <w:rsid w:val="0042101E"/>
    <w:rsid w:val="004212E2"/>
    <w:rsid w:val="0042155B"/>
    <w:rsid w:val="004215BA"/>
    <w:rsid w:val="00421932"/>
    <w:rsid w:val="00421B5C"/>
    <w:rsid w:val="00421DF0"/>
    <w:rsid w:val="00422709"/>
    <w:rsid w:val="0042312A"/>
    <w:rsid w:val="00423189"/>
    <w:rsid w:val="00423495"/>
    <w:rsid w:val="004235B0"/>
    <w:rsid w:val="004239A2"/>
    <w:rsid w:val="00423F9A"/>
    <w:rsid w:val="00424353"/>
    <w:rsid w:val="00424A49"/>
    <w:rsid w:val="00425199"/>
    <w:rsid w:val="004256A6"/>
    <w:rsid w:val="00425A73"/>
    <w:rsid w:val="00425B6F"/>
    <w:rsid w:val="00425D3E"/>
    <w:rsid w:val="00426CBB"/>
    <w:rsid w:val="00426F56"/>
    <w:rsid w:val="00427735"/>
    <w:rsid w:val="004277A3"/>
    <w:rsid w:val="004277B9"/>
    <w:rsid w:val="00427909"/>
    <w:rsid w:val="00427B8F"/>
    <w:rsid w:val="00427DDD"/>
    <w:rsid w:val="00430A7F"/>
    <w:rsid w:val="00430B13"/>
    <w:rsid w:val="00430C27"/>
    <w:rsid w:val="00431922"/>
    <w:rsid w:val="00431F8F"/>
    <w:rsid w:val="00432097"/>
    <w:rsid w:val="00432272"/>
    <w:rsid w:val="00432904"/>
    <w:rsid w:val="0043350C"/>
    <w:rsid w:val="004338EA"/>
    <w:rsid w:val="004338FB"/>
    <w:rsid w:val="00433DF5"/>
    <w:rsid w:val="00434B24"/>
    <w:rsid w:val="004355D5"/>
    <w:rsid w:val="0043562B"/>
    <w:rsid w:val="00435727"/>
    <w:rsid w:val="00435C1F"/>
    <w:rsid w:val="00435F81"/>
    <w:rsid w:val="0043600D"/>
    <w:rsid w:val="00436206"/>
    <w:rsid w:val="004369E8"/>
    <w:rsid w:val="00436E8C"/>
    <w:rsid w:val="00437235"/>
    <w:rsid w:val="004379D5"/>
    <w:rsid w:val="004407D2"/>
    <w:rsid w:val="0044115F"/>
    <w:rsid w:val="0044135F"/>
    <w:rsid w:val="00441AB1"/>
    <w:rsid w:val="00441C38"/>
    <w:rsid w:val="00441E56"/>
    <w:rsid w:val="00441E5C"/>
    <w:rsid w:val="004425C5"/>
    <w:rsid w:val="0044273F"/>
    <w:rsid w:val="00442C4F"/>
    <w:rsid w:val="00443382"/>
    <w:rsid w:val="00443BD8"/>
    <w:rsid w:val="00443D18"/>
    <w:rsid w:val="00443D48"/>
    <w:rsid w:val="00443D63"/>
    <w:rsid w:val="00443E53"/>
    <w:rsid w:val="004445EB"/>
    <w:rsid w:val="0044471D"/>
    <w:rsid w:val="00445367"/>
    <w:rsid w:val="0044543F"/>
    <w:rsid w:val="00446276"/>
    <w:rsid w:val="00446384"/>
    <w:rsid w:val="00446914"/>
    <w:rsid w:val="004503C2"/>
    <w:rsid w:val="00450D62"/>
    <w:rsid w:val="00451125"/>
    <w:rsid w:val="0045115E"/>
    <w:rsid w:val="00451262"/>
    <w:rsid w:val="00451829"/>
    <w:rsid w:val="00451B79"/>
    <w:rsid w:val="00451E4E"/>
    <w:rsid w:val="00452159"/>
    <w:rsid w:val="0045222E"/>
    <w:rsid w:val="00452ED6"/>
    <w:rsid w:val="00453310"/>
    <w:rsid w:val="00453BC7"/>
    <w:rsid w:val="00453E47"/>
    <w:rsid w:val="00453E5A"/>
    <w:rsid w:val="00454104"/>
    <w:rsid w:val="0045544B"/>
    <w:rsid w:val="004557A3"/>
    <w:rsid w:val="004558CA"/>
    <w:rsid w:val="00455912"/>
    <w:rsid w:val="004559D6"/>
    <w:rsid w:val="0045628D"/>
    <w:rsid w:val="00456419"/>
    <w:rsid w:val="004568A3"/>
    <w:rsid w:val="00456BDB"/>
    <w:rsid w:val="0045702C"/>
    <w:rsid w:val="004577FA"/>
    <w:rsid w:val="0045794B"/>
    <w:rsid w:val="00457CEA"/>
    <w:rsid w:val="004602EB"/>
    <w:rsid w:val="004605EA"/>
    <w:rsid w:val="0046092A"/>
    <w:rsid w:val="004614E7"/>
    <w:rsid w:val="00461877"/>
    <w:rsid w:val="00461B24"/>
    <w:rsid w:val="00461D00"/>
    <w:rsid w:val="00462145"/>
    <w:rsid w:val="004621D9"/>
    <w:rsid w:val="00462254"/>
    <w:rsid w:val="0046245A"/>
    <w:rsid w:val="00462D99"/>
    <w:rsid w:val="0046391B"/>
    <w:rsid w:val="00464395"/>
    <w:rsid w:val="0046452F"/>
    <w:rsid w:val="004647D9"/>
    <w:rsid w:val="00464C7B"/>
    <w:rsid w:val="00465043"/>
    <w:rsid w:val="004656C7"/>
    <w:rsid w:val="00465861"/>
    <w:rsid w:val="0046664F"/>
    <w:rsid w:val="00466B11"/>
    <w:rsid w:val="00466F5E"/>
    <w:rsid w:val="004671CB"/>
    <w:rsid w:val="004674CD"/>
    <w:rsid w:val="004677B2"/>
    <w:rsid w:val="004679AE"/>
    <w:rsid w:val="00467B27"/>
    <w:rsid w:val="00467D38"/>
    <w:rsid w:val="00470DDF"/>
    <w:rsid w:val="00471B53"/>
    <w:rsid w:val="00471F70"/>
    <w:rsid w:val="00472CB7"/>
    <w:rsid w:val="00473449"/>
    <w:rsid w:val="00473558"/>
    <w:rsid w:val="004744A8"/>
    <w:rsid w:val="00474936"/>
    <w:rsid w:val="00474DB5"/>
    <w:rsid w:val="00474E2A"/>
    <w:rsid w:val="004751E3"/>
    <w:rsid w:val="0047579A"/>
    <w:rsid w:val="00475A01"/>
    <w:rsid w:val="00476AEC"/>
    <w:rsid w:val="00477380"/>
    <w:rsid w:val="00477683"/>
    <w:rsid w:val="00477A3A"/>
    <w:rsid w:val="00477C28"/>
    <w:rsid w:val="00477F69"/>
    <w:rsid w:val="00477FFD"/>
    <w:rsid w:val="0048014B"/>
    <w:rsid w:val="004805AE"/>
    <w:rsid w:val="0048087C"/>
    <w:rsid w:val="004819BE"/>
    <w:rsid w:val="004819F4"/>
    <w:rsid w:val="00482479"/>
    <w:rsid w:val="00482BF6"/>
    <w:rsid w:val="00483C78"/>
    <w:rsid w:val="00484728"/>
    <w:rsid w:val="00484A00"/>
    <w:rsid w:val="00484B40"/>
    <w:rsid w:val="00484EAD"/>
    <w:rsid w:val="00484F11"/>
    <w:rsid w:val="004856E1"/>
    <w:rsid w:val="0048680A"/>
    <w:rsid w:val="004869F7"/>
    <w:rsid w:val="00487273"/>
    <w:rsid w:val="004873F6"/>
    <w:rsid w:val="004911FA"/>
    <w:rsid w:val="004914A9"/>
    <w:rsid w:val="00491736"/>
    <w:rsid w:val="00491A1B"/>
    <w:rsid w:val="00491D30"/>
    <w:rsid w:val="0049244C"/>
    <w:rsid w:val="0049273F"/>
    <w:rsid w:val="00493A3C"/>
    <w:rsid w:val="00493F60"/>
    <w:rsid w:val="004945FE"/>
    <w:rsid w:val="00494AD9"/>
    <w:rsid w:val="00494E6B"/>
    <w:rsid w:val="00495038"/>
    <w:rsid w:val="00495AC6"/>
    <w:rsid w:val="00495D68"/>
    <w:rsid w:val="0049643C"/>
    <w:rsid w:val="00496622"/>
    <w:rsid w:val="004967B1"/>
    <w:rsid w:val="00496A5A"/>
    <w:rsid w:val="00496B21"/>
    <w:rsid w:val="00497D0A"/>
    <w:rsid w:val="004A027C"/>
    <w:rsid w:val="004A0BEC"/>
    <w:rsid w:val="004A0C27"/>
    <w:rsid w:val="004A0EE7"/>
    <w:rsid w:val="004A1309"/>
    <w:rsid w:val="004A137F"/>
    <w:rsid w:val="004A1524"/>
    <w:rsid w:val="004A1702"/>
    <w:rsid w:val="004A18A9"/>
    <w:rsid w:val="004A18CE"/>
    <w:rsid w:val="004A18D3"/>
    <w:rsid w:val="004A1C28"/>
    <w:rsid w:val="004A27C8"/>
    <w:rsid w:val="004A2A43"/>
    <w:rsid w:val="004A2C41"/>
    <w:rsid w:val="004A2EE1"/>
    <w:rsid w:val="004A33A6"/>
    <w:rsid w:val="004A3E9E"/>
    <w:rsid w:val="004A3F95"/>
    <w:rsid w:val="004A428B"/>
    <w:rsid w:val="004A4328"/>
    <w:rsid w:val="004A45B9"/>
    <w:rsid w:val="004A45C5"/>
    <w:rsid w:val="004A4BD7"/>
    <w:rsid w:val="004A5206"/>
    <w:rsid w:val="004A532B"/>
    <w:rsid w:val="004A6927"/>
    <w:rsid w:val="004A6AA7"/>
    <w:rsid w:val="004A7281"/>
    <w:rsid w:val="004A7813"/>
    <w:rsid w:val="004A7BD7"/>
    <w:rsid w:val="004A7C25"/>
    <w:rsid w:val="004A7C2B"/>
    <w:rsid w:val="004B04A0"/>
    <w:rsid w:val="004B0DC7"/>
    <w:rsid w:val="004B1CAB"/>
    <w:rsid w:val="004B1DC7"/>
    <w:rsid w:val="004B1F7F"/>
    <w:rsid w:val="004B267B"/>
    <w:rsid w:val="004B2D77"/>
    <w:rsid w:val="004B2DA6"/>
    <w:rsid w:val="004B3350"/>
    <w:rsid w:val="004B384A"/>
    <w:rsid w:val="004B391A"/>
    <w:rsid w:val="004B3A95"/>
    <w:rsid w:val="004B4036"/>
    <w:rsid w:val="004B42E4"/>
    <w:rsid w:val="004B45EB"/>
    <w:rsid w:val="004B4DBC"/>
    <w:rsid w:val="004B5A4C"/>
    <w:rsid w:val="004B5C65"/>
    <w:rsid w:val="004B5FBF"/>
    <w:rsid w:val="004B66BA"/>
    <w:rsid w:val="004B7DF7"/>
    <w:rsid w:val="004C033F"/>
    <w:rsid w:val="004C086A"/>
    <w:rsid w:val="004C0BC5"/>
    <w:rsid w:val="004C19B8"/>
    <w:rsid w:val="004C1A36"/>
    <w:rsid w:val="004C1B22"/>
    <w:rsid w:val="004C1CCE"/>
    <w:rsid w:val="004C20EA"/>
    <w:rsid w:val="004C229B"/>
    <w:rsid w:val="004C23B3"/>
    <w:rsid w:val="004C23C4"/>
    <w:rsid w:val="004C2796"/>
    <w:rsid w:val="004C2870"/>
    <w:rsid w:val="004C28C5"/>
    <w:rsid w:val="004C2B56"/>
    <w:rsid w:val="004C30A0"/>
    <w:rsid w:val="004C3305"/>
    <w:rsid w:val="004C3332"/>
    <w:rsid w:val="004C34B3"/>
    <w:rsid w:val="004C3865"/>
    <w:rsid w:val="004C38B6"/>
    <w:rsid w:val="004C3B5D"/>
    <w:rsid w:val="004C3B76"/>
    <w:rsid w:val="004C3C62"/>
    <w:rsid w:val="004C3D9D"/>
    <w:rsid w:val="004C45FA"/>
    <w:rsid w:val="004C4D05"/>
    <w:rsid w:val="004C5AE3"/>
    <w:rsid w:val="004C6419"/>
    <w:rsid w:val="004C6C11"/>
    <w:rsid w:val="004C6D56"/>
    <w:rsid w:val="004C705A"/>
    <w:rsid w:val="004C7681"/>
    <w:rsid w:val="004C7828"/>
    <w:rsid w:val="004C79AE"/>
    <w:rsid w:val="004C7B48"/>
    <w:rsid w:val="004C7E5E"/>
    <w:rsid w:val="004D0459"/>
    <w:rsid w:val="004D080A"/>
    <w:rsid w:val="004D0BBF"/>
    <w:rsid w:val="004D1137"/>
    <w:rsid w:val="004D1363"/>
    <w:rsid w:val="004D1537"/>
    <w:rsid w:val="004D1645"/>
    <w:rsid w:val="004D2195"/>
    <w:rsid w:val="004D22DE"/>
    <w:rsid w:val="004D2578"/>
    <w:rsid w:val="004D284C"/>
    <w:rsid w:val="004D286C"/>
    <w:rsid w:val="004D2932"/>
    <w:rsid w:val="004D2DED"/>
    <w:rsid w:val="004D306C"/>
    <w:rsid w:val="004D319F"/>
    <w:rsid w:val="004D3281"/>
    <w:rsid w:val="004D3909"/>
    <w:rsid w:val="004D3A12"/>
    <w:rsid w:val="004D3B84"/>
    <w:rsid w:val="004D3C5B"/>
    <w:rsid w:val="004D3E1B"/>
    <w:rsid w:val="004D3F25"/>
    <w:rsid w:val="004D41B6"/>
    <w:rsid w:val="004D4E18"/>
    <w:rsid w:val="004D4F5A"/>
    <w:rsid w:val="004D5778"/>
    <w:rsid w:val="004D6916"/>
    <w:rsid w:val="004D764A"/>
    <w:rsid w:val="004D7C48"/>
    <w:rsid w:val="004D7CA9"/>
    <w:rsid w:val="004D7FBF"/>
    <w:rsid w:val="004E08BE"/>
    <w:rsid w:val="004E0B22"/>
    <w:rsid w:val="004E1694"/>
    <w:rsid w:val="004E1B82"/>
    <w:rsid w:val="004E1BA7"/>
    <w:rsid w:val="004E1E67"/>
    <w:rsid w:val="004E1F03"/>
    <w:rsid w:val="004E1F40"/>
    <w:rsid w:val="004E2652"/>
    <w:rsid w:val="004E350C"/>
    <w:rsid w:val="004E415C"/>
    <w:rsid w:val="004E423A"/>
    <w:rsid w:val="004E45EA"/>
    <w:rsid w:val="004E49A8"/>
    <w:rsid w:val="004E4C7B"/>
    <w:rsid w:val="004E4D5C"/>
    <w:rsid w:val="004E5154"/>
    <w:rsid w:val="004E5531"/>
    <w:rsid w:val="004E5544"/>
    <w:rsid w:val="004E5577"/>
    <w:rsid w:val="004E5A64"/>
    <w:rsid w:val="004E5F0E"/>
    <w:rsid w:val="004E5FAB"/>
    <w:rsid w:val="004E6CDD"/>
    <w:rsid w:val="004E6F3B"/>
    <w:rsid w:val="004E70CE"/>
    <w:rsid w:val="004E7976"/>
    <w:rsid w:val="004E7D05"/>
    <w:rsid w:val="004F0597"/>
    <w:rsid w:val="004F093F"/>
    <w:rsid w:val="004F0C6A"/>
    <w:rsid w:val="004F10CA"/>
    <w:rsid w:val="004F1416"/>
    <w:rsid w:val="004F16F5"/>
    <w:rsid w:val="004F18DA"/>
    <w:rsid w:val="004F1D4A"/>
    <w:rsid w:val="004F2018"/>
    <w:rsid w:val="004F2238"/>
    <w:rsid w:val="004F2302"/>
    <w:rsid w:val="004F26CA"/>
    <w:rsid w:val="004F275B"/>
    <w:rsid w:val="004F2E9F"/>
    <w:rsid w:val="004F389F"/>
    <w:rsid w:val="004F3C6C"/>
    <w:rsid w:val="004F3D20"/>
    <w:rsid w:val="004F437D"/>
    <w:rsid w:val="004F4582"/>
    <w:rsid w:val="004F4A0D"/>
    <w:rsid w:val="004F4BFC"/>
    <w:rsid w:val="004F4F94"/>
    <w:rsid w:val="004F5598"/>
    <w:rsid w:val="004F55CF"/>
    <w:rsid w:val="004F646F"/>
    <w:rsid w:val="004F64BF"/>
    <w:rsid w:val="004F6B87"/>
    <w:rsid w:val="004F71A6"/>
    <w:rsid w:val="004F72A5"/>
    <w:rsid w:val="00500038"/>
    <w:rsid w:val="00500836"/>
    <w:rsid w:val="005009B1"/>
    <w:rsid w:val="00500B74"/>
    <w:rsid w:val="00500FE4"/>
    <w:rsid w:val="0050119D"/>
    <w:rsid w:val="00501B9B"/>
    <w:rsid w:val="0050288F"/>
    <w:rsid w:val="00502CA5"/>
    <w:rsid w:val="00502EE1"/>
    <w:rsid w:val="0050345F"/>
    <w:rsid w:val="0050347D"/>
    <w:rsid w:val="005040CF"/>
    <w:rsid w:val="005042C9"/>
    <w:rsid w:val="00504B7A"/>
    <w:rsid w:val="00504F66"/>
    <w:rsid w:val="00505276"/>
    <w:rsid w:val="00505349"/>
    <w:rsid w:val="005059A9"/>
    <w:rsid w:val="00505C6D"/>
    <w:rsid w:val="00505D32"/>
    <w:rsid w:val="00506769"/>
    <w:rsid w:val="00506AD1"/>
    <w:rsid w:val="00506F24"/>
    <w:rsid w:val="005075A5"/>
    <w:rsid w:val="00507D1B"/>
    <w:rsid w:val="0051002C"/>
    <w:rsid w:val="0051031E"/>
    <w:rsid w:val="005107D2"/>
    <w:rsid w:val="0051080A"/>
    <w:rsid w:val="00511B3C"/>
    <w:rsid w:val="00512039"/>
    <w:rsid w:val="00512326"/>
    <w:rsid w:val="00512474"/>
    <w:rsid w:val="00512514"/>
    <w:rsid w:val="00512902"/>
    <w:rsid w:val="00512EA1"/>
    <w:rsid w:val="00513256"/>
    <w:rsid w:val="0051357B"/>
    <w:rsid w:val="0051372F"/>
    <w:rsid w:val="005138F4"/>
    <w:rsid w:val="00514704"/>
    <w:rsid w:val="005151DF"/>
    <w:rsid w:val="00515923"/>
    <w:rsid w:val="005159CA"/>
    <w:rsid w:val="005159DD"/>
    <w:rsid w:val="00515ECD"/>
    <w:rsid w:val="00515FFD"/>
    <w:rsid w:val="0051645C"/>
    <w:rsid w:val="00516522"/>
    <w:rsid w:val="00516AC2"/>
    <w:rsid w:val="005172FD"/>
    <w:rsid w:val="005174D2"/>
    <w:rsid w:val="00517A8D"/>
    <w:rsid w:val="00517BF3"/>
    <w:rsid w:val="00517E76"/>
    <w:rsid w:val="00520480"/>
    <w:rsid w:val="00520D23"/>
    <w:rsid w:val="00521B5D"/>
    <w:rsid w:val="00521ED9"/>
    <w:rsid w:val="00522172"/>
    <w:rsid w:val="005222E0"/>
    <w:rsid w:val="00522771"/>
    <w:rsid w:val="00522E9F"/>
    <w:rsid w:val="00523226"/>
    <w:rsid w:val="00523280"/>
    <w:rsid w:val="005237E3"/>
    <w:rsid w:val="00523B59"/>
    <w:rsid w:val="00523CF1"/>
    <w:rsid w:val="005248B0"/>
    <w:rsid w:val="005249DA"/>
    <w:rsid w:val="00524A75"/>
    <w:rsid w:val="005255C0"/>
    <w:rsid w:val="00525675"/>
    <w:rsid w:val="00526CF9"/>
    <w:rsid w:val="00526E55"/>
    <w:rsid w:val="0052719D"/>
    <w:rsid w:val="005273E0"/>
    <w:rsid w:val="00527BCC"/>
    <w:rsid w:val="005301AB"/>
    <w:rsid w:val="00530370"/>
    <w:rsid w:val="005307E9"/>
    <w:rsid w:val="00530A57"/>
    <w:rsid w:val="00530F82"/>
    <w:rsid w:val="0053109A"/>
    <w:rsid w:val="0053135E"/>
    <w:rsid w:val="00531AD7"/>
    <w:rsid w:val="00531CF5"/>
    <w:rsid w:val="00531F56"/>
    <w:rsid w:val="00532082"/>
    <w:rsid w:val="005326C0"/>
    <w:rsid w:val="00532A9A"/>
    <w:rsid w:val="00532B88"/>
    <w:rsid w:val="0053319A"/>
    <w:rsid w:val="00533C15"/>
    <w:rsid w:val="00533C3A"/>
    <w:rsid w:val="00533C4C"/>
    <w:rsid w:val="00533C8D"/>
    <w:rsid w:val="00533D30"/>
    <w:rsid w:val="00533FBD"/>
    <w:rsid w:val="00534B44"/>
    <w:rsid w:val="00534D01"/>
    <w:rsid w:val="00534DA9"/>
    <w:rsid w:val="00534F27"/>
    <w:rsid w:val="0053501C"/>
    <w:rsid w:val="00535381"/>
    <w:rsid w:val="0053547C"/>
    <w:rsid w:val="00535591"/>
    <w:rsid w:val="00535ADE"/>
    <w:rsid w:val="0053672F"/>
    <w:rsid w:val="00537067"/>
    <w:rsid w:val="00537143"/>
    <w:rsid w:val="0053741B"/>
    <w:rsid w:val="005374D0"/>
    <w:rsid w:val="0053753A"/>
    <w:rsid w:val="00537FE7"/>
    <w:rsid w:val="005400CE"/>
    <w:rsid w:val="00540B9A"/>
    <w:rsid w:val="00541521"/>
    <w:rsid w:val="00541525"/>
    <w:rsid w:val="00541E74"/>
    <w:rsid w:val="00541E97"/>
    <w:rsid w:val="00541E98"/>
    <w:rsid w:val="00542190"/>
    <w:rsid w:val="005427BE"/>
    <w:rsid w:val="0054329E"/>
    <w:rsid w:val="00543AE1"/>
    <w:rsid w:val="00543E46"/>
    <w:rsid w:val="00543E7F"/>
    <w:rsid w:val="00544547"/>
    <w:rsid w:val="00545DFD"/>
    <w:rsid w:val="00546615"/>
    <w:rsid w:val="0054673F"/>
    <w:rsid w:val="005467D4"/>
    <w:rsid w:val="00546C29"/>
    <w:rsid w:val="00546E6E"/>
    <w:rsid w:val="00546EEB"/>
    <w:rsid w:val="005474FD"/>
    <w:rsid w:val="00547B53"/>
    <w:rsid w:val="00547E44"/>
    <w:rsid w:val="0055027B"/>
    <w:rsid w:val="005502E5"/>
    <w:rsid w:val="00550B1E"/>
    <w:rsid w:val="00551128"/>
    <w:rsid w:val="0055118C"/>
    <w:rsid w:val="00551385"/>
    <w:rsid w:val="00551393"/>
    <w:rsid w:val="00551456"/>
    <w:rsid w:val="00551784"/>
    <w:rsid w:val="005518E6"/>
    <w:rsid w:val="005520D7"/>
    <w:rsid w:val="00552680"/>
    <w:rsid w:val="00552682"/>
    <w:rsid w:val="0055353A"/>
    <w:rsid w:val="0055385C"/>
    <w:rsid w:val="00553971"/>
    <w:rsid w:val="00553FE3"/>
    <w:rsid w:val="00554447"/>
    <w:rsid w:val="00554642"/>
    <w:rsid w:val="00554CF4"/>
    <w:rsid w:val="00555226"/>
    <w:rsid w:val="005553F8"/>
    <w:rsid w:val="005557CF"/>
    <w:rsid w:val="005559D6"/>
    <w:rsid w:val="0055608B"/>
    <w:rsid w:val="00556223"/>
    <w:rsid w:val="00556A4C"/>
    <w:rsid w:val="00556ADC"/>
    <w:rsid w:val="00556EAC"/>
    <w:rsid w:val="00556FCF"/>
    <w:rsid w:val="0055723E"/>
    <w:rsid w:val="005573F3"/>
    <w:rsid w:val="0055744F"/>
    <w:rsid w:val="00557650"/>
    <w:rsid w:val="00557D61"/>
    <w:rsid w:val="00557E85"/>
    <w:rsid w:val="00560A8D"/>
    <w:rsid w:val="00560C55"/>
    <w:rsid w:val="00560FC1"/>
    <w:rsid w:val="00561632"/>
    <w:rsid w:val="00561C5A"/>
    <w:rsid w:val="005622BB"/>
    <w:rsid w:val="00562337"/>
    <w:rsid w:val="00562741"/>
    <w:rsid w:val="00562D1A"/>
    <w:rsid w:val="005631C4"/>
    <w:rsid w:val="0056354E"/>
    <w:rsid w:val="005642A5"/>
    <w:rsid w:val="00564499"/>
    <w:rsid w:val="005646F1"/>
    <w:rsid w:val="00564B16"/>
    <w:rsid w:val="00564C3F"/>
    <w:rsid w:val="005653D4"/>
    <w:rsid w:val="0056544F"/>
    <w:rsid w:val="00565AE6"/>
    <w:rsid w:val="00565B6A"/>
    <w:rsid w:val="0056649A"/>
    <w:rsid w:val="00566C5E"/>
    <w:rsid w:val="005670BA"/>
    <w:rsid w:val="0056741D"/>
    <w:rsid w:val="005674C6"/>
    <w:rsid w:val="005677BB"/>
    <w:rsid w:val="00567A0B"/>
    <w:rsid w:val="00567A8B"/>
    <w:rsid w:val="00567EB4"/>
    <w:rsid w:val="00570062"/>
    <w:rsid w:val="00570687"/>
    <w:rsid w:val="005718AA"/>
    <w:rsid w:val="005721B9"/>
    <w:rsid w:val="005728A3"/>
    <w:rsid w:val="00572E84"/>
    <w:rsid w:val="00573016"/>
    <w:rsid w:val="00573F52"/>
    <w:rsid w:val="005741DA"/>
    <w:rsid w:val="00574443"/>
    <w:rsid w:val="00574739"/>
    <w:rsid w:val="0057476F"/>
    <w:rsid w:val="0057487A"/>
    <w:rsid w:val="00574AAE"/>
    <w:rsid w:val="00574B34"/>
    <w:rsid w:val="00574EA2"/>
    <w:rsid w:val="005753F8"/>
    <w:rsid w:val="0057590C"/>
    <w:rsid w:val="00575BC9"/>
    <w:rsid w:val="00575D71"/>
    <w:rsid w:val="00575E17"/>
    <w:rsid w:val="005764A7"/>
    <w:rsid w:val="00576557"/>
    <w:rsid w:val="0057658C"/>
    <w:rsid w:val="005767DB"/>
    <w:rsid w:val="005768D3"/>
    <w:rsid w:val="0057690A"/>
    <w:rsid w:val="00577560"/>
    <w:rsid w:val="005777D2"/>
    <w:rsid w:val="005803E6"/>
    <w:rsid w:val="00580594"/>
    <w:rsid w:val="0058077E"/>
    <w:rsid w:val="005808D3"/>
    <w:rsid w:val="0058095F"/>
    <w:rsid w:val="00580AC7"/>
    <w:rsid w:val="00581349"/>
    <w:rsid w:val="005821D1"/>
    <w:rsid w:val="00583357"/>
    <w:rsid w:val="00583D80"/>
    <w:rsid w:val="00583E11"/>
    <w:rsid w:val="00584332"/>
    <w:rsid w:val="00584355"/>
    <w:rsid w:val="005846FB"/>
    <w:rsid w:val="00584A05"/>
    <w:rsid w:val="00584C62"/>
    <w:rsid w:val="005855D8"/>
    <w:rsid w:val="005855DA"/>
    <w:rsid w:val="00585A39"/>
    <w:rsid w:val="00585A74"/>
    <w:rsid w:val="00585D5D"/>
    <w:rsid w:val="00585DCF"/>
    <w:rsid w:val="00585F72"/>
    <w:rsid w:val="0059058A"/>
    <w:rsid w:val="00590B8D"/>
    <w:rsid w:val="00590DD1"/>
    <w:rsid w:val="005916C2"/>
    <w:rsid w:val="00591CD2"/>
    <w:rsid w:val="005920E5"/>
    <w:rsid w:val="00593F29"/>
    <w:rsid w:val="00594273"/>
    <w:rsid w:val="00594277"/>
    <w:rsid w:val="0059484C"/>
    <w:rsid w:val="005953BA"/>
    <w:rsid w:val="0059592D"/>
    <w:rsid w:val="00595C9F"/>
    <w:rsid w:val="00596105"/>
    <w:rsid w:val="00596235"/>
    <w:rsid w:val="00596358"/>
    <w:rsid w:val="00596715"/>
    <w:rsid w:val="005967BA"/>
    <w:rsid w:val="00596CA4"/>
    <w:rsid w:val="00596CAE"/>
    <w:rsid w:val="00596F38"/>
    <w:rsid w:val="00597469"/>
    <w:rsid w:val="0059749D"/>
    <w:rsid w:val="00597A8B"/>
    <w:rsid w:val="00597BFF"/>
    <w:rsid w:val="005A01EA"/>
    <w:rsid w:val="005A06CF"/>
    <w:rsid w:val="005A0C6F"/>
    <w:rsid w:val="005A0D41"/>
    <w:rsid w:val="005A106C"/>
    <w:rsid w:val="005A142A"/>
    <w:rsid w:val="005A14EC"/>
    <w:rsid w:val="005A17E7"/>
    <w:rsid w:val="005A183C"/>
    <w:rsid w:val="005A1ED8"/>
    <w:rsid w:val="005A23E3"/>
    <w:rsid w:val="005A24DA"/>
    <w:rsid w:val="005A2ECD"/>
    <w:rsid w:val="005A3A9D"/>
    <w:rsid w:val="005A3AE8"/>
    <w:rsid w:val="005A3B67"/>
    <w:rsid w:val="005A4438"/>
    <w:rsid w:val="005A46D8"/>
    <w:rsid w:val="005A4AC5"/>
    <w:rsid w:val="005A4E84"/>
    <w:rsid w:val="005A4F05"/>
    <w:rsid w:val="005A4FA4"/>
    <w:rsid w:val="005A5F0B"/>
    <w:rsid w:val="005A610A"/>
    <w:rsid w:val="005A61C9"/>
    <w:rsid w:val="005A67EA"/>
    <w:rsid w:val="005A685C"/>
    <w:rsid w:val="005A69A8"/>
    <w:rsid w:val="005A7345"/>
    <w:rsid w:val="005A750B"/>
    <w:rsid w:val="005A7D60"/>
    <w:rsid w:val="005B02E3"/>
    <w:rsid w:val="005B066D"/>
    <w:rsid w:val="005B07A4"/>
    <w:rsid w:val="005B09A6"/>
    <w:rsid w:val="005B0FA6"/>
    <w:rsid w:val="005B13AF"/>
    <w:rsid w:val="005B237C"/>
    <w:rsid w:val="005B262D"/>
    <w:rsid w:val="005B3164"/>
    <w:rsid w:val="005B3360"/>
    <w:rsid w:val="005B36A7"/>
    <w:rsid w:val="005B3BA3"/>
    <w:rsid w:val="005B3E05"/>
    <w:rsid w:val="005B4DC4"/>
    <w:rsid w:val="005B4F53"/>
    <w:rsid w:val="005B5001"/>
    <w:rsid w:val="005B51AE"/>
    <w:rsid w:val="005B552D"/>
    <w:rsid w:val="005B6131"/>
    <w:rsid w:val="005B6CB8"/>
    <w:rsid w:val="005B723B"/>
    <w:rsid w:val="005B73CF"/>
    <w:rsid w:val="005B73E2"/>
    <w:rsid w:val="005B7F89"/>
    <w:rsid w:val="005C0B32"/>
    <w:rsid w:val="005C1B0E"/>
    <w:rsid w:val="005C1DDA"/>
    <w:rsid w:val="005C31BD"/>
    <w:rsid w:val="005C3382"/>
    <w:rsid w:val="005C3506"/>
    <w:rsid w:val="005C38BF"/>
    <w:rsid w:val="005C3DF4"/>
    <w:rsid w:val="005C4557"/>
    <w:rsid w:val="005C4595"/>
    <w:rsid w:val="005C461D"/>
    <w:rsid w:val="005C487B"/>
    <w:rsid w:val="005C64D0"/>
    <w:rsid w:val="005C682F"/>
    <w:rsid w:val="005C6F8F"/>
    <w:rsid w:val="005C7062"/>
    <w:rsid w:val="005C70B1"/>
    <w:rsid w:val="005C71AF"/>
    <w:rsid w:val="005C73FE"/>
    <w:rsid w:val="005C7934"/>
    <w:rsid w:val="005C7C95"/>
    <w:rsid w:val="005D0007"/>
    <w:rsid w:val="005D0888"/>
    <w:rsid w:val="005D0993"/>
    <w:rsid w:val="005D099B"/>
    <w:rsid w:val="005D0C92"/>
    <w:rsid w:val="005D0D32"/>
    <w:rsid w:val="005D1005"/>
    <w:rsid w:val="005D118B"/>
    <w:rsid w:val="005D1627"/>
    <w:rsid w:val="005D169B"/>
    <w:rsid w:val="005D179B"/>
    <w:rsid w:val="005D1A6E"/>
    <w:rsid w:val="005D1C9E"/>
    <w:rsid w:val="005D1D0C"/>
    <w:rsid w:val="005D23A3"/>
    <w:rsid w:val="005D2535"/>
    <w:rsid w:val="005D2880"/>
    <w:rsid w:val="005D3521"/>
    <w:rsid w:val="005D37DA"/>
    <w:rsid w:val="005D3803"/>
    <w:rsid w:val="005D4338"/>
    <w:rsid w:val="005D4452"/>
    <w:rsid w:val="005D457A"/>
    <w:rsid w:val="005D5156"/>
    <w:rsid w:val="005D526D"/>
    <w:rsid w:val="005D54C5"/>
    <w:rsid w:val="005D5C2E"/>
    <w:rsid w:val="005D690F"/>
    <w:rsid w:val="005D6A6A"/>
    <w:rsid w:val="005D794B"/>
    <w:rsid w:val="005D7C6F"/>
    <w:rsid w:val="005E0B11"/>
    <w:rsid w:val="005E0C96"/>
    <w:rsid w:val="005E11A7"/>
    <w:rsid w:val="005E163E"/>
    <w:rsid w:val="005E20FA"/>
    <w:rsid w:val="005E2125"/>
    <w:rsid w:val="005E26AF"/>
    <w:rsid w:val="005E2816"/>
    <w:rsid w:val="005E2831"/>
    <w:rsid w:val="005E29B6"/>
    <w:rsid w:val="005E2A1E"/>
    <w:rsid w:val="005E3736"/>
    <w:rsid w:val="005E3E74"/>
    <w:rsid w:val="005E4B4A"/>
    <w:rsid w:val="005E5108"/>
    <w:rsid w:val="005E512B"/>
    <w:rsid w:val="005E5597"/>
    <w:rsid w:val="005E5619"/>
    <w:rsid w:val="005E6220"/>
    <w:rsid w:val="005E6446"/>
    <w:rsid w:val="005E6BAE"/>
    <w:rsid w:val="005E7914"/>
    <w:rsid w:val="005F04D2"/>
    <w:rsid w:val="005F0743"/>
    <w:rsid w:val="005F0AA0"/>
    <w:rsid w:val="005F1B53"/>
    <w:rsid w:val="005F2414"/>
    <w:rsid w:val="005F2DDE"/>
    <w:rsid w:val="005F2FA9"/>
    <w:rsid w:val="005F3AFA"/>
    <w:rsid w:val="005F3E16"/>
    <w:rsid w:val="005F41B3"/>
    <w:rsid w:val="005F451E"/>
    <w:rsid w:val="005F498D"/>
    <w:rsid w:val="005F49EE"/>
    <w:rsid w:val="005F4B9B"/>
    <w:rsid w:val="005F55A8"/>
    <w:rsid w:val="005F58F6"/>
    <w:rsid w:val="005F5A8A"/>
    <w:rsid w:val="005F5B51"/>
    <w:rsid w:val="005F5BC2"/>
    <w:rsid w:val="005F5BDB"/>
    <w:rsid w:val="005F5E87"/>
    <w:rsid w:val="005F609C"/>
    <w:rsid w:val="005F6F2B"/>
    <w:rsid w:val="005F71E4"/>
    <w:rsid w:val="005F7635"/>
    <w:rsid w:val="005F7B9C"/>
    <w:rsid w:val="005F7C7E"/>
    <w:rsid w:val="005F7FDF"/>
    <w:rsid w:val="00600511"/>
    <w:rsid w:val="00600532"/>
    <w:rsid w:val="006005C2"/>
    <w:rsid w:val="0060065C"/>
    <w:rsid w:val="0060096B"/>
    <w:rsid w:val="00600D12"/>
    <w:rsid w:val="006014C9"/>
    <w:rsid w:val="006014F2"/>
    <w:rsid w:val="0060165B"/>
    <w:rsid w:val="00601DB2"/>
    <w:rsid w:val="00602506"/>
    <w:rsid w:val="00603067"/>
    <w:rsid w:val="00603088"/>
    <w:rsid w:val="0060320E"/>
    <w:rsid w:val="006033FF"/>
    <w:rsid w:val="00603A19"/>
    <w:rsid w:val="00603A3F"/>
    <w:rsid w:val="006040DE"/>
    <w:rsid w:val="00604462"/>
    <w:rsid w:val="00604530"/>
    <w:rsid w:val="00604636"/>
    <w:rsid w:val="006046A5"/>
    <w:rsid w:val="00604940"/>
    <w:rsid w:val="00606379"/>
    <w:rsid w:val="0060680E"/>
    <w:rsid w:val="006076B4"/>
    <w:rsid w:val="00607FE7"/>
    <w:rsid w:val="006104ED"/>
    <w:rsid w:val="00610529"/>
    <w:rsid w:val="00610751"/>
    <w:rsid w:val="00610910"/>
    <w:rsid w:val="00610F9D"/>
    <w:rsid w:val="006111A5"/>
    <w:rsid w:val="0061130B"/>
    <w:rsid w:val="006114AF"/>
    <w:rsid w:val="006117E2"/>
    <w:rsid w:val="006118A5"/>
    <w:rsid w:val="006118C6"/>
    <w:rsid w:val="00611F18"/>
    <w:rsid w:val="006120D6"/>
    <w:rsid w:val="0061213B"/>
    <w:rsid w:val="00612207"/>
    <w:rsid w:val="00613FDD"/>
    <w:rsid w:val="006141E2"/>
    <w:rsid w:val="006144F6"/>
    <w:rsid w:val="006149F8"/>
    <w:rsid w:val="00615077"/>
    <w:rsid w:val="00615EB8"/>
    <w:rsid w:val="00615ED8"/>
    <w:rsid w:val="00616758"/>
    <w:rsid w:val="0061684F"/>
    <w:rsid w:val="00616BFA"/>
    <w:rsid w:val="00616D42"/>
    <w:rsid w:val="006171C2"/>
    <w:rsid w:val="0061735B"/>
    <w:rsid w:val="0061793E"/>
    <w:rsid w:val="00620235"/>
    <w:rsid w:val="006206B9"/>
    <w:rsid w:val="0062074B"/>
    <w:rsid w:val="006207B4"/>
    <w:rsid w:val="006207D7"/>
    <w:rsid w:val="006209FA"/>
    <w:rsid w:val="00621519"/>
    <w:rsid w:val="0062165E"/>
    <w:rsid w:val="00621E36"/>
    <w:rsid w:val="00622103"/>
    <w:rsid w:val="006225BE"/>
    <w:rsid w:val="00622A11"/>
    <w:rsid w:val="00622F48"/>
    <w:rsid w:val="0062324F"/>
    <w:rsid w:val="0062341F"/>
    <w:rsid w:val="00623C5F"/>
    <w:rsid w:val="00623D08"/>
    <w:rsid w:val="00624736"/>
    <w:rsid w:val="00624D94"/>
    <w:rsid w:val="00626AC3"/>
    <w:rsid w:val="00627772"/>
    <w:rsid w:val="00627C6B"/>
    <w:rsid w:val="0063036B"/>
    <w:rsid w:val="0063081A"/>
    <w:rsid w:val="0063094A"/>
    <w:rsid w:val="00630B82"/>
    <w:rsid w:val="00630C5B"/>
    <w:rsid w:val="00630DFD"/>
    <w:rsid w:val="00631815"/>
    <w:rsid w:val="00631BA3"/>
    <w:rsid w:val="00632230"/>
    <w:rsid w:val="00632249"/>
    <w:rsid w:val="0063245E"/>
    <w:rsid w:val="00632514"/>
    <w:rsid w:val="006328C2"/>
    <w:rsid w:val="00632DC4"/>
    <w:rsid w:val="006330D6"/>
    <w:rsid w:val="00633193"/>
    <w:rsid w:val="006331F3"/>
    <w:rsid w:val="00633EB1"/>
    <w:rsid w:val="006342FA"/>
    <w:rsid w:val="00634696"/>
    <w:rsid w:val="00634D51"/>
    <w:rsid w:val="00634D99"/>
    <w:rsid w:val="0063522C"/>
    <w:rsid w:val="006353A6"/>
    <w:rsid w:val="00635519"/>
    <w:rsid w:val="006359AF"/>
    <w:rsid w:val="00635CBD"/>
    <w:rsid w:val="00635DDE"/>
    <w:rsid w:val="0063606D"/>
    <w:rsid w:val="0063610D"/>
    <w:rsid w:val="006363DF"/>
    <w:rsid w:val="00636809"/>
    <w:rsid w:val="00637A07"/>
    <w:rsid w:val="006400F2"/>
    <w:rsid w:val="00640BD8"/>
    <w:rsid w:val="00640D3E"/>
    <w:rsid w:val="00640EA9"/>
    <w:rsid w:val="006419FE"/>
    <w:rsid w:val="00641CDA"/>
    <w:rsid w:val="00641D19"/>
    <w:rsid w:val="0064203B"/>
    <w:rsid w:val="006434EA"/>
    <w:rsid w:val="00644007"/>
    <w:rsid w:val="00644550"/>
    <w:rsid w:val="00645950"/>
    <w:rsid w:val="00645A22"/>
    <w:rsid w:val="00646DD3"/>
    <w:rsid w:val="006473C1"/>
    <w:rsid w:val="00647541"/>
    <w:rsid w:val="00647883"/>
    <w:rsid w:val="00647EE9"/>
    <w:rsid w:val="00650D9F"/>
    <w:rsid w:val="00650E7E"/>
    <w:rsid w:val="006516E8"/>
    <w:rsid w:val="006516FA"/>
    <w:rsid w:val="00651890"/>
    <w:rsid w:val="0065195E"/>
    <w:rsid w:val="0065205C"/>
    <w:rsid w:val="0065258F"/>
    <w:rsid w:val="00652978"/>
    <w:rsid w:val="006530CA"/>
    <w:rsid w:val="00653E49"/>
    <w:rsid w:val="00654421"/>
    <w:rsid w:val="00654748"/>
    <w:rsid w:val="0065519A"/>
    <w:rsid w:val="00655637"/>
    <w:rsid w:val="006556A3"/>
    <w:rsid w:val="00655BEE"/>
    <w:rsid w:val="00656267"/>
    <w:rsid w:val="006564F1"/>
    <w:rsid w:val="00656904"/>
    <w:rsid w:val="00656FA4"/>
    <w:rsid w:val="0065729F"/>
    <w:rsid w:val="00657401"/>
    <w:rsid w:val="006574C5"/>
    <w:rsid w:val="00657598"/>
    <w:rsid w:val="0065759F"/>
    <w:rsid w:val="00657656"/>
    <w:rsid w:val="006607A2"/>
    <w:rsid w:val="00660D48"/>
    <w:rsid w:val="00661880"/>
    <w:rsid w:val="00661BB8"/>
    <w:rsid w:val="00661D21"/>
    <w:rsid w:val="006621A0"/>
    <w:rsid w:val="006630B2"/>
    <w:rsid w:val="006632A6"/>
    <w:rsid w:val="006633DF"/>
    <w:rsid w:val="0066345D"/>
    <w:rsid w:val="00663AFC"/>
    <w:rsid w:val="00663F7D"/>
    <w:rsid w:val="00664289"/>
    <w:rsid w:val="006644A4"/>
    <w:rsid w:val="0066451C"/>
    <w:rsid w:val="0066471A"/>
    <w:rsid w:val="00665227"/>
    <w:rsid w:val="0066638E"/>
    <w:rsid w:val="00666747"/>
    <w:rsid w:val="00666F00"/>
    <w:rsid w:val="00666F6C"/>
    <w:rsid w:val="00670727"/>
    <w:rsid w:val="006707C9"/>
    <w:rsid w:val="00670A10"/>
    <w:rsid w:val="00670A8E"/>
    <w:rsid w:val="00670BD1"/>
    <w:rsid w:val="00670FE4"/>
    <w:rsid w:val="00671C19"/>
    <w:rsid w:val="00672153"/>
    <w:rsid w:val="006721CC"/>
    <w:rsid w:val="00672354"/>
    <w:rsid w:val="00672B9E"/>
    <w:rsid w:val="006735B8"/>
    <w:rsid w:val="00673921"/>
    <w:rsid w:val="00673949"/>
    <w:rsid w:val="00673A87"/>
    <w:rsid w:val="00673BDC"/>
    <w:rsid w:val="00673EF8"/>
    <w:rsid w:val="00673F8F"/>
    <w:rsid w:val="00675872"/>
    <w:rsid w:val="00675A47"/>
    <w:rsid w:val="00675A69"/>
    <w:rsid w:val="00675DD8"/>
    <w:rsid w:val="00675E6B"/>
    <w:rsid w:val="00677653"/>
    <w:rsid w:val="006776CE"/>
    <w:rsid w:val="00680AAC"/>
    <w:rsid w:val="00681413"/>
    <w:rsid w:val="006818AF"/>
    <w:rsid w:val="00681941"/>
    <w:rsid w:val="00681A4B"/>
    <w:rsid w:val="00681CD4"/>
    <w:rsid w:val="00682169"/>
    <w:rsid w:val="00682304"/>
    <w:rsid w:val="00682B0E"/>
    <w:rsid w:val="00682B24"/>
    <w:rsid w:val="00683176"/>
    <w:rsid w:val="006833D7"/>
    <w:rsid w:val="00683498"/>
    <w:rsid w:val="006834C6"/>
    <w:rsid w:val="00683AC5"/>
    <w:rsid w:val="00683EEB"/>
    <w:rsid w:val="006843F6"/>
    <w:rsid w:val="00684E06"/>
    <w:rsid w:val="0068504A"/>
    <w:rsid w:val="006854B7"/>
    <w:rsid w:val="00685711"/>
    <w:rsid w:val="0068577A"/>
    <w:rsid w:val="00685C08"/>
    <w:rsid w:val="00686216"/>
    <w:rsid w:val="00686303"/>
    <w:rsid w:val="0068667F"/>
    <w:rsid w:val="006867C9"/>
    <w:rsid w:val="006873CA"/>
    <w:rsid w:val="00687A6A"/>
    <w:rsid w:val="006906A6"/>
    <w:rsid w:val="006909B3"/>
    <w:rsid w:val="00690E92"/>
    <w:rsid w:val="0069161D"/>
    <w:rsid w:val="00691C7F"/>
    <w:rsid w:val="006920C0"/>
    <w:rsid w:val="006922E6"/>
    <w:rsid w:val="0069248D"/>
    <w:rsid w:val="006925FF"/>
    <w:rsid w:val="00692B76"/>
    <w:rsid w:val="00693A02"/>
    <w:rsid w:val="00693EC4"/>
    <w:rsid w:val="00693FA7"/>
    <w:rsid w:val="006941DC"/>
    <w:rsid w:val="006941E5"/>
    <w:rsid w:val="00694D47"/>
    <w:rsid w:val="00695912"/>
    <w:rsid w:val="00696861"/>
    <w:rsid w:val="0069698C"/>
    <w:rsid w:val="00696A04"/>
    <w:rsid w:val="00696EF6"/>
    <w:rsid w:val="00697480"/>
    <w:rsid w:val="00697AE6"/>
    <w:rsid w:val="00697E55"/>
    <w:rsid w:val="00697E58"/>
    <w:rsid w:val="006A074B"/>
    <w:rsid w:val="006A0CFD"/>
    <w:rsid w:val="006A1577"/>
    <w:rsid w:val="006A162F"/>
    <w:rsid w:val="006A1872"/>
    <w:rsid w:val="006A1ABA"/>
    <w:rsid w:val="006A1E75"/>
    <w:rsid w:val="006A2F2D"/>
    <w:rsid w:val="006A30B4"/>
    <w:rsid w:val="006A35FC"/>
    <w:rsid w:val="006A48F2"/>
    <w:rsid w:val="006A48FD"/>
    <w:rsid w:val="006A64F7"/>
    <w:rsid w:val="006A6875"/>
    <w:rsid w:val="006A696D"/>
    <w:rsid w:val="006A69B7"/>
    <w:rsid w:val="006A7605"/>
    <w:rsid w:val="006A7746"/>
    <w:rsid w:val="006A78C8"/>
    <w:rsid w:val="006B0280"/>
    <w:rsid w:val="006B0494"/>
    <w:rsid w:val="006B04AB"/>
    <w:rsid w:val="006B0987"/>
    <w:rsid w:val="006B0E00"/>
    <w:rsid w:val="006B0E5B"/>
    <w:rsid w:val="006B139F"/>
    <w:rsid w:val="006B1ACD"/>
    <w:rsid w:val="006B1F0B"/>
    <w:rsid w:val="006B20F8"/>
    <w:rsid w:val="006B3455"/>
    <w:rsid w:val="006B3C22"/>
    <w:rsid w:val="006B466C"/>
    <w:rsid w:val="006B48AE"/>
    <w:rsid w:val="006B4BC4"/>
    <w:rsid w:val="006B510F"/>
    <w:rsid w:val="006B51B4"/>
    <w:rsid w:val="006B5654"/>
    <w:rsid w:val="006B5CAB"/>
    <w:rsid w:val="006B5DA8"/>
    <w:rsid w:val="006B5E6A"/>
    <w:rsid w:val="006B60F9"/>
    <w:rsid w:val="006B7C43"/>
    <w:rsid w:val="006C0A33"/>
    <w:rsid w:val="006C0F09"/>
    <w:rsid w:val="006C2566"/>
    <w:rsid w:val="006C29D5"/>
    <w:rsid w:val="006C2CF3"/>
    <w:rsid w:val="006C3176"/>
    <w:rsid w:val="006C3624"/>
    <w:rsid w:val="006C3E22"/>
    <w:rsid w:val="006C3EBD"/>
    <w:rsid w:val="006C3F86"/>
    <w:rsid w:val="006C41BE"/>
    <w:rsid w:val="006C42AE"/>
    <w:rsid w:val="006C445C"/>
    <w:rsid w:val="006C477F"/>
    <w:rsid w:val="006C4D50"/>
    <w:rsid w:val="006C4D85"/>
    <w:rsid w:val="006C4EF6"/>
    <w:rsid w:val="006C5D3D"/>
    <w:rsid w:val="006C5F40"/>
    <w:rsid w:val="006C6295"/>
    <w:rsid w:val="006C63DD"/>
    <w:rsid w:val="006C664B"/>
    <w:rsid w:val="006C6C81"/>
    <w:rsid w:val="006C78EB"/>
    <w:rsid w:val="006C7A96"/>
    <w:rsid w:val="006C7B1C"/>
    <w:rsid w:val="006D028E"/>
    <w:rsid w:val="006D0383"/>
    <w:rsid w:val="006D049E"/>
    <w:rsid w:val="006D0B8A"/>
    <w:rsid w:val="006D0F03"/>
    <w:rsid w:val="006D1290"/>
    <w:rsid w:val="006D12B0"/>
    <w:rsid w:val="006D1385"/>
    <w:rsid w:val="006D139A"/>
    <w:rsid w:val="006D1681"/>
    <w:rsid w:val="006D1934"/>
    <w:rsid w:val="006D20E6"/>
    <w:rsid w:val="006D21CD"/>
    <w:rsid w:val="006D24C5"/>
    <w:rsid w:val="006D2DA9"/>
    <w:rsid w:val="006D2EF3"/>
    <w:rsid w:val="006D305E"/>
    <w:rsid w:val="006D3AE3"/>
    <w:rsid w:val="006D3F1F"/>
    <w:rsid w:val="006D4590"/>
    <w:rsid w:val="006D45ED"/>
    <w:rsid w:val="006D541D"/>
    <w:rsid w:val="006D54A8"/>
    <w:rsid w:val="006D5D7D"/>
    <w:rsid w:val="006D6AEF"/>
    <w:rsid w:val="006D6B2D"/>
    <w:rsid w:val="006E03CB"/>
    <w:rsid w:val="006E095D"/>
    <w:rsid w:val="006E118C"/>
    <w:rsid w:val="006E1448"/>
    <w:rsid w:val="006E2308"/>
    <w:rsid w:val="006E2363"/>
    <w:rsid w:val="006E2E99"/>
    <w:rsid w:val="006E3275"/>
    <w:rsid w:val="006E38A0"/>
    <w:rsid w:val="006E48EE"/>
    <w:rsid w:val="006E4C49"/>
    <w:rsid w:val="006E4ED0"/>
    <w:rsid w:val="006E4F27"/>
    <w:rsid w:val="006E51E4"/>
    <w:rsid w:val="006E5310"/>
    <w:rsid w:val="006E55A0"/>
    <w:rsid w:val="006E59A1"/>
    <w:rsid w:val="006E5CCC"/>
    <w:rsid w:val="006E6152"/>
    <w:rsid w:val="006E62AB"/>
    <w:rsid w:val="006E699D"/>
    <w:rsid w:val="006E7234"/>
    <w:rsid w:val="006E76E2"/>
    <w:rsid w:val="006E7C98"/>
    <w:rsid w:val="006F0089"/>
    <w:rsid w:val="006F0ACB"/>
    <w:rsid w:val="006F23AA"/>
    <w:rsid w:val="006F2745"/>
    <w:rsid w:val="006F359A"/>
    <w:rsid w:val="006F3930"/>
    <w:rsid w:val="006F3AF9"/>
    <w:rsid w:val="006F3B0D"/>
    <w:rsid w:val="006F3DBB"/>
    <w:rsid w:val="006F3E7C"/>
    <w:rsid w:val="006F4E54"/>
    <w:rsid w:val="006F5187"/>
    <w:rsid w:val="006F54BE"/>
    <w:rsid w:val="006F599F"/>
    <w:rsid w:val="006F5CF0"/>
    <w:rsid w:val="006F5F3C"/>
    <w:rsid w:val="006F63A3"/>
    <w:rsid w:val="006F69C2"/>
    <w:rsid w:val="006F6AFF"/>
    <w:rsid w:val="006F6EB2"/>
    <w:rsid w:val="006F760E"/>
    <w:rsid w:val="007003CA"/>
    <w:rsid w:val="007007AB"/>
    <w:rsid w:val="007016C7"/>
    <w:rsid w:val="0070175D"/>
    <w:rsid w:val="00701846"/>
    <w:rsid w:val="0070259A"/>
    <w:rsid w:val="00702672"/>
    <w:rsid w:val="007028D8"/>
    <w:rsid w:val="00702EAB"/>
    <w:rsid w:val="00702F30"/>
    <w:rsid w:val="00703138"/>
    <w:rsid w:val="007031D8"/>
    <w:rsid w:val="00703B1C"/>
    <w:rsid w:val="00703B35"/>
    <w:rsid w:val="00703D39"/>
    <w:rsid w:val="00703EF6"/>
    <w:rsid w:val="007042D3"/>
    <w:rsid w:val="00704766"/>
    <w:rsid w:val="007047F8"/>
    <w:rsid w:val="00704A77"/>
    <w:rsid w:val="00704BAA"/>
    <w:rsid w:val="00704E36"/>
    <w:rsid w:val="0070521B"/>
    <w:rsid w:val="00705651"/>
    <w:rsid w:val="00705A94"/>
    <w:rsid w:val="00705BAA"/>
    <w:rsid w:val="00705DF3"/>
    <w:rsid w:val="00705F70"/>
    <w:rsid w:val="0070689D"/>
    <w:rsid w:val="00706D11"/>
    <w:rsid w:val="00706DFA"/>
    <w:rsid w:val="00707EEB"/>
    <w:rsid w:val="007104C2"/>
    <w:rsid w:val="007109EF"/>
    <w:rsid w:val="00710A06"/>
    <w:rsid w:val="00710A30"/>
    <w:rsid w:val="00710ACF"/>
    <w:rsid w:val="00710B16"/>
    <w:rsid w:val="0071193A"/>
    <w:rsid w:val="00711A04"/>
    <w:rsid w:val="00711E9E"/>
    <w:rsid w:val="00711F5C"/>
    <w:rsid w:val="007121F9"/>
    <w:rsid w:val="0071382B"/>
    <w:rsid w:val="00713922"/>
    <w:rsid w:val="0071397A"/>
    <w:rsid w:val="0071416B"/>
    <w:rsid w:val="00714351"/>
    <w:rsid w:val="00714416"/>
    <w:rsid w:val="00714952"/>
    <w:rsid w:val="00714E60"/>
    <w:rsid w:val="00714EC7"/>
    <w:rsid w:val="00714EF1"/>
    <w:rsid w:val="00715939"/>
    <w:rsid w:val="00715AFA"/>
    <w:rsid w:val="00715C6E"/>
    <w:rsid w:val="00715EB0"/>
    <w:rsid w:val="00715F1E"/>
    <w:rsid w:val="00716729"/>
    <w:rsid w:val="00716770"/>
    <w:rsid w:val="00717993"/>
    <w:rsid w:val="00717D79"/>
    <w:rsid w:val="007200A6"/>
    <w:rsid w:val="007205BD"/>
    <w:rsid w:val="00720CE7"/>
    <w:rsid w:val="00720D53"/>
    <w:rsid w:val="00720F8B"/>
    <w:rsid w:val="00722129"/>
    <w:rsid w:val="00722259"/>
    <w:rsid w:val="007225FB"/>
    <w:rsid w:val="00723178"/>
    <w:rsid w:val="007232E7"/>
    <w:rsid w:val="007236D2"/>
    <w:rsid w:val="0072497A"/>
    <w:rsid w:val="007254BB"/>
    <w:rsid w:val="00725706"/>
    <w:rsid w:val="00725B6D"/>
    <w:rsid w:val="00725BFF"/>
    <w:rsid w:val="00725CCA"/>
    <w:rsid w:val="00726065"/>
    <w:rsid w:val="0072663E"/>
    <w:rsid w:val="0072684E"/>
    <w:rsid w:val="00726F62"/>
    <w:rsid w:val="007279F0"/>
    <w:rsid w:val="00727B43"/>
    <w:rsid w:val="0073047D"/>
    <w:rsid w:val="007307D0"/>
    <w:rsid w:val="00730976"/>
    <w:rsid w:val="00730C6F"/>
    <w:rsid w:val="007310B6"/>
    <w:rsid w:val="007311E2"/>
    <w:rsid w:val="00731E88"/>
    <w:rsid w:val="0073261C"/>
    <w:rsid w:val="00732813"/>
    <w:rsid w:val="0073388C"/>
    <w:rsid w:val="00733BC2"/>
    <w:rsid w:val="0073450A"/>
    <w:rsid w:val="00734709"/>
    <w:rsid w:val="007349EB"/>
    <w:rsid w:val="0073516D"/>
    <w:rsid w:val="00735FA2"/>
    <w:rsid w:val="007363FD"/>
    <w:rsid w:val="0073650A"/>
    <w:rsid w:val="007366F8"/>
    <w:rsid w:val="007377E8"/>
    <w:rsid w:val="00737A96"/>
    <w:rsid w:val="007400AC"/>
    <w:rsid w:val="0074014E"/>
    <w:rsid w:val="007404FE"/>
    <w:rsid w:val="007405FE"/>
    <w:rsid w:val="007406DD"/>
    <w:rsid w:val="00740CA1"/>
    <w:rsid w:val="00741603"/>
    <w:rsid w:val="007419A2"/>
    <w:rsid w:val="0074245C"/>
    <w:rsid w:val="00742855"/>
    <w:rsid w:val="007428DB"/>
    <w:rsid w:val="00742DA5"/>
    <w:rsid w:val="00742E67"/>
    <w:rsid w:val="007434E7"/>
    <w:rsid w:val="0074360F"/>
    <w:rsid w:val="007440FA"/>
    <w:rsid w:val="0074469D"/>
    <w:rsid w:val="00744742"/>
    <w:rsid w:val="007452FF"/>
    <w:rsid w:val="00745453"/>
    <w:rsid w:val="00745902"/>
    <w:rsid w:val="00746DDB"/>
    <w:rsid w:val="007471D6"/>
    <w:rsid w:val="0074767F"/>
    <w:rsid w:val="00747F56"/>
    <w:rsid w:val="00750442"/>
    <w:rsid w:val="00750DED"/>
    <w:rsid w:val="00751FB7"/>
    <w:rsid w:val="0075298C"/>
    <w:rsid w:val="0075309B"/>
    <w:rsid w:val="00753185"/>
    <w:rsid w:val="0075324A"/>
    <w:rsid w:val="00753374"/>
    <w:rsid w:val="00753393"/>
    <w:rsid w:val="007536AD"/>
    <w:rsid w:val="00754736"/>
    <w:rsid w:val="00754783"/>
    <w:rsid w:val="00754F51"/>
    <w:rsid w:val="00755040"/>
    <w:rsid w:val="0075512C"/>
    <w:rsid w:val="00755194"/>
    <w:rsid w:val="00755A09"/>
    <w:rsid w:val="00756371"/>
    <w:rsid w:val="00756559"/>
    <w:rsid w:val="00756713"/>
    <w:rsid w:val="00756CC9"/>
    <w:rsid w:val="0075732A"/>
    <w:rsid w:val="00757388"/>
    <w:rsid w:val="0075750F"/>
    <w:rsid w:val="0075788D"/>
    <w:rsid w:val="00760246"/>
    <w:rsid w:val="00761577"/>
    <w:rsid w:val="00761627"/>
    <w:rsid w:val="00761CE5"/>
    <w:rsid w:val="007636D0"/>
    <w:rsid w:val="00763FA2"/>
    <w:rsid w:val="0076428C"/>
    <w:rsid w:val="007643FF"/>
    <w:rsid w:val="0076492C"/>
    <w:rsid w:val="00764DA5"/>
    <w:rsid w:val="00765160"/>
    <w:rsid w:val="007656FA"/>
    <w:rsid w:val="00765A10"/>
    <w:rsid w:val="0076610C"/>
    <w:rsid w:val="00766582"/>
    <w:rsid w:val="007666BD"/>
    <w:rsid w:val="007666D9"/>
    <w:rsid w:val="0076689B"/>
    <w:rsid w:val="00766C6D"/>
    <w:rsid w:val="00767581"/>
    <w:rsid w:val="0076765D"/>
    <w:rsid w:val="00767B35"/>
    <w:rsid w:val="0077000D"/>
    <w:rsid w:val="0077033F"/>
    <w:rsid w:val="00770B68"/>
    <w:rsid w:val="00770C7B"/>
    <w:rsid w:val="00771026"/>
    <w:rsid w:val="007710A8"/>
    <w:rsid w:val="007712FD"/>
    <w:rsid w:val="00771A8D"/>
    <w:rsid w:val="00772684"/>
    <w:rsid w:val="00772904"/>
    <w:rsid w:val="00772EEA"/>
    <w:rsid w:val="00773447"/>
    <w:rsid w:val="00773A73"/>
    <w:rsid w:val="00773A93"/>
    <w:rsid w:val="00773ACE"/>
    <w:rsid w:val="00773C9B"/>
    <w:rsid w:val="00773D91"/>
    <w:rsid w:val="00774041"/>
    <w:rsid w:val="007747E7"/>
    <w:rsid w:val="00774A23"/>
    <w:rsid w:val="0077567F"/>
    <w:rsid w:val="007765DE"/>
    <w:rsid w:val="007765FA"/>
    <w:rsid w:val="00776640"/>
    <w:rsid w:val="0077680C"/>
    <w:rsid w:val="0077700B"/>
    <w:rsid w:val="0077797D"/>
    <w:rsid w:val="00777F46"/>
    <w:rsid w:val="007805A7"/>
    <w:rsid w:val="00780909"/>
    <w:rsid w:val="00780B35"/>
    <w:rsid w:val="0078175B"/>
    <w:rsid w:val="0078180E"/>
    <w:rsid w:val="00781FDF"/>
    <w:rsid w:val="00782564"/>
    <w:rsid w:val="00782625"/>
    <w:rsid w:val="00782A72"/>
    <w:rsid w:val="007834CC"/>
    <w:rsid w:val="00783B41"/>
    <w:rsid w:val="00783BCB"/>
    <w:rsid w:val="00783D02"/>
    <w:rsid w:val="00783D5F"/>
    <w:rsid w:val="00784473"/>
    <w:rsid w:val="00785A9A"/>
    <w:rsid w:val="00785ECE"/>
    <w:rsid w:val="00785F70"/>
    <w:rsid w:val="007867D4"/>
    <w:rsid w:val="00786A5D"/>
    <w:rsid w:val="00786B60"/>
    <w:rsid w:val="00786E68"/>
    <w:rsid w:val="00787057"/>
    <w:rsid w:val="007873A5"/>
    <w:rsid w:val="00790380"/>
    <w:rsid w:val="00790D1D"/>
    <w:rsid w:val="00792705"/>
    <w:rsid w:val="00792A43"/>
    <w:rsid w:val="00793817"/>
    <w:rsid w:val="0079397F"/>
    <w:rsid w:val="00793A49"/>
    <w:rsid w:val="00793BDB"/>
    <w:rsid w:val="007940F0"/>
    <w:rsid w:val="007944B1"/>
    <w:rsid w:val="00794643"/>
    <w:rsid w:val="0079484D"/>
    <w:rsid w:val="00795638"/>
    <w:rsid w:val="00795C81"/>
    <w:rsid w:val="00795C93"/>
    <w:rsid w:val="00796694"/>
    <w:rsid w:val="0079686F"/>
    <w:rsid w:val="00796DA2"/>
    <w:rsid w:val="007970D0"/>
    <w:rsid w:val="00797377"/>
    <w:rsid w:val="007973D3"/>
    <w:rsid w:val="00797532"/>
    <w:rsid w:val="00797890"/>
    <w:rsid w:val="00797F3C"/>
    <w:rsid w:val="007A04EA"/>
    <w:rsid w:val="007A0662"/>
    <w:rsid w:val="007A16DD"/>
    <w:rsid w:val="007A176E"/>
    <w:rsid w:val="007A17E5"/>
    <w:rsid w:val="007A1BC7"/>
    <w:rsid w:val="007A2227"/>
    <w:rsid w:val="007A2418"/>
    <w:rsid w:val="007A27C3"/>
    <w:rsid w:val="007A3264"/>
    <w:rsid w:val="007A3381"/>
    <w:rsid w:val="007A3406"/>
    <w:rsid w:val="007A34F3"/>
    <w:rsid w:val="007A3AEB"/>
    <w:rsid w:val="007A3CD4"/>
    <w:rsid w:val="007A3F66"/>
    <w:rsid w:val="007A49FC"/>
    <w:rsid w:val="007A4E96"/>
    <w:rsid w:val="007A56A8"/>
    <w:rsid w:val="007A5A64"/>
    <w:rsid w:val="007A5F4F"/>
    <w:rsid w:val="007A67C5"/>
    <w:rsid w:val="007A687B"/>
    <w:rsid w:val="007A7443"/>
    <w:rsid w:val="007A751A"/>
    <w:rsid w:val="007B05EC"/>
    <w:rsid w:val="007B07C4"/>
    <w:rsid w:val="007B08C7"/>
    <w:rsid w:val="007B1044"/>
    <w:rsid w:val="007B1067"/>
    <w:rsid w:val="007B1747"/>
    <w:rsid w:val="007B1EF6"/>
    <w:rsid w:val="007B24CE"/>
    <w:rsid w:val="007B2F0D"/>
    <w:rsid w:val="007B3294"/>
    <w:rsid w:val="007B36EB"/>
    <w:rsid w:val="007B4290"/>
    <w:rsid w:val="007B4301"/>
    <w:rsid w:val="007B4387"/>
    <w:rsid w:val="007B4FE4"/>
    <w:rsid w:val="007B50A8"/>
    <w:rsid w:val="007B5A1A"/>
    <w:rsid w:val="007B5C89"/>
    <w:rsid w:val="007B5E77"/>
    <w:rsid w:val="007B65FC"/>
    <w:rsid w:val="007B69BD"/>
    <w:rsid w:val="007B6B8F"/>
    <w:rsid w:val="007B6FBD"/>
    <w:rsid w:val="007B7527"/>
    <w:rsid w:val="007B7685"/>
    <w:rsid w:val="007B774A"/>
    <w:rsid w:val="007B7AC8"/>
    <w:rsid w:val="007B7FE3"/>
    <w:rsid w:val="007C073F"/>
    <w:rsid w:val="007C0E67"/>
    <w:rsid w:val="007C1012"/>
    <w:rsid w:val="007C13D6"/>
    <w:rsid w:val="007C1781"/>
    <w:rsid w:val="007C1FEE"/>
    <w:rsid w:val="007C21AA"/>
    <w:rsid w:val="007C2637"/>
    <w:rsid w:val="007C33B1"/>
    <w:rsid w:val="007C35F8"/>
    <w:rsid w:val="007C3DBF"/>
    <w:rsid w:val="007C3FB8"/>
    <w:rsid w:val="007C4245"/>
    <w:rsid w:val="007C4353"/>
    <w:rsid w:val="007C4584"/>
    <w:rsid w:val="007C4CED"/>
    <w:rsid w:val="007C566D"/>
    <w:rsid w:val="007C59BA"/>
    <w:rsid w:val="007C5D64"/>
    <w:rsid w:val="007C6B94"/>
    <w:rsid w:val="007C729C"/>
    <w:rsid w:val="007C75C5"/>
    <w:rsid w:val="007D0512"/>
    <w:rsid w:val="007D0ECF"/>
    <w:rsid w:val="007D11E6"/>
    <w:rsid w:val="007D1F7D"/>
    <w:rsid w:val="007D2994"/>
    <w:rsid w:val="007D2ABC"/>
    <w:rsid w:val="007D3BA9"/>
    <w:rsid w:val="007D46A9"/>
    <w:rsid w:val="007D4BF0"/>
    <w:rsid w:val="007D6339"/>
    <w:rsid w:val="007D6867"/>
    <w:rsid w:val="007D68A9"/>
    <w:rsid w:val="007D7350"/>
    <w:rsid w:val="007D7439"/>
    <w:rsid w:val="007D75AE"/>
    <w:rsid w:val="007D7FFB"/>
    <w:rsid w:val="007E0073"/>
    <w:rsid w:val="007E08FE"/>
    <w:rsid w:val="007E0A15"/>
    <w:rsid w:val="007E18D8"/>
    <w:rsid w:val="007E1AE3"/>
    <w:rsid w:val="007E2317"/>
    <w:rsid w:val="007E2559"/>
    <w:rsid w:val="007E2BF8"/>
    <w:rsid w:val="007E3202"/>
    <w:rsid w:val="007E32CB"/>
    <w:rsid w:val="007E3653"/>
    <w:rsid w:val="007E3874"/>
    <w:rsid w:val="007E3B13"/>
    <w:rsid w:val="007E410C"/>
    <w:rsid w:val="007E4723"/>
    <w:rsid w:val="007E479E"/>
    <w:rsid w:val="007E4D4A"/>
    <w:rsid w:val="007E5564"/>
    <w:rsid w:val="007E56C3"/>
    <w:rsid w:val="007E5EED"/>
    <w:rsid w:val="007E615B"/>
    <w:rsid w:val="007E6C4A"/>
    <w:rsid w:val="007E7020"/>
    <w:rsid w:val="007E79B7"/>
    <w:rsid w:val="007E7C13"/>
    <w:rsid w:val="007E7CEB"/>
    <w:rsid w:val="007F0061"/>
    <w:rsid w:val="007F01AA"/>
    <w:rsid w:val="007F044F"/>
    <w:rsid w:val="007F058D"/>
    <w:rsid w:val="007F06A2"/>
    <w:rsid w:val="007F06F3"/>
    <w:rsid w:val="007F0783"/>
    <w:rsid w:val="007F094C"/>
    <w:rsid w:val="007F0A82"/>
    <w:rsid w:val="007F0EF1"/>
    <w:rsid w:val="007F189C"/>
    <w:rsid w:val="007F20D1"/>
    <w:rsid w:val="007F2443"/>
    <w:rsid w:val="007F255C"/>
    <w:rsid w:val="007F2938"/>
    <w:rsid w:val="007F2C3D"/>
    <w:rsid w:val="007F3E2D"/>
    <w:rsid w:val="007F4108"/>
    <w:rsid w:val="007F42DA"/>
    <w:rsid w:val="007F483F"/>
    <w:rsid w:val="007F48D8"/>
    <w:rsid w:val="007F4BEE"/>
    <w:rsid w:val="007F4EC9"/>
    <w:rsid w:val="007F5507"/>
    <w:rsid w:val="007F5B7C"/>
    <w:rsid w:val="007F5E76"/>
    <w:rsid w:val="007F6714"/>
    <w:rsid w:val="007F67AF"/>
    <w:rsid w:val="007F685E"/>
    <w:rsid w:val="007F70FB"/>
    <w:rsid w:val="007F731D"/>
    <w:rsid w:val="007F7582"/>
    <w:rsid w:val="007F78A5"/>
    <w:rsid w:val="00800620"/>
    <w:rsid w:val="0080099F"/>
    <w:rsid w:val="00800A27"/>
    <w:rsid w:val="0080177D"/>
    <w:rsid w:val="00801B13"/>
    <w:rsid w:val="00802330"/>
    <w:rsid w:val="008028C4"/>
    <w:rsid w:val="008035DF"/>
    <w:rsid w:val="0080380B"/>
    <w:rsid w:val="00803E0E"/>
    <w:rsid w:val="00803F81"/>
    <w:rsid w:val="00804031"/>
    <w:rsid w:val="00804090"/>
    <w:rsid w:val="00804680"/>
    <w:rsid w:val="00804902"/>
    <w:rsid w:val="00804D88"/>
    <w:rsid w:val="00805283"/>
    <w:rsid w:val="00805999"/>
    <w:rsid w:val="0080680E"/>
    <w:rsid w:val="008068AC"/>
    <w:rsid w:val="00806E48"/>
    <w:rsid w:val="008102D1"/>
    <w:rsid w:val="00810364"/>
    <w:rsid w:val="0081057A"/>
    <w:rsid w:val="008105F6"/>
    <w:rsid w:val="0081066C"/>
    <w:rsid w:val="00810E02"/>
    <w:rsid w:val="00810E58"/>
    <w:rsid w:val="00810FA8"/>
    <w:rsid w:val="0081173B"/>
    <w:rsid w:val="008118B7"/>
    <w:rsid w:val="00811D40"/>
    <w:rsid w:val="0081222F"/>
    <w:rsid w:val="00812327"/>
    <w:rsid w:val="008124EB"/>
    <w:rsid w:val="00812E24"/>
    <w:rsid w:val="00812F18"/>
    <w:rsid w:val="0081312E"/>
    <w:rsid w:val="0081341A"/>
    <w:rsid w:val="00813482"/>
    <w:rsid w:val="008134E9"/>
    <w:rsid w:val="00813896"/>
    <w:rsid w:val="00813B69"/>
    <w:rsid w:val="00813C17"/>
    <w:rsid w:val="00813E42"/>
    <w:rsid w:val="00814025"/>
    <w:rsid w:val="0081465D"/>
    <w:rsid w:val="008147B3"/>
    <w:rsid w:val="0081481F"/>
    <w:rsid w:val="00814960"/>
    <w:rsid w:val="00814C8A"/>
    <w:rsid w:val="0081522D"/>
    <w:rsid w:val="0081530F"/>
    <w:rsid w:val="0081541E"/>
    <w:rsid w:val="00815CF2"/>
    <w:rsid w:val="00815F33"/>
    <w:rsid w:val="00816155"/>
    <w:rsid w:val="008166EF"/>
    <w:rsid w:val="00816B2B"/>
    <w:rsid w:val="00816E9C"/>
    <w:rsid w:val="00817451"/>
    <w:rsid w:val="00817A47"/>
    <w:rsid w:val="008208D2"/>
    <w:rsid w:val="00820D54"/>
    <w:rsid w:val="00821363"/>
    <w:rsid w:val="00821364"/>
    <w:rsid w:val="00821A1E"/>
    <w:rsid w:val="00822124"/>
    <w:rsid w:val="008225F8"/>
    <w:rsid w:val="008226FB"/>
    <w:rsid w:val="008233DA"/>
    <w:rsid w:val="00823479"/>
    <w:rsid w:val="008236B0"/>
    <w:rsid w:val="00823700"/>
    <w:rsid w:val="00823B3E"/>
    <w:rsid w:val="0082402B"/>
    <w:rsid w:val="00824336"/>
    <w:rsid w:val="00825671"/>
    <w:rsid w:val="00825925"/>
    <w:rsid w:val="00825B8A"/>
    <w:rsid w:val="00826244"/>
    <w:rsid w:val="00826B3E"/>
    <w:rsid w:val="0082759F"/>
    <w:rsid w:val="008278CA"/>
    <w:rsid w:val="00827936"/>
    <w:rsid w:val="00827A4A"/>
    <w:rsid w:val="00827A8E"/>
    <w:rsid w:val="00827D21"/>
    <w:rsid w:val="00827EA7"/>
    <w:rsid w:val="0083002A"/>
    <w:rsid w:val="00830232"/>
    <w:rsid w:val="00830511"/>
    <w:rsid w:val="00830A38"/>
    <w:rsid w:val="008314AC"/>
    <w:rsid w:val="00831551"/>
    <w:rsid w:val="0083166F"/>
    <w:rsid w:val="00831903"/>
    <w:rsid w:val="00831958"/>
    <w:rsid w:val="0083368F"/>
    <w:rsid w:val="00833AC4"/>
    <w:rsid w:val="00833EC5"/>
    <w:rsid w:val="0083435C"/>
    <w:rsid w:val="008348FB"/>
    <w:rsid w:val="00834900"/>
    <w:rsid w:val="00834C40"/>
    <w:rsid w:val="00835445"/>
    <w:rsid w:val="0083551B"/>
    <w:rsid w:val="00835B83"/>
    <w:rsid w:val="00835EC1"/>
    <w:rsid w:val="00836172"/>
    <w:rsid w:val="00836B14"/>
    <w:rsid w:val="00837C47"/>
    <w:rsid w:val="00840091"/>
    <w:rsid w:val="00840204"/>
    <w:rsid w:val="008411FC"/>
    <w:rsid w:val="008412BB"/>
    <w:rsid w:val="00841356"/>
    <w:rsid w:val="00841552"/>
    <w:rsid w:val="00841937"/>
    <w:rsid w:val="00841C11"/>
    <w:rsid w:val="008421A1"/>
    <w:rsid w:val="0084282A"/>
    <w:rsid w:val="0084296E"/>
    <w:rsid w:val="00842BBD"/>
    <w:rsid w:val="00843C08"/>
    <w:rsid w:val="00843EC9"/>
    <w:rsid w:val="00844305"/>
    <w:rsid w:val="008452E3"/>
    <w:rsid w:val="008458F9"/>
    <w:rsid w:val="008459D6"/>
    <w:rsid w:val="00846307"/>
    <w:rsid w:val="00846B0C"/>
    <w:rsid w:val="00847308"/>
    <w:rsid w:val="008478C3"/>
    <w:rsid w:val="00847C93"/>
    <w:rsid w:val="00847F32"/>
    <w:rsid w:val="008506ED"/>
    <w:rsid w:val="00850745"/>
    <w:rsid w:val="00850A8C"/>
    <w:rsid w:val="008510A6"/>
    <w:rsid w:val="008515F8"/>
    <w:rsid w:val="00851645"/>
    <w:rsid w:val="00851DD9"/>
    <w:rsid w:val="008523CE"/>
    <w:rsid w:val="00852405"/>
    <w:rsid w:val="0085254B"/>
    <w:rsid w:val="008528EF"/>
    <w:rsid w:val="008531CA"/>
    <w:rsid w:val="008532D2"/>
    <w:rsid w:val="008532D4"/>
    <w:rsid w:val="00853DE5"/>
    <w:rsid w:val="008547A7"/>
    <w:rsid w:val="00854956"/>
    <w:rsid w:val="00854AB7"/>
    <w:rsid w:val="00854B6C"/>
    <w:rsid w:val="00854F95"/>
    <w:rsid w:val="00854FB8"/>
    <w:rsid w:val="00856229"/>
    <w:rsid w:val="008564E3"/>
    <w:rsid w:val="008566B9"/>
    <w:rsid w:val="00856E4F"/>
    <w:rsid w:val="00857457"/>
    <w:rsid w:val="00857519"/>
    <w:rsid w:val="00857526"/>
    <w:rsid w:val="00857668"/>
    <w:rsid w:val="00857EA5"/>
    <w:rsid w:val="00860074"/>
    <w:rsid w:val="0086023A"/>
    <w:rsid w:val="00860748"/>
    <w:rsid w:val="00860C64"/>
    <w:rsid w:val="00860EBD"/>
    <w:rsid w:val="00860EDF"/>
    <w:rsid w:val="0086100F"/>
    <w:rsid w:val="0086122A"/>
    <w:rsid w:val="008612F1"/>
    <w:rsid w:val="00861591"/>
    <w:rsid w:val="008618FC"/>
    <w:rsid w:val="00861CA4"/>
    <w:rsid w:val="00861DA5"/>
    <w:rsid w:val="008621E0"/>
    <w:rsid w:val="00862430"/>
    <w:rsid w:val="00862A0A"/>
    <w:rsid w:val="00862A5E"/>
    <w:rsid w:val="0086325C"/>
    <w:rsid w:val="008634DA"/>
    <w:rsid w:val="00863A99"/>
    <w:rsid w:val="00863C04"/>
    <w:rsid w:val="0086538A"/>
    <w:rsid w:val="00865762"/>
    <w:rsid w:val="0086584D"/>
    <w:rsid w:val="008658A0"/>
    <w:rsid w:val="008659A8"/>
    <w:rsid w:val="00865F1D"/>
    <w:rsid w:val="00866F8E"/>
    <w:rsid w:val="008676FD"/>
    <w:rsid w:val="00867AEE"/>
    <w:rsid w:val="00867DE4"/>
    <w:rsid w:val="008700BB"/>
    <w:rsid w:val="0087047D"/>
    <w:rsid w:val="00870777"/>
    <w:rsid w:val="00870B13"/>
    <w:rsid w:val="00870B8F"/>
    <w:rsid w:val="00871378"/>
    <w:rsid w:val="008716B6"/>
    <w:rsid w:val="00871D0E"/>
    <w:rsid w:val="00872C1D"/>
    <w:rsid w:val="008731BF"/>
    <w:rsid w:val="008733A2"/>
    <w:rsid w:val="00873757"/>
    <w:rsid w:val="00873ED2"/>
    <w:rsid w:val="0087453F"/>
    <w:rsid w:val="00875001"/>
    <w:rsid w:val="008753DD"/>
    <w:rsid w:val="00875A42"/>
    <w:rsid w:val="00875BA9"/>
    <w:rsid w:val="00875BFE"/>
    <w:rsid w:val="00876DD4"/>
    <w:rsid w:val="00876EC4"/>
    <w:rsid w:val="008771EF"/>
    <w:rsid w:val="00877923"/>
    <w:rsid w:val="0087798F"/>
    <w:rsid w:val="00877A7E"/>
    <w:rsid w:val="00877F23"/>
    <w:rsid w:val="00877F66"/>
    <w:rsid w:val="0088003E"/>
    <w:rsid w:val="0088117C"/>
    <w:rsid w:val="00881222"/>
    <w:rsid w:val="00881433"/>
    <w:rsid w:val="008814D0"/>
    <w:rsid w:val="008815D6"/>
    <w:rsid w:val="00881A69"/>
    <w:rsid w:val="00881CF4"/>
    <w:rsid w:val="00881D1D"/>
    <w:rsid w:val="00881D50"/>
    <w:rsid w:val="0088219E"/>
    <w:rsid w:val="008828CA"/>
    <w:rsid w:val="00882A88"/>
    <w:rsid w:val="00882E6E"/>
    <w:rsid w:val="00883387"/>
    <w:rsid w:val="00883526"/>
    <w:rsid w:val="0088364D"/>
    <w:rsid w:val="008837B7"/>
    <w:rsid w:val="0088387D"/>
    <w:rsid w:val="00883A56"/>
    <w:rsid w:val="00884548"/>
    <w:rsid w:val="00884951"/>
    <w:rsid w:val="0088518E"/>
    <w:rsid w:val="008853D0"/>
    <w:rsid w:val="00885B76"/>
    <w:rsid w:val="00885FB2"/>
    <w:rsid w:val="00886215"/>
    <w:rsid w:val="00886A26"/>
    <w:rsid w:val="00887411"/>
    <w:rsid w:val="0088747E"/>
    <w:rsid w:val="00887524"/>
    <w:rsid w:val="0088780E"/>
    <w:rsid w:val="008879AC"/>
    <w:rsid w:val="00887C96"/>
    <w:rsid w:val="00887EB6"/>
    <w:rsid w:val="00887F2A"/>
    <w:rsid w:val="00890066"/>
    <w:rsid w:val="0089013D"/>
    <w:rsid w:val="008903CB"/>
    <w:rsid w:val="00890441"/>
    <w:rsid w:val="00890D08"/>
    <w:rsid w:val="0089115C"/>
    <w:rsid w:val="008912FC"/>
    <w:rsid w:val="0089167C"/>
    <w:rsid w:val="00891853"/>
    <w:rsid w:val="00891BE8"/>
    <w:rsid w:val="00891F59"/>
    <w:rsid w:val="00892A25"/>
    <w:rsid w:val="00892BB9"/>
    <w:rsid w:val="00892F36"/>
    <w:rsid w:val="00893082"/>
    <w:rsid w:val="00893315"/>
    <w:rsid w:val="00893808"/>
    <w:rsid w:val="00894A78"/>
    <w:rsid w:val="0089619A"/>
    <w:rsid w:val="00896CFD"/>
    <w:rsid w:val="00897C89"/>
    <w:rsid w:val="00897EEE"/>
    <w:rsid w:val="00897F2F"/>
    <w:rsid w:val="008A09AB"/>
    <w:rsid w:val="008A13E2"/>
    <w:rsid w:val="008A1560"/>
    <w:rsid w:val="008A15A5"/>
    <w:rsid w:val="008A29DD"/>
    <w:rsid w:val="008A2F29"/>
    <w:rsid w:val="008A34EA"/>
    <w:rsid w:val="008A3A54"/>
    <w:rsid w:val="008A3EE9"/>
    <w:rsid w:val="008A4FFB"/>
    <w:rsid w:val="008A55DB"/>
    <w:rsid w:val="008A5F91"/>
    <w:rsid w:val="008A62EC"/>
    <w:rsid w:val="008A63AE"/>
    <w:rsid w:val="008A6B47"/>
    <w:rsid w:val="008A6C3B"/>
    <w:rsid w:val="008A70DE"/>
    <w:rsid w:val="008A78B8"/>
    <w:rsid w:val="008A78CD"/>
    <w:rsid w:val="008A798A"/>
    <w:rsid w:val="008A7D03"/>
    <w:rsid w:val="008A7D07"/>
    <w:rsid w:val="008B0307"/>
    <w:rsid w:val="008B059E"/>
    <w:rsid w:val="008B0BB8"/>
    <w:rsid w:val="008B0D1C"/>
    <w:rsid w:val="008B0E03"/>
    <w:rsid w:val="008B13C5"/>
    <w:rsid w:val="008B1909"/>
    <w:rsid w:val="008B1934"/>
    <w:rsid w:val="008B1A5D"/>
    <w:rsid w:val="008B1C89"/>
    <w:rsid w:val="008B286A"/>
    <w:rsid w:val="008B2DA7"/>
    <w:rsid w:val="008B2EDC"/>
    <w:rsid w:val="008B3014"/>
    <w:rsid w:val="008B3169"/>
    <w:rsid w:val="008B39F5"/>
    <w:rsid w:val="008B3B65"/>
    <w:rsid w:val="008B406D"/>
    <w:rsid w:val="008B4132"/>
    <w:rsid w:val="008B46A8"/>
    <w:rsid w:val="008B4BA6"/>
    <w:rsid w:val="008B4C39"/>
    <w:rsid w:val="008B4C53"/>
    <w:rsid w:val="008B4F7B"/>
    <w:rsid w:val="008B5445"/>
    <w:rsid w:val="008B54DA"/>
    <w:rsid w:val="008B5695"/>
    <w:rsid w:val="008B5B07"/>
    <w:rsid w:val="008B5CFC"/>
    <w:rsid w:val="008B6445"/>
    <w:rsid w:val="008B663C"/>
    <w:rsid w:val="008B6B92"/>
    <w:rsid w:val="008B7EE2"/>
    <w:rsid w:val="008C0011"/>
    <w:rsid w:val="008C06CC"/>
    <w:rsid w:val="008C06DF"/>
    <w:rsid w:val="008C0B79"/>
    <w:rsid w:val="008C0B7C"/>
    <w:rsid w:val="008C0D28"/>
    <w:rsid w:val="008C0F62"/>
    <w:rsid w:val="008C149A"/>
    <w:rsid w:val="008C1747"/>
    <w:rsid w:val="008C19C4"/>
    <w:rsid w:val="008C1D73"/>
    <w:rsid w:val="008C21C1"/>
    <w:rsid w:val="008C2366"/>
    <w:rsid w:val="008C2654"/>
    <w:rsid w:val="008C293F"/>
    <w:rsid w:val="008C301E"/>
    <w:rsid w:val="008C345B"/>
    <w:rsid w:val="008C3937"/>
    <w:rsid w:val="008C433B"/>
    <w:rsid w:val="008C450E"/>
    <w:rsid w:val="008C4863"/>
    <w:rsid w:val="008C4DD9"/>
    <w:rsid w:val="008C50CE"/>
    <w:rsid w:val="008C5679"/>
    <w:rsid w:val="008C5CF0"/>
    <w:rsid w:val="008C5FD4"/>
    <w:rsid w:val="008C6F8A"/>
    <w:rsid w:val="008D0482"/>
    <w:rsid w:val="008D05B3"/>
    <w:rsid w:val="008D074D"/>
    <w:rsid w:val="008D0DDD"/>
    <w:rsid w:val="008D0E32"/>
    <w:rsid w:val="008D1003"/>
    <w:rsid w:val="008D1400"/>
    <w:rsid w:val="008D239C"/>
    <w:rsid w:val="008D2409"/>
    <w:rsid w:val="008D28FF"/>
    <w:rsid w:val="008D33DB"/>
    <w:rsid w:val="008D36DC"/>
    <w:rsid w:val="008D4035"/>
    <w:rsid w:val="008D40A4"/>
    <w:rsid w:val="008D461B"/>
    <w:rsid w:val="008D46EC"/>
    <w:rsid w:val="008D4E27"/>
    <w:rsid w:val="008D520C"/>
    <w:rsid w:val="008D55DB"/>
    <w:rsid w:val="008D57BF"/>
    <w:rsid w:val="008D5BA2"/>
    <w:rsid w:val="008D5E19"/>
    <w:rsid w:val="008D630C"/>
    <w:rsid w:val="008D6352"/>
    <w:rsid w:val="008D6613"/>
    <w:rsid w:val="008D6A97"/>
    <w:rsid w:val="008D6E26"/>
    <w:rsid w:val="008E070C"/>
    <w:rsid w:val="008E0873"/>
    <w:rsid w:val="008E0CD1"/>
    <w:rsid w:val="008E0F0C"/>
    <w:rsid w:val="008E0F48"/>
    <w:rsid w:val="008E108A"/>
    <w:rsid w:val="008E1284"/>
    <w:rsid w:val="008E1611"/>
    <w:rsid w:val="008E1C9B"/>
    <w:rsid w:val="008E217B"/>
    <w:rsid w:val="008E225B"/>
    <w:rsid w:val="008E271E"/>
    <w:rsid w:val="008E2BEC"/>
    <w:rsid w:val="008E2DC3"/>
    <w:rsid w:val="008E2F00"/>
    <w:rsid w:val="008E351C"/>
    <w:rsid w:val="008E3BD0"/>
    <w:rsid w:val="008E3D17"/>
    <w:rsid w:val="008E45C1"/>
    <w:rsid w:val="008E4B7E"/>
    <w:rsid w:val="008E4C16"/>
    <w:rsid w:val="008E51A9"/>
    <w:rsid w:val="008E51EA"/>
    <w:rsid w:val="008E580A"/>
    <w:rsid w:val="008E5833"/>
    <w:rsid w:val="008E5FB4"/>
    <w:rsid w:val="008E6A5D"/>
    <w:rsid w:val="008E6D3E"/>
    <w:rsid w:val="008E6F8C"/>
    <w:rsid w:val="008E7249"/>
    <w:rsid w:val="008E7454"/>
    <w:rsid w:val="008E7629"/>
    <w:rsid w:val="008E7878"/>
    <w:rsid w:val="008E7946"/>
    <w:rsid w:val="008F00DB"/>
    <w:rsid w:val="008F025D"/>
    <w:rsid w:val="008F0CA5"/>
    <w:rsid w:val="008F12E2"/>
    <w:rsid w:val="008F14BF"/>
    <w:rsid w:val="008F29D0"/>
    <w:rsid w:val="008F2A70"/>
    <w:rsid w:val="008F2EB4"/>
    <w:rsid w:val="008F3984"/>
    <w:rsid w:val="008F3A93"/>
    <w:rsid w:val="008F401C"/>
    <w:rsid w:val="008F4083"/>
    <w:rsid w:val="008F40B5"/>
    <w:rsid w:val="008F54C5"/>
    <w:rsid w:val="008F54D4"/>
    <w:rsid w:val="008F5A3D"/>
    <w:rsid w:val="008F5B4B"/>
    <w:rsid w:val="008F6670"/>
    <w:rsid w:val="008F66B1"/>
    <w:rsid w:val="008F6C60"/>
    <w:rsid w:val="008F7330"/>
    <w:rsid w:val="008F7B8A"/>
    <w:rsid w:val="0090002B"/>
    <w:rsid w:val="00900A70"/>
    <w:rsid w:val="00900F7E"/>
    <w:rsid w:val="00900FAC"/>
    <w:rsid w:val="00901472"/>
    <w:rsid w:val="00901B43"/>
    <w:rsid w:val="00901B52"/>
    <w:rsid w:val="00903680"/>
    <w:rsid w:val="009037C6"/>
    <w:rsid w:val="00903A33"/>
    <w:rsid w:val="00903AAE"/>
    <w:rsid w:val="00903B2E"/>
    <w:rsid w:val="00904289"/>
    <w:rsid w:val="00904EF4"/>
    <w:rsid w:val="00905181"/>
    <w:rsid w:val="009052F6"/>
    <w:rsid w:val="00905395"/>
    <w:rsid w:val="00906AA1"/>
    <w:rsid w:val="00906D94"/>
    <w:rsid w:val="009072A5"/>
    <w:rsid w:val="00907527"/>
    <w:rsid w:val="009075C6"/>
    <w:rsid w:val="00907965"/>
    <w:rsid w:val="00907D40"/>
    <w:rsid w:val="00907EAE"/>
    <w:rsid w:val="0091033E"/>
    <w:rsid w:val="00910EAC"/>
    <w:rsid w:val="00911188"/>
    <w:rsid w:val="0091187C"/>
    <w:rsid w:val="0091196F"/>
    <w:rsid w:val="009119E6"/>
    <w:rsid w:val="00912154"/>
    <w:rsid w:val="009122B8"/>
    <w:rsid w:val="00912505"/>
    <w:rsid w:val="00912509"/>
    <w:rsid w:val="0091311B"/>
    <w:rsid w:val="00913941"/>
    <w:rsid w:val="00913B22"/>
    <w:rsid w:val="00914151"/>
    <w:rsid w:val="00914185"/>
    <w:rsid w:val="00914336"/>
    <w:rsid w:val="00914541"/>
    <w:rsid w:val="009145AF"/>
    <w:rsid w:val="00914B74"/>
    <w:rsid w:val="00915099"/>
    <w:rsid w:val="00915137"/>
    <w:rsid w:val="009151DF"/>
    <w:rsid w:val="0091594E"/>
    <w:rsid w:val="009161DA"/>
    <w:rsid w:val="009163AF"/>
    <w:rsid w:val="00916682"/>
    <w:rsid w:val="00916DEA"/>
    <w:rsid w:val="00917ADF"/>
    <w:rsid w:val="00920039"/>
    <w:rsid w:val="009201FD"/>
    <w:rsid w:val="009201FF"/>
    <w:rsid w:val="00920221"/>
    <w:rsid w:val="00920307"/>
    <w:rsid w:val="0092083C"/>
    <w:rsid w:val="00921F5B"/>
    <w:rsid w:val="00922074"/>
    <w:rsid w:val="00922078"/>
    <w:rsid w:val="009221D1"/>
    <w:rsid w:val="00922320"/>
    <w:rsid w:val="00922A11"/>
    <w:rsid w:val="00922EE4"/>
    <w:rsid w:val="00923364"/>
    <w:rsid w:val="00923513"/>
    <w:rsid w:val="0092451B"/>
    <w:rsid w:val="00924A5D"/>
    <w:rsid w:val="00924BBD"/>
    <w:rsid w:val="00924E6B"/>
    <w:rsid w:val="00925167"/>
    <w:rsid w:val="0092543D"/>
    <w:rsid w:val="00925F21"/>
    <w:rsid w:val="0092603D"/>
    <w:rsid w:val="009262B0"/>
    <w:rsid w:val="00926374"/>
    <w:rsid w:val="00926D0E"/>
    <w:rsid w:val="00926DEE"/>
    <w:rsid w:val="00926ECF"/>
    <w:rsid w:val="0092708B"/>
    <w:rsid w:val="009278B7"/>
    <w:rsid w:val="00927F8D"/>
    <w:rsid w:val="009302FA"/>
    <w:rsid w:val="00930732"/>
    <w:rsid w:val="0093074F"/>
    <w:rsid w:val="009307DF"/>
    <w:rsid w:val="00930901"/>
    <w:rsid w:val="00930F51"/>
    <w:rsid w:val="009311EA"/>
    <w:rsid w:val="009317A7"/>
    <w:rsid w:val="00931C87"/>
    <w:rsid w:val="00931DF1"/>
    <w:rsid w:val="00931F8D"/>
    <w:rsid w:val="00932338"/>
    <w:rsid w:val="009326FE"/>
    <w:rsid w:val="00932B40"/>
    <w:rsid w:val="00932B92"/>
    <w:rsid w:val="00932BB3"/>
    <w:rsid w:val="00932E72"/>
    <w:rsid w:val="0093328B"/>
    <w:rsid w:val="00933321"/>
    <w:rsid w:val="009333FA"/>
    <w:rsid w:val="00933438"/>
    <w:rsid w:val="00933E35"/>
    <w:rsid w:val="00934ACF"/>
    <w:rsid w:val="00934EA8"/>
    <w:rsid w:val="0093598C"/>
    <w:rsid w:val="00935CA2"/>
    <w:rsid w:val="009360BD"/>
    <w:rsid w:val="00936504"/>
    <w:rsid w:val="0093676A"/>
    <w:rsid w:val="00936CD7"/>
    <w:rsid w:val="00937AFA"/>
    <w:rsid w:val="00937F67"/>
    <w:rsid w:val="009401F8"/>
    <w:rsid w:val="009402D6"/>
    <w:rsid w:val="00940698"/>
    <w:rsid w:val="00940EBB"/>
    <w:rsid w:val="00941006"/>
    <w:rsid w:val="00941BAD"/>
    <w:rsid w:val="00941E2E"/>
    <w:rsid w:val="00942022"/>
    <w:rsid w:val="00942701"/>
    <w:rsid w:val="00942A82"/>
    <w:rsid w:val="00942B17"/>
    <w:rsid w:val="00942CCD"/>
    <w:rsid w:val="00942CD6"/>
    <w:rsid w:val="009431CE"/>
    <w:rsid w:val="00943809"/>
    <w:rsid w:val="009438BC"/>
    <w:rsid w:val="00943A69"/>
    <w:rsid w:val="00943A94"/>
    <w:rsid w:val="00944033"/>
    <w:rsid w:val="00944379"/>
    <w:rsid w:val="00944436"/>
    <w:rsid w:val="00944AB9"/>
    <w:rsid w:val="00944CB4"/>
    <w:rsid w:val="00944D0C"/>
    <w:rsid w:val="009457CB"/>
    <w:rsid w:val="009459FD"/>
    <w:rsid w:val="00945BE6"/>
    <w:rsid w:val="00945E9F"/>
    <w:rsid w:val="00947A0D"/>
    <w:rsid w:val="00947C5D"/>
    <w:rsid w:val="00947D95"/>
    <w:rsid w:val="009500E2"/>
    <w:rsid w:val="009502C1"/>
    <w:rsid w:val="00950564"/>
    <w:rsid w:val="0095115B"/>
    <w:rsid w:val="009512F7"/>
    <w:rsid w:val="0095171B"/>
    <w:rsid w:val="00952634"/>
    <w:rsid w:val="00952782"/>
    <w:rsid w:val="009536C2"/>
    <w:rsid w:val="009538FA"/>
    <w:rsid w:val="00953AA8"/>
    <w:rsid w:val="00953F0A"/>
    <w:rsid w:val="0095483B"/>
    <w:rsid w:val="00955026"/>
    <w:rsid w:val="0095520D"/>
    <w:rsid w:val="00955471"/>
    <w:rsid w:val="009554C3"/>
    <w:rsid w:val="0095597D"/>
    <w:rsid w:val="009559E1"/>
    <w:rsid w:val="00955AA8"/>
    <w:rsid w:val="00957193"/>
    <w:rsid w:val="009576F2"/>
    <w:rsid w:val="00957A43"/>
    <w:rsid w:val="00957B1D"/>
    <w:rsid w:val="00957FF9"/>
    <w:rsid w:val="00960317"/>
    <w:rsid w:val="009604EF"/>
    <w:rsid w:val="0096087F"/>
    <w:rsid w:val="0096129D"/>
    <w:rsid w:val="009612D0"/>
    <w:rsid w:val="00961442"/>
    <w:rsid w:val="0096157E"/>
    <w:rsid w:val="00961732"/>
    <w:rsid w:val="00961763"/>
    <w:rsid w:val="0096193E"/>
    <w:rsid w:val="00961DC0"/>
    <w:rsid w:val="00961DDF"/>
    <w:rsid w:val="0096205C"/>
    <w:rsid w:val="00962101"/>
    <w:rsid w:val="009622B4"/>
    <w:rsid w:val="00962839"/>
    <w:rsid w:val="00962892"/>
    <w:rsid w:val="00962A13"/>
    <w:rsid w:val="00962CAF"/>
    <w:rsid w:val="00962D83"/>
    <w:rsid w:val="00962ED2"/>
    <w:rsid w:val="00962F55"/>
    <w:rsid w:val="00963C0F"/>
    <w:rsid w:val="009645D9"/>
    <w:rsid w:val="00964A88"/>
    <w:rsid w:val="00964BD6"/>
    <w:rsid w:val="00964CF9"/>
    <w:rsid w:val="00965318"/>
    <w:rsid w:val="009653C2"/>
    <w:rsid w:val="009663D1"/>
    <w:rsid w:val="00966444"/>
    <w:rsid w:val="009667E5"/>
    <w:rsid w:val="009671A6"/>
    <w:rsid w:val="00970529"/>
    <w:rsid w:val="00970630"/>
    <w:rsid w:val="00970FD4"/>
    <w:rsid w:val="0097156C"/>
    <w:rsid w:val="009716C8"/>
    <w:rsid w:val="00971C57"/>
    <w:rsid w:val="00971D97"/>
    <w:rsid w:val="0097208A"/>
    <w:rsid w:val="00972107"/>
    <w:rsid w:val="00972217"/>
    <w:rsid w:val="00972668"/>
    <w:rsid w:val="00972673"/>
    <w:rsid w:val="009737A8"/>
    <w:rsid w:val="00973DF6"/>
    <w:rsid w:val="00974205"/>
    <w:rsid w:val="009744D0"/>
    <w:rsid w:val="00974513"/>
    <w:rsid w:val="00974751"/>
    <w:rsid w:val="00974C6E"/>
    <w:rsid w:val="009754B8"/>
    <w:rsid w:val="00975CF5"/>
    <w:rsid w:val="00976063"/>
    <w:rsid w:val="0097640A"/>
    <w:rsid w:val="00977344"/>
    <w:rsid w:val="00977480"/>
    <w:rsid w:val="00977711"/>
    <w:rsid w:val="009777B6"/>
    <w:rsid w:val="00980B88"/>
    <w:rsid w:val="00980C2F"/>
    <w:rsid w:val="00980E8A"/>
    <w:rsid w:val="0098118E"/>
    <w:rsid w:val="009811C5"/>
    <w:rsid w:val="00981803"/>
    <w:rsid w:val="00981A51"/>
    <w:rsid w:val="00981A6D"/>
    <w:rsid w:val="00981D12"/>
    <w:rsid w:val="0098209B"/>
    <w:rsid w:val="0098251C"/>
    <w:rsid w:val="0098271F"/>
    <w:rsid w:val="00982D03"/>
    <w:rsid w:val="009838E2"/>
    <w:rsid w:val="00984757"/>
    <w:rsid w:val="0098491B"/>
    <w:rsid w:val="009857F8"/>
    <w:rsid w:val="00985A02"/>
    <w:rsid w:val="00985B38"/>
    <w:rsid w:val="009862F7"/>
    <w:rsid w:val="00986331"/>
    <w:rsid w:val="0098753E"/>
    <w:rsid w:val="009876A6"/>
    <w:rsid w:val="00987C6B"/>
    <w:rsid w:val="00990375"/>
    <w:rsid w:val="00991190"/>
    <w:rsid w:val="009920E9"/>
    <w:rsid w:val="0099218F"/>
    <w:rsid w:val="0099237E"/>
    <w:rsid w:val="00992E28"/>
    <w:rsid w:val="00993033"/>
    <w:rsid w:val="00993206"/>
    <w:rsid w:val="00993293"/>
    <w:rsid w:val="009935F2"/>
    <w:rsid w:val="0099373C"/>
    <w:rsid w:val="00993ACF"/>
    <w:rsid w:val="00993DEA"/>
    <w:rsid w:val="0099429C"/>
    <w:rsid w:val="00994A7B"/>
    <w:rsid w:val="00994F53"/>
    <w:rsid w:val="009955B3"/>
    <w:rsid w:val="00995CA2"/>
    <w:rsid w:val="00996598"/>
    <w:rsid w:val="00996A0B"/>
    <w:rsid w:val="00996A36"/>
    <w:rsid w:val="0099701E"/>
    <w:rsid w:val="00997741"/>
    <w:rsid w:val="00997987"/>
    <w:rsid w:val="00997B1F"/>
    <w:rsid w:val="00997D26"/>
    <w:rsid w:val="009A091E"/>
    <w:rsid w:val="009A0E60"/>
    <w:rsid w:val="009A0F1D"/>
    <w:rsid w:val="009A1AAA"/>
    <w:rsid w:val="009A1F4D"/>
    <w:rsid w:val="009A2018"/>
    <w:rsid w:val="009A2885"/>
    <w:rsid w:val="009A2A04"/>
    <w:rsid w:val="009A2FCD"/>
    <w:rsid w:val="009A329D"/>
    <w:rsid w:val="009A35F1"/>
    <w:rsid w:val="009A36DD"/>
    <w:rsid w:val="009A3DCC"/>
    <w:rsid w:val="009A3E62"/>
    <w:rsid w:val="009A3F4A"/>
    <w:rsid w:val="009A4675"/>
    <w:rsid w:val="009A4780"/>
    <w:rsid w:val="009A492F"/>
    <w:rsid w:val="009A4B39"/>
    <w:rsid w:val="009A5085"/>
    <w:rsid w:val="009A5103"/>
    <w:rsid w:val="009A559F"/>
    <w:rsid w:val="009A6858"/>
    <w:rsid w:val="009A6B25"/>
    <w:rsid w:val="009A6CBF"/>
    <w:rsid w:val="009A705D"/>
    <w:rsid w:val="009A76C5"/>
    <w:rsid w:val="009A7B9B"/>
    <w:rsid w:val="009B0425"/>
    <w:rsid w:val="009B0A9A"/>
    <w:rsid w:val="009B0F5E"/>
    <w:rsid w:val="009B108A"/>
    <w:rsid w:val="009B13B2"/>
    <w:rsid w:val="009B173E"/>
    <w:rsid w:val="009B1991"/>
    <w:rsid w:val="009B1E8D"/>
    <w:rsid w:val="009B22BA"/>
    <w:rsid w:val="009B32D0"/>
    <w:rsid w:val="009B4325"/>
    <w:rsid w:val="009B4F43"/>
    <w:rsid w:val="009B5276"/>
    <w:rsid w:val="009B5609"/>
    <w:rsid w:val="009B5B8E"/>
    <w:rsid w:val="009B64A5"/>
    <w:rsid w:val="009B6687"/>
    <w:rsid w:val="009B670E"/>
    <w:rsid w:val="009B6B08"/>
    <w:rsid w:val="009B6F8C"/>
    <w:rsid w:val="009B75C9"/>
    <w:rsid w:val="009B78D5"/>
    <w:rsid w:val="009B7C25"/>
    <w:rsid w:val="009C01A5"/>
    <w:rsid w:val="009C0584"/>
    <w:rsid w:val="009C05D2"/>
    <w:rsid w:val="009C077A"/>
    <w:rsid w:val="009C0D44"/>
    <w:rsid w:val="009C0E78"/>
    <w:rsid w:val="009C1E98"/>
    <w:rsid w:val="009C1F9F"/>
    <w:rsid w:val="009C25AF"/>
    <w:rsid w:val="009C32A3"/>
    <w:rsid w:val="009C3A41"/>
    <w:rsid w:val="009C3A70"/>
    <w:rsid w:val="009C3C75"/>
    <w:rsid w:val="009C51DA"/>
    <w:rsid w:val="009C565A"/>
    <w:rsid w:val="009C5A94"/>
    <w:rsid w:val="009C5B11"/>
    <w:rsid w:val="009C5FF6"/>
    <w:rsid w:val="009C635C"/>
    <w:rsid w:val="009C65E4"/>
    <w:rsid w:val="009C6690"/>
    <w:rsid w:val="009C6782"/>
    <w:rsid w:val="009C6B38"/>
    <w:rsid w:val="009C6E72"/>
    <w:rsid w:val="009C7AF8"/>
    <w:rsid w:val="009C7C66"/>
    <w:rsid w:val="009C7EBD"/>
    <w:rsid w:val="009D0134"/>
    <w:rsid w:val="009D0959"/>
    <w:rsid w:val="009D0BF3"/>
    <w:rsid w:val="009D1080"/>
    <w:rsid w:val="009D10C9"/>
    <w:rsid w:val="009D12C6"/>
    <w:rsid w:val="009D1441"/>
    <w:rsid w:val="009D211D"/>
    <w:rsid w:val="009D21FE"/>
    <w:rsid w:val="009D23E9"/>
    <w:rsid w:val="009D2674"/>
    <w:rsid w:val="009D2934"/>
    <w:rsid w:val="009D29CD"/>
    <w:rsid w:val="009D2A67"/>
    <w:rsid w:val="009D2C93"/>
    <w:rsid w:val="009D3576"/>
    <w:rsid w:val="009D35EB"/>
    <w:rsid w:val="009D37F8"/>
    <w:rsid w:val="009D3831"/>
    <w:rsid w:val="009D3EC0"/>
    <w:rsid w:val="009D40CA"/>
    <w:rsid w:val="009D4511"/>
    <w:rsid w:val="009D4C85"/>
    <w:rsid w:val="009D6364"/>
    <w:rsid w:val="009D63CE"/>
    <w:rsid w:val="009D65ED"/>
    <w:rsid w:val="009D6735"/>
    <w:rsid w:val="009D6878"/>
    <w:rsid w:val="009D6A36"/>
    <w:rsid w:val="009D6DD6"/>
    <w:rsid w:val="009D700E"/>
    <w:rsid w:val="009D7581"/>
    <w:rsid w:val="009D79F1"/>
    <w:rsid w:val="009D7C96"/>
    <w:rsid w:val="009D7DFB"/>
    <w:rsid w:val="009E0350"/>
    <w:rsid w:val="009E0710"/>
    <w:rsid w:val="009E09BB"/>
    <w:rsid w:val="009E0C2F"/>
    <w:rsid w:val="009E117A"/>
    <w:rsid w:val="009E1204"/>
    <w:rsid w:val="009E1401"/>
    <w:rsid w:val="009E1413"/>
    <w:rsid w:val="009E1500"/>
    <w:rsid w:val="009E23D1"/>
    <w:rsid w:val="009E2722"/>
    <w:rsid w:val="009E282D"/>
    <w:rsid w:val="009E2E86"/>
    <w:rsid w:val="009E2FD4"/>
    <w:rsid w:val="009E3282"/>
    <w:rsid w:val="009E3601"/>
    <w:rsid w:val="009E3D0F"/>
    <w:rsid w:val="009E47C1"/>
    <w:rsid w:val="009E4AF9"/>
    <w:rsid w:val="009E4B48"/>
    <w:rsid w:val="009E55D6"/>
    <w:rsid w:val="009E5DE6"/>
    <w:rsid w:val="009E616E"/>
    <w:rsid w:val="009E658D"/>
    <w:rsid w:val="009E6D89"/>
    <w:rsid w:val="009E7533"/>
    <w:rsid w:val="009E7CDD"/>
    <w:rsid w:val="009F0013"/>
    <w:rsid w:val="009F031D"/>
    <w:rsid w:val="009F050D"/>
    <w:rsid w:val="009F078E"/>
    <w:rsid w:val="009F0E27"/>
    <w:rsid w:val="009F1BF6"/>
    <w:rsid w:val="009F221A"/>
    <w:rsid w:val="009F26B2"/>
    <w:rsid w:val="009F2762"/>
    <w:rsid w:val="009F2C97"/>
    <w:rsid w:val="009F301D"/>
    <w:rsid w:val="009F36C4"/>
    <w:rsid w:val="009F3BF0"/>
    <w:rsid w:val="009F4102"/>
    <w:rsid w:val="009F4522"/>
    <w:rsid w:val="009F458B"/>
    <w:rsid w:val="009F474E"/>
    <w:rsid w:val="009F47EB"/>
    <w:rsid w:val="009F47EE"/>
    <w:rsid w:val="009F4B10"/>
    <w:rsid w:val="009F4EA3"/>
    <w:rsid w:val="009F556D"/>
    <w:rsid w:val="009F5B25"/>
    <w:rsid w:val="009F6140"/>
    <w:rsid w:val="009F660D"/>
    <w:rsid w:val="009F68E1"/>
    <w:rsid w:val="009F74EA"/>
    <w:rsid w:val="009F753B"/>
    <w:rsid w:val="009F761B"/>
    <w:rsid w:val="009F7E72"/>
    <w:rsid w:val="00A000D4"/>
    <w:rsid w:val="00A004BA"/>
    <w:rsid w:val="00A00972"/>
    <w:rsid w:val="00A00CA8"/>
    <w:rsid w:val="00A00CF8"/>
    <w:rsid w:val="00A00D1F"/>
    <w:rsid w:val="00A01491"/>
    <w:rsid w:val="00A0192D"/>
    <w:rsid w:val="00A01CD9"/>
    <w:rsid w:val="00A02036"/>
    <w:rsid w:val="00A0258C"/>
    <w:rsid w:val="00A02BFE"/>
    <w:rsid w:val="00A03086"/>
    <w:rsid w:val="00A033D4"/>
    <w:rsid w:val="00A036B9"/>
    <w:rsid w:val="00A0387F"/>
    <w:rsid w:val="00A039A4"/>
    <w:rsid w:val="00A03B09"/>
    <w:rsid w:val="00A03B38"/>
    <w:rsid w:val="00A040D2"/>
    <w:rsid w:val="00A04511"/>
    <w:rsid w:val="00A04840"/>
    <w:rsid w:val="00A05667"/>
    <w:rsid w:val="00A06EC3"/>
    <w:rsid w:val="00A07BFE"/>
    <w:rsid w:val="00A10735"/>
    <w:rsid w:val="00A10D6D"/>
    <w:rsid w:val="00A10F77"/>
    <w:rsid w:val="00A10FFD"/>
    <w:rsid w:val="00A115D1"/>
    <w:rsid w:val="00A11787"/>
    <w:rsid w:val="00A1271E"/>
    <w:rsid w:val="00A13207"/>
    <w:rsid w:val="00A13237"/>
    <w:rsid w:val="00A13371"/>
    <w:rsid w:val="00A134A6"/>
    <w:rsid w:val="00A1367A"/>
    <w:rsid w:val="00A13804"/>
    <w:rsid w:val="00A13BC7"/>
    <w:rsid w:val="00A1400E"/>
    <w:rsid w:val="00A14037"/>
    <w:rsid w:val="00A1419A"/>
    <w:rsid w:val="00A14472"/>
    <w:rsid w:val="00A14B5C"/>
    <w:rsid w:val="00A14E80"/>
    <w:rsid w:val="00A156B7"/>
    <w:rsid w:val="00A161E6"/>
    <w:rsid w:val="00A16BCE"/>
    <w:rsid w:val="00A16C81"/>
    <w:rsid w:val="00A16DA7"/>
    <w:rsid w:val="00A16DCE"/>
    <w:rsid w:val="00A16E27"/>
    <w:rsid w:val="00A16FBE"/>
    <w:rsid w:val="00A175DB"/>
    <w:rsid w:val="00A17918"/>
    <w:rsid w:val="00A2021B"/>
    <w:rsid w:val="00A2023D"/>
    <w:rsid w:val="00A20272"/>
    <w:rsid w:val="00A20499"/>
    <w:rsid w:val="00A204EA"/>
    <w:rsid w:val="00A204FD"/>
    <w:rsid w:val="00A215A4"/>
    <w:rsid w:val="00A21909"/>
    <w:rsid w:val="00A21AFF"/>
    <w:rsid w:val="00A21BC9"/>
    <w:rsid w:val="00A2252C"/>
    <w:rsid w:val="00A2266C"/>
    <w:rsid w:val="00A22DCC"/>
    <w:rsid w:val="00A22E23"/>
    <w:rsid w:val="00A235D3"/>
    <w:rsid w:val="00A23D98"/>
    <w:rsid w:val="00A241ED"/>
    <w:rsid w:val="00A24306"/>
    <w:rsid w:val="00A24A58"/>
    <w:rsid w:val="00A2534C"/>
    <w:rsid w:val="00A2598D"/>
    <w:rsid w:val="00A26700"/>
    <w:rsid w:val="00A27984"/>
    <w:rsid w:val="00A30133"/>
    <w:rsid w:val="00A306B6"/>
    <w:rsid w:val="00A30822"/>
    <w:rsid w:val="00A308FE"/>
    <w:rsid w:val="00A30B31"/>
    <w:rsid w:val="00A30E1E"/>
    <w:rsid w:val="00A313C6"/>
    <w:rsid w:val="00A31530"/>
    <w:rsid w:val="00A3257D"/>
    <w:rsid w:val="00A32683"/>
    <w:rsid w:val="00A32877"/>
    <w:rsid w:val="00A32957"/>
    <w:rsid w:val="00A33345"/>
    <w:rsid w:val="00A338D7"/>
    <w:rsid w:val="00A33FE9"/>
    <w:rsid w:val="00A3410C"/>
    <w:rsid w:val="00A3496F"/>
    <w:rsid w:val="00A34DDF"/>
    <w:rsid w:val="00A35028"/>
    <w:rsid w:val="00A350C0"/>
    <w:rsid w:val="00A353B4"/>
    <w:rsid w:val="00A359FC"/>
    <w:rsid w:val="00A35A41"/>
    <w:rsid w:val="00A35EA5"/>
    <w:rsid w:val="00A35FEE"/>
    <w:rsid w:val="00A365C8"/>
    <w:rsid w:val="00A3675A"/>
    <w:rsid w:val="00A367D3"/>
    <w:rsid w:val="00A36856"/>
    <w:rsid w:val="00A3685D"/>
    <w:rsid w:val="00A36E20"/>
    <w:rsid w:val="00A37434"/>
    <w:rsid w:val="00A37CF2"/>
    <w:rsid w:val="00A41277"/>
    <w:rsid w:val="00A418B4"/>
    <w:rsid w:val="00A419A4"/>
    <w:rsid w:val="00A41A3F"/>
    <w:rsid w:val="00A41AD5"/>
    <w:rsid w:val="00A42101"/>
    <w:rsid w:val="00A424E7"/>
    <w:rsid w:val="00A4254D"/>
    <w:rsid w:val="00A4282D"/>
    <w:rsid w:val="00A439DD"/>
    <w:rsid w:val="00A44084"/>
    <w:rsid w:val="00A44CCF"/>
    <w:rsid w:val="00A44FAD"/>
    <w:rsid w:val="00A45647"/>
    <w:rsid w:val="00A4575E"/>
    <w:rsid w:val="00A45CF6"/>
    <w:rsid w:val="00A45D97"/>
    <w:rsid w:val="00A46042"/>
    <w:rsid w:val="00A46B63"/>
    <w:rsid w:val="00A46DED"/>
    <w:rsid w:val="00A472C1"/>
    <w:rsid w:val="00A477EC"/>
    <w:rsid w:val="00A478B5"/>
    <w:rsid w:val="00A47A1B"/>
    <w:rsid w:val="00A47E9E"/>
    <w:rsid w:val="00A50286"/>
    <w:rsid w:val="00A5056B"/>
    <w:rsid w:val="00A5109F"/>
    <w:rsid w:val="00A51845"/>
    <w:rsid w:val="00A51C54"/>
    <w:rsid w:val="00A5247A"/>
    <w:rsid w:val="00A52A24"/>
    <w:rsid w:val="00A53211"/>
    <w:rsid w:val="00A537A4"/>
    <w:rsid w:val="00A5392D"/>
    <w:rsid w:val="00A53967"/>
    <w:rsid w:val="00A53AC5"/>
    <w:rsid w:val="00A53FFF"/>
    <w:rsid w:val="00A543AA"/>
    <w:rsid w:val="00A551EF"/>
    <w:rsid w:val="00A55232"/>
    <w:rsid w:val="00A557FD"/>
    <w:rsid w:val="00A55814"/>
    <w:rsid w:val="00A558AF"/>
    <w:rsid w:val="00A55E23"/>
    <w:rsid w:val="00A55FFD"/>
    <w:rsid w:val="00A560F6"/>
    <w:rsid w:val="00A561BA"/>
    <w:rsid w:val="00A56501"/>
    <w:rsid w:val="00A567A1"/>
    <w:rsid w:val="00A56B35"/>
    <w:rsid w:val="00A56DC3"/>
    <w:rsid w:val="00A56DF6"/>
    <w:rsid w:val="00A5764B"/>
    <w:rsid w:val="00A57990"/>
    <w:rsid w:val="00A57F0A"/>
    <w:rsid w:val="00A600DB"/>
    <w:rsid w:val="00A60539"/>
    <w:rsid w:val="00A60613"/>
    <w:rsid w:val="00A61073"/>
    <w:rsid w:val="00A613D4"/>
    <w:rsid w:val="00A6152F"/>
    <w:rsid w:val="00A61954"/>
    <w:rsid w:val="00A619FF"/>
    <w:rsid w:val="00A6222D"/>
    <w:rsid w:val="00A62652"/>
    <w:rsid w:val="00A6267E"/>
    <w:rsid w:val="00A62DBD"/>
    <w:rsid w:val="00A639D2"/>
    <w:rsid w:val="00A63B2C"/>
    <w:rsid w:val="00A64231"/>
    <w:rsid w:val="00A644C8"/>
    <w:rsid w:val="00A64644"/>
    <w:rsid w:val="00A64A99"/>
    <w:rsid w:val="00A64BE6"/>
    <w:rsid w:val="00A64F49"/>
    <w:rsid w:val="00A65579"/>
    <w:rsid w:val="00A658F1"/>
    <w:rsid w:val="00A65A7D"/>
    <w:rsid w:val="00A65CA8"/>
    <w:rsid w:val="00A66499"/>
    <w:rsid w:val="00A66509"/>
    <w:rsid w:val="00A66855"/>
    <w:rsid w:val="00A66890"/>
    <w:rsid w:val="00A668CB"/>
    <w:rsid w:val="00A66B57"/>
    <w:rsid w:val="00A66F31"/>
    <w:rsid w:val="00A66FF5"/>
    <w:rsid w:val="00A67191"/>
    <w:rsid w:val="00A67242"/>
    <w:rsid w:val="00A67C0A"/>
    <w:rsid w:val="00A67C3F"/>
    <w:rsid w:val="00A70136"/>
    <w:rsid w:val="00A7060D"/>
    <w:rsid w:val="00A70894"/>
    <w:rsid w:val="00A70C7B"/>
    <w:rsid w:val="00A716DA"/>
    <w:rsid w:val="00A71BF1"/>
    <w:rsid w:val="00A71F6E"/>
    <w:rsid w:val="00A72873"/>
    <w:rsid w:val="00A729FA"/>
    <w:rsid w:val="00A72B6E"/>
    <w:rsid w:val="00A72C25"/>
    <w:rsid w:val="00A73C6E"/>
    <w:rsid w:val="00A73E8A"/>
    <w:rsid w:val="00A73F63"/>
    <w:rsid w:val="00A74006"/>
    <w:rsid w:val="00A74216"/>
    <w:rsid w:val="00A7436D"/>
    <w:rsid w:val="00A74508"/>
    <w:rsid w:val="00A7470B"/>
    <w:rsid w:val="00A747B3"/>
    <w:rsid w:val="00A750A8"/>
    <w:rsid w:val="00A75512"/>
    <w:rsid w:val="00A75939"/>
    <w:rsid w:val="00A75986"/>
    <w:rsid w:val="00A75A51"/>
    <w:rsid w:val="00A762C8"/>
    <w:rsid w:val="00A76A47"/>
    <w:rsid w:val="00A76E8E"/>
    <w:rsid w:val="00A774D6"/>
    <w:rsid w:val="00A8000A"/>
    <w:rsid w:val="00A8071D"/>
    <w:rsid w:val="00A80770"/>
    <w:rsid w:val="00A810E3"/>
    <w:rsid w:val="00A81AF3"/>
    <w:rsid w:val="00A81B3E"/>
    <w:rsid w:val="00A82492"/>
    <w:rsid w:val="00A829A0"/>
    <w:rsid w:val="00A833A5"/>
    <w:rsid w:val="00A83881"/>
    <w:rsid w:val="00A8388D"/>
    <w:rsid w:val="00A8411F"/>
    <w:rsid w:val="00A8418A"/>
    <w:rsid w:val="00A84544"/>
    <w:rsid w:val="00A8510C"/>
    <w:rsid w:val="00A855E6"/>
    <w:rsid w:val="00A856C9"/>
    <w:rsid w:val="00A85C4F"/>
    <w:rsid w:val="00A85E24"/>
    <w:rsid w:val="00A860CE"/>
    <w:rsid w:val="00A864A7"/>
    <w:rsid w:val="00A867C5"/>
    <w:rsid w:val="00A87233"/>
    <w:rsid w:val="00A87351"/>
    <w:rsid w:val="00A874FA"/>
    <w:rsid w:val="00A87704"/>
    <w:rsid w:val="00A87760"/>
    <w:rsid w:val="00A87A7A"/>
    <w:rsid w:val="00A87BE9"/>
    <w:rsid w:val="00A90051"/>
    <w:rsid w:val="00A906B2"/>
    <w:rsid w:val="00A90E06"/>
    <w:rsid w:val="00A912F8"/>
    <w:rsid w:val="00A92FC0"/>
    <w:rsid w:val="00A92FC1"/>
    <w:rsid w:val="00A933F6"/>
    <w:rsid w:val="00A9381B"/>
    <w:rsid w:val="00A93ACB"/>
    <w:rsid w:val="00A93C41"/>
    <w:rsid w:val="00A93C7D"/>
    <w:rsid w:val="00A93E78"/>
    <w:rsid w:val="00A94538"/>
    <w:rsid w:val="00A945E8"/>
    <w:rsid w:val="00A94F39"/>
    <w:rsid w:val="00A950CA"/>
    <w:rsid w:val="00A953A3"/>
    <w:rsid w:val="00A957DF"/>
    <w:rsid w:val="00A95BE9"/>
    <w:rsid w:val="00A95DBB"/>
    <w:rsid w:val="00A9618F"/>
    <w:rsid w:val="00A962F8"/>
    <w:rsid w:val="00A9673F"/>
    <w:rsid w:val="00A96768"/>
    <w:rsid w:val="00A96775"/>
    <w:rsid w:val="00A96892"/>
    <w:rsid w:val="00A96E33"/>
    <w:rsid w:val="00A9710F"/>
    <w:rsid w:val="00AA005C"/>
    <w:rsid w:val="00AA0112"/>
    <w:rsid w:val="00AA02FF"/>
    <w:rsid w:val="00AA10F4"/>
    <w:rsid w:val="00AA15A5"/>
    <w:rsid w:val="00AA1710"/>
    <w:rsid w:val="00AA1844"/>
    <w:rsid w:val="00AA18F4"/>
    <w:rsid w:val="00AA1C89"/>
    <w:rsid w:val="00AA1E94"/>
    <w:rsid w:val="00AA2055"/>
    <w:rsid w:val="00AA21FB"/>
    <w:rsid w:val="00AA2386"/>
    <w:rsid w:val="00AA391C"/>
    <w:rsid w:val="00AA3B38"/>
    <w:rsid w:val="00AA46E3"/>
    <w:rsid w:val="00AA4C6B"/>
    <w:rsid w:val="00AA4C84"/>
    <w:rsid w:val="00AA51B6"/>
    <w:rsid w:val="00AA5705"/>
    <w:rsid w:val="00AA5EF4"/>
    <w:rsid w:val="00AA60F6"/>
    <w:rsid w:val="00AA632A"/>
    <w:rsid w:val="00AA642E"/>
    <w:rsid w:val="00AA6C0A"/>
    <w:rsid w:val="00AA71CA"/>
    <w:rsid w:val="00AB0142"/>
    <w:rsid w:val="00AB0168"/>
    <w:rsid w:val="00AB04AC"/>
    <w:rsid w:val="00AB08E2"/>
    <w:rsid w:val="00AB0EF3"/>
    <w:rsid w:val="00AB13F9"/>
    <w:rsid w:val="00AB1500"/>
    <w:rsid w:val="00AB17D1"/>
    <w:rsid w:val="00AB1918"/>
    <w:rsid w:val="00AB1ACD"/>
    <w:rsid w:val="00AB23C5"/>
    <w:rsid w:val="00AB270C"/>
    <w:rsid w:val="00AB2C7B"/>
    <w:rsid w:val="00AB3208"/>
    <w:rsid w:val="00AB35CC"/>
    <w:rsid w:val="00AB3B64"/>
    <w:rsid w:val="00AB46C2"/>
    <w:rsid w:val="00AB4C79"/>
    <w:rsid w:val="00AB4E7E"/>
    <w:rsid w:val="00AB513F"/>
    <w:rsid w:val="00AB5F95"/>
    <w:rsid w:val="00AB63E6"/>
    <w:rsid w:val="00AB65F4"/>
    <w:rsid w:val="00AB6F17"/>
    <w:rsid w:val="00AB71C7"/>
    <w:rsid w:val="00AB7865"/>
    <w:rsid w:val="00AB7880"/>
    <w:rsid w:val="00AB78F3"/>
    <w:rsid w:val="00AB792D"/>
    <w:rsid w:val="00AB7A05"/>
    <w:rsid w:val="00AB7D70"/>
    <w:rsid w:val="00AB7F36"/>
    <w:rsid w:val="00AB7F4C"/>
    <w:rsid w:val="00AC0501"/>
    <w:rsid w:val="00AC0826"/>
    <w:rsid w:val="00AC0BD2"/>
    <w:rsid w:val="00AC0CD6"/>
    <w:rsid w:val="00AC0F1C"/>
    <w:rsid w:val="00AC12EC"/>
    <w:rsid w:val="00AC13AB"/>
    <w:rsid w:val="00AC1B9D"/>
    <w:rsid w:val="00AC24E6"/>
    <w:rsid w:val="00AC26EF"/>
    <w:rsid w:val="00AC3154"/>
    <w:rsid w:val="00AC3753"/>
    <w:rsid w:val="00AC37F0"/>
    <w:rsid w:val="00AC38C4"/>
    <w:rsid w:val="00AC39D2"/>
    <w:rsid w:val="00AC4323"/>
    <w:rsid w:val="00AC4357"/>
    <w:rsid w:val="00AC462A"/>
    <w:rsid w:val="00AC466C"/>
    <w:rsid w:val="00AC4892"/>
    <w:rsid w:val="00AC4E4D"/>
    <w:rsid w:val="00AC5378"/>
    <w:rsid w:val="00AC5706"/>
    <w:rsid w:val="00AC5981"/>
    <w:rsid w:val="00AC5A61"/>
    <w:rsid w:val="00AC7210"/>
    <w:rsid w:val="00AC7C3B"/>
    <w:rsid w:val="00AC7D22"/>
    <w:rsid w:val="00AC7E58"/>
    <w:rsid w:val="00AC7FD0"/>
    <w:rsid w:val="00AD00A9"/>
    <w:rsid w:val="00AD095C"/>
    <w:rsid w:val="00AD0962"/>
    <w:rsid w:val="00AD0B80"/>
    <w:rsid w:val="00AD0C92"/>
    <w:rsid w:val="00AD0CC0"/>
    <w:rsid w:val="00AD1637"/>
    <w:rsid w:val="00AD1BDD"/>
    <w:rsid w:val="00AD1F44"/>
    <w:rsid w:val="00AD2803"/>
    <w:rsid w:val="00AD286B"/>
    <w:rsid w:val="00AD2940"/>
    <w:rsid w:val="00AD2CB5"/>
    <w:rsid w:val="00AD2FE2"/>
    <w:rsid w:val="00AD38FF"/>
    <w:rsid w:val="00AD3B39"/>
    <w:rsid w:val="00AD5080"/>
    <w:rsid w:val="00AD5344"/>
    <w:rsid w:val="00AD5443"/>
    <w:rsid w:val="00AD5961"/>
    <w:rsid w:val="00AD5F5F"/>
    <w:rsid w:val="00AD5FB9"/>
    <w:rsid w:val="00AD64A3"/>
    <w:rsid w:val="00AD67A0"/>
    <w:rsid w:val="00AD6857"/>
    <w:rsid w:val="00AD69CF"/>
    <w:rsid w:val="00AD6A36"/>
    <w:rsid w:val="00AD75A9"/>
    <w:rsid w:val="00AD7EFE"/>
    <w:rsid w:val="00AE02ED"/>
    <w:rsid w:val="00AE0E8D"/>
    <w:rsid w:val="00AE0F12"/>
    <w:rsid w:val="00AE141B"/>
    <w:rsid w:val="00AE1A1B"/>
    <w:rsid w:val="00AE1ED7"/>
    <w:rsid w:val="00AE1F7C"/>
    <w:rsid w:val="00AE2097"/>
    <w:rsid w:val="00AE212A"/>
    <w:rsid w:val="00AE4164"/>
    <w:rsid w:val="00AE4FB4"/>
    <w:rsid w:val="00AE56B0"/>
    <w:rsid w:val="00AE58C3"/>
    <w:rsid w:val="00AE58D1"/>
    <w:rsid w:val="00AE5F03"/>
    <w:rsid w:val="00AE6DE5"/>
    <w:rsid w:val="00AE6E94"/>
    <w:rsid w:val="00AE72D7"/>
    <w:rsid w:val="00AE738F"/>
    <w:rsid w:val="00AE7441"/>
    <w:rsid w:val="00AE7BCE"/>
    <w:rsid w:val="00AF012F"/>
    <w:rsid w:val="00AF0B2C"/>
    <w:rsid w:val="00AF184E"/>
    <w:rsid w:val="00AF1B9C"/>
    <w:rsid w:val="00AF1CF1"/>
    <w:rsid w:val="00AF2224"/>
    <w:rsid w:val="00AF2655"/>
    <w:rsid w:val="00AF26E3"/>
    <w:rsid w:val="00AF2A0F"/>
    <w:rsid w:val="00AF2AEE"/>
    <w:rsid w:val="00AF2B78"/>
    <w:rsid w:val="00AF309E"/>
    <w:rsid w:val="00AF3423"/>
    <w:rsid w:val="00AF37B9"/>
    <w:rsid w:val="00AF38DC"/>
    <w:rsid w:val="00AF3FFD"/>
    <w:rsid w:val="00AF40C4"/>
    <w:rsid w:val="00AF5620"/>
    <w:rsid w:val="00AF64FB"/>
    <w:rsid w:val="00AF6550"/>
    <w:rsid w:val="00AF6673"/>
    <w:rsid w:val="00AF739B"/>
    <w:rsid w:val="00AF7C56"/>
    <w:rsid w:val="00AF7DA6"/>
    <w:rsid w:val="00B0032C"/>
    <w:rsid w:val="00B00AB3"/>
    <w:rsid w:val="00B011A2"/>
    <w:rsid w:val="00B0182C"/>
    <w:rsid w:val="00B01A1E"/>
    <w:rsid w:val="00B01A63"/>
    <w:rsid w:val="00B02259"/>
    <w:rsid w:val="00B0275C"/>
    <w:rsid w:val="00B02CF2"/>
    <w:rsid w:val="00B03416"/>
    <w:rsid w:val="00B0351D"/>
    <w:rsid w:val="00B03CB4"/>
    <w:rsid w:val="00B03FD7"/>
    <w:rsid w:val="00B0421E"/>
    <w:rsid w:val="00B043F1"/>
    <w:rsid w:val="00B044F0"/>
    <w:rsid w:val="00B048E1"/>
    <w:rsid w:val="00B04D4D"/>
    <w:rsid w:val="00B04E34"/>
    <w:rsid w:val="00B04F3E"/>
    <w:rsid w:val="00B050FB"/>
    <w:rsid w:val="00B05304"/>
    <w:rsid w:val="00B0561B"/>
    <w:rsid w:val="00B05953"/>
    <w:rsid w:val="00B059C5"/>
    <w:rsid w:val="00B05B3D"/>
    <w:rsid w:val="00B05C0D"/>
    <w:rsid w:val="00B05E46"/>
    <w:rsid w:val="00B065FE"/>
    <w:rsid w:val="00B0693E"/>
    <w:rsid w:val="00B06F42"/>
    <w:rsid w:val="00B07709"/>
    <w:rsid w:val="00B07B5F"/>
    <w:rsid w:val="00B07D94"/>
    <w:rsid w:val="00B10361"/>
    <w:rsid w:val="00B10596"/>
    <w:rsid w:val="00B11552"/>
    <w:rsid w:val="00B1182D"/>
    <w:rsid w:val="00B11E4F"/>
    <w:rsid w:val="00B125CC"/>
    <w:rsid w:val="00B12665"/>
    <w:rsid w:val="00B1313F"/>
    <w:rsid w:val="00B13D4B"/>
    <w:rsid w:val="00B13E33"/>
    <w:rsid w:val="00B140BC"/>
    <w:rsid w:val="00B141F8"/>
    <w:rsid w:val="00B144BA"/>
    <w:rsid w:val="00B15132"/>
    <w:rsid w:val="00B15708"/>
    <w:rsid w:val="00B15868"/>
    <w:rsid w:val="00B15A0E"/>
    <w:rsid w:val="00B15D46"/>
    <w:rsid w:val="00B179F3"/>
    <w:rsid w:val="00B17B72"/>
    <w:rsid w:val="00B17D3A"/>
    <w:rsid w:val="00B20395"/>
    <w:rsid w:val="00B20B3B"/>
    <w:rsid w:val="00B20DB2"/>
    <w:rsid w:val="00B20E5D"/>
    <w:rsid w:val="00B212CA"/>
    <w:rsid w:val="00B21777"/>
    <w:rsid w:val="00B230AF"/>
    <w:rsid w:val="00B233CE"/>
    <w:rsid w:val="00B23CB9"/>
    <w:rsid w:val="00B23DD7"/>
    <w:rsid w:val="00B24214"/>
    <w:rsid w:val="00B24C31"/>
    <w:rsid w:val="00B25223"/>
    <w:rsid w:val="00B25336"/>
    <w:rsid w:val="00B2547A"/>
    <w:rsid w:val="00B2559F"/>
    <w:rsid w:val="00B26AE0"/>
    <w:rsid w:val="00B26D3F"/>
    <w:rsid w:val="00B27038"/>
    <w:rsid w:val="00B273B4"/>
    <w:rsid w:val="00B276A1"/>
    <w:rsid w:val="00B27744"/>
    <w:rsid w:val="00B27A2C"/>
    <w:rsid w:val="00B300FE"/>
    <w:rsid w:val="00B307E3"/>
    <w:rsid w:val="00B31425"/>
    <w:rsid w:val="00B315A5"/>
    <w:rsid w:val="00B318C9"/>
    <w:rsid w:val="00B31A25"/>
    <w:rsid w:val="00B32F69"/>
    <w:rsid w:val="00B33162"/>
    <w:rsid w:val="00B3392C"/>
    <w:rsid w:val="00B3418C"/>
    <w:rsid w:val="00B34221"/>
    <w:rsid w:val="00B34AE6"/>
    <w:rsid w:val="00B35339"/>
    <w:rsid w:val="00B35675"/>
    <w:rsid w:val="00B35B78"/>
    <w:rsid w:val="00B35F39"/>
    <w:rsid w:val="00B36606"/>
    <w:rsid w:val="00B36664"/>
    <w:rsid w:val="00B36768"/>
    <w:rsid w:val="00B3698B"/>
    <w:rsid w:val="00B36D04"/>
    <w:rsid w:val="00B36DD3"/>
    <w:rsid w:val="00B40111"/>
    <w:rsid w:val="00B40979"/>
    <w:rsid w:val="00B40CCB"/>
    <w:rsid w:val="00B414D2"/>
    <w:rsid w:val="00B421D0"/>
    <w:rsid w:val="00B4296F"/>
    <w:rsid w:val="00B42DF9"/>
    <w:rsid w:val="00B42FA4"/>
    <w:rsid w:val="00B4389F"/>
    <w:rsid w:val="00B444A2"/>
    <w:rsid w:val="00B44B8D"/>
    <w:rsid w:val="00B45A3B"/>
    <w:rsid w:val="00B46034"/>
    <w:rsid w:val="00B46935"/>
    <w:rsid w:val="00B470AF"/>
    <w:rsid w:val="00B470BC"/>
    <w:rsid w:val="00B47798"/>
    <w:rsid w:val="00B47A73"/>
    <w:rsid w:val="00B5000A"/>
    <w:rsid w:val="00B5071C"/>
    <w:rsid w:val="00B507EC"/>
    <w:rsid w:val="00B51690"/>
    <w:rsid w:val="00B518C5"/>
    <w:rsid w:val="00B51B96"/>
    <w:rsid w:val="00B52333"/>
    <w:rsid w:val="00B523CA"/>
    <w:rsid w:val="00B52D33"/>
    <w:rsid w:val="00B53634"/>
    <w:rsid w:val="00B53E78"/>
    <w:rsid w:val="00B53EB7"/>
    <w:rsid w:val="00B542E1"/>
    <w:rsid w:val="00B543E9"/>
    <w:rsid w:val="00B5477E"/>
    <w:rsid w:val="00B54F2E"/>
    <w:rsid w:val="00B55084"/>
    <w:rsid w:val="00B55A06"/>
    <w:rsid w:val="00B55DC4"/>
    <w:rsid w:val="00B55F1D"/>
    <w:rsid w:val="00B56D5F"/>
    <w:rsid w:val="00B5768D"/>
    <w:rsid w:val="00B5790C"/>
    <w:rsid w:val="00B57C5C"/>
    <w:rsid w:val="00B57E1F"/>
    <w:rsid w:val="00B60719"/>
    <w:rsid w:val="00B61057"/>
    <w:rsid w:val="00B6129C"/>
    <w:rsid w:val="00B6141A"/>
    <w:rsid w:val="00B6149A"/>
    <w:rsid w:val="00B61612"/>
    <w:rsid w:val="00B61CB1"/>
    <w:rsid w:val="00B61CDD"/>
    <w:rsid w:val="00B625F5"/>
    <w:rsid w:val="00B62628"/>
    <w:rsid w:val="00B6282E"/>
    <w:rsid w:val="00B62EB7"/>
    <w:rsid w:val="00B63827"/>
    <w:rsid w:val="00B647F5"/>
    <w:rsid w:val="00B6509F"/>
    <w:rsid w:val="00B65848"/>
    <w:rsid w:val="00B6588E"/>
    <w:rsid w:val="00B65B74"/>
    <w:rsid w:val="00B66BBF"/>
    <w:rsid w:val="00B66EF2"/>
    <w:rsid w:val="00B6708F"/>
    <w:rsid w:val="00B67094"/>
    <w:rsid w:val="00B67493"/>
    <w:rsid w:val="00B674AE"/>
    <w:rsid w:val="00B67B12"/>
    <w:rsid w:val="00B70524"/>
    <w:rsid w:val="00B7081D"/>
    <w:rsid w:val="00B70944"/>
    <w:rsid w:val="00B70B8F"/>
    <w:rsid w:val="00B71A07"/>
    <w:rsid w:val="00B71AE4"/>
    <w:rsid w:val="00B71EB4"/>
    <w:rsid w:val="00B71EC6"/>
    <w:rsid w:val="00B71EF1"/>
    <w:rsid w:val="00B7281E"/>
    <w:rsid w:val="00B72B5C"/>
    <w:rsid w:val="00B72E4A"/>
    <w:rsid w:val="00B73016"/>
    <w:rsid w:val="00B731FB"/>
    <w:rsid w:val="00B7326C"/>
    <w:rsid w:val="00B73312"/>
    <w:rsid w:val="00B73663"/>
    <w:rsid w:val="00B73D50"/>
    <w:rsid w:val="00B7414F"/>
    <w:rsid w:val="00B74D8A"/>
    <w:rsid w:val="00B75507"/>
    <w:rsid w:val="00B756C8"/>
    <w:rsid w:val="00B75CC3"/>
    <w:rsid w:val="00B75FAD"/>
    <w:rsid w:val="00B76157"/>
    <w:rsid w:val="00B76188"/>
    <w:rsid w:val="00B763E0"/>
    <w:rsid w:val="00B76447"/>
    <w:rsid w:val="00B768A2"/>
    <w:rsid w:val="00B76AC0"/>
    <w:rsid w:val="00B76B38"/>
    <w:rsid w:val="00B76C68"/>
    <w:rsid w:val="00B77098"/>
    <w:rsid w:val="00B771E5"/>
    <w:rsid w:val="00B7749E"/>
    <w:rsid w:val="00B77B71"/>
    <w:rsid w:val="00B77EE1"/>
    <w:rsid w:val="00B805FA"/>
    <w:rsid w:val="00B807EA"/>
    <w:rsid w:val="00B80A9E"/>
    <w:rsid w:val="00B80D4E"/>
    <w:rsid w:val="00B813C4"/>
    <w:rsid w:val="00B815B4"/>
    <w:rsid w:val="00B81647"/>
    <w:rsid w:val="00B817B1"/>
    <w:rsid w:val="00B817EB"/>
    <w:rsid w:val="00B81BE5"/>
    <w:rsid w:val="00B8242D"/>
    <w:rsid w:val="00B8378C"/>
    <w:rsid w:val="00B841CE"/>
    <w:rsid w:val="00B843FA"/>
    <w:rsid w:val="00B84C1D"/>
    <w:rsid w:val="00B856E7"/>
    <w:rsid w:val="00B8686B"/>
    <w:rsid w:val="00B86DC4"/>
    <w:rsid w:val="00B87087"/>
    <w:rsid w:val="00B87146"/>
    <w:rsid w:val="00B87415"/>
    <w:rsid w:val="00B875F1"/>
    <w:rsid w:val="00B87622"/>
    <w:rsid w:val="00B90140"/>
    <w:rsid w:val="00B904BB"/>
    <w:rsid w:val="00B90847"/>
    <w:rsid w:val="00B90CAB"/>
    <w:rsid w:val="00B90EEE"/>
    <w:rsid w:val="00B90FD0"/>
    <w:rsid w:val="00B916E1"/>
    <w:rsid w:val="00B91ACD"/>
    <w:rsid w:val="00B91FE7"/>
    <w:rsid w:val="00B92398"/>
    <w:rsid w:val="00B928EB"/>
    <w:rsid w:val="00B928FD"/>
    <w:rsid w:val="00B92B6B"/>
    <w:rsid w:val="00B92DEE"/>
    <w:rsid w:val="00B93297"/>
    <w:rsid w:val="00B93617"/>
    <w:rsid w:val="00B93649"/>
    <w:rsid w:val="00B936BD"/>
    <w:rsid w:val="00B942BB"/>
    <w:rsid w:val="00B94783"/>
    <w:rsid w:val="00B94C29"/>
    <w:rsid w:val="00B94C44"/>
    <w:rsid w:val="00B95177"/>
    <w:rsid w:val="00B957A9"/>
    <w:rsid w:val="00B958E7"/>
    <w:rsid w:val="00B95AB3"/>
    <w:rsid w:val="00B95CDD"/>
    <w:rsid w:val="00B9610E"/>
    <w:rsid w:val="00B96114"/>
    <w:rsid w:val="00B96313"/>
    <w:rsid w:val="00B9651F"/>
    <w:rsid w:val="00B9692E"/>
    <w:rsid w:val="00B96FCF"/>
    <w:rsid w:val="00B9723D"/>
    <w:rsid w:val="00B97FDC"/>
    <w:rsid w:val="00BA0919"/>
    <w:rsid w:val="00BA0999"/>
    <w:rsid w:val="00BA10BF"/>
    <w:rsid w:val="00BA122A"/>
    <w:rsid w:val="00BA13D6"/>
    <w:rsid w:val="00BA1A14"/>
    <w:rsid w:val="00BA1BD1"/>
    <w:rsid w:val="00BA1C2E"/>
    <w:rsid w:val="00BA1DBE"/>
    <w:rsid w:val="00BA2CA5"/>
    <w:rsid w:val="00BA3046"/>
    <w:rsid w:val="00BA34F7"/>
    <w:rsid w:val="00BA404A"/>
    <w:rsid w:val="00BA499D"/>
    <w:rsid w:val="00BA4E14"/>
    <w:rsid w:val="00BA526F"/>
    <w:rsid w:val="00BA540F"/>
    <w:rsid w:val="00BA5589"/>
    <w:rsid w:val="00BA55C2"/>
    <w:rsid w:val="00BA5E22"/>
    <w:rsid w:val="00BA6138"/>
    <w:rsid w:val="00BA6152"/>
    <w:rsid w:val="00BA6190"/>
    <w:rsid w:val="00BA6ADD"/>
    <w:rsid w:val="00BA7190"/>
    <w:rsid w:val="00BA7900"/>
    <w:rsid w:val="00BA7A69"/>
    <w:rsid w:val="00BB04E5"/>
    <w:rsid w:val="00BB0515"/>
    <w:rsid w:val="00BB0583"/>
    <w:rsid w:val="00BB0EA6"/>
    <w:rsid w:val="00BB146A"/>
    <w:rsid w:val="00BB17A8"/>
    <w:rsid w:val="00BB1F17"/>
    <w:rsid w:val="00BB2221"/>
    <w:rsid w:val="00BB23AC"/>
    <w:rsid w:val="00BB2A7C"/>
    <w:rsid w:val="00BB306A"/>
    <w:rsid w:val="00BB33C4"/>
    <w:rsid w:val="00BB3682"/>
    <w:rsid w:val="00BB36C7"/>
    <w:rsid w:val="00BB3A42"/>
    <w:rsid w:val="00BB3B2F"/>
    <w:rsid w:val="00BB3B85"/>
    <w:rsid w:val="00BB43FF"/>
    <w:rsid w:val="00BB49A2"/>
    <w:rsid w:val="00BB50A2"/>
    <w:rsid w:val="00BB50A7"/>
    <w:rsid w:val="00BB54ED"/>
    <w:rsid w:val="00BB5A22"/>
    <w:rsid w:val="00BB5EA7"/>
    <w:rsid w:val="00BB62B0"/>
    <w:rsid w:val="00BB660D"/>
    <w:rsid w:val="00BB7184"/>
    <w:rsid w:val="00BB76B1"/>
    <w:rsid w:val="00BC01C7"/>
    <w:rsid w:val="00BC03CF"/>
    <w:rsid w:val="00BC0937"/>
    <w:rsid w:val="00BC1474"/>
    <w:rsid w:val="00BC17B5"/>
    <w:rsid w:val="00BC19CE"/>
    <w:rsid w:val="00BC1CBE"/>
    <w:rsid w:val="00BC2CB4"/>
    <w:rsid w:val="00BC301E"/>
    <w:rsid w:val="00BC366E"/>
    <w:rsid w:val="00BC3A0E"/>
    <w:rsid w:val="00BC3B3D"/>
    <w:rsid w:val="00BC3FFA"/>
    <w:rsid w:val="00BC4403"/>
    <w:rsid w:val="00BC46A2"/>
    <w:rsid w:val="00BC47CA"/>
    <w:rsid w:val="00BC488A"/>
    <w:rsid w:val="00BC4DF6"/>
    <w:rsid w:val="00BC5029"/>
    <w:rsid w:val="00BC55AE"/>
    <w:rsid w:val="00BC583B"/>
    <w:rsid w:val="00BC5D46"/>
    <w:rsid w:val="00BC770F"/>
    <w:rsid w:val="00BC77E8"/>
    <w:rsid w:val="00BC7CEC"/>
    <w:rsid w:val="00BD0582"/>
    <w:rsid w:val="00BD0714"/>
    <w:rsid w:val="00BD07A9"/>
    <w:rsid w:val="00BD08AD"/>
    <w:rsid w:val="00BD0A8F"/>
    <w:rsid w:val="00BD0C5E"/>
    <w:rsid w:val="00BD0CFD"/>
    <w:rsid w:val="00BD0EE9"/>
    <w:rsid w:val="00BD104F"/>
    <w:rsid w:val="00BD17CC"/>
    <w:rsid w:val="00BD1DEC"/>
    <w:rsid w:val="00BD1E43"/>
    <w:rsid w:val="00BD343C"/>
    <w:rsid w:val="00BD3B5B"/>
    <w:rsid w:val="00BD3F8C"/>
    <w:rsid w:val="00BD4013"/>
    <w:rsid w:val="00BD4EBA"/>
    <w:rsid w:val="00BD50A3"/>
    <w:rsid w:val="00BD603A"/>
    <w:rsid w:val="00BD62E5"/>
    <w:rsid w:val="00BD654E"/>
    <w:rsid w:val="00BD695F"/>
    <w:rsid w:val="00BD69E6"/>
    <w:rsid w:val="00BD6A62"/>
    <w:rsid w:val="00BD6A74"/>
    <w:rsid w:val="00BD6CD9"/>
    <w:rsid w:val="00BD6F72"/>
    <w:rsid w:val="00BD7C8E"/>
    <w:rsid w:val="00BE1807"/>
    <w:rsid w:val="00BE1B1A"/>
    <w:rsid w:val="00BE1B67"/>
    <w:rsid w:val="00BE294E"/>
    <w:rsid w:val="00BE2B32"/>
    <w:rsid w:val="00BE2F45"/>
    <w:rsid w:val="00BE3020"/>
    <w:rsid w:val="00BE394D"/>
    <w:rsid w:val="00BE4426"/>
    <w:rsid w:val="00BE5755"/>
    <w:rsid w:val="00BE5B76"/>
    <w:rsid w:val="00BE5E1A"/>
    <w:rsid w:val="00BE639F"/>
    <w:rsid w:val="00BE6D3A"/>
    <w:rsid w:val="00BE71C9"/>
    <w:rsid w:val="00BE77E9"/>
    <w:rsid w:val="00BE7AAD"/>
    <w:rsid w:val="00BE7B83"/>
    <w:rsid w:val="00BF016F"/>
    <w:rsid w:val="00BF08A8"/>
    <w:rsid w:val="00BF0D90"/>
    <w:rsid w:val="00BF13EB"/>
    <w:rsid w:val="00BF14CE"/>
    <w:rsid w:val="00BF19D2"/>
    <w:rsid w:val="00BF2669"/>
    <w:rsid w:val="00BF280E"/>
    <w:rsid w:val="00BF29D9"/>
    <w:rsid w:val="00BF39CF"/>
    <w:rsid w:val="00BF3A13"/>
    <w:rsid w:val="00BF3C58"/>
    <w:rsid w:val="00BF46BE"/>
    <w:rsid w:val="00BF4B7F"/>
    <w:rsid w:val="00BF4BA8"/>
    <w:rsid w:val="00BF581E"/>
    <w:rsid w:val="00BF5C23"/>
    <w:rsid w:val="00BF5C2D"/>
    <w:rsid w:val="00BF6165"/>
    <w:rsid w:val="00BF618B"/>
    <w:rsid w:val="00BF66DA"/>
    <w:rsid w:val="00BF6CD7"/>
    <w:rsid w:val="00BF6D92"/>
    <w:rsid w:val="00BF72E5"/>
    <w:rsid w:val="00BF73D1"/>
    <w:rsid w:val="00BF74CE"/>
    <w:rsid w:val="00BF751C"/>
    <w:rsid w:val="00BF7561"/>
    <w:rsid w:val="00BF7AC6"/>
    <w:rsid w:val="00BF7DD5"/>
    <w:rsid w:val="00BF7FA8"/>
    <w:rsid w:val="00C00091"/>
    <w:rsid w:val="00C001AB"/>
    <w:rsid w:val="00C001EE"/>
    <w:rsid w:val="00C0025A"/>
    <w:rsid w:val="00C006AB"/>
    <w:rsid w:val="00C00AF3"/>
    <w:rsid w:val="00C00E84"/>
    <w:rsid w:val="00C021C8"/>
    <w:rsid w:val="00C021E3"/>
    <w:rsid w:val="00C023B8"/>
    <w:rsid w:val="00C02FCD"/>
    <w:rsid w:val="00C0398A"/>
    <w:rsid w:val="00C03B0E"/>
    <w:rsid w:val="00C03FAD"/>
    <w:rsid w:val="00C04009"/>
    <w:rsid w:val="00C04B1A"/>
    <w:rsid w:val="00C04D8C"/>
    <w:rsid w:val="00C05402"/>
    <w:rsid w:val="00C054EB"/>
    <w:rsid w:val="00C05695"/>
    <w:rsid w:val="00C057EC"/>
    <w:rsid w:val="00C05EA9"/>
    <w:rsid w:val="00C06026"/>
    <w:rsid w:val="00C06244"/>
    <w:rsid w:val="00C0639B"/>
    <w:rsid w:val="00C065A8"/>
    <w:rsid w:val="00C067B4"/>
    <w:rsid w:val="00C072D2"/>
    <w:rsid w:val="00C0742C"/>
    <w:rsid w:val="00C0762C"/>
    <w:rsid w:val="00C07854"/>
    <w:rsid w:val="00C07873"/>
    <w:rsid w:val="00C0799A"/>
    <w:rsid w:val="00C1018D"/>
    <w:rsid w:val="00C1040C"/>
    <w:rsid w:val="00C10B27"/>
    <w:rsid w:val="00C10B73"/>
    <w:rsid w:val="00C11089"/>
    <w:rsid w:val="00C11215"/>
    <w:rsid w:val="00C116ED"/>
    <w:rsid w:val="00C11829"/>
    <w:rsid w:val="00C12371"/>
    <w:rsid w:val="00C1269A"/>
    <w:rsid w:val="00C12AE7"/>
    <w:rsid w:val="00C1308B"/>
    <w:rsid w:val="00C13528"/>
    <w:rsid w:val="00C13F1F"/>
    <w:rsid w:val="00C14610"/>
    <w:rsid w:val="00C1495B"/>
    <w:rsid w:val="00C1519C"/>
    <w:rsid w:val="00C15324"/>
    <w:rsid w:val="00C1543D"/>
    <w:rsid w:val="00C1567C"/>
    <w:rsid w:val="00C156C5"/>
    <w:rsid w:val="00C159D2"/>
    <w:rsid w:val="00C15AD0"/>
    <w:rsid w:val="00C15FAB"/>
    <w:rsid w:val="00C1634F"/>
    <w:rsid w:val="00C16867"/>
    <w:rsid w:val="00C16CEF"/>
    <w:rsid w:val="00C16D08"/>
    <w:rsid w:val="00C173CD"/>
    <w:rsid w:val="00C177B8"/>
    <w:rsid w:val="00C20A60"/>
    <w:rsid w:val="00C20B1F"/>
    <w:rsid w:val="00C20D70"/>
    <w:rsid w:val="00C212EC"/>
    <w:rsid w:val="00C21AEF"/>
    <w:rsid w:val="00C21D6E"/>
    <w:rsid w:val="00C21E40"/>
    <w:rsid w:val="00C22795"/>
    <w:rsid w:val="00C22B71"/>
    <w:rsid w:val="00C231D0"/>
    <w:rsid w:val="00C23B0E"/>
    <w:rsid w:val="00C23CBA"/>
    <w:rsid w:val="00C23F32"/>
    <w:rsid w:val="00C240D1"/>
    <w:rsid w:val="00C24113"/>
    <w:rsid w:val="00C244E4"/>
    <w:rsid w:val="00C2486D"/>
    <w:rsid w:val="00C24CCC"/>
    <w:rsid w:val="00C26489"/>
    <w:rsid w:val="00C26D22"/>
    <w:rsid w:val="00C26EE5"/>
    <w:rsid w:val="00C2720C"/>
    <w:rsid w:val="00C27390"/>
    <w:rsid w:val="00C27FEB"/>
    <w:rsid w:val="00C305C2"/>
    <w:rsid w:val="00C30770"/>
    <w:rsid w:val="00C30A21"/>
    <w:rsid w:val="00C30DE5"/>
    <w:rsid w:val="00C31338"/>
    <w:rsid w:val="00C31340"/>
    <w:rsid w:val="00C31793"/>
    <w:rsid w:val="00C3237A"/>
    <w:rsid w:val="00C324E1"/>
    <w:rsid w:val="00C326A2"/>
    <w:rsid w:val="00C327FD"/>
    <w:rsid w:val="00C32B18"/>
    <w:rsid w:val="00C32B19"/>
    <w:rsid w:val="00C333A5"/>
    <w:rsid w:val="00C33640"/>
    <w:rsid w:val="00C336BB"/>
    <w:rsid w:val="00C33705"/>
    <w:rsid w:val="00C33902"/>
    <w:rsid w:val="00C33EF4"/>
    <w:rsid w:val="00C34606"/>
    <w:rsid w:val="00C34F56"/>
    <w:rsid w:val="00C34FB6"/>
    <w:rsid w:val="00C3581A"/>
    <w:rsid w:val="00C35917"/>
    <w:rsid w:val="00C35B52"/>
    <w:rsid w:val="00C361A5"/>
    <w:rsid w:val="00C3648E"/>
    <w:rsid w:val="00C36814"/>
    <w:rsid w:val="00C36850"/>
    <w:rsid w:val="00C36A9F"/>
    <w:rsid w:val="00C36D79"/>
    <w:rsid w:val="00C373F8"/>
    <w:rsid w:val="00C376C1"/>
    <w:rsid w:val="00C3797B"/>
    <w:rsid w:val="00C37E13"/>
    <w:rsid w:val="00C40235"/>
    <w:rsid w:val="00C408BC"/>
    <w:rsid w:val="00C40FCC"/>
    <w:rsid w:val="00C40FF9"/>
    <w:rsid w:val="00C411B8"/>
    <w:rsid w:val="00C41A18"/>
    <w:rsid w:val="00C41B20"/>
    <w:rsid w:val="00C41BC5"/>
    <w:rsid w:val="00C41C52"/>
    <w:rsid w:val="00C420AE"/>
    <w:rsid w:val="00C43123"/>
    <w:rsid w:val="00C43168"/>
    <w:rsid w:val="00C43182"/>
    <w:rsid w:val="00C4348F"/>
    <w:rsid w:val="00C43FAB"/>
    <w:rsid w:val="00C44141"/>
    <w:rsid w:val="00C44375"/>
    <w:rsid w:val="00C4527F"/>
    <w:rsid w:val="00C45AB8"/>
    <w:rsid w:val="00C45DE7"/>
    <w:rsid w:val="00C4622C"/>
    <w:rsid w:val="00C46566"/>
    <w:rsid w:val="00C46C8E"/>
    <w:rsid w:val="00C47077"/>
    <w:rsid w:val="00C47088"/>
    <w:rsid w:val="00C4730D"/>
    <w:rsid w:val="00C4779A"/>
    <w:rsid w:val="00C4790C"/>
    <w:rsid w:val="00C47A7C"/>
    <w:rsid w:val="00C47C5D"/>
    <w:rsid w:val="00C47E7C"/>
    <w:rsid w:val="00C50974"/>
    <w:rsid w:val="00C50F3C"/>
    <w:rsid w:val="00C51A50"/>
    <w:rsid w:val="00C51E40"/>
    <w:rsid w:val="00C52598"/>
    <w:rsid w:val="00C527E9"/>
    <w:rsid w:val="00C5291C"/>
    <w:rsid w:val="00C52EAA"/>
    <w:rsid w:val="00C532DA"/>
    <w:rsid w:val="00C53622"/>
    <w:rsid w:val="00C5373E"/>
    <w:rsid w:val="00C538C5"/>
    <w:rsid w:val="00C53D58"/>
    <w:rsid w:val="00C53D80"/>
    <w:rsid w:val="00C53E96"/>
    <w:rsid w:val="00C53F5E"/>
    <w:rsid w:val="00C543E4"/>
    <w:rsid w:val="00C545B2"/>
    <w:rsid w:val="00C559ED"/>
    <w:rsid w:val="00C569DE"/>
    <w:rsid w:val="00C56B9C"/>
    <w:rsid w:val="00C56BE6"/>
    <w:rsid w:val="00C57423"/>
    <w:rsid w:val="00C5747D"/>
    <w:rsid w:val="00C602AE"/>
    <w:rsid w:val="00C60FAE"/>
    <w:rsid w:val="00C619E6"/>
    <w:rsid w:val="00C61F77"/>
    <w:rsid w:val="00C63C64"/>
    <w:rsid w:val="00C6450B"/>
    <w:rsid w:val="00C6511D"/>
    <w:rsid w:val="00C6537D"/>
    <w:rsid w:val="00C653B3"/>
    <w:rsid w:val="00C65489"/>
    <w:rsid w:val="00C65D23"/>
    <w:rsid w:val="00C65F19"/>
    <w:rsid w:val="00C661B2"/>
    <w:rsid w:val="00C66653"/>
    <w:rsid w:val="00C66C04"/>
    <w:rsid w:val="00C66F99"/>
    <w:rsid w:val="00C67048"/>
    <w:rsid w:val="00C67136"/>
    <w:rsid w:val="00C673FF"/>
    <w:rsid w:val="00C67D13"/>
    <w:rsid w:val="00C703AC"/>
    <w:rsid w:val="00C70B6C"/>
    <w:rsid w:val="00C70BDD"/>
    <w:rsid w:val="00C72081"/>
    <w:rsid w:val="00C725AB"/>
    <w:rsid w:val="00C735DA"/>
    <w:rsid w:val="00C73D60"/>
    <w:rsid w:val="00C74102"/>
    <w:rsid w:val="00C74BB6"/>
    <w:rsid w:val="00C74DE7"/>
    <w:rsid w:val="00C74EEE"/>
    <w:rsid w:val="00C75491"/>
    <w:rsid w:val="00C75609"/>
    <w:rsid w:val="00C75704"/>
    <w:rsid w:val="00C75805"/>
    <w:rsid w:val="00C758BA"/>
    <w:rsid w:val="00C75B6A"/>
    <w:rsid w:val="00C75B6D"/>
    <w:rsid w:val="00C7623C"/>
    <w:rsid w:val="00C762B2"/>
    <w:rsid w:val="00C7667F"/>
    <w:rsid w:val="00C76799"/>
    <w:rsid w:val="00C773E5"/>
    <w:rsid w:val="00C77847"/>
    <w:rsid w:val="00C80E28"/>
    <w:rsid w:val="00C816EF"/>
    <w:rsid w:val="00C826A5"/>
    <w:rsid w:val="00C82900"/>
    <w:rsid w:val="00C82C1B"/>
    <w:rsid w:val="00C82FB8"/>
    <w:rsid w:val="00C83157"/>
    <w:rsid w:val="00C831E6"/>
    <w:rsid w:val="00C837EE"/>
    <w:rsid w:val="00C8395E"/>
    <w:rsid w:val="00C83B0F"/>
    <w:rsid w:val="00C83ECF"/>
    <w:rsid w:val="00C83F58"/>
    <w:rsid w:val="00C849ED"/>
    <w:rsid w:val="00C84AF4"/>
    <w:rsid w:val="00C85959"/>
    <w:rsid w:val="00C85FBD"/>
    <w:rsid w:val="00C86214"/>
    <w:rsid w:val="00C86999"/>
    <w:rsid w:val="00C86D46"/>
    <w:rsid w:val="00C86D78"/>
    <w:rsid w:val="00C86F57"/>
    <w:rsid w:val="00C87C6B"/>
    <w:rsid w:val="00C87CB9"/>
    <w:rsid w:val="00C90171"/>
    <w:rsid w:val="00C9029E"/>
    <w:rsid w:val="00C9039D"/>
    <w:rsid w:val="00C9056F"/>
    <w:rsid w:val="00C9081A"/>
    <w:rsid w:val="00C90CD5"/>
    <w:rsid w:val="00C90DC9"/>
    <w:rsid w:val="00C910C4"/>
    <w:rsid w:val="00C91324"/>
    <w:rsid w:val="00C9252B"/>
    <w:rsid w:val="00C9264D"/>
    <w:rsid w:val="00C92723"/>
    <w:rsid w:val="00C92EFB"/>
    <w:rsid w:val="00C92F12"/>
    <w:rsid w:val="00C93270"/>
    <w:rsid w:val="00C93611"/>
    <w:rsid w:val="00C93B23"/>
    <w:rsid w:val="00C9446D"/>
    <w:rsid w:val="00C9486C"/>
    <w:rsid w:val="00C94E54"/>
    <w:rsid w:val="00C94E96"/>
    <w:rsid w:val="00C9524A"/>
    <w:rsid w:val="00C956DF"/>
    <w:rsid w:val="00C962A2"/>
    <w:rsid w:val="00C962C4"/>
    <w:rsid w:val="00C96313"/>
    <w:rsid w:val="00C96656"/>
    <w:rsid w:val="00C96B07"/>
    <w:rsid w:val="00C96D1C"/>
    <w:rsid w:val="00CA02C6"/>
    <w:rsid w:val="00CA1F1F"/>
    <w:rsid w:val="00CA20AC"/>
    <w:rsid w:val="00CA245D"/>
    <w:rsid w:val="00CA305F"/>
    <w:rsid w:val="00CA3150"/>
    <w:rsid w:val="00CA36A3"/>
    <w:rsid w:val="00CA3B16"/>
    <w:rsid w:val="00CA4225"/>
    <w:rsid w:val="00CA4981"/>
    <w:rsid w:val="00CA5196"/>
    <w:rsid w:val="00CA522A"/>
    <w:rsid w:val="00CA590F"/>
    <w:rsid w:val="00CA61D2"/>
    <w:rsid w:val="00CA674D"/>
    <w:rsid w:val="00CA6B5C"/>
    <w:rsid w:val="00CA6DD5"/>
    <w:rsid w:val="00CA714C"/>
    <w:rsid w:val="00CA7353"/>
    <w:rsid w:val="00CA760C"/>
    <w:rsid w:val="00CA77C2"/>
    <w:rsid w:val="00CA7AA8"/>
    <w:rsid w:val="00CA7CC3"/>
    <w:rsid w:val="00CB04B0"/>
    <w:rsid w:val="00CB0896"/>
    <w:rsid w:val="00CB0FB5"/>
    <w:rsid w:val="00CB1DA4"/>
    <w:rsid w:val="00CB2194"/>
    <w:rsid w:val="00CB2567"/>
    <w:rsid w:val="00CB27EC"/>
    <w:rsid w:val="00CB2AE1"/>
    <w:rsid w:val="00CB30E8"/>
    <w:rsid w:val="00CB3527"/>
    <w:rsid w:val="00CB4513"/>
    <w:rsid w:val="00CB45D2"/>
    <w:rsid w:val="00CB4E57"/>
    <w:rsid w:val="00CB5480"/>
    <w:rsid w:val="00CB5E44"/>
    <w:rsid w:val="00CB5EE2"/>
    <w:rsid w:val="00CB61AC"/>
    <w:rsid w:val="00CB6959"/>
    <w:rsid w:val="00CB6D41"/>
    <w:rsid w:val="00CB6EA0"/>
    <w:rsid w:val="00CB79F9"/>
    <w:rsid w:val="00CB7E83"/>
    <w:rsid w:val="00CC0154"/>
    <w:rsid w:val="00CC032E"/>
    <w:rsid w:val="00CC063C"/>
    <w:rsid w:val="00CC0D6B"/>
    <w:rsid w:val="00CC1862"/>
    <w:rsid w:val="00CC1E32"/>
    <w:rsid w:val="00CC258A"/>
    <w:rsid w:val="00CC2DF1"/>
    <w:rsid w:val="00CC32A9"/>
    <w:rsid w:val="00CC3396"/>
    <w:rsid w:val="00CC3478"/>
    <w:rsid w:val="00CC3785"/>
    <w:rsid w:val="00CC3A93"/>
    <w:rsid w:val="00CC3FD4"/>
    <w:rsid w:val="00CC44E8"/>
    <w:rsid w:val="00CC4B88"/>
    <w:rsid w:val="00CC597F"/>
    <w:rsid w:val="00CC60EF"/>
    <w:rsid w:val="00CC6B3A"/>
    <w:rsid w:val="00CC6BF7"/>
    <w:rsid w:val="00CC741D"/>
    <w:rsid w:val="00CC78DB"/>
    <w:rsid w:val="00CC7C3A"/>
    <w:rsid w:val="00CD0329"/>
    <w:rsid w:val="00CD054D"/>
    <w:rsid w:val="00CD0C41"/>
    <w:rsid w:val="00CD0C7D"/>
    <w:rsid w:val="00CD0F78"/>
    <w:rsid w:val="00CD2147"/>
    <w:rsid w:val="00CD2444"/>
    <w:rsid w:val="00CD2576"/>
    <w:rsid w:val="00CD31BB"/>
    <w:rsid w:val="00CD3305"/>
    <w:rsid w:val="00CD4445"/>
    <w:rsid w:val="00CD4477"/>
    <w:rsid w:val="00CD55B9"/>
    <w:rsid w:val="00CD5DF5"/>
    <w:rsid w:val="00CD61F2"/>
    <w:rsid w:val="00CD637C"/>
    <w:rsid w:val="00CD63DB"/>
    <w:rsid w:val="00CD6C88"/>
    <w:rsid w:val="00CD6F02"/>
    <w:rsid w:val="00CD71E7"/>
    <w:rsid w:val="00CD7253"/>
    <w:rsid w:val="00CD74BF"/>
    <w:rsid w:val="00CD7796"/>
    <w:rsid w:val="00CE0004"/>
    <w:rsid w:val="00CE00BA"/>
    <w:rsid w:val="00CE00D4"/>
    <w:rsid w:val="00CE0656"/>
    <w:rsid w:val="00CE0B2E"/>
    <w:rsid w:val="00CE1A99"/>
    <w:rsid w:val="00CE1E45"/>
    <w:rsid w:val="00CE2384"/>
    <w:rsid w:val="00CE2429"/>
    <w:rsid w:val="00CE2962"/>
    <w:rsid w:val="00CE2982"/>
    <w:rsid w:val="00CE2A53"/>
    <w:rsid w:val="00CE2AC2"/>
    <w:rsid w:val="00CE31FE"/>
    <w:rsid w:val="00CE32E6"/>
    <w:rsid w:val="00CE3751"/>
    <w:rsid w:val="00CE4184"/>
    <w:rsid w:val="00CE4514"/>
    <w:rsid w:val="00CE471E"/>
    <w:rsid w:val="00CE49FF"/>
    <w:rsid w:val="00CE5632"/>
    <w:rsid w:val="00CE57CD"/>
    <w:rsid w:val="00CE5BB3"/>
    <w:rsid w:val="00CE5F13"/>
    <w:rsid w:val="00CE5F32"/>
    <w:rsid w:val="00CE637A"/>
    <w:rsid w:val="00CE6672"/>
    <w:rsid w:val="00CE6E93"/>
    <w:rsid w:val="00CE6F93"/>
    <w:rsid w:val="00CF04D0"/>
    <w:rsid w:val="00CF080A"/>
    <w:rsid w:val="00CF0895"/>
    <w:rsid w:val="00CF0A60"/>
    <w:rsid w:val="00CF179E"/>
    <w:rsid w:val="00CF200F"/>
    <w:rsid w:val="00CF2168"/>
    <w:rsid w:val="00CF2435"/>
    <w:rsid w:val="00CF267E"/>
    <w:rsid w:val="00CF2975"/>
    <w:rsid w:val="00CF2FDC"/>
    <w:rsid w:val="00CF3992"/>
    <w:rsid w:val="00CF3B11"/>
    <w:rsid w:val="00CF3BC5"/>
    <w:rsid w:val="00CF3D47"/>
    <w:rsid w:val="00CF3F76"/>
    <w:rsid w:val="00CF426D"/>
    <w:rsid w:val="00CF43D2"/>
    <w:rsid w:val="00CF4480"/>
    <w:rsid w:val="00CF479C"/>
    <w:rsid w:val="00CF5120"/>
    <w:rsid w:val="00CF5B55"/>
    <w:rsid w:val="00CF6184"/>
    <w:rsid w:val="00CF6627"/>
    <w:rsid w:val="00CF68BC"/>
    <w:rsid w:val="00CF6BD6"/>
    <w:rsid w:val="00CF6D6B"/>
    <w:rsid w:val="00CF7324"/>
    <w:rsid w:val="00CF73BF"/>
    <w:rsid w:val="00CF74A7"/>
    <w:rsid w:val="00CF79E7"/>
    <w:rsid w:val="00D0084F"/>
    <w:rsid w:val="00D018A5"/>
    <w:rsid w:val="00D01A26"/>
    <w:rsid w:val="00D0258F"/>
    <w:rsid w:val="00D02881"/>
    <w:rsid w:val="00D02A20"/>
    <w:rsid w:val="00D03132"/>
    <w:rsid w:val="00D034D7"/>
    <w:rsid w:val="00D0379D"/>
    <w:rsid w:val="00D03B84"/>
    <w:rsid w:val="00D0415B"/>
    <w:rsid w:val="00D04610"/>
    <w:rsid w:val="00D04AA3"/>
    <w:rsid w:val="00D04C50"/>
    <w:rsid w:val="00D04E78"/>
    <w:rsid w:val="00D050C6"/>
    <w:rsid w:val="00D05466"/>
    <w:rsid w:val="00D05502"/>
    <w:rsid w:val="00D05530"/>
    <w:rsid w:val="00D056BA"/>
    <w:rsid w:val="00D05891"/>
    <w:rsid w:val="00D058B0"/>
    <w:rsid w:val="00D058F6"/>
    <w:rsid w:val="00D05ECC"/>
    <w:rsid w:val="00D05F27"/>
    <w:rsid w:val="00D065A6"/>
    <w:rsid w:val="00D06B29"/>
    <w:rsid w:val="00D0746D"/>
    <w:rsid w:val="00D076B6"/>
    <w:rsid w:val="00D07983"/>
    <w:rsid w:val="00D079C3"/>
    <w:rsid w:val="00D07C08"/>
    <w:rsid w:val="00D10041"/>
    <w:rsid w:val="00D1039A"/>
    <w:rsid w:val="00D1082D"/>
    <w:rsid w:val="00D10C5F"/>
    <w:rsid w:val="00D10F7E"/>
    <w:rsid w:val="00D11270"/>
    <w:rsid w:val="00D11435"/>
    <w:rsid w:val="00D1172E"/>
    <w:rsid w:val="00D11DD9"/>
    <w:rsid w:val="00D11DE2"/>
    <w:rsid w:val="00D12A49"/>
    <w:rsid w:val="00D12CCB"/>
    <w:rsid w:val="00D137CC"/>
    <w:rsid w:val="00D13D76"/>
    <w:rsid w:val="00D145ED"/>
    <w:rsid w:val="00D14B78"/>
    <w:rsid w:val="00D14F13"/>
    <w:rsid w:val="00D14F71"/>
    <w:rsid w:val="00D15A06"/>
    <w:rsid w:val="00D15BFE"/>
    <w:rsid w:val="00D160A9"/>
    <w:rsid w:val="00D16548"/>
    <w:rsid w:val="00D16663"/>
    <w:rsid w:val="00D16CF7"/>
    <w:rsid w:val="00D16F3D"/>
    <w:rsid w:val="00D16FB1"/>
    <w:rsid w:val="00D17271"/>
    <w:rsid w:val="00D173D7"/>
    <w:rsid w:val="00D1754C"/>
    <w:rsid w:val="00D179FF"/>
    <w:rsid w:val="00D17BEC"/>
    <w:rsid w:val="00D200FC"/>
    <w:rsid w:val="00D20366"/>
    <w:rsid w:val="00D20606"/>
    <w:rsid w:val="00D20BC0"/>
    <w:rsid w:val="00D2134A"/>
    <w:rsid w:val="00D21364"/>
    <w:rsid w:val="00D2183B"/>
    <w:rsid w:val="00D21C22"/>
    <w:rsid w:val="00D21E63"/>
    <w:rsid w:val="00D2208E"/>
    <w:rsid w:val="00D2258A"/>
    <w:rsid w:val="00D2286F"/>
    <w:rsid w:val="00D23271"/>
    <w:rsid w:val="00D239F8"/>
    <w:rsid w:val="00D23A56"/>
    <w:rsid w:val="00D23AFB"/>
    <w:rsid w:val="00D23B25"/>
    <w:rsid w:val="00D2419F"/>
    <w:rsid w:val="00D246B6"/>
    <w:rsid w:val="00D2495C"/>
    <w:rsid w:val="00D2538B"/>
    <w:rsid w:val="00D25485"/>
    <w:rsid w:val="00D25AA3"/>
    <w:rsid w:val="00D25B63"/>
    <w:rsid w:val="00D25C15"/>
    <w:rsid w:val="00D25E83"/>
    <w:rsid w:val="00D26033"/>
    <w:rsid w:val="00D27A92"/>
    <w:rsid w:val="00D30465"/>
    <w:rsid w:val="00D30586"/>
    <w:rsid w:val="00D3069C"/>
    <w:rsid w:val="00D30B51"/>
    <w:rsid w:val="00D30F56"/>
    <w:rsid w:val="00D31767"/>
    <w:rsid w:val="00D31C1C"/>
    <w:rsid w:val="00D325B7"/>
    <w:rsid w:val="00D326E7"/>
    <w:rsid w:val="00D327B3"/>
    <w:rsid w:val="00D334C9"/>
    <w:rsid w:val="00D3360C"/>
    <w:rsid w:val="00D3384B"/>
    <w:rsid w:val="00D33B51"/>
    <w:rsid w:val="00D33C4B"/>
    <w:rsid w:val="00D34268"/>
    <w:rsid w:val="00D342D5"/>
    <w:rsid w:val="00D343FF"/>
    <w:rsid w:val="00D3450F"/>
    <w:rsid w:val="00D34A0F"/>
    <w:rsid w:val="00D34AFF"/>
    <w:rsid w:val="00D35888"/>
    <w:rsid w:val="00D36122"/>
    <w:rsid w:val="00D361D0"/>
    <w:rsid w:val="00D3671A"/>
    <w:rsid w:val="00D36867"/>
    <w:rsid w:val="00D368DE"/>
    <w:rsid w:val="00D372E5"/>
    <w:rsid w:val="00D37A92"/>
    <w:rsid w:val="00D37E3D"/>
    <w:rsid w:val="00D4018A"/>
    <w:rsid w:val="00D401BC"/>
    <w:rsid w:val="00D403CB"/>
    <w:rsid w:val="00D41ADE"/>
    <w:rsid w:val="00D41B79"/>
    <w:rsid w:val="00D41F57"/>
    <w:rsid w:val="00D420E6"/>
    <w:rsid w:val="00D423EE"/>
    <w:rsid w:val="00D42C5C"/>
    <w:rsid w:val="00D42DB3"/>
    <w:rsid w:val="00D43045"/>
    <w:rsid w:val="00D439F8"/>
    <w:rsid w:val="00D43AF7"/>
    <w:rsid w:val="00D43C1B"/>
    <w:rsid w:val="00D43D0B"/>
    <w:rsid w:val="00D44112"/>
    <w:rsid w:val="00D447FF"/>
    <w:rsid w:val="00D44D6E"/>
    <w:rsid w:val="00D4529B"/>
    <w:rsid w:val="00D4566F"/>
    <w:rsid w:val="00D4620A"/>
    <w:rsid w:val="00D462C7"/>
    <w:rsid w:val="00D46727"/>
    <w:rsid w:val="00D4683E"/>
    <w:rsid w:val="00D474EF"/>
    <w:rsid w:val="00D50483"/>
    <w:rsid w:val="00D51057"/>
    <w:rsid w:val="00D51080"/>
    <w:rsid w:val="00D510A7"/>
    <w:rsid w:val="00D510B9"/>
    <w:rsid w:val="00D51732"/>
    <w:rsid w:val="00D51A39"/>
    <w:rsid w:val="00D52A4E"/>
    <w:rsid w:val="00D53095"/>
    <w:rsid w:val="00D53254"/>
    <w:rsid w:val="00D53522"/>
    <w:rsid w:val="00D5399A"/>
    <w:rsid w:val="00D539A1"/>
    <w:rsid w:val="00D53AA6"/>
    <w:rsid w:val="00D53BE2"/>
    <w:rsid w:val="00D5447A"/>
    <w:rsid w:val="00D55149"/>
    <w:rsid w:val="00D55720"/>
    <w:rsid w:val="00D55D7F"/>
    <w:rsid w:val="00D560BA"/>
    <w:rsid w:val="00D564CA"/>
    <w:rsid w:val="00D565E9"/>
    <w:rsid w:val="00D56AFF"/>
    <w:rsid w:val="00D56B17"/>
    <w:rsid w:val="00D57481"/>
    <w:rsid w:val="00D576DF"/>
    <w:rsid w:val="00D57FF4"/>
    <w:rsid w:val="00D60058"/>
    <w:rsid w:val="00D600EC"/>
    <w:rsid w:val="00D601CC"/>
    <w:rsid w:val="00D60A30"/>
    <w:rsid w:val="00D60AF0"/>
    <w:rsid w:val="00D60E86"/>
    <w:rsid w:val="00D61251"/>
    <w:rsid w:val="00D61C7F"/>
    <w:rsid w:val="00D6263D"/>
    <w:rsid w:val="00D62772"/>
    <w:rsid w:val="00D62931"/>
    <w:rsid w:val="00D62938"/>
    <w:rsid w:val="00D6303D"/>
    <w:rsid w:val="00D63889"/>
    <w:rsid w:val="00D63B34"/>
    <w:rsid w:val="00D63CCC"/>
    <w:rsid w:val="00D63DCD"/>
    <w:rsid w:val="00D64A1C"/>
    <w:rsid w:val="00D64BC1"/>
    <w:rsid w:val="00D64BEA"/>
    <w:rsid w:val="00D651DF"/>
    <w:rsid w:val="00D65251"/>
    <w:rsid w:val="00D6561D"/>
    <w:rsid w:val="00D65F04"/>
    <w:rsid w:val="00D6606B"/>
    <w:rsid w:val="00D66F76"/>
    <w:rsid w:val="00D67336"/>
    <w:rsid w:val="00D70204"/>
    <w:rsid w:val="00D7024B"/>
    <w:rsid w:val="00D704CF"/>
    <w:rsid w:val="00D7073A"/>
    <w:rsid w:val="00D7078A"/>
    <w:rsid w:val="00D70A69"/>
    <w:rsid w:val="00D70ECB"/>
    <w:rsid w:val="00D712DA"/>
    <w:rsid w:val="00D7140E"/>
    <w:rsid w:val="00D715AB"/>
    <w:rsid w:val="00D71B1D"/>
    <w:rsid w:val="00D71B70"/>
    <w:rsid w:val="00D71BAA"/>
    <w:rsid w:val="00D727FB"/>
    <w:rsid w:val="00D72A40"/>
    <w:rsid w:val="00D72CF9"/>
    <w:rsid w:val="00D73B61"/>
    <w:rsid w:val="00D74423"/>
    <w:rsid w:val="00D7467D"/>
    <w:rsid w:val="00D74BA4"/>
    <w:rsid w:val="00D74C3F"/>
    <w:rsid w:val="00D752CB"/>
    <w:rsid w:val="00D75A62"/>
    <w:rsid w:val="00D75D7F"/>
    <w:rsid w:val="00D7600D"/>
    <w:rsid w:val="00D76734"/>
    <w:rsid w:val="00D768BD"/>
    <w:rsid w:val="00D76DB9"/>
    <w:rsid w:val="00D772AB"/>
    <w:rsid w:val="00D77600"/>
    <w:rsid w:val="00D77748"/>
    <w:rsid w:val="00D77814"/>
    <w:rsid w:val="00D778D5"/>
    <w:rsid w:val="00D77A99"/>
    <w:rsid w:val="00D77E28"/>
    <w:rsid w:val="00D77F51"/>
    <w:rsid w:val="00D77FB6"/>
    <w:rsid w:val="00D804C0"/>
    <w:rsid w:val="00D808C9"/>
    <w:rsid w:val="00D808FC"/>
    <w:rsid w:val="00D80DE7"/>
    <w:rsid w:val="00D810AC"/>
    <w:rsid w:val="00D81B8E"/>
    <w:rsid w:val="00D81F49"/>
    <w:rsid w:val="00D82592"/>
    <w:rsid w:val="00D8284C"/>
    <w:rsid w:val="00D82C75"/>
    <w:rsid w:val="00D82CA2"/>
    <w:rsid w:val="00D8305F"/>
    <w:rsid w:val="00D8323B"/>
    <w:rsid w:val="00D8331A"/>
    <w:rsid w:val="00D84111"/>
    <w:rsid w:val="00D8446A"/>
    <w:rsid w:val="00D847AD"/>
    <w:rsid w:val="00D8489A"/>
    <w:rsid w:val="00D8553A"/>
    <w:rsid w:val="00D874AC"/>
    <w:rsid w:val="00D87687"/>
    <w:rsid w:val="00D87AC8"/>
    <w:rsid w:val="00D87CDC"/>
    <w:rsid w:val="00D87F35"/>
    <w:rsid w:val="00D90327"/>
    <w:rsid w:val="00D90347"/>
    <w:rsid w:val="00D90456"/>
    <w:rsid w:val="00D90920"/>
    <w:rsid w:val="00D90C81"/>
    <w:rsid w:val="00D90D0E"/>
    <w:rsid w:val="00D91769"/>
    <w:rsid w:val="00D918FB"/>
    <w:rsid w:val="00D9225B"/>
    <w:rsid w:val="00D927DB"/>
    <w:rsid w:val="00D93296"/>
    <w:rsid w:val="00D934BB"/>
    <w:rsid w:val="00D9354C"/>
    <w:rsid w:val="00D943A8"/>
    <w:rsid w:val="00D945EB"/>
    <w:rsid w:val="00D9595F"/>
    <w:rsid w:val="00D95B0D"/>
    <w:rsid w:val="00D95D14"/>
    <w:rsid w:val="00D95ED1"/>
    <w:rsid w:val="00D95F7C"/>
    <w:rsid w:val="00D961E6"/>
    <w:rsid w:val="00D96548"/>
    <w:rsid w:val="00D96AAF"/>
    <w:rsid w:val="00D96D62"/>
    <w:rsid w:val="00D973AF"/>
    <w:rsid w:val="00D97475"/>
    <w:rsid w:val="00D977AC"/>
    <w:rsid w:val="00D978B1"/>
    <w:rsid w:val="00D97D9A"/>
    <w:rsid w:val="00D97E3F"/>
    <w:rsid w:val="00D97E73"/>
    <w:rsid w:val="00D97F37"/>
    <w:rsid w:val="00D97FD2"/>
    <w:rsid w:val="00DA00EC"/>
    <w:rsid w:val="00DA08A1"/>
    <w:rsid w:val="00DA0B0D"/>
    <w:rsid w:val="00DA15DB"/>
    <w:rsid w:val="00DA1778"/>
    <w:rsid w:val="00DA1EE1"/>
    <w:rsid w:val="00DA2BB3"/>
    <w:rsid w:val="00DA2CA8"/>
    <w:rsid w:val="00DA2E16"/>
    <w:rsid w:val="00DA30BC"/>
    <w:rsid w:val="00DA3188"/>
    <w:rsid w:val="00DA362D"/>
    <w:rsid w:val="00DA3C51"/>
    <w:rsid w:val="00DA455B"/>
    <w:rsid w:val="00DA4A45"/>
    <w:rsid w:val="00DA5093"/>
    <w:rsid w:val="00DA527E"/>
    <w:rsid w:val="00DA5900"/>
    <w:rsid w:val="00DA5AE4"/>
    <w:rsid w:val="00DA62B9"/>
    <w:rsid w:val="00DA64CB"/>
    <w:rsid w:val="00DA6553"/>
    <w:rsid w:val="00DA6699"/>
    <w:rsid w:val="00DA69FA"/>
    <w:rsid w:val="00DA6A7D"/>
    <w:rsid w:val="00DA70AA"/>
    <w:rsid w:val="00DA7509"/>
    <w:rsid w:val="00DA7EF3"/>
    <w:rsid w:val="00DB009A"/>
    <w:rsid w:val="00DB0B71"/>
    <w:rsid w:val="00DB0DA3"/>
    <w:rsid w:val="00DB1120"/>
    <w:rsid w:val="00DB1628"/>
    <w:rsid w:val="00DB1942"/>
    <w:rsid w:val="00DB1CB1"/>
    <w:rsid w:val="00DB2064"/>
    <w:rsid w:val="00DB311F"/>
    <w:rsid w:val="00DB3B31"/>
    <w:rsid w:val="00DB40F0"/>
    <w:rsid w:val="00DB4C2F"/>
    <w:rsid w:val="00DB4D33"/>
    <w:rsid w:val="00DB4E4F"/>
    <w:rsid w:val="00DB52F4"/>
    <w:rsid w:val="00DB566B"/>
    <w:rsid w:val="00DB5686"/>
    <w:rsid w:val="00DB5805"/>
    <w:rsid w:val="00DB59BB"/>
    <w:rsid w:val="00DB5BB6"/>
    <w:rsid w:val="00DB61A1"/>
    <w:rsid w:val="00DB65C0"/>
    <w:rsid w:val="00DB693E"/>
    <w:rsid w:val="00DB6FFF"/>
    <w:rsid w:val="00DB7183"/>
    <w:rsid w:val="00DB72CD"/>
    <w:rsid w:val="00DB76E4"/>
    <w:rsid w:val="00DB7867"/>
    <w:rsid w:val="00DB787E"/>
    <w:rsid w:val="00DB7A7F"/>
    <w:rsid w:val="00DB7AA3"/>
    <w:rsid w:val="00DB7B6E"/>
    <w:rsid w:val="00DB7F2A"/>
    <w:rsid w:val="00DC02BF"/>
    <w:rsid w:val="00DC0550"/>
    <w:rsid w:val="00DC069E"/>
    <w:rsid w:val="00DC0CC8"/>
    <w:rsid w:val="00DC0F31"/>
    <w:rsid w:val="00DC1BF2"/>
    <w:rsid w:val="00DC1D1A"/>
    <w:rsid w:val="00DC2087"/>
    <w:rsid w:val="00DC2471"/>
    <w:rsid w:val="00DC271C"/>
    <w:rsid w:val="00DC3A11"/>
    <w:rsid w:val="00DC44C8"/>
    <w:rsid w:val="00DC4D3F"/>
    <w:rsid w:val="00DC4F3C"/>
    <w:rsid w:val="00DC561E"/>
    <w:rsid w:val="00DC5ED0"/>
    <w:rsid w:val="00DC60C8"/>
    <w:rsid w:val="00DC6435"/>
    <w:rsid w:val="00DC64FA"/>
    <w:rsid w:val="00DC677D"/>
    <w:rsid w:val="00DC72F1"/>
    <w:rsid w:val="00DC775E"/>
    <w:rsid w:val="00DD005F"/>
    <w:rsid w:val="00DD0060"/>
    <w:rsid w:val="00DD0142"/>
    <w:rsid w:val="00DD0687"/>
    <w:rsid w:val="00DD08DA"/>
    <w:rsid w:val="00DD0951"/>
    <w:rsid w:val="00DD0E77"/>
    <w:rsid w:val="00DD146A"/>
    <w:rsid w:val="00DD1987"/>
    <w:rsid w:val="00DD1BF0"/>
    <w:rsid w:val="00DD2201"/>
    <w:rsid w:val="00DD2687"/>
    <w:rsid w:val="00DD2A1F"/>
    <w:rsid w:val="00DD30D9"/>
    <w:rsid w:val="00DD30FD"/>
    <w:rsid w:val="00DD355F"/>
    <w:rsid w:val="00DD35D1"/>
    <w:rsid w:val="00DD38D5"/>
    <w:rsid w:val="00DD3A7A"/>
    <w:rsid w:val="00DD3E29"/>
    <w:rsid w:val="00DD4FF1"/>
    <w:rsid w:val="00DD5102"/>
    <w:rsid w:val="00DD5620"/>
    <w:rsid w:val="00DD5BC8"/>
    <w:rsid w:val="00DD5BEB"/>
    <w:rsid w:val="00DD62FB"/>
    <w:rsid w:val="00DD633A"/>
    <w:rsid w:val="00DD64B5"/>
    <w:rsid w:val="00DD6BAB"/>
    <w:rsid w:val="00DD749B"/>
    <w:rsid w:val="00DD7640"/>
    <w:rsid w:val="00DD7B1C"/>
    <w:rsid w:val="00DD7D25"/>
    <w:rsid w:val="00DE046A"/>
    <w:rsid w:val="00DE0655"/>
    <w:rsid w:val="00DE0FAD"/>
    <w:rsid w:val="00DE1376"/>
    <w:rsid w:val="00DE1F34"/>
    <w:rsid w:val="00DE23B5"/>
    <w:rsid w:val="00DE2AB0"/>
    <w:rsid w:val="00DE2C26"/>
    <w:rsid w:val="00DE2C2D"/>
    <w:rsid w:val="00DE3326"/>
    <w:rsid w:val="00DE334F"/>
    <w:rsid w:val="00DE3455"/>
    <w:rsid w:val="00DE3740"/>
    <w:rsid w:val="00DE3B1D"/>
    <w:rsid w:val="00DE3EAC"/>
    <w:rsid w:val="00DE424A"/>
    <w:rsid w:val="00DE462A"/>
    <w:rsid w:val="00DE480C"/>
    <w:rsid w:val="00DE4850"/>
    <w:rsid w:val="00DE4B89"/>
    <w:rsid w:val="00DE562E"/>
    <w:rsid w:val="00DE5702"/>
    <w:rsid w:val="00DE5730"/>
    <w:rsid w:val="00DE6425"/>
    <w:rsid w:val="00DE6C53"/>
    <w:rsid w:val="00DE7BF6"/>
    <w:rsid w:val="00DF04D3"/>
    <w:rsid w:val="00DF05B3"/>
    <w:rsid w:val="00DF064F"/>
    <w:rsid w:val="00DF0A73"/>
    <w:rsid w:val="00DF0BBF"/>
    <w:rsid w:val="00DF0E1F"/>
    <w:rsid w:val="00DF1A3E"/>
    <w:rsid w:val="00DF1E17"/>
    <w:rsid w:val="00DF2409"/>
    <w:rsid w:val="00DF2520"/>
    <w:rsid w:val="00DF2948"/>
    <w:rsid w:val="00DF2D85"/>
    <w:rsid w:val="00DF2EC8"/>
    <w:rsid w:val="00DF2FA6"/>
    <w:rsid w:val="00DF2FD0"/>
    <w:rsid w:val="00DF338A"/>
    <w:rsid w:val="00DF3465"/>
    <w:rsid w:val="00DF3879"/>
    <w:rsid w:val="00DF3E8F"/>
    <w:rsid w:val="00DF3F64"/>
    <w:rsid w:val="00DF420F"/>
    <w:rsid w:val="00DF4285"/>
    <w:rsid w:val="00DF52EF"/>
    <w:rsid w:val="00DF58B1"/>
    <w:rsid w:val="00DF5ABB"/>
    <w:rsid w:val="00DF600D"/>
    <w:rsid w:val="00DF6119"/>
    <w:rsid w:val="00DF6345"/>
    <w:rsid w:val="00DF6AA0"/>
    <w:rsid w:val="00DF6ADE"/>
    <w:rsid w:val="00DF6ED1"/>
    <w:rsid w:val="00DF72B2"/>
    <w:rsid w:val="00DF72C4"/>
    <w:rsid w:val="00DF72EE"/>
    <w:rsid w:val="00DF7DA6"/>
    <w:rsid w:val="00DF7E3A"/>
    <w:rsid w:val="00E003DF"/>
    <w:rsid w:val="00E00EB9"/>
    <w:rsid w:val="00E010D5"/>
    <w:rsid w:val="00E01924"/>
    <w:rsid w:val="00E01978"/>
    <w:rsid w:val="00E028EF"/>
    <w:rsid w:val="00E02BFE"/>
    <w:rsid w:val="00E02C30"/>
    <w:rsid w:val="00E02D86"/>
    <w:rsid w:val="00E032B5"/>
    <w:rsid w:val="00E03463"/>
    <w:rsid w:val="00E035B3"/>
    <w:rsid w:val="00E0369F"/>
    <w:rsid w:val="00E03F42"/>
    <w:rsid w:val="00E0445E"/>
    <w:rsid w:val="00E0464F"/>
    <w:rsid w:val="00E04C28"/>
    <w:rsid w:val="00E04C98"/>
    <w:rsid w:val="00E05B04"/>
    <w:rsid w:val="00E06208"/>
    <w:rsid w:val="00E063D8"/>
    <w:rsid w:val="00E064C7"/>
    <w:rsid w:val="00E06CB8"/>
    <w:rsid w:val="00E06D56"/>
    <w:rsid w:val="00E072CC"/>
    <w:rsid w:val="00E07E99"/>
    <w:rsid w:val="00E1041C"/>
    <w:rsid w:val="00E104ED"/>
    <w:rsid w:val="00E11093"/>
    <w:rsid w:val="00E11207"/>
    <w:rsid w:val="00E11793"/>
    <w:rsid w:val="00E119CA"/>
    <w:rsid w:val="00E11B02"/>
    <w:rsid w:val="00E11CBF"/>
    <w:rsid w:val="00E11D36"/>
    <w:rsid w:val="00E1308E"/>
    <w:rsid w:val="00E13174"/>
    <w:rsid w:val="00E133F5"/>
    <w:rsid w:val="00E1343E"/>
    <w:rsid w:val="00E13BD5"/>
    <w:rsid w:val="00E13BEF"/>
    <w:rsid w:val="00E13E62"/>
    <w:rsid w:val="00E14060"/>
    <w:rsid w:val="00E143F2"/>
    <w:rsid w:val="00E147B1"/>
    <w:rsid w:val="00E155F0"/>
    <w:rsid w:val="00E15D8D"/>
    <w:rsid w:val="00E17DA9"/>
    <w:rsid w:val="00E17F8C"/>
    <w:rsid w:val="00E20060"/>
    <w:rsid w:val="00E20950"/>
    <w:rsid w:val="00E2114E"/>
    <w:rsid w:val="00E2150F"/>
    <w:rsid w:val="00E21668"/>
    <w:rsid w:val="00E2177D"/>
    <w:rsid w:val="00E21A16"/>
    <w:rsid w:val="00E21A3A"/>
    <w:rsid w:val="00E21BEF"/>
    <w:rsid w:val="00E21EF2"/>
    <w:rsid w:val="00E22423"/>
    <w:rsid w:val="00E225F7"/>
    <w:rsid w:val="00E22A0A"/>
    <w:rsid w:val="00E242E5"/>
    <w:rsid w:val="00E24934"/>
    <w:rsid w:val="00E24A23"/>
    <w:rsid w:val="00E24B82"/>
    <w:rsid w:val="00E24C11"/>
    <w:rsid w:val="00E24D1A"/>
    <w:rsid w:val="00E24F00"/>
    <w:rsid w:val="00E25074"/>
    <w:rsid w:val="00E25227"/>
    <w:rsid w:val="00E2545D"/>
    <w:rsid w:val="00E255F2"/>
    <w:rsid w:val="00E2580C"/>
    <w:rsid w:val="00E259A0"/>
    <w:rsid w:val="00E26222"/>
    <w:rsid w:val="00E2715A"/>
    <w:rsid w:val="00E2775C"/>
    <w:rsid w:val="00E2777B"/>
    <w:rsid w:val="00E27C87"/>
    <w:rsid w:val="00E27E10"/>
    <w:rsid w:val="00E302A6"/>
    <w:rsid w:val="00E3088B"/>
    <w:rsid w:val="00E30958"/>
    <w:rsid w:val="00E30A77"/>
    <w:rsid w:val="00E30E4D"/>
    <w:rsid w:val="00E311DA"/>
    <w:rsid w:val="00E317F5"/>
    <w:rsid w:val="00E31DAD"/>
    <w:rsid w:val="00E32605"/>
    <w:rsid w:val="00E333B5"/>
    <w:rsid w:val="00E333FF"/>
    <w:rsid w:val="00E33A6A"/>
    <w:rsid w:val="00E340F7"/>
    <w:rsid w:val="00E34455"/>
    <w:rsid w:val="00E34B02"/>
    <w:rsid w:val="00E34B8C"/>
    <w:rsid w:val="00E35C84"/>
    <w:rsid w:val="00E35CEF"/>
    <w:rsid w:val="00E35EAC"/>
    <w:rsid w:val="00E36051"/>
    <w:rsid w:val="00E3606D"/>
    <w:rsid w:val="00E364FF"/>
    <w:rsid w:val="00E365E1"/>
    <w:rsid w:val="00E36E3C"/>
    <w:rsid w:val="00E37678"/>
    <w:rsid w:val="00E376B3"/>
    <w:rsid w:val="00E37DCA"/>
    <w:rsid w:val="00E37F90"/>
    <w:rsid w:val="00E400BF"/>
    <w:rsid w:val="00E40148"/>
    <w:rsid w:val="00E40D88"/>
    <w:rsid w:val="00E41085"/>
    <w:rsid w:val="00E411A6"/>
    <w:rsid w:val="00E41A8B"/>
    <w:rsid w:val="00E41D32"/>
    <w:rsid w:val="00E41E24"/>
    <w:rsid w:val="00E4253E"/>
    <w:rsid w:val="00E42956"/>
    <w:rsid w:val="00E42AAC"/>
    <w:rsid w:val="00E42CF7"/>
    <w:rsid w:val="00E42D88"/>
    <w:rsid w:val="00E42F4C"/>
    <w:rsid w:val="00E43D90"/>
    <w:rsid w:val="00E43E54"/>
    <w:rsid w:val="00E448AD"/>
    <w:rsid w:val="00E44CD8"/>
    <w:rsid w:val="00E45195"/>
    <w:rsid w:val="00E45332"/>
    <w:rsid w:val="00E459BF"/>
    <w:rsid w:val="00E46325"/>
    <w:rsid w:val="00E46411"/>
    <w:rsid w:val="00E465BD"/>
    <w:rsid w:val="00E46821"/>
    <w:rsid w:val="00E470DD"/>
    <w:rsid w:val="00E47340"/>
    <w:rsid w:val="00E475D7"/>
    <w:rsid w:val="00E4789C"/>
    <w:rsid w:val="00E479EE"/>
    <w:rsid w:val="00E47BF1"/>
    <w:rsid w:val="00E51D0B"/>
    <w:rsid w:val="00E51E02"/>
    <w:rsid w:val="00E52398"/>
    <w:rsid w:val="00E523D1"/>
    <w:rsid w:val="00E524A5"/>
    <w:rsid w:val="00E524D2"/>
    <w:rsid w:val="00E529A8"/>
    <w:rsid w:val="00E52F11"/>
    <w:rsid w:val="00E5360B"/>
    <w:rsid w:val="00E53ED6"/>
    <w:rsid w:val="00E54820"/>
    <w:rsid w:val="00E54CD1"/>
    <w:rsid w:val="00E54DE6"/>
    <w:rsid w:val="00E55C3C"/>
    <w:rsid w:val="00E55E70"/>
    <w:rsid w:val="00E568E6"/>
    <w:rsid w:val="00E571D6"/>
    <w:rsid w:val="00E57B97"/>
    <w:rsid w:val="00E57BD3"/>
    <w:rsid w:val="00E57D61"/>
    <w:rsid w:val="00E60000"/>
    <w:rsid w:val="00E60049"/>
    <w:rsid w:val="00E600DA"/>
    <w:rsid w:val="00E60296"/>
    <w:rsid w:val="00E60AA1"/>
    <w:rsid w:val="00E60BF6"/>
    <w:rsid w:val="00E612E9"/>
    <w:rsid w:val="00E6183B"/>
    <w:rsid w:val="00E61A20"/>
    <w:rsid w:val="00E621E8"/>
    <w:rsid w:val="00E62655"/>
    <w:rsid w:val="00E626CC"/>
    <w:rsid w:val="00E628D9"/>
    <w:rsid w:val="00E62A54"/>
    <w:rsid w:val="00E62DE0"/>
    <w:rsid w:val="00E62DE3"/>
    <w:rsid w:val="00E62E3B"/>
    <w:rsid w:val="00E63075"/>
    <w:rsid w:val="00E631B7"/>
    <w:rsid w:val="00E63B02"/>
    <w:rsid w:val="00E63B26"/>
    <w:rsid w:val="00E63DA8"/>
    <w:rsid w:val="00E63E39"/>
    <w:rsid w:val="00E63F44"/>
    <w:rsid w:val="00E646AE"/>
    <w:rsid w:val="00E64D68"/>
    <w:rsid w:val="00E654DA"/>
    <w:rsid w:val="00E65ACD"/>
    <w:rsid w:val="00E65CD0"/>
    <w:rsid w:val="00E65D03"/>
    <w:rsid w:val="00E6602F"/>
    <w:rsid w:val="00E6676A"/>
    <w:rsid w:val="00E66B2F"/>
    <w:rsid w:val="00E66F74"/>
    <w:rsid w:val="00E672CF"/>
    <w:rsid w:val="00E67BCE"/>
    <w:rsid w:val="00E705C2"/>
    <w:rsid w:val="00E70BE1"/>
    <w:rsid w:val="00E70BE3"/>
    <w:rsid w:val="00E7288B"/>
    <w:rsid w:val="00E7292B"/>
    <w:rsid w:val="00E730E8"/>
    <w:rsid w:val="00E73151"/>
    <w:rsid w:val="00E732E6"/>
    <w:rsid w:val="00E73C9D"/>
    <w:rsid w:val="00E73D4C"/>
    <w:rsid w:val="00E74104"/>
    <w:rsid w:val="00E74116"/>
    <w:rsid w:val="00E74EFA"/>
    <w:rsid w:val="00E75995"/>
    <w:rsid w:val="00E75E71"/>
    <w:rsid w:val="00E76154"/>
    <w:rsid w:val="00E76557"/>
    <w:rsid w:val="00E774FC"/>
    <w:rsid w:val="00E77AAE"/>
    <w:rsid w:val="00E80022"/>
    <w:rsid w:val="00E8049F"/>
    <w:rsid w:val="00E80801"/>
    <w:rsid w:val="00E80876"/>
    <w:rsid w:val="00E818C8"/>
    <w:rsid w:val="00E818DD"/>
    <w:rsid w:val="00E81CB4"/>
    <w:rsid w:val="00E823F9"/>
    <w:rsid w:val="00E824D3"/>
    <w:rsid w:val="00E82AFF"/>
    <w:rsid w:val="00E82F45"/>
    <w:rsid w:val="00E835E9"/>
    <w:rsid w:val="00E83A93"/>
    <w:rsid w:val="00E83C73"/>
    <w:rsid w:val="00E83CCA"/>
    <w:rsid w:val="00E83F2D"/>
    <w:rsid w:val="00E846DB"/>
    <w:rsid w:val="00E84C97"/>
    <w:rsid w:val="00E85226"/>
    <w:rsid w:val="00E852F3"/>
    <w:rsid w:val="00E85510"/>
    <w:rsid w:val="00E85F2D"/>
    <w:rsid w:val="00E8623E"/>
    <w:rsid w:val="00E8718E"/>
    <w:rsid w:val="00E874B9"/>
    <w:rsid w:val="00E8797D"/>
    <w:rsid w:val="00E90424"/>
    <w:rsid w:val="00E904B9"/>
    <w:rsid w:val="00E9086D"/>
    <w:rsid w:val="00E90E44"/>
    <w:rsid w:val="00E910F4"/>
    <w:rsid w:val="00E91258"/>
    <w:rsid w:val="00E915B4"/>
    <w:rsid w:val="00E918B0"/>
    <w:rsid w:val="00E91C83"/>
    <w:rsid w:val="00E91E44"/>
    <w:rsid w:val="00E91E5A"/>
    <w:rsid w:val="00E924C7"/>
    <w:rsid w:val="00E927CA"/>
    <w:rsid w:val="00E92918"/>
    <w:rsid w:val="00E9395C"/>
    <w:rsid w:val="00E93EF1"/>
    <w:rsid w:val="00E94377"/>
    <w:rsid w:val="00E9453D"/>
    <w:rsid w:val="00E9477E"/>
    <w:rsid w:val="00E9507B"/>
    <w:rsid w:val="00E9528C"/>
    <w:rsid w:val="00E9535A"/>
    <w:rsid w:val="00E95672"/>
    <w:rsid w:val="00E96C54"/>
    <w:rsid w:val="00E96D95"/>
    <w:rsid w:val="00E974AE"/>
    <w:rsid w:val="00EA010A"/>
    <w:rsid w:val="00EA0457"/>
    <w:rsid w:val="00EA075E"/>
    <w:rsid w:val="00EA0848"/>
    <w:rsid w:val="00EA0D70"/>
    <w:rsid w:val="00EA0DA6"/>
    <w:rsid w:val="00EA0FCE"/>
    <w:rsid w:val="00EA13BE"/>
    <w:rsid w:val="00EA14E8"/>
    <w:rsid w:val="00EA178F"/>
    <w:rsid w:val="00EA18C9"/>
    <w:rsid w:val="00EA19FC"/>
    <w:rsid w:val="00EA1D2D"/>
    <w:rsid w:val="00EA232B"/>
    <w:rsid w:val="00EA24E6"/>
    <w:rsid w:val="00EA2B78"/>
    <w:rsid w:val="00EA39DC"/>
    <w:rsid w:val="00EA3DE0"/>
    <w:rsid w:val="00EA3ECA"/>
    <w:rsid w:val="00EA3FAC"/>
    <w:rsid w:val="00EA4558"/>
    <w:rsid w:val="00EA4803"/>
    <w:rsid w:val="00EA49C4"/>
    <w:rsid w:val="00EA4E51"/>
    <w:rsid w:val="00EA54FE"/>
    <w:rsid w:val="00EA6AE2"/>
    <w:rsid w:val="00EA77BF"/>
    <w:rsid w:val="00EB035F"/>
    <w:rsid w:val="00EB072A"/>
    <w:rsid w:val="00EB07EA"/>
    <w:rsid w:val="00EB08CE"/>
    <w:rsid w:val="00EB0960"/>
    <w:rsid w:val="00EB0AF0"/>
    <w:rsid w:val="00EB0AF8"/>
    <w:rsid w:val="00EB0B36"/>
    <w:rsid w:val="00EB0E2A"/>
    <w:rsid w:val="00EB173A"/>
    <w:rsid w:val="00EB1813"/>
    <w:rsid w:val="00EB1E2A"/>
    <w:rsid w:val="00EB21E2"/>
    <w:rsid w:val="00EB22B1"/>
    <w:rsid w:val="00EB22C8"/>
    <w:rsid w:val="00EB44FA"/>
    <w:rsid w:val="00EB47B9"/>
    <w:rsid w:val="00EB494E"/>
    <w:rsid w:val="00EB4F4B"/>
    <w:rsid w:val="00EB56DC"/>
    <w:rsid w:val="00EB577A"/>
    <w:rsid w:val="00EB57F8"/>
    <w:rsid w:val="00EB5DD3"/>
    <w:rsid w:val="00EB5E61"/>
    <w:rsid w:val="00EB63D6"/>
    <w:rsid w:val="00EB646D"/>
    <w:rsid w:val="00EB6765"/>
    <w:rsid w:val="00EB6799"/>
    <w:rsid w:val="00EB6B70"/>
    <w:rsid w:val="00EB6E3B"/>
    <w:rsid w:val="00EB70A8"/>
    <w:rsid w:val="00EB71E5"/>
    <w:rsid w:val="00EB7624"/>
    <w:rsid w:val="00EB78CB"/>
    <w:rsid w:val="00EC0475"/>
    <w:rsid w:val="00EC0DB3"/>
    <w:rsid w:val="00EC1CA2"/>
    <w:rsid w:val="00EC26CE"/>
    <w:rsid w:val="00EC2964"/>
    <w:rsid w:val="00EC2A5E"/>
    <w:rsid w:val="00EC2E0F"/>
    <w:rsid w:val="00EC3082"/>
    <w:rsid w:val="00EC32B7"/>
    <w:rsid w:val="00EC3AFC"/>
    <w:rsid w:val="00EC530A"/>
    <w:rsid w:val="00EC5AF0"/>
    <w:rsid w:val="00EC632D"/>
    <w:rsid w:val="00EC72CD"/>
    <w:rsid w:val="00EC74C2"/>
    <w:rsid w:val="00EC77FE"/>
    <w:rsid w:val="00EC7E8E"/>
    <w:rsid w:val="00ED08BC"/>
    <w:rsid w:val="00ED099F"/>
    <w:rsid w:val="00ED0D2A"/>
    <w:rsid w:val="00ED1980"/>
    <w:rsid w:val="00ED19DC"/>
    <w:rsid w:val="00ED24BC"/>
    <w:rsid w:val="00ED2775"/>
    <w:rsid w:val="00ED2D2D"/>
    <w:rsid w:val="00ED2F3B"/>
    <w:rsid w:val="00ED3105"/>
    <w:rsid w:val="00ED3C7F"/>
    <w:rsid w:val="00ED3D6E"/>
    <w:rsid w:val="00ED3FFB"/>
    <w:rsid w:val="00ED40FF"/>
    <w:rsid w:val="00ED4208"/>
    <w:rsid w:val="00ED45F5"/>
    <w:rsid w:val="00ED4896"/>
    <w:rsid w:val="00ED4CFA"/>
    <w:rsid w:val="00ED4D7C"/>
    <w:rsid w:val="00ED58B7"/>
    <w:rsid w:val="00ED5945"/>
    <w:rsid w:val="00ED5B1C"/>
    <w:rsid w:val="00ED5C7B"/>
    <w:rsid w:val="00ED654C"/>
    <w:rsid w:val="00ED7484"/>
    <w:rsid w:val="00ED7BC9"/>
    <w:rsid w:val="00EE02B4"/>
    <w:rsid w:val="00EE02F2"/>
    <w:rsid w:val="00EE039F"/>
    <w:rsid w:val="00EE04BD"/>
    <w:rsid w:val="00EE0BEE"/>
    <w:rsid w:val="00EE0C87"/>
    <w:rsid w:val="00EE1842"/>
    <w:rsid w:val="00EE1B26"/>
    <w:rsid w:val="00EE1BFC"/>
    <w:rsid w:val="00EE20AA"/>
    <w:rsid w:val="00EE2A10"/>
    <w:rsid w:val="00EE2C36"/>
    <w:rsid w:val="00EE2D8B"/>
    <w:rsid w:val="00EE3BBA"/>
    <w:rsid w:val="00EE4343"/>
    <w:rsid w:val="00EE49F8"/>
    <w:rsid w:val="00EE4EEE"/>
    <w:rsid w:val="00EE651A"/>
    <w:rsid w:val="00EE6833"/>
    <w:rsid w:val="00EE6C2A"/>
    <w:rsid w:val="00EE6FB7"/>
    <w:rsid w:val="00EF04EA"/>
    <w:rsid w:val="00EF088B"/>
    <w:rsid w:val="00EF1094"/>
    <w:rsid w:val="00EF1340"/>
    <w:rsid w:val="00EF168D"/>
    <w:rsid w:val="00EF181A"/>
    <w:rsid w:val="00EF1A61"/>
    <w:rsid w:val="00EF1C1C"/>
    <w:rsid w:val="00EF1C22"/>
    <w:rsid w:val="00EF2087"/>
    <w:rsid w:val="00EF2CC4"/>
    <w:rsid w:val="00EF3186"/>
    <w:rsid w:val="00EF31FD"/>
    <w:rsid w:val="00EF330B"/>
    <w:rsid w:val="00EF416A"/>
    <w:rsid w:val="00EF4C85"/>
    <w:rsid w:val="00EF51BB"/>
    <w:rsid w:val="00EF528C"/>
    <w:rsid w:val="00EF53A3"/>
    <w:rsid w:val="00EF604A"/>
    <w:rsid w:val="00EF6141"/>
    <w:rsid w:val="00EF6A73"/>
    <w:rsid w:val="00EF71C0"/>
    <w:rsid w:val="00EF7333"/>
    <w:rsid w:val="00EF7501"/>
    <w:rsid w:val="00F00495"/>
    <w:rsid w:val="00F00520"/>
    <w:rsid w:val="00F0058D"/>
    <w:rsid w:val="00F007F0"/>
    <w:rsid w:val="00F00AB8"/>
    <w:rsid w:val="00F016AC"/>
    <w:rsid w:val="00F022EE"/>
    <w:rsid w:val="00F02C53"/>
    <w:rsid w:val="00F0319E"/>
    <w:rsid w:val="00F03291"/>
    <w:rsid w:val="00F037E2"/>
    <w:rsid w:val="00F03B35"/>
    <w:rsid w:val="00F0439C"/>
    <w:rsid w:val="00F04D28"/>
    <w:rsid w:val="00F04D72"/>
    <w:rsid w:val="00F05034"/>
    <w:rsid w:val="00F05466"/>
    <w:rsid w:val="00F05D3D"/>
    <w:rsid w:val="00F05EA1"/>
    <w:rsid w:val="00F05EC5"/>
    <w:rsid w:val="00F06742"/>
    <w:rsid w:val="00F070D7"/>
    <w:rsid w:val="00F070F6"/>
    <w:rsid w:val="00F10033"/>
    <w:rsid w:val="00F10AD5"/>
    <w:rsid w:val="00F11721"/>
    <w:rsid w:val="00F123F6"/>
    <w:rsid w:val="00F13252"/>
    <w:rsid w:val="00F13631"/>
    <w:rsid w:val="00F1417B"/>
    <w:rsid w:val="00F1474C"/>
    <w:rsid w:val="00F15835"/>
    <w:rsid w:val="00F15915"/>
    <w:rsid w:val="00F15A44"/>
    <w:rsid w:val="00F15AA1"/>
    <w:rsid w:val="00F16076"/>
    <w:rsid w:val="00F1645A"/>
    <w:rsid w:val="00F16A2F"/>
    <w:rsid w:val="00F17165"/>
    <w:rsid w:val="00F17E2E"/>
    <w:rsid w:val="00F2075B"/>
    <w:rsid w:val="00F2110C"/>
    <w:rsid w:val="00F21612"/>
    <w:rsid w:val="00F216C2"/>
    <w:rsid w:val="00F2187F"/>
    <w:rsid w:val="00F21B69"/>
    <w:rsid w:val="00F22829"/>
    <w:rsid w:val="00F22FCF"/>
    <w:rsid w:val="00F233FF"/>
    <w:rsid w:val="00F23607"/>
    <w:rsid w:val="00F23660"/>
    <w:rsid w:val="00F23A5C"/>
    <w:rsid w:val="00F23AB8"/>
    <w:rsid w:val="00F23B00"/>
    <w:rsid w:val="00F23BEA"/>
    <w:rsid w:val="00F24262"/>
    <w:rsid w:val="00F24573"/>
    <w:rsid w:val="00F24AB7"/>
    <w:rsid w:val="00F24AC5"/>
    <w:rsid w:val="00F25155"/>
    <w:rsid w:val="00F25C00"/>
    <w:rsid w:val="00F264DD"/>
    <w:rsid w:val="00F265F9"/>
    <w:rsid w:val="00F27A8C"/>
    <w:rsid w:val="00F27BF5"/>
    <w:rsid w:val="00F27DF2"/>
    <w:rsid w:val="00F3025E"/>
    <w:rsid w:val="00F30C65"/>
    <w:rsid w:val="00F3257C"/>
    <w:rsid w:val="00F325F0"/>
    <w:rsid w:val="00F32854"/>
    <w:rsid w:val="00F32B49"/>
    <w:rsid w:val="00F32BFA"/>
    <w:rsid w:val="00F32D3D"/>
    <w:rsid w:val="00F32E9C"/>
    <w:rsid w:val="00F33072"/>
    <w:rsid w:val="00F33665"/>
    <w:rsid w:val="00F337FD"/>
    <w:rsid w:val="00F3395D"/>
    <w:rsid w:val="00F33EB7"/>
    <w:rsid w:val="00F3433B"/>
    <w:rsid w:val="00F34A40"/>
    <w:rsid w:val="00F34C06"/>
    <w:rsid w:val="00F34EF4"/>
    <w:rsid w:val="00F354C2"/>
    <w:rsid w:val="00F354DB"/>
    <w:rsid w:val="00F356BF"/>
    <w:rsid w:val="00F35945"/>
    <w:rsid w:val="00F35C9E"/>
    <w:rsid w:val="00F36153"/>
    <w:rsid w:val="00F3757E"/>
    <w:rsid w:val="00F377FF"/>
    <w:rsid w:val="00F40049"/>
    <w:rsid w:val="00F403D8"/>
    <w:rsid w:val="00F40438"/>
    <w:rsid w:val="00F40B14"/>
    <w:rsid w:val="00F40E89"/>
    <w:rsid w:val="00F417E2"/>
    <w:rsid w:val="00F41886"/>
    <w:rsid w:val="00F41AD6"/>
    <w:rsid w:val="00F42449"/>
    <w:rsid w:val="00F42BC6"/>
    <w:rsid w:val="00F4300F"/>
    <w:rsid w:val="00F4385C"/>
    <w:rsid w:val="00F43A00"/>
    <w:rsid w:val="00F43E9F"/>
    <w:rsid w:val="00F44103"/>
    <w:rsid w:val="00F4432B"/>
    <w:rsid w:val="00F44843"/>
    <w:rsid w:val="00F450EA"/>
    <w:rsid w:val="00F4609F"/>
    <w:rsid w:val="00F4642B"/>
    <w:rsid w:val="00F47154"/>
    <w:rsid w:val="00F471BD"/>
    <w:rsid w:val="00F477A6"/>
    <w:rsid w:val="00F47D63"/>
    <w:rsid w:val="00F47DC5"/>
    <w:rsid w:val="00F47EFA"/>
    <w:rsid w:val="00F50093"/>
    <w:rsid w:val="00F500A4"/>
    <w:rsid w:val="00F50D2B"/>
    <w:rsid w:val="00F50E60"/>
    <w:rsid w:val="00F514BF"/>
    <w:rsid w:val="00F518EF"/>
    <w:rsid w:val="00F519D5"/>
    <w:rsid w:val="00F525AD"/>
    <w:rsid w:val="00F528A9"/>
    <w:rsid w:val="00F52C12"/>
    <w:rsid w:val="00F5363E"/>
    <w:rsid w:val="00F53C3D"/>
    <w:rsid w:val="00F53E62"/>
    <w:rsid w:val="00F54A52"/>
    <w:rsid w:val="00F54AC5"/>
    <w:rsid w:val="00F55341"/>
    <w:rsid w:val="00F55B03"/>
    <w:rsid w:val="00F55C30"/>
    <w:rsid w:val="00F5637C"/>
    <w:rsid w:val="00F56819"/>
    <w:rsid w:val="00F5685F"/>
    <w:rsid w:val="00F573D2"/>
    <w:rsid w:val="00F5764A"/>
    <w:rsid w:val="00F5771D"/>
    <w:rsid w:val="00F579B0"/>
    <w:rsid w:val="00F579DB"/>
    <w:rsid w:val="00F60390"/>
    <w:rsid w:val="00F60445"/>
    <w:rsid w:val="00F615F8"/>
    <w:rsid w:val="00F617C4"/>
    <w:rsid w:val="00F61B6F"/>
    <w:rsid w:val="00F6259A"/>
    <w:rsid w:val="00F627D1"/>
    <w:rsid w:val="00F627F2"/>
    <w:rsid w:val="00F628CC"/>
    <w:rsid w:val="00F62ACD"/>
    <w:rsid w:val="00F62EFA"/>
    <w:rsid w:val="00F6357F"/>
    <w:rsid w:val="00F643BC"/>
    <w:rsid w:val="00F646EF"/>
    <w:rsid w:val="00F64892"/>
    <w:rsid w:val="00F652C7"/>
    <w:rsid w:val="00F653E0"/>
    <w:rsid w:val="00F65617"/>
    <w:rsid w:val="00F6570F"/>
    <w:rsid w:val="00F6577B"/>
    <w:rsid w:val="00F659C1"/>
    <w:rsid w:val="00F65B87"/>
    <w:rsid w:val="00F66800"/>
    <w:rsid w:val="00F66B2D"/>
    <w:rsid w:val="00F670C4"/>
    <w:rsid w:val="00F67112"/>
    <w:rsid w:val="00F67BCD"/>
    <w:rsid w:val="00F70288"/>
    <w:rsid w:val="00F70D7B"/>
    <w:rsid w:val="00F70E4C"/>
    <w:rsid w:val="00F70F44"/>
    <w:rsid w:val="00F724E3"/>
    <w:rsid w:val="00F72B41"/>
    <w:rsid w:val="00F72DB3"/>
    <w:rsid w:val="00F730AC"/>
    <w:rsid w:val="00F7386C"/>
    <w:rsid w:val="00F73A1D"/>
    <w:rsid w:val="00F73CE8"/>
    <w:rsid w:val="00F73CFC"/>
    <w:rsid w:val="00F73E41"/>
    <w:rsid w:val="00F74213"/>
    <w:rsid w:val="00F75122"/>
    <w:rsid w:val="00F751B5"/>
    <w:rsid w:val="00F75228"/>
    <w:rsid w:val="00F759B2"/>
    <w:rsid w:val="00F765F6"/>
    <w:rsid w:val="00F76BC9"/>
    <w:rsid w:val="00F76C0B"/>
    <w:rsid w:val="00F76D3A"/>
    <w:rsid w:val="00F774AF"/>
    <w:rsid w:val="00F77BAF"/>
    <w:rsid w:val="00F8157F"/>
    <w:rsid w:val="00F81985"/>
    <w:rsid w:val="00F81A7F"/>
    <w:rsid w:val="00F81AF4"/>
    <w:rsid w:val="00F824FA"/>
    <w:rsid w:val="00F8269E"/>
    <w:rsid w:val="00F831A2"/>
    <w:rsid w:val="00F83219"/>
    <w:rsid w:val="00F834B3"/>
    <w:rsid w:val="00F83B9A"/>
    <w:rsid w:val="00F8424E"/>
    <w:rsid w:val="00F84305"/>
    <w:rsid w:val="00F843EA"/>
    <w:rsid w:val="00F84413"/>
    <w:rsid w:val="00F84988"/>
    <w:rsid w:val="00F84F71"/>
    <w:rsid w:val="00F84FD6"/>
    <w:rsid w:val="00F8555C"/>
    <w:rsid w:val="00F85E0B"/>
    <w:rsid w:val="00F86046"/>
    <w:rsid w:val="00F86770"/>
    <w:rsid w:val="00F867E2"/>
    <w:rsid w:val="00F8682C"/>
    <w:rsid w:val="00F868FC"/>
    <w:rsid w:val="00F87567"/>
    <w:rsid w:val="00F8777F"/>
    <w:rsid w:val="00F87B13"/>
    <w:rsid w:val="00F87BCC"/>
    <w:rsid w:val="00F87BE3"/>
    <w:rsid w:val="00F90007"/>
    <w:rsid w:val="00F9033C"/>
    <w:rsid w:val="00F90388"/>
    <w:rsid w:val="00F9052A"/>
    <w:rsid w:val="00F90EB2"/>
    <w:rsid w:val="00F913D4"/>
    <w:rsid w:val="00F914A6"/>
    <w:rsid w:val="00F922CA"/>
    <w:rsid w:val="00F927B1"/>
    <w:rsid w:val="00F931D1"/>
    <w:rsid w:val="00F935F4"/>
    <w:rsid w:val="00F9363F"/>
    <w:rsid w:val="00F9380C"/>
    <w:rsid w:val="00F93DB6"/>
    <w:rsid w:val="00F94298"/>
    <w:rsid w:val="00F942CF"/>
    <w:rsid w:val="00F94673"/>
    <w:rsid w:val="00F94938"/>
    <w:rsid w:val="00F95078"/>
    <w:rsid w:val="00F9527D"/>
    <w:rsid w:val="00F95502"/>
    <w:rsid w:val="00F95D50"/>
    <w:rsid w:val="00F95FFC"/>
    <w:rsid w:val="00F96070"/>
    <w:rsid w:val="00F96098"/>
    <w:rsid w:val="00F968BF"/>
    <w:rsid w:val="00F96A4D"/>
    <w:rsid w:val="00F9745B"/>
    <w:rsid w:val="00F97978"/>
    <w:rsid w:val="00FA031D"/>
    <w:rsid w:val="00FA0ACD"/>
    <w:rsid w:val="00FA0B51"/>
    <w:rsid w:val="00FA18B4"/>
    <w:rsid w:val="00FA1C47"/>
    <w:rsid w:val="00FA1E5E"/>
    <w:rsid w:val="00FA22CC"/>
    <w:rsid w:val="00FA23A4"/>
    <w:rsid w:val="00FA243A"/>
    <w:rsid w:val="00FA2751"/>
    <w:rsid w:val="00FA2868"/>
    <w:rsid w:val="00FA2AFC"/>
    <w:rsid w:val="00FA2DA3"/>
    <w:rsid w:val="00FA31BA"/>
    <w:rsid w:val="00FA40BD"/>
    <w:rsid w:val="00FA4C0C"/>
    <w:rsid w:val="00FA501D"/>
    <w:rsid w:val="00FA542F"/>
    <w:rsid w:val="00FA55AA"/>
    <w:rsid w:val="00FA5820"/>
    <w:rsid w:val="00FA6401"/>
    <w:rsid w:val="00FA6644"/>
    <w:rsid w:val="00FA6E62"/>
    <w:rsid w:val="00FA6F9B"/>
    <w:rsid w:val="00FA732B"/>
    <w:rsid w:val="00FA7543"/>
    <w:rsid w:val="00FA7667"/>
    <w:rsid w:val="00FA7CFF"/>
    <w:rsid w:val="00FA7F52"/>
    <w:rsid w:val="00FA7FA4"/>
    <w:rsid w:val="00FB0354"/>
    <w:rsid w:val="00FB0B0F"/>
    <w:rsid w:val="00FB1E35"/>
    <w:rsid w:val="00FB2257"/>
    <w:rsid w:val="00FB236A"/>
    <w:rsid w:val="00FB2D7F"/>
    <w:rsid w:val="00FB3170"/>
    <w:rsid w:val="00FB3442"/>
    <w:rsid w:val="00FB34E1"/>
    <w:rsid w:val="00FB3841"/>
    <w:rsid w:val="00FB418C"/>
    <w:rsid w:val="00FB4803"/>
    <w:rsid w:val="00FB5579"/>
    <w:rsid w:val="00FB56AB"/>
    <w:rsid w:val="00FB589E"/>
    <w:rsid w:val="00FB5CBF"/>
    <w:rsid w:val="00FB5E32"/>
    <w:rsid w:val="00FB5E99"/>
    <w:rsid w:val="00FB6145"/>
    <w:rsid w:val="00FB6809"/>
    <w:rsid w:val="00FB69C3"/>
    <w:rsid w:val="00FB6A15"/>
    <w:rsid w:val="00FB6D04"/>
    <w:rsid w:val="00FB6D05"/>
    <w:rsid w:val="00FB6FC3"/>
    <w:rsid w:val="00FB7400"/>
    <w:rsid w:val="00FB7556"/>
    <w:rsid w:val="00FB76D1"/>
    <w:rsid w:val="00FB76E4"/>
    <w:rsid w:val="00FB780D"/>
    <w:rsid w:val="00FB7DB9"/>
    <w:rsid w:val="00FC01B7"/>
    <w:rsid w:val="00FC13A2"/>
    <w:rsid w:val="00FC1529"/>
    <w:rsid w:val="00FC16D3"/>
    <w:rsid w:val="00FC1A9E"/>
    <w:rsid w:val="00FC1DC5"/>
    <w:rsid w:val="00FC1FD3"/>
    <w:rsid w:val="00FC2049"/>
    <w:rsid w:val="00FC20E8"/>
    <w:rsid w:val="00FC2D3F"/>
    <w:rsid w:val="00FC2EDA"/>
    <w:rsid w:val="00FC30A0"/>
    <w:rsid w:val="00FC32BC"/>
    <w:rsid w:val="00FC3D11"/>
    <w:rsid w:val="00FC431E"/>
    <w:rsid w:val="00FC4AD6"/>
    <w:rsid w:val="00FC4C4F"/>
    <w:rsid w:val="00FC506C"/>
    <w:rsid w:val="00FC54A5"/>
    <w:rsid w:val="00FC652A"/>
    <w:rsid w:val="00FC6D09"/>
    <w:rsid w:val="00FC6E02"/>
    <w:rsid w:val="00FC7092"/>
    <w:rsid w:val="00FC7D40"/>
    <w:rsid w:val="00FD086E"/>
    <w:rsid w:val="00FD0B2F"/>
    <w:rsid w:val="00FD0BA8"/>
    <w:rsid w:val="00FD1A97"/>
    <w:rsid w:val="00FD1E12"/>
    <w:rsid w:val="00FD251F"/>
    <w:rsid w:val="00FD29FD"/>
    <w:rsid w:val="00FD3377"/>
    <w:rsid w:val="00FD34AC"/>
    <w:rsid w:val="00FD397D"/>
    <w:rsid w:val="00FD3DED"/>
    <w:rsid w:val="00FD575C"/>
    <w:rsid w:val="00FD5D0D"/>
    <w:rsid w:val="00FD5D82"/>
    <w:rsid w:val="00FD6457"/>
    <w:rsid w:val="00FD67DF"/>
    <w:rsid w:val="00FD68B4"/>
    <w:rsid w:val="00FD750E"/>
    <w:rsid w:val="00FD754C"/>
    <w:rsid w:val="00FD77C8"/>
    <w:rsid w:val="00FE095D"/>
    <w:rsid w:val="00FE0A28"/>
    <w:rsid w:val="00FE0C44"/>
    <w:rsid w:val="00FE0ED3"/>
    <w:rsid w:val="00FE1594"/>
    <w:rsid w:val="00FE1728"/>
    <w:rsid w:val="00FE18DB"/>
    <w:rsid w:val="00FE1AFA"/>
    <w:rsid w:val="00FE1DB6"/>
    <w:rsid w:val="00FE1ED2"/>
    <w:rsid w:val="00FE201A"/>
    <w:rsid w:val="00FE2179"/>
    <w:rsid w:val="00FE22FB"/>
    <w:rsid w:val="00FE243F"/>
    <w:rsid w:val="00FE29E5"/>
    <w:rsid w:val="00FE2A1C"/>
    <w:rsid w:val="00FE2DA1"/>
    <w:rsid w:val="00FE30C2"/>
    <w:rsid w:val="00FE31DF"/>
    <w:rsid w:val="00FE3953"/>
    <w:rsid w:val="00FE3C2D"/>
    <w:rsid w:val="00FE4333"/>
    <w:rsid w:val="00FE4C3C"/>
    <w:rsid w:val="00FE5275"/>
    <w:rsid w:val="00FE52B5"/>
    <w:rsid w:val="00FE5994"/>
    <w:rsid w:val="00FE59DA"/>
    <w:rsid w:val="00FE5DC3"/>
    <w:rsid w:val="00FE5FC1"/>
    <w:rsid w:val="00FE60DE"/>
    <w:rsid w:val="00FE6850"/>
    <w:rsid w:val="00FE686A"/>
    <w:rsid w:val="00FE7069"/>
    <w:rsid w:val="00FE73F9"/>
    <w:rsid w:val="00FF0303"/>
    <w:rsid w:val="00FF0584"/>
    <w:rsid w:val="00FF0CF5"/>
    <w:rsid w:val="00FF0D5D"/>
    <w:rsid w:val="00FF177F"/>
    <w:rsid w:val="00FF1890"/>
    <w:rsid w:val="00FF1A8B"/>
    <w:rsid w:val="00FF1D94"/>
    <w:rsid w:val="00FF2595"/>
    <w:rsid w:val="00FF2EB5"/>
    <w:rsid w:val="00FF33AF"/>
    <w:rsid w:val="00FF3EFB"/>
    <w:rsid w:val="00FF415E"/>
    <w:rsid w:val="00FF4A7E"/>
    <w:rsid w:val="00FF535F"/>
    <w:rsid w:val="00FF6395"/>
    <w:rsid w:val="00FF63C9"/>
    <w:rsid w:val="00FF6AB8"/>
    <w:rsid w:val="00FF722C"/>
    <w:rsid w:val="00FF74EB"/>
    <w:rsid w:val="00FF7844"/>
    <w:rsid w:val="00FF7ECB"/>
    <w:rsid w:val="00FF7E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D319F"/>
    <w:pPr>
      <w:bidi/>
    </w:pPr>
    <w:rPr>
      <w:sz w:val="24"/>
      <w:szCs w:val="24"/>
    </w:rPr>
  </w:style>
  <w:style w:type="paragraph" w:styleId="13">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24"/>
    <w:next w:val="RonnyBase"/>
    <w:link w:val="18"/>
    <w:qFormat/>
    <w:rsid w:val="000C3BC9"/>
    <w:pPr>
      <w:pageBreakBefore/>
      <w:numPr>
        <w:numId w:val="51"/>
      </w:numPr>
      <w:jc w:val="center"/>
    </w:pPr>
    <w:rPr>
      <w:rFonts w:cs="David"/>
      <w:i w:val="0"/>
      <w:iCs w:val="0"/>
      <w:spacing w:val="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RonnyHeading"/>
    <w:next w:val="RonnyBase"/>
    <w:link w:val="210"/>
    <w:qFormat/>
    <w:rsid w:val="007F3E2D"/>
    <w:pPr>
      <w:keepNext/>
      <w:numPr>
        <w:ilvl w:val="1"/>
        <w:numId w:val="51"/>
      </w:numPr>
      <w:tabs>
        <w:tab w:val="left" w:pos="483"/>
      </w:tabs>
      <w:spacing w:before="240" w:after="240"/>
      <w:outlineLvl w:val="1"/>
    </w:pPr>
    <w:rPr>
      <w:b/>
      <w:bCs/>
      <w:sz w:val="36"/>
      <w:szCs w:val="36"/>
    </w:rPr>
  </w:style>
  <w:style w:type="paragraph" w:styleId="34">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31"/>
    <w:next w:val="Normal3"/>
    <w:link w:val="310"/>
    <w:qFormat/>
    <w:rsid w:val="0076492C"/>
    <w:pPr>
      <w:outlineLvl w:val="2"/>
    </w:p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41"/>
    <w:next w:val="RonnyBase"/>
    <w:link w:val="43"/>
    <w:qFormat/>
    <w:rsid w:val="00923513"/>
    <w:pPr>
      <w:numPr>
        <w:ilvl w:val="0"/>
        <w:numId w:val="0"/>
      </w:numPr>
      <w:ind w:left="1476" w:hanging="709"/>
      <w:outlineLvl w:val="3"/>
    </w:pPr>
    <w:rPr>
      <w:b w:val="0"/>
      <w:bCs/>
      <w:sz w:val="28"/>
      <w:szCs w:val="28"/>
    </w:rPr>
  </w:style>
  <w:style w:type="paragraph" w:styleId="54">
    <w:name w:val="heading 5"/>
    <w:aliases w:val="Heading 5 תו,ASAPHeading 5, תו12,Heading 5 Char Char,תו12"/>
    <w:basedOn w:val="55"/>
    <w:next w:val="RonnyBase"/>
    <w:link w:val="56"/>
    <w:qFormat/>
    <w:rsid w:val="00813B69"/>
    <w:pPr>
      <w:outlineLvl w:val="4"/>
    </w:pPr>
    <w:rPr>
      <w:b w:val="0"/>
      <w:bCs/>
    </w:rPr>
  </w:style>
  <w:style w:type="paragraph" w:styleId="61">
    <w:name w:val="heading 6"/>
    <w:aliases w:val="ASAPHeading 6"/>
    <w:basedOn w:val="RonnyHeading"/>
    <w:next w:val="RonnyBase"/>
    <w:link w:val="62"/>
    <w:qFormat/>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1"/>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Appendix2"/>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8">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d"/>
    <w:link w:val="13"/>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link w:val="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4"/>
    <w:rsid w:val="0076492C"/>
    <w:rPr>
      <w:rFonts w:cs="David"/>
      <w:snapToGrid w:val="0"/>
      <w:sz w:val="32"/>
      <w:szCs w:val="32"/>
      <w:lang w:eastAsia="he-IL"/>
    </w:rPr>
  </w:style>
  <w:style w:type="paragraph" w:customStyle="1" w:styleId="41">
    <w:name w:val="ממוספר 4"/>
    <w:basedOn w:val="af0"/>
    <w:link w:val="44"/>
    <w:qFormat/>
    <w:rsid w:val="005C461D"/>
    <w:pPr>
      <w:numPr>
        <w:ilvl w:val="3"/>
        <w:numId w:val="51"/>
      </w:numPr>
      <w:tabs>
        <w:tab w:val="left" w:pos="1759"/>
      </w:tabs>
      <w:snapToGrid w:val="0"/>
      <w:jc w:val="left"/>
    </w:pPr>
    <w:rPr>
      <w:rFonts w:cs="David"/>
      <w:b/>
      <w:szCs w:val="24"/>
    </w:rPr>
  </w:style>
  <w:style w:type="paragraph" w:customStyle="1" w:styleId="35">
    <w:name w:val="ממוספר 3 תו"/>
    <w:basedOn w:val="31"/>
    <w:next w:val="Normal3"/>
    <w:link w:val="36"/>
    <w:qFormat/>
    <w:rsid w:val="00D768BD"/>
    <w:pPr>
      <w:numPr>
        <w:ilvl w:val="0"/>
        <w:numId w:val="0"/>
      </w:numPr>
      <w:tabs>
        <w:tab w:val="left" w:pos="1476"/>
      </w:tabs>
      <w:ind w:left="1476" w:hanging="709"/>
    </w:pPr>
    <w:rPr>
      <w:sz w:val="24"/>
      <w:szCs w:val="24"/>
    </w:rPr>
  </w:style>
  <w:style w:type="paragraph" w:customStyle="1" w:styleId="31">
    <w:name w:val="כותרת 3 חדש"/>
    <w:basedOn w:val="af0"/>
    <w:next w:val="Normal3"/>
    <w:qFormat/>
    <w:rsid w:val="00053D82"/>
    <w:pPr>
      <w:numPr>
        <w:ilvl w:val="2"/>
        <w:numId w:val="51"/>
      </w:numPr>
      <w:tabs>
        <w:tab w:val="left" w:pos="1334"/>
      </w:tabs>
    </w:pPr>
    <w:rPr>
      <w:rFonts w:cs="David"/>
      <w:sz w:val="32"/>
      <w:szCs w:val="32"/>
    </w:rPr>
  </w:style>
  <w:style w:type="paragraph" w:customStyle="1" w:styleId="25">
    <w:name w:val="כותרת2"/>
    <w:basedOn w:val="2"/>
    <w:next w:val="ac"/>
    <w:uiPriority w:val="99"/>
    <w:rsid w:val="000C3BC9"/>
    <w:pPr>
      <w:numPr>
        <w:ilvl w:val="0"/>
        <w:numId w:val="0"/>
      </w:numPr>
    </w:pPr>
  </w:style>
  <w:style w:type="character" w:customStyle="1" w:styleId="36">
    <w:name w:val="ממוספר 3 תו תו"/>
    <w:link w:val="35"/>
    <w:rsid w:val="00D768BD"/>
    <w:rPr>
      <w:rFonts w:cs="David"/>
      <w:b/>
      <w:bCs/>
      <w:sz w:val="24"/>
      <w:szCs w:val="24"/>
    </w:rPr>
  </w:style>
  <w:style w:type="character" w:customStyle="1" w:styleId="44">
    <w:name w:val="ממוספר 4 תו"/>
    <w:link w:val="41"/>
    <w:rsid w:val="005C461D"/>
    <w:rPr>
      <w:rFonts w:cs="David"/>
      <w:b/>
      <w:snapToGrid w:val="0"/>
      <w:sz w:val="22"/>
      <w:szCs w:val="24"/>
      <w:lang w:eastAsia="he-IL"/>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link w:val="42"/>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5">
    <w:name w:val="ממוספר 5 תו תו תו תו תו"/>
    <w:basedOn w:val="41"/>
    <w:link w:val="57"/>
    <w:qFormat/>
    <w:rsid w:val="00EB7624"/>
    <w:pPr>
      <w:numPr>
        <w:ilvl w:val="4"/>
        <w:numId w:val="0"/>
      </w:numPr>
      <w:tabs>
        <w:tab w:val="clear" w:pos="1759"/>
        <w:tab w:val="left" w:pos="2468"/>
      </w:tabs>
      <w:jc w:val="both"/>
    </w:pPr>
    <w:rPr>
      <w:noProof/>
    </w:rPr>
  </w:style>
  <w:style w:type="character" w:customStyle="1" w:styleId="56">
    <w:name w:val="כותרת 5 תו"/>
    <w:aliases w:val="Heading 5 תו תו,ASAPHeading 5 תו, תו12 תו,Heading 5 Char Char תו,תו12 תו"/>
    <w:basedOn w:val="ad"/>
    <w:link w:val="54"/>
    <w:rsid w:val="00813B69"/>
    <w:rPr>
      <w:rFonts w:cs="David"/>
      <w:b/>
      <w:bCs/>
      <w:noProof/>
      <w:sz w:val="24"/>
      <w:szCs w:val="24"/>
      <w:lang w:eastAsia="he-IL"/>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Appendix2 תו"/>
    <w:basedOn w:val="ad"/>
    <w:link w:val="9"/>
    <w:rsid w:val="002C3F30"/>
    <w:rPr>
      <w:rFonts w:cs="David"/>
      <w:sz w:val="22"/>
      <w:szCs w:val="22"/>
      <w:u w:val="single"/>
    </w:rPr>
  </w:style>
  <w:style w:type="paragraph" w:customStyle="1" w:styleId="16">
    <w:name w:val="כותרת1"/>
    <w:basedOn w:val="ac"/>
    <w:next w:val="ac"/>
    <w:rsid w:val="00A87A7A"/>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1"/>
    <w:next w:val="Normal3"/>
    <w:qFormat/>
    <w:rsid w:val="00F3257C"/>
    <w:pPr>
      <w:numPr>
        <w:ilvl w:val="0"/>
        <w:numId w:val="0"/>
      </w:numPr>
      <w:tabs>
        <w:tab w:val="clear" w:pos="1334"/>
        <w:tab w:val="left" w:pos="1476"/>
      </w:tabs>
      <w:ind w:left="1476" w:hanging="756"/>
    </w:pPr>
    <w:rPr>
      <w:b/>
      <w:bCs/>
      <w:sz w:val="24"/>
      <w:szCs w:val="24"/>
    </w:rPr>
  </w:style>
  <w:style w:type="character" w:customStyle="1" w:styleId="af1">
    <w:name w:val="טקסט בסיסי תו"/>
    <w:link w:val="af2"/>
    <w:rsid w:val="001933C6"/>
    <w:rPr>
      <w:rFonts w:cs="Narkisim"/>
      <w:sz w:val="24"/>
      <w:szCs w:val="24"/>
      <w:lang w:val="en-US" w:eastAsia="en-US" w:bidi="he-IL"/>
    </w:rPr>
  </w:style>
  <w:style w:type="paragraph" w:customStyle="1" w:styleId="af2">
    <w:name w:val="טקסט בסיסי"/>
    <w:link w:val="af1"/>
    <w:rsid w:val="001933C6"/>
    <w:pPr>
      <w:keepLines/>
      <w:bidi/>
      <w:spacing w:before="100" w:beforeAutospacing="1" w:after="240" w:line="320" w:lineRule="atLeast"/>
    </w:pPr>
    <w:rPr>
      <w:rFonts w:cs="Narkisim"/>
      <w:sz w:val="24"/>
      <w:szCs w:val="24"/>
    </w:rPr>
  </w:style>
  <w:style w:type="character" w:customStyle="1" w:styleId="af3">
    <w:name w:val="טקסט הערה תו"/>
    <w:basedOn w:val="ad"/>
    <w:link w:val="af4"/>
    <w:uiPriority w:val="99"/>
    <w:rsid w:val="003B7844"/>
  </w:style>
  <w:style w:type="paragraph" w:styleId="af4">
    <w:name w:val="annotation text"/>
    <w:basedOn w:val="ac"/>
    <w:link w:val="af3"/>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5"/>
    <w:rsid w:val="00D462C7"/>
    <w:pPr>
      <w:numPr>
        <w:numId w:val="10"/>
      </w:numPr>
      <w:tabs>
        <w:tab w:val="center" w:pos="4153"/>
        <w:tab w:val="right" w:pos="8306"/>
      </w:tabs>
      <w:spacing w:before="240"/>
      <w:ind w:left="0" w:right="0" w:firstLine="0"/>
      <w:jc w:val="right"/>
    </w:pPr>
    <w:rPr>
      <w:rFonts w:cs="David"/>
      <w:noProof/>
    </w:rPr>
  </w:style>
  <w:style w:type="character" w:customStyle="1" w:styleId="af5">
    <w:name w:val="כותרת תחתונה תו"/>
    <w:basedOn w:val="ad"/>
    <w:link w:val="a"/>
    <w:rsid w:val="002C3F30"/>
    <w:rPr>
      <w:rFonts w:cs="David"/>
      <w:noProof/>
      <w:sz w:val="24"/>
      <w:szCs w:val="24"/>
    </w:rPr>
  </w:style>
  <w:style w:type="paragraph" w:styleId="af6">
    <w:name w:val="header"/>
    <w:aliases w:val="כותרת ראשית"/>
    <w:basedOn w:val="ac"/>
    <w:link w:val="af7"/>
    <w:rsid w:val="00D462C7"/>
    <w:pPr>
      <w:tabs>
        <w:tab w:val="center" w:pos="4153"/>
        <w:tab w:val="right" w:pos="8306"/>
      </w:tabs>
      <w:spacing w:before="240"/>
      <w:jc w:val="right"/>
    </w:pPr>
    <w:rPr>
      <w:noProof/>
    </w:rPr>
  </w:style>
  <w:style w:type="character" w:customStyle="1" w:styleId="af7">
    <w:name w:val="כותרת עליונה תו"/>
    <w:aliases w:val="כותרת ראשית תו"/>
    <w:link w:val="af6"/>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8"/>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8">
    <w:name w:val="List Bullet"/>
    <w:basedOn w:val="RonnyBase"/>
    <w:autoRedefine/>
    <w:uiPriority w:val="99"/>
    <w:rsid w:val="00D462C7"/>
    <w:pPr>
      <w:tabs>
        <w:tab w:val="num" w:pos="360"/>
      </w:tabs>
      <w:spacing w:before="0"/>
      <w:ind w:left="360" w:right="360" w:hanging="360"/>
    </w:pPr>
  </w:style>
  <w:style w:type="paragraph" w:styleId="22">
    <w:name w:val="List Bullet 2"/>
    <w:basedOn w:val="af8"/>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8"/>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1">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2">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af9">
    <w:name w:val="Body Text"/>
    <w:basedOn w:val="ac"/>
    <w:link w:val="afa"/>
    <w:uiPriority w:val="99"/>
    <w:rsid w:val="00D462C7"/>
    <w:rPr>
      <w:sz w:val="26"/>
      <w:szCs w:val="26"/>
    </w:rPr>
  </w:style>
  <w:style w:type="character" w:customStyle="1" w:styleId="afa">
    <w:name w:val="גוף טקסט תו"/>
    <w:link w:val="af9"/>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8">
    <w:name w:val="Body Text 3"/>
    <w:basedOn w:val="ac"/>
    <w:link w:val="39"/>
    <w:uiPriority w:val="99"/>
    <w:rsid w:val="00D462C7"/>
    <w:pPr>
      <w:jc w:val="center"/>
    </w:pPr>
    <w:rPr>
      <w:rFonts w:cs="Narkisim"/>
      <w:sz w:val="26"/>
    </w:rPr>
  </w:style>
  <w:style w:type="character" w:customStyle="1" w:styleId="39">
    <w:name w:val="גוף טקסט 3 תו"/>
    <w:basedOn w:val="ad"/>
    <w:link w:val="38"/>
    <w:uiPriority w:val="99"/>
    <w:rsid w:val="002C3F30"/>
    <w:rPr>
      <w:rFonts w:cs="Narkisim"/>
      <w:sz w:val="26"/>
      <w:szCs w:val="24"/>
    </w:rPr>
  </w:style>
  <w:style w:type="paragraph" w:styleId="afb">
    <w:name w:val="Body Text Indent"/>
    <w:basedOn w:val="ac"/>
    <w:link w:val="afc"/>
    <w:rsid w:val="00D462C7"/>
    <w:pPr>
      <w:overflowPunct w:val="0"/>
      <w:autoSpaceDE w:val="0"/>
      <w:autoSpaceDN w:val="0"/>
      <w:adjustRightInd w:val="0"/>
      <w:spacing w:before="120"/>
      <w:ind w:left="567"/>
      <w:jc w:val="both"/>
      <w:textAlignment w:val="baseline"/>
    </w:pPr>
    <w:rPr>
      <w:lang w:eastAsia="he-IL"/>
    </w:rPr>
  </w:style>
  <w:style w:type="character" w:customStyle="1" w:styleId="afc">
    <w:name w:val="כניסה בגוף טקסט תו"/>
    <w:link w:val="afb"/>
    <w:rsid w:val="00434B24"/>
    <w:rPr>
      <w:rFonts w:cs="David"/>
      <w:sz w:val="24"/>
      <w:szCs w:val="24"/>
      <w:lang w:eastAsia="he-IL"/>
    </w:rPr>
  </w:style>
  <w:style w:type="paragraph" w:customStyle="1" w:styleId="HeadChap">
    <w:name w:val="HeadChap"/>
    <w:basedOn w:val="13"/>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d">
    <w:name w:val="page number"/>
    <w:uiPriority w:val="99"/>
    <w:rsid w:val="00D462C7"/>
    <w:rPr>
      <w:rFonts w:ascii="Times New Roman" w:hAnsi="Times New Roman" w:cs="Times New Roman"/>
    </w:rPr>
  </w:style>
  <w:style w:type="paragraph" w:customStyle="1" w:styleId="afe">
    <w:name w:val="טבלה רגיל"/>
    <w:basedOn w:val="RonnyBase"/>
    <w:uiPriority w:val="99"/>
    <w:rsid w:val="00D462C7"/>
    <w:pPr>
      <w:overflowPunct w:val="0"/>
      <w:autoSpaceDE w:val="0"/>
      <w:autoSpaceDN w:val="0"/>
      <w:adjustRightInd w:val="0"/>
      <w:textAlignment w:val="baseline"/>
    </w:pPr>
    <w:rPr>
      <w:lang w:eastAsia="he-IL"/>
    </w:rPr>
  </w:style>
  <w:style w:type="paragraph" w:styleId="aff">
    <w:name w:val="Title"/>
    <w:basedOn w:val="ac"/>
    <w:link w:val="aff0"/>
    <w:qFormat/>
    <w:rsid w:val="00D462C7"/>
    <w:pPr>
      <w:spacing w:before="240"/>
      <w:jc w:val="center"/>
    </w:pPr>
    <w:rPr>
      <w:rFonts w:cs="David"/>
      <w:noProof/>
      <w:sz w:val="20"/>
      <w:u w:val="single"/>
    </w:rPr>
  </w:style>
  <w:style w:type="character" w:customStyle="1" w:styleId="aff0">
    <w:name w:val="כותרת טקסט תו"/>
    <w:basedOn w:val="ad"/>
    <w:link w:val="aff"/>
    <w:rsid w:val="002C3F30"/>
    <w:rPr>
      <w:rFonts w:cs="David"/>
      <w:noProof/>
      <w:szCs w:val="24"/>
      <w:u w:val="single"/>
    </w:rPr>
  </w:style>
  <w:style w:type="paragraph" w:styleId="TOC1">
    <w:name w:val="toc 1"/>
    <w:basedOn w:val="RonnyBase"/>
    <w:next w:val="ac"/>
    <w:uiPriority w:val="39"/>
    <w:qFormat/>
    <w:rsid w:val="00D462C7"/>
    <w:pPr>
      <w:keepLines w:val="0"/>
      <w:spacing w:before="360" w:after="36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9">
    <w:name w:val="סגנון1"/>
    <w:basedOn w:val="ListNumber1"/>
    <w:link w:val="1a"/>
    <w:uiPriority w:val="99"/>
    <w:qFormat/>
    <w:rsid w:val="00D462C7"/>
  </w:style>
  <w:style w:type="paragraph" w:customStyle="1" w:styleId="a0">
    <w:name w:val="פסקה"/>
    <w:basedOn w:val="19"/>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1">
    <w:name w:val="דרישה בטבלא"/>
    <w:basedOn w:val="RonnyBase"/>
    <w:uiPriority w:val="99"/>
    <w:rsid w:val="00D462C7"/>
    <w:pPr>
      <w:spacing w:before="40" w:after="40"/>
    </w:pPr>
  </w:style>
  <w:style w:type="paragraph" w:customStyle="1" w:styleId="1b">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b"/>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2">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3">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4">
    <w:name w:val="מוסתר"/>
    <w:basedOn w:val="aff2"/>
    <w:uiPriority w:val="99"/>
    <w:rsid w:val="00D462C7"/>
    <w:pPr>
      <w:jc w:val="left"/>
    </w:pPr>
    <w:rPr>
      <w:smallCaps/>
      <w:vanish/>
      <w:sz w:val="16"/>
      <w:szCs w:val="16"/>
    </w:rPr>
  </w:style>
  <w:style w:type="paragraph" w:customStyle="1" w:styleId="aff5">
    <w:name w:val="מלל בטבלא"/>
    <w:basedOn w:val="34"/>
    <w:uiPriority w:val="99"/>
    <w:rsid w:val="00D462C7"/>
    <w:pPr>
      <w:spacing w:before="40" w:after="40" w:line="25" w:lineRule="atLeast"/>
      <w:ind w:left="1440"/>
      <w:jc w:val="left"/>
    </w:pPr>
    <w:rPr>
      <w:b/>
      <w:bCs/>
      <w:i/>
      <w:iCs/>
      <w:smallCaps/>
      <w:sz w:val="24"/>
    </w:rPr>
  </w:style>
  <w:style w:type="paragraph" w:customStyle="1" w:styleId="aff6">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7">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8">
    <w:name w:val="Balloon Text"/>
    <w:basedOn w:val="ac"/>
    <w:link w:val="aff9"/>
    <w:uiPriority w:val="99"/>
    <w:rsid w:val="00D462C7"/>
    <w:rPr>
      <w:rFonts w:ascii="Tahoma" w:hAnsi="Tahoma" w:cs="Tahoma"/>
      <w:sz w:val="16"/>
      <w:szCs w:val="16"/>
    </w:rPr>
  </w:style>
  <w:style w:type="character" w:customStyle="1" w:styleId="aff9">
    <w:name w:val="טקסט בלונים תו"/>
    <w:basedOn w:val="ad"/>
    <w:link w:val="aff8"/>
    <w:uiPriority w:val="99"/>
    <w:rsid w:val="002C3F30"/>
    <w:rPr>
      <w:rFonts w:ascii="Tahoma" w:hAnsi="Tahoma" w:cs="Tahoma"/>
      <w:sz w:val="16"/>
      <w:szCs w:val="16"/>
    </w:rPr>
  </w:style>
  <w:style w:type="paragraph" w:styleId="affa">
    <w:name w:val="Document Map"/>
    <w:basedOn w:val="ac"/>
    <w:link w:val="affb"/>
    <w:uiPriority w:val="99"/>
    <w:rsid w:val="00D462C7"/>
    <w:pPr>
      <w:shd w:val="clear" w:color="auto" w:fill="000080"/>
    </w:pPr>
    <w:rPr>
      <w:rFonts w:ascii="Tahoma" w:hAnsi="Tahoma" w:cs="Tahoma"/>
    </w:rPr>
  </w:style>
  <w:style w:type="character" w:customStyle="1" w:styleId="affb">
    <w:name w:val="מפת מסמך תו"/>
    <w:basedOn w:val="ad"/>
    <w:link w:val="affa"/>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uiPriority w:val="99"/>
    <w:rsid w:val="00B81BE5"/>
    <w:rPr>
      <w:rFonts w:cs="David"/>
      <w:sz w:val="24"/>
      <w:szCs w:val="24"/>
    </w:rPr>
  </w:style>
  <w:style w:type="character" w:styleId="affc">
    <w:name w:val="annotation reference"/>
    <w:uiPriority w:val="99"/>
    <w:rsid w:val="00D462C7"/>
    <w:rPr>
      <w:sz w:val="16"/>
      <w:szCs w:val="16"/>
    </w:rPr>
  </w:style>
  <w:style w:type="paragraph" w:styleId="affd">
    <w:name w:val="annotation subject"/>
    <w:basedOn w:val="af4"/>
    <w:next w:val="af4"/>
    <w:link w:val="affe"/>
    <w:uiPriority w:val="99"/>
    <w:rsid w:val="00D462C7"/>
    <w:rPr>
      <w:b/>
      <w:bCs/>
    </w:rPr>
  </w:style>
  <w:style w:type="character" w:customStyle="1" w:styleId="affe">
    <w:name w:val="נושא הערה תו"/>
    <w:basedOn w:val="1c"/>
    <w:link w:val="affd"/>
    <w:uiPriority w:val="99"/>
    <w:rsid w:val="002C3F30"/>
    <w:rPr>
      <w:b/>
      <w:bCs/>
    </w:rPr>
  </w:style>
  <w:style w:type="character" w:customStyle="1" w:styleId="1c">
    <w:name w:val="טקסט הערה תו1"/>
    <w:aliases w:val="Comment Text תו1"/>
    <w:basedOn w:val="ad"/>
    <w:uiPriority w:val="99"/>
    <w:rsid w:val="002C3F30"/>
  </w:style>
  <w:style w:type="paragraph" w:customStyle="1" w:styleId="afff">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0">
    <w:name w:val="כותרת נושא"/>
    <w:basedOn w:val="afff1"/>
    <w:uiPriority w:val="99"/>
    <w:rsid w:val="00D462C7"/>
    <w:pPr>
      <w:spacing w:before="120" w:after="360" w:line="240" w:lineRule="auto"/>
    </w:pPr>
    <w:rPr>
      <w:rFonts w:cs="Narkisim"/>
      <w:spacing w:val="70"/>
      <w:sz w:val="32"/>
      <w:szCs w:val="32"/>
    </w:rPr>
  </w:style>
  <w:style w:type="paragraph" w:styleId="afff1">
    <w:name w:val="Subtitle"/>
    <w:basedOn w:val="afff"/>
    <w:link w:val="afff2"/>
    <w:uiPriority w:val="99"/>
    <w:qFormat/>
    <w:rsid w:val="00D462C7"/>
    <w:pPr>
      <w:spacing w:before="360" w:after="600" w:line="480" w:lineRule="auto"/>
      <w:jc w:val="center"/>
    </w:pPr>
    <w:rPr>
      <w:b/>
      <w:bCs/>
      <w:spacing w:val="20"/>
      <w:sz w:val="28"/>
      <w:szCs w:val="28"/>
    </w:rPr>
  </w:style>
  <w:style w:type="character" w:customStyle="1" w:styleId="afff2">
    <w:name w:val="כותרת משנה תו"/>
    <w:basedOn w:val="ad"/>
    <w:link w:val="afff1"/>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f"/>
    <w:next w:val="afff3"/>
    <w:uiPriority w:val="99"/>
    <w:rsid w:val="00D462C7"/>
    <w:pPr>
      <w:keepLines/>
      <w:ind w:left="568" w:right="284" w:hanging="284"/>
    </w:pPr>
    <w:rPr>
      <w:sz w:val="16"/>
      <w:szCs w:val="20"/>
    </w:rPr>
  </w:style>
  <w:style w:type="paragraph" w:styleId="afff3">
    <w:name w:val="footnote text"/>
    <w:basedOn w:val="ac"/>
    <w:link w:val="afff4"/>
    <w:uiPriority w:val="99"/>
    <w:rsid w:val="00D462C7"/>
    <w:rPr>
      <w:sz w:val="20"/>
      <w:szCs w:val="20"/>
    </w:rPr>
  </w:style>
  <w:style w:type="character" w:customStyle="1" w:styleId="afff4">
    <w:name w:val="טקסט הערת שוליים תו"/>
    <w:basedOn w:val="ad"/>
    <w:link w:val="afff3"/>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0">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0"/>
    <w:uiPriority w:val="99"/>
    <w:rsid w:val="002C3F30"/>
    <w:rPr>
      <w:rFonts w:cs="Levenim MT"/>
      <w:snapToGrid w:val="0"/>
      <w:sz w:val="22"/>
      <w:szCs w:val="22"/>
      <w:lang w:eastAsia="he-IL"/>
    </w:rPr>
  </w:style>
  <w:style w:type="paragraph" w:customStyle="1" w:styleId="TableHead">
    <w:name w:val="TableHead"/>
    <w:basedOn w:val="afe"/>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ind w:left="992" w:hanging="851"/>
    </w:pPr>
    <w:rPr>
      <w:smallCaps/>
      <w:spacing w:val="20"/>
      <w:sz w:val="20"/>
      <w:szCs w:val="24"/>
    </w:rPr>
  </w:style>
  <w:style w:type="paragraph" w:customStyle="1" w:styleId="TEXT1">
    <w:name w:val="TEXT1"/>
    <w:basedOn w:val="13"/>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9"/>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d">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5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3">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e">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1">
    <w:name w:val="רמה 2"/>
    <w:basedOn w:val="af2"/>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1"/>
    <w:link w:val="21"/>
    <w:uiPriority w:val="99"/>
    <w:rsid w:val="00A87A7A"/>
    <w:rPr>
      <w:rFonts w:cs="Narkisim"/>
      <w:sz w:val="24"/>
      <w:szCs w:val="24"/>
      <w:lang w:val="en-US" w:eastAsia="en-US" w:bidi="he-IL"/>
    </w:rPr>
  </w:style>
  <w:style w:type="paragraph" w:styleId="3a">
    <w:name w:val="Body Text Indent 3"/>
    <w:basedOn w:val="ac"/>
    <w:link w:val="3b"/>
    <w:uiPriority w:val="99"/>
    <w:rsid w:val="00A87A7A"/>
    <w:pPr>
      <w:spacing w:after="120"/>
      <w:ind w:left="360"/>
    </w:pPr>
    <w:rPr>
      <w:sz w:val="16"/>
      <w:szCs w:val="16"/>
    </w:rPr>
  </w:style>
  <w:style w:type="character" w:customStyle="1" w:styleId="3b">
    <w:name w:val="כניסה בגוף טקסט 3 תו"/>
    <w:basedOn w:val="ad"/>
    <w:link w:val="3a"/>
    <w:uiPriority w:val="99"/>
    <w:rsid w:val="002C3F30"/>
    <w:rPr>
      <w:sz w:val="16"/>
      <w:szCs w:val="16"/>
    </w:rPr>
  </w:style>
  <w:style w:type="paragraph" w:customStyle="1" w:styleId="58">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0"/>
    <w:uiPriority w:val="99"/>
    <w:rsid w:val="00A87A7A"/>
    <w:pPr>
      <w:tabs>
        <w:tab w:val="num" w:pos="1492"/>
      </w:tabs>
    </w:pPr>
    <w:rPr>
      <w:rFonts w:ascii="Courier New" w:hAnsi="Courier New" w:cs="Courier New"/>
      <w:sz w:val="20"/>
      <w:szCs w:val="20"/>
    </w:rPr>
  </w:style>
  <w:style w:type="paragraph" w:customStyle="1" w:styleId="1f">
    <w:name w:val="1"/>
    <w:basedOn w:val="ac"/>
    <w:next w:val="af6"/>
    <w:uiPriority w:val="99"/>
    <w:rsid w:val="00A87A7A"/>
    <w:pPr>
      <w:tabs>
        <w:tab w:val="center" w:pos="4153"/>
        <w:tab w:val="right" w:pos="8306"/>
      </w:tabs>
    </w:pPr>
  </w:style>
  <w:style w:type="paragraph" w:customStyle="1" w:styleId="3d">
    <w:name w:val="תוכן3"/>
    <w:basedOn w:val="ac"/>
    <w:link w:val="3e"/>
    <w:uiPriority w:val="99"/>
    <w:rsid w:val="00A87A7A"/>
    <w:pPr>
      <w:spacing w:before="120" w:line="360" w:lineRule="auto"/>
      <w:ind w:left="2160"/>
      <w:jc w:val="both"/>
    </w:pPr>
    <w:rPr>
      <w:rFonts w:cs="FrankRuehl"/>
      <w:sz w:val="26"/>
      <w:szCs w:val="26"/>
    </w:rPr>
  </w:style>
  <w:style w:type="character" w:customStyle="1" w:styleId="3e">
    <w:name w:val="תוכן3 תו"/>
    <w:basedOn w:val="46"/>
    <w:link w:val="3d"/>
    <w:uiPriority w:val="99"/>
    <w:rsid w:val="00B27744"/>
    <w:rPr>
      <w:rFonts w:cs="FrankRuehl"/>
      <w:sz w:val="26"/>
      <w:szCs w:val="26"/>
      <w:lang w:eastAsia="he-IL"/>
    </w:rPr>
  </w:style>
  <w:style w:type="character" w:customStyle="1" w:styleId="46">
    <w:name w:val="סגנון4 תו"/>
    <w:basedOn w:val="ad"/>
    <w:link w:val="47"/>
    <w:uiPriority w:val="99"/>
    <w:rsid w:val="00B27744"/>
    <w:rPr>
      <w:rFonts w:cs="David"/>
      <w:sz w:val="22"/>
      <w:szCs w:val="24"/>
      <w:lang w:eastAsia="he-IL"/>
    </w:rPr>
  </w:style>
  <w:style w:type="paragraph" w:customStyle="1" w:styleId="47">
    <w:name w:val="סגנון4"/>
    <w:basedOn w:val="3f"/>
    <w:link w:val="46"/>
    <w:uiPriority w:val="99"/>
    <w:rsid w:val="00B27744"/>
    <w:pPr>
      <w:overflowPunct/>
      <w:autoSpaceDE/>
      <w:autoSpaceDN/>
      <w:adjustRightInd/>
      <w:spacing w:before="120" w:line="320" w:lineRule="exact"/>
      <w:ind w:left="0" w:right="2155" w:firstLine="0"/>
    </w:pPr>
    <w:rPr>
      <w:rFonts w:cs="David"/>
      <w:sz w:val="22"/>
      <w:szCs w:val="24"/>
    </w:rPr>
  </w:style>
  <w:style w:type="paragraph" w:styleId="3f">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2">
    <w:name w:val="רמה 1"/>
    <w:basedOn w:val="af2"/>
    <w:next w:val="21"/>
    <w:uiPriority w:val="99"/>
    <w:rsid w:val="00A87A7A"/>
    <w:pPr>
      <w:numPr>
        <w:numId w:val="9"/>
      </w:numPr>
    </w:pPr>
    <w:rPr>
      <w:b/>
      <w:bCs/>
    </w:rPr>
  </w:style>
  <w:style w:type="paragraph" w:customStyle="1" w:styleId="a5">
    <w:name w:val="כותרת נספח תו תו"/>
    <w:basedOn w:val="2"/>
    <w:next w:val="af2"/>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f0">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5"/>
    <w:uiPriority w:val="99"/>
    <w:qFormat/>
    <w:rsid w:val="00C20A60"/>
    <w:pPr>
      <w:numPr>
        <w:ilvl w:val="5"/>
        <w:numId w:val="49"/>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qFormat/>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2"/>
    <w:uiPriority w:val="99"/>
    <w:rsid w:val="00A87A7A"/>
    <w:pPr>
      <w:numPr>
        <w:numId w:val="37"/>
      </w:numPr>
    </w:pPr>
  </w:style>
  <w:style w:type="paragraph" w:customStyle="1" w:styleId="affff2">
    <w:name w:val="טבלה"/>
    <w:basedOn w:val="af2"/>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f0">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b">
    <w:name w:val="סגנון5 תו"/>
    <w:basedOn w:val="2e"/>
    <w:link w:val="5c"/>
    <w:uiPriority w:val="99"/>
    <w:rsid w:val="0072663E"/>
    <w:pPr>
      <w:spacing w:before="120" w:line="320" w:lineRule="exact"/>
      <w:ind w:left="1224" w:right="1418" w:hanging="504"/>
      <w:jc w:val="both"/>
    </w:pPr>
    <w:rPr>
      <w:sz w:val="22"/>
      <w:lang w:eastAsia="he-IL"/>
    </w:rPr>
  </w:style>
  <w:style w:type="character" w:customStyle="1" w:styleId="5c">
    <w:name w:val="סגנון5 תו תו"/>
    <w:link w:val="5b"/>
    <w:uiPriority w:val="99"/>
    <w:rsid w:val="0072663E"/>
    <w:rPr>
      <w:sz w:val="22"/>
      <w:szCs w:val="24"/>
      <w:lang w:eastAsia="he-IL"/>
    </w:rPr>
  </w:style>
  <w:style w:type="paragraph" w:customStyle="1" w:styleId="1f1">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
    <w:next w:val="afff3"/>
    <w:uiPriority w:val="99"/>
    <w:rsid w:val="006C3EBD"/>
    <w:pPr>
      <w:keepLines/>
      <w:ind w:left="568" w:right="284" w:hanging="284"/>
    </w:pPr>
    <w:rPr>
      <w:sz w:val="16"/>
      <w:szCs w:val="20"/>
    </w:rPr>
  </w:style>
  <w:style w:type="paragraph" w:customStyle="1" w:styleId="3f5">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2"/>
      </w:numPr>
      <w:bidi w:val="0"/>
      <w:ind w:right="1075"/>
    </w:pPr>
    <w:rPr>
      <w:b/>
      <w:bCs w:val="0"/>
      <w:sz w:val="20"/>
      <w:szCs w:val="24"/>
    </w:rPr>
  </w:style>
  <w:style w:type="character" w:styleId="affff4">
    <w:name w:val="line number"/>
    <w:basedOn w:val="ad"/>
    <w:uiPriority w:val="99"/>
    <w:rsid w:val="007031D8"/>
  </w:style>
  <w:style w:type="paragraph" w:customStyle="1" w:styleId="17">
    <w:name w:val="מכרז 1"/>
    <w:basedOn w:val="13"/>
    <w:uiPriority w:val="99"/>
    <w:rsid w:val="000B56D1"/>
    <w:pPr>
      <w:keepLines/>
      <w:numPr>
        <w:numId w:val="43"/>
      </w:numPr>
      <w:spacing w:after="360"/>
    </w:pPr>
    <w:rPr>
      <w:kern w:val="28"/>
      <w:sz w:val="32"/>
      <w:szCs w:val="32"/>
    </w:rPr>
  </w:style>
  <w:style w:type="paragraph" w:customStyle="1" w:styleId="23">
    <w:name w:val="מכרז2"/>
    <w:basedOn w:val="2"/>
    <w:uiPriority w:val="99"/>
    <w:rsid w:val="000B56D1"/>
    <w:pPr>
      <w:numPr>
        <w:numId w:val="43"/>
      </w:numPr>
      <w:spacing w:after="120"/>
    </w:pPr>
    <w:rPr>
      <w:sz w:val="24"/>
      <w:szCs w:val="28"/>
    </w:rPr>
  </w:style>
  <w:style w:type="paragraph" w:customStyle="1" w:styleId="Normal30">
    <w:name w:val="Normal3 תו תו תו תו תו"/>
    <w:basedOn w:val="ac"/>
    <w:uiPriority w:val="99"/>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4"/>
    <w:uiPriority w:val="99"/>
    <w:rsid w:val="000A1CDD"/>
    <w:pPr>
      <w:tabs>
        <w:tab w:val="num" w:pos="506"/>
      </w:tabs>
      <w:ind w:left="1753" w:hanging="1247"/>
    </w:pPr>
    <w:rPr>
      <w:rFonts w:ascii="Times New" w:hAnsi="Times New"/>
    </w:rPr>
  </w:style>
  <w:style w:type="paragraph" w:styleId="affff6">
    <w:name w:val="List Paragraph"/>
    <w:basedOn w:val="ac"/>
    <w:link w:val="affff7"/>
    <w:uiPriority w:val="34"/>
    <w:qFormat/>
    <w:rsid w:val="000A1CDD"/>
    <w:pPr>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b">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a">
    <w:name w:val="כותרת ללא מספור"/>
    <w:basedOn w:val="2"/>
    <w:link w:val="affffb"/>
    <w:uiPriority w:val="99"/>
    <w:qFormat/>
    <w:rsid w:val="00446914"/>
    <w:pPr>
      <w:numPr>
        <w:ilvl w:val="0"/>
        <w:numId w:val="0"/>
      </w:numPr>
      <w:spacing w:before="0" w:after="120"/>
      <w:ind w:left="357"/>
    </w:pPr>
  </w:style>
  <w:style w:type="character" w:customStyle="1" w:styleId="affffb">
    <w:name w:val="כותרת ללא מספור תו"/>
    <w:basedOn w:val="210"/>
    <w:link w:val="affffa"/>
    <w:uiPriority w:val="99"/>
    <w:rsid w:val="00854F95"/>
    <w:rPr>
      <w:rFonts w:cs="David"/>
      <w:b/>
      <w:bCs/>
      <w:sz w:val="36"/>
      <w:szCs w:val="36"/>
    </w:rPr>
  </w:style>
  <w:style w:type="paragraph" w:customStyle="1" w:styleId="4c">
    <w:name w:val="כותרת 4 חדש"/>
    <w:basedOn w:val="41"/>
    <w:uiPriority w:val="99"/>
    <w:qFormat/>
    <w:rsid w:val="00E60296"/>
    <w:pPr>
      <w:numPr>
        <w:ilvl w:val="0"/>
        <w:numId w:val="0"/>
      </w:numPr>
    </w:pPr>
    <w:rPr>
      <w:b w:val="0"/>
      <w:bCs/>
      <w:sz w:val="28"/>
      <w:szCs w:val="28"/>
    </w:rPr>
  </w:style>
  <w:style w:type="paragraph" w:customStyle="1" w:styleId="affffc">
    <w:name w:val="כותרת נספח"/>
    <w:basedOn w:val="affffa"/>
    <w:next w:val="ac"/>
    <w:link w:val="affffd"/>
    <w:rsid w:val="00933321"/>
    <w:pPr>
      <w:jc w:val="center"/>
    </w:pPr>
    <w:rPr>
      <w:sz w:val="28"/>
      <w:szCs w:val="28"/>
      <w:u w:val="single"/>
    </w:rPr>
  </w:style>
  <w:style w:type="character" w:customStyle="1" w:styleId="affffd">
    <w:name w:val="כותרת נספח תו"/>
    <w:link w:val="affffc"/>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4"/>
      </w:numPr>
      <w:spacing w:line="360" w:lineRule="auto"/>
      <w:jc w:val="both"/>
    </w:pPr>
    <w:rPr>
      <w:rFonts w:ascii="Arial" w:hAnsi="Arial"/>
      <w:sz w:val="22"/>
      <w:szCs w:val="22"/>
    </w:rPr>
  </w:style>
  <w:style w:type="paragraph" w:customStyle="1" w:styleId="aa">
    <w:name w:val="תת סעיף"/>
    <w:basedOn w:val="ac"/>
    <w:link w:val="Char"/>
    <w:uiPriority w:val="99"/>
    <w:rsid w:val="008C5CF0"/>
    <w:pPr>
      <w:numPr>
        <w:ilvl w:val="2"/>
        <w:numId w:val="44"/>
      </w:numPr>
      <w:spacing w:line="360" w:lineRule="auto"/>
      <w:jc w:val="both"/>
    </w:pPr>
    <w:rPr>
      <w:rFonts w:ascii="Arial" w:hAnsi="Arial" w:cs="Arial"/>
      <w:sz w:val="22"/>
      <w:szCs w:val="22"/>
    </w:rPr>
  </w:style>
  <w:style w:type="paragraph" w:customStyle="1" w:styleId="15">
    <w:name w:val="תת סעיף1"/>
    <w:basedOn w:val="aa"/>
    <w:uiPriority w:val="99"/>
    <w:rsid w:val="008C5CF0"/>
    <w:pPr>
      <w:numPr>
        <w:ilvl w:val="3"/>
      </w:numPr>
    </w:pPr>
  </w:style>
  <w:style w:type="character" w:customStyle="1" w:styleId="4d">
    <w:name w:val="ממוספר 4 תו תו"/>
    <w:basedOn w:val="36"/>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9"/>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spacing w:before="60" w:line="360" w:lineRule="auto"/>
      <w:jc w:val="both"/>
    </w:pPr>
    <w:rPr>
      <w:rFonts w:cs="David"/>
    </w:rPr>
  </w:style>
  <w:style w:type="paragraph" w:styleId="afffff0">
    <w:name w:val="Normal Indent"/>
    <w:basedOn w:val="ac"/>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B27744"/>
    <w:rPr>
      <w:rFonts w:cs="Narkisim"/>
      <w:sz w:val="24"/>
    </w:rPr>
  </w:style>
  <w:style w:type="paragraph" w:customStyle="1" w:styleId="1f2">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6"/>
    <w:uiPriority w:val="99"/>
    <w:rsid w:val="00B27744"/>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48"/>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d">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B27744"/>
    <w:pPr>
      <w:tabs>
        <w:tab w:val="num" w:pos="3101"/>
        <w:tab w:val="num" w:pos="3278"/>
        <w:tab w:val="left" w:pos="9639"/>
      </w:tabs>
      <w:spacing w:after="0"/>
      <w:ind w:left="2721" w:hanging="340"/>
    </w:pPr>
    <w:rPr>
      <w:rFonts w:cs="Narkisim"/>
      <w:b/>
      <w:bCs w:val="0"/>
      <w:lang w:eastAsia="en-US"/>
    </w:rPr>
  </w:style>
  <w:style w:type="paragraph" w:customStyle="1" w:styleId="3f7">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f"/>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3"/>
    <w:link w:val="4f0"/>
    <w:uiPriority w:val="99"/>
    <w:rsid w:val="00B27744"/>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B27744"/>
    <w:pPr>
      <w:tabs>
        <w:tab w:val="num" w:pos="1440"/>
        <w:tab w:val="left" w:pos="1987"/>
        <w:tab w:val="num" w:pos="3240"/>
      </w:tabs>
      <w:spacing w:after="60"/>
      <w:ind w:left="1440" w:right="1985" w:hanging="360"/>
    </w:pPr>
    <w:rPr>
      <w:rFonts w:cs="Narkisim"/>
      <w:noProof/>
      <w:sz w:val="24"/>
      <w:szCs w:val="24"/>
    </w:rPr>
  </w:style>
  <w:style w:type="paragraph" w:customStyle="1" w:styleId="1f3">
    <w:name w:val="חשכל רמה 1"/>
    <w:basedOn w:val="13"/>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4">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5">
    <w:name w:val="כניסה בגוף טקסט תו1"/>
    <w:aliases w:val="Body Text Indent תו1"/>
    <w:basedOn w:val="ad"/>
    <w:uiPriority w:val="99"/>
    <w:rsid w:val="006114AF"/>
    <w:rPr>
      <w:sz w:val="24"/>
      <w:szCs w:val="24"/>
    </w:rPr>
  </w:style>
  <w:style w:type="paragraph" w:customStyle="1" w:styleId="1f6">
    <w:name w:val="סגנון 1"/>
    <w:basedOn w:val="19"/>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9"/>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9"/>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6114AF"/>
    <w:pPr>
      <w:spacing w:before="0"/>
    </w:pPr>
    <w:rPr>
      <w:b w:val="0"/>
      <w:bCs w:val="0"/>
    </w:rPr>
  </w:style>
  <w:style w:type="paragraph" w:customStyle="1" w:styleId="4f2">
    <w:name w:val="סגנון4א"/>
    <w:basedOn w:val="4f1"/>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c"/>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5">
    <w:name w:val="ממוספר 6"/>
    <w:basedOn w:val="55"/>
    <w:qFormat/>
    <w:rsid w:val="00263D71"/>
    <w:pPr>
      <w:numPr>
        <w:ilvl w:val="5"/>
      </w:numPr>
      <w:tabs>
        <w:tab w:val="clear" w:pos="2468"/>
        <w:tab w:val="left" w:pos="2751"/>
      </w:tabs>
    </w:pPr>
  </w:style>
  <w:style w:type="paragraph" w:customStyle="1" w:styleId="20">
    <w:name w:val="מיספור2"/>
    <w:basedOn w:val="ac"/>
    <w:next w:val="ac"/>
    <w:rsid w:val="00883526"/>
    <w:pPr>
      <w:numPr>
        <w:ilvl w:val="1"/>
        <w:numId w:val="52"/>
      </w:numPr>
      <w:spacing w:before="120" w:after="60"/>
      <w:ind w:right="0"/>
      <w:jc w:val="both"/>
    </w:pPr>
    <w:rPr>
      <w:rFonts w:cs="David"/>
      <w:sz w:val="20"/>
      <w:lang w:eastAsia="he-IL"/>
    </w:rPr>
  </w:style>
  <w:style w:type="paragraph" w:customStyle="1" w:styleId="14">
    <w:name w:val="מספור1"/>
    <w:basedOn w:val="ac"/>
    <w:next w:val="ac"/>
    <w:link w:val="1f7"/>
    <w:autoRedefine/>
    <w:rsid w:val="00883526"/>
    <w:pPr>
      <w:numPr>
        <w:numId w:val="52"/>
      </w:numPr>
      <w:tabs>
        <w:tab w:val="left" w:pos="34"/>
        <w:tab w:val="left" w:pos="8640"/>
      </w:tabs>
      <w:spacing w:before="120" w:after="60"/>
      <w:ind w:right="0"/>
      <w:jc w:val="both"/>
    </w:pPr>
    <w:rPr>
      <w:rFonts w:cs="David"/>
      <w:color w:val="000000"/>
      <w:sz w:val="20"/>
    </w:rPr>
  </w:style>
  <w:style w:type="paragraph" w:customStyle="1" w:styleId="32">
    <w:name w:val="מספור3"/>
    <w:basedOn w:val="ac"/>
    <w:next w:val="ac"/>
    <w:rsid w:val="00883526"/>
    <w:pPr>
      <w:numPr>
        <w:ilvl w:val="2"/>
        <w:numId w:val="52"/>
      </w:numPr>
      <w:spacing w:before="120" w:after="60"/>
      <w:ind w:right="0"/>
      <w:jc w:val="both"/>
    </w:pPr>
    <w:rPr>
      <w:rFonts w:cs="David"/>
      <w:sz w:val="20"/>
      <w:lang w:eastAsia="he-IL"/>
    </w:rPr>
  </w:style>
  <w:style w:type="table" w:styleId="-10">
    <w:name w:val="Light List Accent 1"/>
    <w:basedOn w:val="ae"/>
    <w:uiPriority w:val="61"/>
    <w:rsid w:val="005F7635"/>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1f8">
    <w:name w:val="נספח כותרת 1"/>
    <w:basedOn w:val="RonnyBase"/>
    <w:qFormat/>
    <w:rsid w:val="003826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7">
    <w:name w:val="נספח כותרת 2"/>
    <w:basedOn w:val="1f8"/>
    <w:qFormat/>
    <w:rsid w:val="003826D6"/>
    <w:pPr>
      <w:tabs>
        <w:tab w:val="clear" w:pos="206"/>
        <w:tab w:val="clear" w:pos="360"/>
        <w:tab w:val="right" w:pos="625"/>
      </w:tabs>
      <w:ind w:left="625" w:hanging="599"/>
    </w:pPr>
  </w:style>
  <w:style w:type="paragraph" w:customStyle="1" w:styleId="3fa">
    <w:name w:val="נספח כותרת 3"/>
    <w:basedOn w:val="2f7"/>
    <w:qFormat/>
    <w:rsid w:val="003826D6"/>
    <w:pPr>
      <w:ind w:left="952" w:hanging="720"/>
    </w:pPr>
    <w:rPr>
      <w:sz w:val="24"/>
      <w:szCs w:val="24"/>
    </w:rPr>
  </w:style>
  <w:style w:type="paragraph" w:customStyle="1" w:styleId="4f3">
    <w:name w:val="נספח ממוספר 4"/>
    <w:basedOn w:val="ac"/>
    <w:qFormat/>
    <w:rsid w:val="003826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5f">
    <w:name w:val="נספח ממוספר 5"/>
    <w:basedOn w:val="4f3"/>
    <w:qFormat/>
    <w:rsid w:val="003826D6"/>
    <w:pPr>
      <w:ind w:left="1724" w:hanging="1080"/>
    </w:pPr>
  </w:style>
  <w:style w:type="paragraph" w:customStyle="1" w:styleId="30">
    <w:name w:val="נספח ממוספר 3"/>
    <w:basedOn w:val="3fa"/>
    <w:qFormat/>
    <w:rsid w:val="003826D6"/>
    <w:pPr>
      <w:numPr>
        <w:ilvl w:val="2"/>
        <w:numId w:val="45"/>
      </w:numPr>
    </w:pPr>
    <w:rPr>
      <w:b w:val="0"/>
      <w:bCs w:val="0"/>
    </w:rPr>
  </w:style>
  <w:style w:type="paragraph" w:customStyle="1" w:styleId="afffff5">
    <w:name w:val="טבלה כותרת"/>
    <w:basedOn w:val="Normal2"/>
    <w:rsid w:val="003826D6"/>
    <w:pPr>
      <w:ind w:left="0"/>
    </w:pPr>
    <w:rPr>
      <w:b/>
      <w:bCs/>
    </w:rPr>
  </w:style>
  <w:style w:type="paragraph" w:customStyle="1" w:styleId="afffff6">
    <w:name w:val="טבלה טקסט"/>
    <w:basedOn w:val="Normal2"/>
    <w:rsid w:val="003826D6"/>
    <w:pPr>
      <w:ind w:left="0"/>
    </w:pPr>
  </w:style>
  <w:style w:type="paragraph" w:customStyle="1" w:styleId="Sign">
    <w:name w:val="Sign"/>
    <w:basedOn w:val="ac"/>
    <w:rsid w:val="00963C0F"/>
    <w:pPr>
      <w:overflowPunct w:val="0"/>
      <w:autoSpaceDE w:val="0"/>
      <w:autoSpaceDN w:val="0"/>
      <w:adjustRightInd w:val="0"/>
      <w:ind w:left="3493"/>
      <w:jc w:val="center"/>
      <w:textAlignment w:val="baseline"/>
    </w:pPr>
    <w:rPr>
      <w:rFonts w:cs="FrankRuehl"/>
      <w:sz w:val="20"/>
      <w:szCs w:val="26"/>
      <w:lang w:eastAsia="he-IL"/>
    </w:rPr>
  </w:style>
  <w:style w:type="paragraph" w:styleId="afffff7">
    <w:name w:val="TOC Heading"/>
    <w:basedOn w:val="13"/>
    <w:next w:val="ac"/>
    <w:uiPriority w:val="39"/>
    <w:unhideWhenUsed/>
    <w:qFormat/>
    <w:rsid w:val="004C3D9D"/>
    <w:pPr>
      <w:keepLines/>
      <w:pageBreakBefore w:val="0"/>
      <w:numPr>
        <w:numId w:val="0"/>
      </w:numPr>
      <w:tabs>
        <w:tab w:val="clear" w:pos="283"/>
      </w:tabs>
      <w:bidi w:val="0"/>
      <w:spacing w:after="0" w:line="259" w:lineRule="auto"/>
      <w:jc w:val="left"/>
      <w:outlineLvl w:val="9"/>
    </w:pPr>
    <w:rPr>
      <w:rFonts w:asciiTheme="majorHAnsi" w:eastAsiaTheme="majorEastAsia" w:hAnsiTheme="majorHAnsi" w:cstheme="majorBidi"/>
      <w:b w:val="0"/>
      <w:bCs w:val="0"/>
      <w:caps w:val="0"/>
      <w:color w:val="365F91" w:themeColor="accent1" w:themeShade="BF"/>
      <w:kern w:val="0"/>
      <w:sz w:val="32"/>
      <w:szCs w:val="32"/>
      <w:lang w:bidi="ar-SA"/>
    </w:rPr>
  </w:style>
  <w:style w:type="paragraph" w:customStyle="1" w:styleId="-0">
    <w:name w:val="טקסט בסיסי - רשימה"/>
    <w:basedOn w:val="ac"/>
    <w:rsid w:val="006419FE"/>
    <w:pPr>
      <w:numPr>
        <w:numId w:val="59"/>
      </w:numPr>
    </w:pPr>
    <w:rPr>
      <w:rFonts w:cs="FrankRuehl"/>
      <w:szCs w:val="26"/>
      <w:lang w:eastAsia="he-IL"/>
    </w:rPr>
  </w:style>
  <w:style w:type="paragraph" w:customStyle="1" w:styleId="HeadingPerek">
    <w:name w:val="HeadingPerek"/>
    <w:basedOn w:val="ac"/>
    <w:link w:val="HeadingPerekChar"/>
    <w:qFormat/>
    <w:rsid w:val="00210789"/>
    <w:pPr>
      <w:numPr>
        <w:numId w:val="64"/>
      </w:numPr>
      <w:jc w:val="both"/>
    </w:pPr>
    <w:rPr>
      <w:rFonts w:cs="David"/>
      <w:b/>
      <w:bCs/>
      <w:sz w:val="32"/>
      <w:szCs w:val="32"/>
      <w:lang w:eastAsia="he-IL"/>
    </w:rPr>
  </w:style>
  <w:style w:type="character" w:customStyle="1" w:styleId="HeadingPerekChar">
    <w:name w:val="HeadingPerek Char"/>
    <w:basedOn w:val="ad"/>
    <w:link w:val="HeadingPerek"/>
    <w:rsid w:val="00210789"/>
    <w:rPr>
      <w:rFonts w:cs="David"/>
      <w:b/>
      <w:bCs/>
      <w:sz w:val="32"/>
      <w:szCs w:val="32"/>
      <w:lang w:eastAsia="he-IL"/>
    </w:rPr>
  </w:style>
  <w:style w:type="paragraph" w:customStyle="1" w:styleId="PARA1">
    <w:name w:val="PARA 1"/>
    <w:basedOn w:val="ac"/>
    <w:qFormat/>
    <w:rsid w:val="00210789"/>
    <w:pPr>
      <w:numPr>
        <w:ilvl w:val="1"/>
        <w:numId w:val="64"/>
      </w:numPr>
      <w:spacing w:before="120" w:after="120"/>
      <w:jc w:val="both"/>
      <w:outlineLvl w:val="1"/>
    </w:pPr>
    <w:rPr>
      <w:rFonts w:cs="Narkisim"/>
      <w:lang w:eastAsia="he-IL"/>
    </w:rPr>
  </w:style>
  <w:style w:type="paragraph" w:customStyle="1" w:styleId="PARA2">
    <w:name w:val="PARA 2"/>
    <w:basedOn w:val="PARA1"/>
    <w:qFormat/>
    <w:rsid w:val="00210789"/>
    <w:pPr>
      <w:numPr>
        <w:ilvl w:val="2"/>
      </w:numPr>
    </w:pPr>
    <w:rPr>
      <w:rFonts w:ascii="Arial" w:hAnsi="Arial"/>
      <w:b/>
    </w:rPr>
  </w:style>
  <w:style w:type="paragraph" w:customStyle="1" w:styleId="PARA3">
    <w:name w:val="PARA 3"/>
    <w:basedOn w:val="ac"/>
    <w:qFormat/>
    <w:rsid w:val="00210789"/>
    <w:pPr>
      <w:numPr>
        <w:ilvl w:val="3"/>
        <w:numId w:val="64"/>
      </w:numPr>
      <w:tabs>
        <w:tab w:val="left" w:pos="387"/>
      </w:tabs>
      <w:spacing w:before="120"/>
      <w:jc w:val="both"/>
    </w:pPr>
    <w:rPr>
      <w:rFonts w:cs="Narkisim"/>
      <w:lang w:eastAsia="he-IL"/>
    </w:rPr>
  </w:style>
  <w:style w:type="paragraph" w:customStyle="1" w:styleId="ListParagraph1">
    <w:name w:val="List Paragraph1"/>
    <w:basedOn w:val="ac"/>
    <w:qFormat/>
    <w:rsid w:val="00210789"/>
    <w:pPr>
      <w:ind w:left="720"/>
      <w:contextualSpacing/>
      <w:jc w:val="both"/>
    </w:pPr>
    <w:rPr>
      <w:rFonts w:cs="FrankRuehl"/>
      <w:sz w:val="26"/>
      <w:szCs w:val="26"/>
      <w:lang w:eastAsia="he-IL"/>
    </w:rPr>
  </w:style>
  <w:style w:type="character" w:customStyle="1" w:styleId="affff7">
    <w:name w:val="פיסקת רשימה תו"/>
    <w:link w:val="affff6"/>
    <w:uiPriority w:val="34"/>
    <w:locked/>
    <w:rsid w:val="00050B1D"/>
    <w:rPr>
      <w:sz w:val="24"/>
      <w:szCs w:val="24"/>
    </w:rPr>
  </w:style>
  <w:style w:type="character" w:customStyle="1" w:styleId="1a">
    <w:name w:val="סגנון1 תו"/>
    <w:basedOn w:val="ad"/>
    <w:link w:val="19"/>
    <w:uiPriority w:val="99"/>
    <w:rsid w:val="00B34AE6"/>
    <w:rPr>
      <w:rFonts w:cs="David"/>
      <w:sz w:val="22"/>
      <w:szCs w:val="24"/>
      <w:lang w:eastAsia="he-IL"/>
    </w:rPr>
  </w:style>
  <w:style w:type="paragraph" w:customStyle="1" w:styleId="Style2">
    <w:name w:val="Style2"/>
    <w:basedOn w:val="a9"/>
    <w:link w:val="Style2Char"/>
    <w:qFormat/>
    <w:rsid w:val="00B34AE6"/>
    <w:pPr>
      <w:numPr>
        <w:ilvl w:val="0"/>
        <w:numId w:val="0"/>
      </w:numPr>
      <w:tabs>
        <w:tab w:val="num" w:pos="1492"/>
        <w:tab w:val="left" w:pos="1557"/>
      </w:tabs>
      <w:ind w:left="1492" w:right="1492" w:hanging="360"/>
    </w:pPr>
    <w:rPr>
      <w:rFonts w:cs="Arial"/>
      <w:b/>
      <w:bCs/>
      <w:u w:val="single"/>
    </w:rPr>
  </w:style>
  <w:style w:type="character" w:customStyle="1" w:styleId="Style2Char">
    <w:name w:val="Style2 Char"/>
    <w:basedOn w:val="ad"/>
    <w:link w:val="Style2"/>
    <w:rsid w:val="00B34AE6"/>
    <w:rPr>
      <w:rFonts w:ascii="Arial" w:hAnsi="Arial" w:cs="Arial"/>
      <w:b/>
      <w:bCs/>
      <w:sz w:val="22"/>
      <w:szCs w:val="22"/>
      <w:u w:val="single"/>
    </w:rPr>
  </w:style>
  <w:style w:type="character" w:customStyle="1" w:styleId="Char">
    <w:name w:val="תת סעיף Char"/>
    <w:basedOn w:val="ad"/>
    <w:link w:val="aa"/>
    <w:uiPriority w:val="99"/>
    <w:rsid w:val="00B34AE6"/>
    <w:rPr>
      <w:rFonts w:ascii="Arial" w:hAnsi="Arial" w:cs="Arial"/>
      <w:sz w:val="22"/>
      <w:szCs w:val="22"/>
    </w:rPr>
  </w:style>
  <w:style w:type="character" w:customStyle="1" w:styleId="default">
    <w:name w:val="default"/>
    <w:basedOn w:val="ad"/>
    <w:rsid w:val="00823B3E"/>
    <w:rPr>
      <w:rFonts w:ascii="Times New Roman" w:hAnsi="Times New Roman" w:cs="Times New Roman"/>
      <w:sz w:val="26"/>
      <w:szCs w:val="26"/>
    </w:rPr>
  </w:style>
  <w:style w:type="character" w:customStyle="1" w:styleId="big-number">
    <w:name w:val="big-number"/>
    <w:basedOn w:val="default"/>
    <w:rsid w:val="00EA178F"/>
    <w:rPr>
      <w:rFonts w:ascii="Times New Roman" w:hAnsi="Times New Roman" w:cs="Times New Roman"/>
      <w:sz w:val="32"/>
      <w:szCs w:val="32"/>
    </w:rPr>
  </w:style>
  <w:style w:type="paragraph" w:customStyle="1" w:styleId="indent2">
    <w:name w:val="indent2"/>
    <w:basedOn w:val="ac"/>
    <w:rsid w:val="00EA178F"/>
    <w:pPr>
      <w:keepLines/>
      <w:bidi w:val="0"/>
      <w:ind w:left="1418" w:hanging="709"/>
      <w:jc w:val="right"/>
    </w:pPr>
    <w:rPr>
      <w:rFonts w:ascii="Garamond" w:eastAsia="Calibri" w:hAnsi="Garamond" w:cs="David"/>
    </w:rPr>
  </w:style>
  <w:style w:type="paragraph" w:customStyle="1" w:styleId="indent4">
    <w:name w:val="indent4"/>
    <w:basedOn w:val="ac"/>
    <w:rsid w:val="00EA178F"/>
    <w:pPr>
      <w:keepLines/>
      <w:bidi w:val="0"/>
      <w:ind w:left="2835" w:hanging="709"/>
      <w:jc w:val="right"/>
    </w:pPr>
    <w:rPr>
      <w:rFonts w:ascii="Garamond" w:eastAsia="Calibri" w:hAnsi="Garamond" w:cs="David"/>
    </w:rPr>
  </w:style>
  <w:style w:type="paragraph" w:customStyle="1" w:styleId="afffff8">
    <w:name w:val="היסט"/>
    <w:basedOn w:val="ac"/>
    <w:rsid w:val="00EA178F"/>
    <w:pPr>
      <w:ind w:left="709"/>
      <w:jc w:val="both"/>
    </w:pPr>
    <w:rPr>
      <w:rFonts w:ascii="Garamond" w:eastAsia="Calibri" w:hAnsi="Garamond" w:cs="David"/>
    </w:rPr>
  </w:style>
  <w:style w:type="paragraph" w:styleId="afffff9">
    <w:name w:val="envelope address"/>
    <w:basedOn w:val="ac"/>
    <w:rsid w:val="00EA178F"/>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EA178F"/>
    <w:pPr>
      <w:keepLines/>
      <w:bidi w:val="0"/>
      <w:ind w:left="709"/>
      <w:jc w:val="right"/>
    </w:pPr>
    <w:rPr>
      <w:rFonts w:ascii="Garamond" w:eastAsia="Calibri" w:hAnsi="Garamond" w:cs="David"/>
    </w:rPr>
  </w:style>
  <w:style w:type="paragraph" w:customStyle="1" w:styleId="IndentDouble">
    <w:name w:val="Indent_Double"/>
    <w:basedOn w:val="ac"/>
    <w:rsid w:val="00EA178F"/>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EA178F"/>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EA178F"/>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EA178F"/>
    <w:pPr>
      <w:keepLines/>
      <w:bidi w:val="0"/>
      <w:ind w:left="709" w:hanging="709"/>
      <w:jc w:val="right"/>
    </w:pPr>
    <w:rPr>
      <w:rFonts w:ascii="Garamond" w:eastAsia="Calibri" w:hAnsi="Garamond" w:cs="David"/>
    </w:rPr>
  </w:style>
  <w:style w:type="paragraph" w:customStyle="1" w:styleId="indent3">
    <w:name w:val="indent3"/>
    <w:basedOn w:val="ac"/>
    <w:rsid w:val="00EA178F"/>
    <w:pPr>
      <w:keepLines/>
      <w:bidi w:val="0"/>
      <w:ind w:left="2127" w:hanging="709"/>
      <w:jc w:val="right"/>
    </w:pPr>
    <w:rPr>
      <w:rFonts w:ascii="Garamond" w:eastAsia="Calibri" w:hAnsi="Garamond" w:cs="David"/>
    </w:rPr>
  </w:style>
  <w:style w:type="paragraph" w:customStyle="1" w:styleId="NormalE">
    <w:name w:val="NormalE"/>
    <w:basedOn w:val="ac"/>
    <w:rsid w:val="00EA178F"/>
    <w:pPr>
      <w:keepLines/>
      <w:bidi w:val="0"/>
      <w:spacing w:line="360" w:lineRule="auto"/>
      <w:jc w:val="right"/>
    </w:pPr>
    <w:rPr>
      <w:rFonts w:ascii="Garamond" w:eastAsia="Calibri" w:hAnsi="Garamond" w:cs="David"/>
    </w:rPr>
  </w:style>
  <w:style w:type="paragraph" w:styleId="afffffa">
    <w:name w:val="Quote"/>
    <w:basedOn w:val="NormalE"/>
    <w:link w:val="afffffb"/>
    <w:qFormat/>
    <w:rsid w:val="00EA178F"/>
    <w:pPr>
      <w:spacing w:line="240" w:lineRule="auto"/>
      <w:ind w:left="1134" w:right="1701"/>
    </w:pPr>
  </w:style>
  <w:style w:type="character" w:customStyle="1" w:styleId="afffffb">
    <w:name w:val="ציטוט תו"/>
    <w:basedOn w:val="ad"/>
    <w:link w:val="afffffa"/>
    <w:rsid w:val="00EA178F"/>
    <w:rPr>
      <w:rFonts w:ascii="Garamond" w:eastAsia="Calibri" w:hAnsi="Garamond" w:cs="David"/>
      <w:sz w:val="24"/>
      <w:szCs w:val="24"/>
    </w:rPr>
  </w:style>
  <w:style w:type="paragraph" w:customStyle="1" w:styleId="Quote2">
    <w:name w:val="Quote2"/>
    <w:basedOn w:val="NormalE"/>
    <w:rsid w:val="00EA178F"/>
    <w:pPr>
      <w:spacing w:line="240" w:lineRule="auto"/>
      <w:ind w:left="1134" w:right="2268"/>
    </w:pPr>
  </w:style>
  <w:style w:type="paragraph" w:customStyle="1" w:styleId="afffffc">
    <w:name w:val="היסט_כפול"/>
    <w:basedOn w:val="ac"/>
    <w:rsid w:val="00EA178F"/>
    <w:pPr>
      <w:tabs>
        <w:tab w:val="left" w:pos="709"/>
      </w:tabs>
      <w:ind w:left="1418" w:hanging="1418"/>
      <w:jc w:val="both"/>
    </w:pPr>
    <w:rPr>
      <w:rFonts w:ascii="Garamond" w:eastAsia="Calibri" w:hAnsi="Garamond" w:cs="David"/>
    </w:rPr>
  </w:style>
  <w:style w:type="paragraph" w:customStyle="1" w:styleId="1f9">
    <w:name w:val="היסט_כפול1"/>
    <w:basedOn w:val="ac"/>
    <w:rsid w:val="00EA178F"/>
    <w:pPr>
      <w:tabs>
        <w:tab w:val="left" w:pos="1418"/>
      </w:tabs>
      <w:ind w:left="2126" w:hanging="2126"/>
      <w:jc w:val="both"/>
    </w:pPr>
    <w:rPr>
      <w:rFonts w:ascii="Garamond" w:eastAsia="Calibri" w:hAnsi="Garamond" w:cs="David"/>
    </w:rPr>
  </w:style>
  <w:style w:type="paragraph" w:customStyle="1" w:styleId="2f8">
    <w:name w:val="היסט_כפול2"/>
    <w:basedOn w:val="ac"/>
    <w:rsid w:val="00EA178F"/>
    <w:pPr>
      <w:tabs>
        <w:tab w:val="left" w:pos="1701"/>
      </w:tabs>
      <w:ind w:left="2127" w:hanging="1418"/>
      <w:jc w:val="both"/>
    </w:pPr>
    <w:rPr>
      <w:rFonts w:ascii="Garamond" w:eastAsia="Calibri" w:hAnsi="Garamond" w:cs="David"/>
    </w:rPr>
  </w:style>
  <w:style w:type="paragraph" w:customStyle="1" w:styleId="1fa">
    <w:name w:val="היסט1"/>
    <w:basedOn w:val="ac"/>
    <w:rsid w:val="00EA178F"/>
    <w:pPr>
      <w:spacing w:before="240"/>
      <w:ind w:left="709" w:hanging="709"/>
      <w:jc w:val="both"/>
    </w:pPr>
    <w:rPr>
      <w:rFonts w:ascii="Garamond" w:eastAsia="Calibri" w:hAnsi="Garamond" w:cs="David"/>
    </w:rPr>
  </w:style>
  <w:style w:type="paragraph" w:customStyle="1" w:styleId="2f9">
    <w:name w:val="היסט2"/>
    <w:basedOn w:val="ac"/>
    <w:rsid w:val="00EA178F"/>
    <w:pPr>
      <w:spacing w:before="240"/>
      <w:ind w:left="1418" w:hanging="709"/>
      <w:jc w:val="both"/>
    </w:pPr>
    <w:rPr>
      <w:rFonts w:ascii="Garamond" w:eastAsia="Calibri" w:hAnsi="Garamond" w:cs="David"/>
    </w:rPr>
  </w:style>
  <w:style w:type="paragraph" w:customStyle="1" w:styleId="3fb">
    <w:name w:val="היסט3"/>
    <w:basedOn w:val="ac"/>
    <w:rsid w:val="00EA178F"/>
    <w:pPr>
      <w:spacing w:before="240"/>
      <w:ind w:left="2836" w:hanging="1418"/>
      <w:jc w:val="both"/>
    </w:pPr>
    <w:rPr>
      <w:rFonts w:ascii="Garamond" w:eastAsia="Calibri" w:hAnsi="Garamond" w:cs="David"/>
    </w:rPr>
  </w:style>
  <w:style w:type="paragraph" w:customStyle="1" w:styleId="4f4">
    <w:name w:val="היסט4"/>
    <w:basedOn w:val="ac"/>
    <w:rsid w:val="00EA178F"/>
    <w:pPr>
      <w:spacing w:before="240"/>
      <w:ind w:left="4253" w:hanging="1418"/>
      <w:jc w:val="both"/>
    </w:pPr>
    <w:rPr>
      <w:rFonts w:ascii="Garamond" w:eastAsia="Calibri" w:hAnsi="Garamond" w:cs="David"/>
    </w:rPr>
  </w:style>
  <w:style w:type="paragraph" w:customStyle="1" w:styleId="afffffd">
    <w:name w:val="מחוץ_לשוליים"/>
    <w:basedOn w:val="ac"/>
    <w:rsid w:val="00EA178F"/>
    <w:pPr>
      <w:keepLines/>
      <w:framePr w:w="1071" w:h="284" w:hSpace="181" w:wrap="around" w:vAnchor="text" w:hAnchor="page" w:x="10377" w:y="29" w:anchorLock="1"/>
      <w:jc w:val="both"/>
    </w:pPr>
    <w:rPr>
      <w:rFonts w:ascii="Garamond" w:eastAsia="Calibri" w:hAnsi="Garamond" w:cs="David"/>
    </w:rPr>
  </w:style>
  <w:style w:type="paragraph" w:customStyle="1" w:styleId="1fb">
    <w:name w:val="ציטוט1"/>
    <w:basedOn w:val="ac"/>
    <w:rsid w:val="00EA178F"/>
    <w:pPr>
      <w:ind w:left="1701" w:right="1134"/>
      <w:jc w:val="both"/>
    </w:pPr>
    <w:rPr>
      <w:rFonts w:ascii="Garamond" w:eastAsia="Calibri" w:hAnsi="Garamond" w:cs="David"/>
      <w:b/>
      <w:bCs/>
    </w:rPr>
  </w:style>
  <w:style w:type="paragraph" w:customStyle="1" w:styleId="2fa">
    <w:name w:val="ציטוט2"/>
    <w:basedOn w:val="ac"/>
    <w:rsid w:val="00EA178F"/>
    <w:pPr>
      <w:ind w:left="2552" w:right="1134"/>
      <w:jc w:val="both"/>
    </w:pPr>
    <w:rPr>
      <w:rFonts w:ascii="Garamond" w:eastAsia="Calibri" w:hAnsi="Garamond" w:cs="David"/>
      <w:bCs/>
    </w:rPr>
  </w:style>
  <w:style w:type="paragraph" w:customStyle="1" w:styleId="afffffe">
    <w:name w:val="קו פירמה"/>
    <w:basedOn w:val="ac"/>
    <w:rsid w:val="00EA178F"/>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EA178F"/>
    <w:rPr>
      <w:rFonts w:ascii="Arial" w:hAnsi="Arial" w:cs="Arial"/>
      <w:color w:val="auto"/>
      <w:sz w:val="20"/>
    </w:rPr>
  </w:style>
  <w:style w:type="character" w:customStyle="1" w:styleId="PersonalReplyStyle">
    <w:name w:val="Personal Reply Style"/>
    <w:rsid w:val="00EA178F"/>
    <w:rPr>
      <w:rFonts w:ascii="Arial" w:hAnsi="Arial" w:cs="Arial"/>
      <w:color w:val="auto"/>
      <w:sz w:val="20"/>
    </w:rPr>
  </w:style>
  <w:style w:type="paragraph" w:customStyle="1" w:styleId="3fc">
    <w:name w:val="ציטוט3"/>
    <w:basedOn w:val="ac"/>
    <w:rsid w:val="00EA178F"/>
    <w:pPr>
      <w:ind w:left="1701" w:right="1134"/>
      <w:jc w:val="both"/>
    </w:pPr>
    <w:rPr>
      <w:rFonts w:ascii="Garamond" w:hAnsi="Garamond" w:cs="David"/>
      <w:bCs/>
      <w:lang w:eastAsia="he-IL"/>
    </w:rPr>
  </w:style>
  <w:style w:type="paragraph" w:customStyle="1" w:styleId="2fb">
    <w:name w:val="נספח ממוספר 2"/>
    <w:basedOn w:val="2f7"/>
    <w:qFormat/>
    <w:rsid w:val="00EA178F"/>
    <w:pPr>
      <w:numPr>
        <w:ilvl w:val="1"/>
      </w:numPr>
      <w:tabs>
        <w:tab w:val="clear" w:pos="625"/>
        <w:tab w:val="right" w:pos="1192"/>
      </w:tabs>
      <w:spacing w:after="160"/>
      <w:ind w:left="566" w:hanging="360"/>
    </w:pPr>
    <w:rPr>
      <w:b w:val="0"/>
      <w:bCs w:val="0"/>
      <w:sz w:val="24"/>
      <w:szCs w:val="24"/>
    </w:rPr>
  </w:style>
  <w:style w:type="paragraph" w:customStyle="1" w:styleId="head2-p">
    <w:name w:val="head2-p"/>
    <w:basedOn w:val="ac"/>
    <w:rsid w:val="00EA178F"/>
    <w:pPr>
      <w:keepNext/>
      <w:keepLines/>
      <w:tabs>
        <w:tab w:val="num" w:pos="2340"/>
      </w:tabs>
      <w:spacing w:before="60" w:after="160" w:line="259" w:lineRule="auto"/>
      <w:ind w:left="2340" w:hanging="1440"/>
      <w:jc w:val="both"/>
    </w:pPr>
    <w:rPr>
      <w:rFonts w:cs="David"/>
      <w:i/>
    </w:rPr>
  </w:style>
  <w:style w:type="paragraph" w:customStyle="1" w:styleId="affffff">
    <w:name w:val="נדון"/>
    <w:basedOn w:val="ac"/>
    <w:next w:val="ac"/>
    <w:rsid w:val="00EA178F"/>
    <w:pPr>
      <w:tabs>
        <w:tab w:val="num" w:pos="1440"/>
      </w:tabs>
      <w:overflowPunct w:val="0"/>
      <w:autoSpaceDE w:val="0"/>
      <w:autoSpaceDN w:val="0"/>
      <w:adjustRightInd w:val="0"/>
      <w:spacing w:after="240" w:line="259" w:lineRule="auto"/>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EA178F"/>
    <w:pPr>
      <w:keepLines/>
      <w:numPr>
        <w:ilvl w:val="0"/>
        <w:numId w:val="0"/>
      </w:numPr>
      <w:tabs>
        <w:tab w:val="clear" w:pos="1759"/>
      </w:tabs>
      <w:snapToGrid/>
      <w:spacing w:before="60" w:after="0"/>
      <w:ind w:left="1334"/>
      <w:jc w:val="both"/>
      <w:outlineLvl w:val="3"/>
    </w:pPr>
    <w:rPr>
      <w:rFonts w:ascii="Narkisim" w:hAnsi="Narkisim" w:cs="Narkisim"/>
      <w:b w:val="0"/>
      <w:smallCaps/>
      <w:snapToGrid/>
      <w:sz w:val="20"/>
      <w14:scene3d>
        <w14:camera w14:prst="orthographicFront"/>
        <w14:lightRig w14:rig="threePt" w14:dir="t">
          <w14:rot w14:lat="0" w14:lon="0" w14:rev="0"/>
        </w14:lightRig>
      </w14:scene3d>
    </w:rPr>
  </w:style>
  <w:style w:type="character" w:customStyle="1" w:styleId="Normal4Char">
    <w:name w:val="Normal 4 Char"/>
    <w:link w:val="Normal40"/>
    <w:rsid w:val="00EA178F"/>
    <w:rPr>
      <w:rFonts w:ascii="Narkisim" w:hAnsi="Narkisim" w:cs="Narkisim"/>
      <w:smallCaps/>
      <w:szCs w:val="24"/>
      <w:lang w:eastAsia="he-IL"/>
      <w14:scene3d>
        <w14:camera w14:prst="orthographicFront"/>
        <w14:lightRig w14:rig="threePt" w14:dir="t">
          <w14:rot w14:lat="0" w14:lon="0" w14:rev="0"/>
        </w14:lightRig>
      </w14:scene3d>
    </w:rPr>
  </w:style>
  <w:style w:type="paragraph" w:customStyle="1" w:styleId="4f5">
    <w:name w:val="נספח כותרת 4"/>
    <w:basedOn w:val="4f3"/>
    <w:qFormat/>
    <w:rsid w:val="00EA178F"/>
    <w:pPr>
      <w:numPr>
        <w:ilvl w:val="3"/>
      </w:numPr>
      <w:tabs>
        <w:tab w:val="clear" w:pos="625"/>
        <w:tab w:val="right" w:pos="1192"/>
      </w:tabs>
      <w:spacing w:after="160"/>
      <w:ind w:left="1338" w:hanging="720"/>
    </w:pPr>
    <w:rPr>
      <w:b/>
      <w:bCs/>
    </w:rPr>
  </w:style>
  <w:style w:type="paragraph" w:customStyle="1" w:styleId="Body-1">
    <w:name w:val="Body-1"/>
    <w:basedOn w:val="42"/>
    <w:link w:val="Body-1Char"/>
    <w:rsid w:val="00EA178F"/>
    <w:pPr>
      <w:keepNext/>
      <w:keepLines/>
      <w:tabs>
        <w:tab w:val="clear" w:pos="1759"/>
        <w:tab w:val="num" w:pos="1800"/>
      </w:tabs>
      <w:snapToGrid/>
      <w:spacing w:before="360" w:line="320" w:lineRule="atLeast"/>
      <w:ind w:left="1814" w:hanging="1530"/>
      <w:jc w:val="both"/>
    </w:pPr>
    <w:rPr>
      <w:rFonts w:ascii="Narkisim" w:hAnsi="Narkisim" w:cs="Narkisim"/>
      <w:bCs w:val="0"/>
      <w:snapToGrid/>
      <w:sz w:val="24"/>
      <w:szCs w:val="24"/>
      <w14:scene3d>
        <w14:camera w14:prst="orthographicFront"/>
        <w14:lightRig w14:rig="threePt" w14:dir="t">
          <w14:rot w14:lat="0" w14:lon="0" w14:rev="0"/>
        </w14:lightRig>
      </w14:scene3d>
    </w:rPr>
  </w:style>
  <w:style w:type="character" w:customStyle="1" w:styleId="Body-1Char">
    <w:name w:val="Body-1 Char"/>
    <w:link w:val="Body-1"/>
    <w:rsid w:val="00EA178F"/>
    <w:rPr>
      <w:rFonts w:ascii="Narkisim" w:hAnsi="Narkisim" w:cs="Narkisim"/>
      <w:sz w:val="24"/>
      <w:szCs w:val="24"/>
      <w:lang w:eastAsia="he-IL"/>
      <w14:scene3d>
        <w14:camera w14:prst="orthographicFront"/>
        <w14:lightRig w14:rig="threePt" w14:dir="t">
          <w14:rot w14:lat="0" w14:lon="0" w14:rev="0"/>
        </w14:lightRig>
      </w14:scene3d>
    </w:rPr>
  </w:style>
  <w:style w:type="paragraph" w:customStyle="1" w:styleId="6">
    <w:name w:val="רמה 6"/>
    <w:basedOn w:val="2"/>
    <w:link w:val="6Char"/>
    <w:qFormat/>
    <w:rsid w:val="00EA178F"/>
    <w:pPr>
      <w:numPr>
        <w:ilvl w:val="5"/>
        <w:numId w:val="91"/>
      </w:numPr>
      <w:tabs>
        <w:tab w:val="clear" w:pos="483"/>
      </w:tabs>
      <w:spacing w:before="0" w:line="360" w:lineRule="auto"/>
      <w:ind w:left="2720" w:hanging="1275"/>
      <w:jc w:val="left"/>
    </w:pPr>
    <w:rPr>
      <w:rFonts w:ascii="Narkisim" w:hAnsi="Narkisim" w:cs="Narkisim"/>
      <w:b w:val="0"/>
      <w:bCs w:val="0"/>
      <w:noProof/>
      <w:sz w:val="28"/>
      <w:szCs w:val="28"/>
      <w:u w:val="single"/>
    </w:rPr>
  </w:style>
  <w:style w:type="paragraph" w:customStyle="1" w:styleId="5">
    <w:name w:val="רמה 5"/>
    <w:basedOn w:val="2"/>
    <w:link w:val="5Char"/>
    <w:qFormat/>
    <w:rsid w:val="00EA178F"/>
    <w:pPr>
      <w:numPr>
        <w:ilvl w:val="4"/>
        <w:numId w:val="91"/>
      </w:numPr>
      <w:tabs>
        <w:tab w:val="clear" w:pos="483"/>
      </w:tabs>
      <w:spacing w:before="0" w:line="360" w:lineRule="auto"/>
      <w:ind w:left="1445" w:hanging="1134"/>
      <w:jc w:val="left"/>
    </w:pPr>
    <w:rPr>
      <w:rFonts w:ascii="Narkisim" w:hAnsi="Narkisim" w:cs="Narkisim"/>
      <w:b w:val="0"/>
      <w:bCs w:val="0"/>
      <w:noProof/>
      <w:sz w:val="28"/>
      <w:szCs w:val="28"/>
      <w:u w:val="single"/>
    </w:rPr>
  </w:style>
  <w:style w:type="character" w:customStyle="1" w:styleId="6Char">
    <w:name w:val="רמה 6 Char"/>
    <w:link w:val="6"/>
    <w:rsid w:val="00EA178F"/>
    <w:rPr>
      <w:rFonts w:ascii="Narkisim" w:hAnsi="Narkisim" w:cs="Narkisim"/>
      <w:noProof/>
      <w:sz w:val="28"/>
      <w:szCs w:val="28"/>
      <w:u w:val="single"/>
    </w:rPr>
  </w:style>
  <w:style w:type="character" w:customStyle="1" w:styleId="5Char">
    <w:name w:val="רמה 5 Char"/>
    <w:link w:val="5"/>
    <w:rsid w:val="00EA178F"/>
    <w:rPr>
      <w:rFonts w:ascii="Narkisim" w:hAnsi="Narkisim" w:cs="Narkisim"/>
      <w:noProof/>
      <w:sz w:val="28"/>
      <w:szCs w:val="28"/>
      <w:u w:val="single"/>
    </w:rPr>
  </w:style>
  <w:style w:type="table" w:customStyle="1" w:styleId="GridTable4-Accent41">
    <w:name w:val="Grid Table 4 - Accent 41"/>
    <w:basedOn w:val="ae"/>
    <w:uiPriority w:val="49"/>
    <w:rsid w:val="00EA178F"/>
    <w:pPr>
      <w:spacing w:after="160" w:line="259"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178F"/>
  </w:style>
  <w:style w:type="table" w:styleId="affffff0">
    <w:name w:val="Light Shading"/>
    <w:basedOn w:val="ae"/>
    <w:uiPriority w:val="60"/>
    <w:rsid w:val="00EA178F"/>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EA178F"/>
    <w:pPr>
      <w:spacing w:after="160" w:line="259"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1">
    <w:name w:val="Light Grid Accent 1"/>
    <w:basedOn w:val="ae"/>
    <w:uiPriority w:val="62"/>
    <w:rsid w:val="00EA178F"/>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c">
    <w:name w:val="ללא רשימה1"/>
    <w:next w:val="af"/>
    <w:semiHidden/>
    <w:unhideWhenUsed/>
    <w:rsid w:val="00EA178F"/>
  </w:style>
  <w:style w:type="character" w:customStyle="1" w:styleId="st">
    <w:name w:val="st"/>
    <w:basedOn w:val="ad"/>
    <w:rsid w:val="00EA178F"/>
  </w:style>
  <w:style w:type="table" w:styleId="1-1">
    <w:name w:val="Medium Shading 1 Accent 1"/>
    <w:basedOn w:val="ae"/>
    <w:uiPriority w:val="63"/>
    <w:rsid w:val="00EA178F"/>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EA178F"/>
    <w:pPr>
      <w:spacing w:after="160" w:line="259"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c"/>
    <w:rsid w:val="00EA178F"/>
    <w:pPr>
      <w:bidi w:val="0"/>
      <w:spacing w:after="160" w:line="240" w:lineRule="exact"/>
      <w:jc w:val="both"/>
    </w:pPr>
    <w:rPr>
      <w:rFonts w:ascii="Verdana" w:hAnsi="Verdana" w:cs="FrankRuehl"/>
      <w:sz w:val="16"/>
      <w:szCs w:val="20"/>
      <w:lang w:bidi="ar-SA"/>
    </w:rPr>
  </w:style>
  <w:style w:type="paragraph" w:customStyle="1" w:styleId="xl63">
    <w:name w:val="xl63"/>
    <w:basedOn w:val="ac"/>
    <w:rsid w:val="00EA178F"/>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style>
  <w:style w:type="paragraph" w:customStyle="1" w:styleId="xl64">
    <w:name w:val="xl64"/>
    <w:basedOn w:val="ac"/>
    <w:rsid w:val="00EA178F"/>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style>
  <w:style w:type="paragraph" w:customStyle="1" w:styleId="xl66">
    <w:name w:val="xl66"/>
    <w:basedOn w:val="ac"/>
    <w:rsid w:val="00EA178F"/>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b/>
      <w:bCs/>
    </w:rPr>
  </w:style>
  <w:style w:type="paragraph" w:customStyle="1" w:styleId="xl67">
    <w:name w:val="xl67"/>
    <w:basedOn w:val="ac"/>
    <w:rsid w:val="00EA178F"/>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b/>
      <w:bCs/>
    </w:rPr>
  </w:style>
  <w:style w:type="paragraph" w:customStyle="1" w:styleId="Char1">
    <w:name w:val="Char1"/>
    <w:basedOn w:val="ac"/>
    <w:rsid w:val="00EA178F"/>
    <w:pPr>
      <w:bidi w:val="0"/>
      <w:spacing w:after="160" w:line="240" w:lineRule="exact"/>
      <w:jc w:val="both"/>
    </w:pPr>
    <w:rPr>
      <w:rFonts w:ascii="Verdana" w:hAnsi="Verdana" w:cs="FrankRuehl"/>
      <w:sz w:val="16"/>
      <w:szCs w:val="20"/>
      <w:lang w:bidi="ar-SA"/>
    </w:rPr>
  </w:style>
  <w:style w:type="paragraph" w:customStyle="1" w:styleId="P00">
    <w:name w:val="P00"/>
    <w:rsid w:val="00EA178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160" w:line="259" w:lineRule="auto"/>
      <w:ind w:left="2835"/>
      <w:jc w:val="both"/>
    </w:pPr>
    <w:rPr>
      <w:noProof/>
      <w:szCs w:val="26"/>
      <w:lang w:eastAsia="he-IL"/>
    </w:rPr>
  </w:style>
  <w:style w:type="paragraph" w:styleId="affffff1">
    <w:name w:val="No Spacing"/>
    <w:link w:val="affffff2"/>
    <w:uiPriority w:val="1"/>
    <w:qFormat/>
    <w:rsid w:val="00EA178F"/>
    <w:pPr>
      <w:bidi/>
      <w:spacing w:after="160" w:line="259" w:lineRule="auto"/>
    </w:pPr>
    <w:rPr>
      <w:rFonts w:asciiTheme="minorHAnsi" w:eastAsiaTheme="minorHAnsi" w:hAnsiTheme="minorHAnsi" w:cstheme="minorBidi"/>
      <w:sz w:val="22"/>
      <w:szCs w:val="22"/>
    </w:rPr>
  </w:style>
  <w:style w:type="paragraph" w:customStyle="1" w:styleId="xl65">
    <w:name w:val="xl65"/>
    <w:basedOn w:val="ac"/>
    <w:rsid w:val="00EA178F"/>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rPr>
      <w:rFonts w:ascii="Arial" w:hAnsi="Arial" w:cs="Arial"/>
      <w:b/>
      <w:bCs/>
    </w:rPr>
  </w:style>
  <w:style w:type="paragraph" w:customStyle="1" w:styleId="xl68">
    <w:name w:val="xl68"/>
    <w:basedOn w:val="ac"/>
    <w:rsid w:val="00EA178F"/>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rPr>
      <w:rFonts w:ascii="Arial" w:hAnsi="Arial" w:cs="Arial"/>
      <w:b/>
      <w:bCs/>
    </w:rPr>
  </w:style>
  <w:style w:type="paragraph" w:customStyle="1" w:styleId="10">
    <w:name w:val="1)"/>
    <w:basedOn w:val="55"/>
    <w:link w:val="1fd"/>
    <w:qFormat/>
    <w:rsid w:val="00EA178F"/>
    <w:pPr>
      <w:numPr>
        <w:ilvl w:val="5"/>
        <w:numId w:val="92"/>
      </w:numPr>
      <w:tabs>
        <w:tab w:val="clear" w:pos="2468"/>
      </w:tabs>
      <w:spacing w:before="240" w:after="240"/>
      <w:ind w:left="993" w:hanging="567"/>
      <w:outlineLvl w:val="1"/>
    </w:pPr>
  </w:style>
  <w:style w:type="paragraph" w:customStyle="1" w:styleId="1110">
    <w:name w:val="1.1.1"/>
    <w:basedOn w:val="af2"/>
    <w:link w:val="1111"/>
    <w:qFormat/>
    <w:rsid w:val="00EA178F"/>
    <w:pPr>
      <w:keepLines w:val="0"/>
      <w:widowControl w:val="0"/>
      <w:tabs>
        <w:tab w:val="num" w:pos="1020"/>
      </w:tabs>
      <w:spacing w:after="120" w:line="360" w:lineRule="auto"/>
      <w:ind w:left="1020" w:hanging="623"/>
      <w:jc w:val="both"/>
    </w:pPr>
    <w:rPr>
      <w:rFonts w:ascii="David" w:eastAsiaTheme="minorHAnsi" w:hAnsi="David" w:cs="David"/>
      <w:b/>
      <w:bCs/>
    </w:rPr>
  </w:style>
  <w:style w:type="character" w:customStyle="1" w:styleId="57">
    <w:name w:val="ממוספר 5 תו תו תו תו תו תו"/>
    <w:basedOn w:val="44"/>
    <w:link w:val="55"/>
    <w:rsid w:val="00EA178F"/>
    <w:rPr>
      <w:rFonts w:cs="David"/>
      <w:b/>
      <w:noProof/>
      <w:snapToGrid w:val="0"/>
      <w:sz w:val="22"/>
      <w:szCs w:val="24"/>
      <w:lang w:eastAsia="he-IL"/>
    </w:rPr>
  </w:style>
  <w:style w:type="character" w:customStyle="1" w:styleId="1fd">
    <w:name w:val="1) תו"/>
    <w:basedOn w:val="57"/>
    <w:link w:val="10"/>
    <w:rsid w:val="00EA178F"/>
    <w:rPr>
      <w:rFonts w:cs="David"/>
      <w:b/>
      <w:noProof/>
      <w:snapToGrid w:val="0"/>
      <w:sz w:val="22"/>
      <w:szCs w:val="24"/>
      <w:lang w:eastAsia="he-IL"/>
    </w:rPr>
  </w:style>
  <w:style w:type="character" w:customStyle="1" w:styleId="1111">
    <w:name w:val="1.1.1 תו"/>
    <w:basedOn w:val="af1"/>
    <w:link w:val="1110"/>
    <w:rsid w:val="00EA178F"/>
    <w:rPr>
      <w:rFonts w:ascii="David" w:eastAsiaTheme="minorHAnsi" w:hAnsi="David" w:cs="David"/>
      <w:b/>
      <w:bCs/>
      <w:sz w:val="24"/>
      <w:szCs w:val="24"/>
      <w:lang w:val="en-US" w:eastAsia="en-US" w:bidi="he-IL"/>
    </w:rPr>
  </w:style>
  <w:style w:type="paragraph" w:customStyle="1" w:styleId="affffff3">
    <w:name w:val="פסקה רגילה"/>
    <w:basedOn w:val="af0"/>
    <w:rsid w:val="00EA178F"/>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f4">
    <w:name w:val="תו"/>
    <w:basedOn w:val="ac"/>
    <w:rsid w:val="00EA178F"/>
    <w:pPr>
      <w:bidi w:val="0"/>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EA178F"/>
    <w:pPr>
      <w:numPr>
        <w:numId w:val="93"/>
      </w:numPr>
    </w:pPr>
  </w:style>
  <w:style w:type="numbering" w:customStyle="1" w:styleId="-412">
    <w:name w:val="משרד האוצר - מדורג412"/>
    <w:uiPriority w:val="99"/>
    <w:rsid w:val="00EA178F"/>
    <w:pPr>
      <w:numPr>
        <w:numId w:val="94"/>
      </w:numPr>
    </w:pPr>
  </w:style>
  <w:style w:type="paragraph" w:customStyle="1" w:styleId="2fc">
    <w:name w:val="מטאור_רמה2"/>
    <w:basedOn w:val="54"/>
    <w:rsid w:val="00EA178F"/>
    <w:pPr>
      <w:keepNext/>
      <w:widowControl w:val="0"/>
      <w:numPr>
        <w:ilvl w:val="0"/>
      </w:numPr>
      <w:tabs>
        <w:tab w:val="clear" w:pos="2468"/>
        <w:tab w:val="num" w:pos="1080"/>
        <w:tab w:val="num" w:pos="1575"/>
        <w:tab w:val="num" w:pos="2705"/>
        <w:tab w:val="left" w:pos="8283"/>
      </w:tabs>
      <w:adjustRightInd w:val="0"/>
      <w:snapToGrid/>
      <w:spacing w:after="0" w:line="240" w:lineRule="auto"/>
      <w:ind w:left="1080" w:right="1008" w:hanging="1008"/>
      <w:textAlignment w:val="baseline"/>
    </w:pPr>
    <w:rPr>
      <w:rFonts w:ascii="Arial" w:eastAsia="MS Mincho" w:hAnsi="Arial" w:cs="Arial"/>
      <w:bCs w:val="0"/>
      <w:noProof w:val="0"/>
      <w:snapToGrid/>
      <w:sz w:val="28"/>
      <w:szCs w:val="28"/>
      <w14:scene3d>
        <w14:camera w14:prst="orthographicFront"/>
        <w14:lightRig w14:rig="threePt" w14:dir="t">
          <w14:rot w14:lat="0" w14:lon="0" w14:rev="0"/>
        </w14:lightRig>
      </w14:scene3d>
    </w:rPr>
  </w:style>
  <w:style w:type="character" w:customStyle="1" w:styleId="3fd">
    <w:name w:val="טקסט בסיסי תו תו3"/>
    <w:rsid w:val="00EA178F"/>
    <w:rPr>
      <w:rFonts w:cs="Narkisim"/>
      <w:sz w:val="24"/>
      <w:szCs w:val="24"/>
      <w:lang w:val="en-US" w:eastAsia="en-US" w:bidi="he-IL"/>
    </w:rPr>
  </w:style>
  <w:style w:type="character" w:customStyle="1" w:styleId="1fe">
    <w:name w:val="טקסט בסיסי תו תו תו1"/>
    <w:rsid w:val="00EA178F"/>
    <w:rPr>
      <w:rFonts w:cs="Narkisim"/>
      <w:sz w:val="24"/>
      <w:szCs w:val="24"/>
      <w:lang w:val="en-US" w:eastAsia="en-US" w:bidi="he-IL"/>
    </w:rPr>
  </w:style>
  <w:style w:type="paragraph" w:customStyle="1" w:styleId="11">
    <w:name w:val="1.1"/>
    <w:basedOn w:val="af2"/>
    <w:link w:val="112"/>
    <w:qFormat/>
    <w:rsid w:val="00EA178F"/>
    <w:pPr>
      <w:widowControl w:val="0"/>
      <w:numPr>
        <w:ilvl w:val="1"/>
        <w:numId w:val="95"/>
      </w:numPr>
      <w:spacing w:after="120" w:line="360" w:lineRule="auto"/>
      <w:ind w:left="560" w:hanging="567"/>
      <w:jc w:val="both"/>
    </w:pPr>
    <w:rPr>
      <w:rFonts w:ascii="David" w:eastAsiaTheme="minorHAnsi" w:hAnsi="David" w:cs="David"/>
    </w:rPr>
  </w:style>
  <w:style w:type="character" w:customStyle="1" w:styleId="112">
    <w:name w:val="1.1 תו"/>
    <w:basedOn w:val="af1"/>
    <w:link w:val="11"/>
    <w:rsid w:val="00EA178F"/>
    <w:rPr>
      <w:rFonts w:ascii="David" w:eastAsiaTheme="minorHAnsi" w:hAnsi="David" w:cs="David"/>
      <w:sz w:val="24"/>
      <w:szCs w:val="24"/>
      <w:lang w:val="en-US" w:eastAsia="en-US" w:bidi="he-IL"/>
    </w:rPr>
  </w:style>
  <w:style w:type="paragraph" w:customStyle="1" w:styleId="3">
    <w:name w:val="רמה 3"/>
    <w:basedOn w:val="af2"/>
    <w:link w:val="3fe"/>
    <w:qFormat/>
    <w:rsid w:val="00EA178F"/>
    <w:pPr>
      <w:keepLines w:val="0"/>
      <w:widowControl w:val="0"/>
      <w:numPr>
        <w:ilvl w:val="2"/>
        <w:numId w:val="96"/>
      </w:numPr>
      <w:spacing w:after="120" w:line="360" w:lineRule="auto"/>
      <w:ind w:left="1552" w:hanging="992"/>
      <w:jc w:val="both"/>
    </w:pPr>
    <w:rPr>
      <w:rFonts w:ascii="David" w:eastAsiaTheme="minorHAnsi" w:hAnsi="David" w:cs="David"/>
    </w:rPr>
  </w:style>
  <w:style w:type="character" w:customStyle="1" w:styleId="3fe">
    <w:name w:val="רמה 3 תו"/>
    <w:basedOn w:val="af1"/>
    <w:link w:val="3"/>
    <w:rsid w:val="00EA178F"/>
    <w:rPr>
      <w:rFonts w:ascii="David" w:eastAsiaTheme="minorHAnsi" w:hAnsi="David" w:cs="David"/>
      <w:sz w:val="24"/>
      <w:szCs w:val="24"/>
      <w:lang w:val="en-US" w:eastAsia="en-US" w:bidi="he-IL"/>
    </w:rPr>
  </w:style>
  <w:style w:type="paragraph" w:customStyle="1" w:styleId="11110">
    <w:name w:val="1.1.1.1"/>
    <w:basedOn w:val="42"/>
    <w:link w:val="11111"/>
    <w:qFormat/>
    <w:rsid w:val="00EA178F"/>
    <w:pPr>
      <w:tabs>
        <w:tab w:val="clear" w:pos="1759"/>
        <w:tab w:val="num" w:pos="360"/>
      </w:tabs>
      <w:snapToGrid/>
      <w:spacing w:before="120" w:line="276" w:lineRule="auto"/>
      <w:ind w:left="1620" w:hanging="850"/>
      <w:jc w:val="both"/>
    </w:pPr>
    <w:rPr>
      <w:rFonts w:ascii="David" w:eastAsia="Calibri" w:hAnsi="David"/>
      <w:bCs w:val="0"/>
      <w:caps/>
      <w:snapToGrid/>
      <w:color w:val="000000"/>
      <w:spacing w:val="10"/>
      <w:sz w:val="24"/>
      <w:szCs w:val="24"/>
      <w14:scene3d>
        <w14:camera w14:prst="orthographicFront"/>
        <w14:lightRig w14:rig="threePt" w14:dir="t">
          <w14:rot w14:lat="0" w14:lon="0" w14:rev="0"/>
        </w14:lightRig>
      </w14:scene3d>
    </w:rPr>
  </w:style>
  <w:style w:type="character" w:customStyle="1" w:styleId="11111">
    <w:name w:val="1.1.1.1 תו"/>
    <w:basedOn w:val="44"/>
    <w:link w:val="11110"/>
    <w:rsid w:val="00EA178F"/>
    <w:rPr>
      <w:rFonts w:ascii="David" w:eastAsia="Calibri" w:hAnsi="David" w:cs="David"/>
      <w:b w:val="0"/>
      <w:caps/>
      <w:snapToGrid/>
      <w:color w:val="000000"/>
      <w:spacing w:val="10"/>
      <w:sz w:val="24"/>
      <w:szCs w:val="24"/>
      <w:lang w:eastAsia="he-IL"/>
      <w14:scene3d>
        <w14:camera w14:prst="orthographicFront"/>
        <w14:lightRig w14:rig="threePt" w14:dir="t">
          <w14:rot w14:lat="0" w14:lon="0" w14:rev="0"/>
        </w14:lightRig>
      </w14:scene3d>
    </w:rPr>
  </w:style>
  <w:style w:type="paragraph" w:customStyle="1" w:styleId="66">
    <w:name w:val="מטאור_רמה6"/>
    <w:basedOn w:val="ac"/>
    <w:rsid w:val="00EA178F"/>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ListHnumber30">
    <w:name w:val="List Hnumber3"/>
    <w:basedOn w:val="Normal3"/>
    <w:rsid w:val="00EA178F"/>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c"/>
    <w:rsid w:val="00EA178F"/>
    <w:pPr>
      <w:keepLines/>
      <w:widowControl w:val="0"/>
      <w:autoSpaceDE w:val="0"/>
      <w:autoSpaceDN w:val="0"/>
      <w:adjustRightInd w:val="0"/>
      <w:spacing w:after="240"/>
      <w:ind w:left="720" w:right="1180" w:hanging="430"/>
      <w:jc w:val="both"/>
    </w:pPr>
    <w:rPr>
      <w:rFonts w:ascii="Franklin Gothic Medium" w:hAnsi="Franklin Gothic Medium"/>
      <w:b/>
      <w:color w:val="000000"/>
      <w:sz w:val="26"/>
    </w:rPr>
  </w:style>
  <w:style w:type="paragraph" w:customStyle="1" w:styleId="3ff">
    <w:name w:val="רגיל מדורג 3"/>
    <w:basedOn w:val="42"/>
    <w:rsid w:val="00EA178F"/>
    <w:pPr>
      <w:widowControl w:val="0"/>
      <w:tabs>
        <w:tab w:val="clear" w:pos="1759"/>
      </w:tabs>
      <w:autoSpaceDE w:val="0"/>
      <w:autoSpaceDN w:val="0"/>
      <w:adjustRightInd w:val="0"/>
      <w:snapToGrid/>
      <w:spacing w:before="60" w:after="60" w:line="300" w:lineRule="atLeast"/>
      <w:ind w:left="0" w:right="2098" w:firstLine="0"/>
      <w:jc w:val="both"/>
      <w:outlineLvl w:val="9"/>
    </w:pPr>
    <w:rPr>
      <w:rFonts w:ascii="Arial" w:hAnsi="Arial" w:cs="Times New Roman"/>
      <w:b/>
      <w:bCs w:val="0"/>
      <w:snapToGrid/>
      <w:color w:val="000000"/>
      <w:sz w:val="24"/>
      <w:szCs w:val="24"/>
      <w:lang w:eastAsia="en-US"/>
    </w:rPr>
  </w:style>
  <w:style w:type="paragraph" w:customStyle="1" w:styleId="2fd">
    <w:name w:val="רגיל מדורג 2"/>
    <w:basedOn w:val="34"/>
    <w:rsid w:val="00EA178F"/>
    <w:pPr>
      <w:widowControl w:val="0"/>
      <w:numPr>
        <w:ilvl w:val="0"/>
        <w:numId w:val="0"/>
      </w:numPr>
      <w:tabs>
        <w:tab w:val="clear" w:pos="1334"/>
      </w:tabs>
      <w:autoSpaceDE w:val="0"/>
      <w:autoSpaceDN w:val="0"/>
      <w:adjustRightInd w:val="0"/>
      <w:spacing w:after="60" w:line="300" w:lineRule="atLeast"/>
      <w:ind w:right="1134"/>
      <w:outlineLvl w:val="9"/>
    </w:pPr>
    <w:rPr>
      <w:rFonts w:cs="Times New Roman"/>
      <w:b/>
      <w:snapToGrid/>
      <w:color w:val="000000"/>
      <w:sz w:val="20"/>
      <w:szCs w:val="24"/>
      <w:lang w:eastAsia="en-US"/>
    </w:rPr>
  </w:style>
  <w:style w:type="paragraph" w:customStyle="1" w:styleId="hnorm">
    <w:name w:val="hnorm"/>
    <w:basedOn w:val="ac"/>
    <w:rsid w:val="00EA178F"/>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ascii="Franklin Gothic Medium" w:hAnsi="Franklin Gothic Medium"/>
      <w:b/>
      <w:color w:val="000000"/>
      <w:sz w:val="26"/>
    </w:rPr>
  </w:style>
  <w:style w:type="paragraph" w:customStyle="1" w:styleId="TOC">
    <w:name w:val="TOC"/>
    <w:basedOn w:val="ac"/>
    <w:rsid w:val="00EA178F"/>
    <w:pPr>
      <w:autoSpaceDE w:val="0"/>
      <w:autoSpaceDN w:val="0"/>
      <w:spacing w:after="240"/>
      <w:jc w:val="both"/>
    </w:pPr>
    <w:rPr>
      <w:rFonts w:ascii="Franklin Gothic Medium" w:hAnsi="Franklin Gothic Medium" w:cs="David"/>
      <w:b/>
      <w:color w:val="000000"/>
      <w:kern w:val="22"/>
      <w:sz w:val="22"/>
      <w:szCs w:val="22"/>
    </w:rPr>
  </w:style>
  <w:style w:type="paragraph" w:customStyle="1" w:styleId="Graphic">
    <w:name w:val="Graphic"/>
    <w:basedOn w:val="ac"/>
    <w:next w:val="ac"/>
    <w:rsid w:val="00EA178F"/>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c"/>
    <w:rsid w:val="00EA178F"/>
    <w:pPr>
      <w:keepNext/>
      <w:autoSpaceDE w:val="0"/>
      <w:autoSpaceDN w:val="0"/>
      <w:spacing w:line="360" w:lineRule="auto"/>
      <w:ind w:right="1476"/>
      <w:jc w:val="both"/>
    </w:pPr>
    <w:rPr>
      <w:rFonts w:ascii="Franklin Gothic Medium" w:hAnsi="Franklin Gothic Medium" w:cs="David"/>
      <w:b/>
      <w:color w:val="000000"/>
      <w:sz w:val="26"/>
    </w:rPr>
  </w:style>
  <w:style w:type="paragraph" w:customStyle="1" w:styleId="1ff">
    <w:name w:val="טקסט בלונים1"/>
    <w:basedOn w:val="ac"/>
    <w:semiHidden/>
    <w:rsid w:val="00EA178F"/>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3ff0">
    <w:name w:val="תוכן3 ממוספר תו"/>
    <w:rsid w:val="00EA178F"/>
    <w:rPr>
      <w:rFonts w:cs="FrankRuehl"/>
      <w:sz w:val="26"/>
      <w:szCs w:val="26"/>
      <w:lang w:val="en-US" w:eastAsia="en-US" w:bidi="he-IL"/>
    </w:rPr>
  </w:style>
  <w:style w:type="character" w:customStyle="1" w:styleId="3ff1">
    <w:name w:val="כותרת3 מכרז תו"/>
    <w:rsid w:val="00EA178F"/>
    <w:rPr>
      <w:rFonts w:ascii="NarkisTam" w:hAnsi="NarkisTam" w:cs="FrankRuehl"/>
      <w:b/>
      <w:bCs/>
      <w:i/>
      <w:iCs/>
      <w:caps/>
      <w:spacing w:val="40"/>
      <w:kern w:val="40"/>
      <w:sz w:val="26"/>
      <w:szCs w:val="26"/>
      <w:u w:val="single"/>
      <w:lang w:val="en-US" w:eastAsia="en-US" w:bidi="he-IL"/>
    </w:rPr>
  </w:style>
  <w:style w:type="paragraph" w:customStyle="1" w:styleId="52">
    <w:name w:val="סגנון5"/>
    <w:basedOn w:val="2e"/>
    <w:qFormat/>
    <w:rsid w:val="00EA178F"/>
    <w:pPr>
      <w:numPr>
        <w:numId w:val="97"/>
      </w:numPr>
      <w:spacing w:before="120" w:line="320" w:lineRule="exact"/>
      <w:jc w:val="both"/>
    </w:pPr>
    <w:rPr>
      <w:rFonts w:ascii="Franklin Gothic Medium" w:hAnsi="Franklin Gothic Medium" w:cs="David"/>
      <w:b/>
      <w:color w:val="000000"/>
      <w:sz w:val="22"/>
      <w:lang w:eastAsia="he-IL"/>
    </w:rPr>
  </w:style>
  <w:style w:type="paragraph" w:customStyle="1" w:styleId="Style1">
    <w:name w:val="Style1"/>
    <w:basedOn w:val="ac"/>
    <w:rsid w:val="00EA178F"/>
    <w:pPr>
      <w:overflowPunct w:val="0"/>
      <w:autoSpaceDE w:val="0"/>
      <w:autoSpaceDN w:val="0"/>
      <w:adjustRightInd w:val="0"/>
      <w:ind w:left="720" w:hanging="720"/>
      <w:jc w:val="both"/>
      <w:textAlignment w:val="baseline"/>
    </w:pPr>
    <w:rPr>
      <w:rFonts w:ascii="Franklin Gothic Medium" w:hAnsi="Franklin Gothic Medium"/>
      <w:b/>
      <w:color w:val="000000"/>
      <w:sz w:val="26"/>
      <w:lang w:eastAsia="he-IL"/>
    </w:rPr>
  </w:style>
  <w:style w:type="paragraph" w:customStyle="1" w:styleId="3ff2">
    <w:name w:val="אותיות3"/>
    <w:basedOn w:val="ac"/>
    <w:autoRedefine/>
    <w:rsid w:val="00EA178F"/>
    <w:pPr>
      <w:spacing w:before="120" w:after="120" w:line="360" w:lineRule="auto"/>
      <w:ind w:right="1157"/>
    </w:pPr>
    <w:rPr>
      <w:rFonts w:ascii="Arial" w:hAnsi="Arial" w:cs="David"/>
      <w:sz w:val="26"/>
    </w:rPr>
  </w:style>
  <w:style w:type="paragraph" w:customStyle="1" w:styleId="5f0">
    <w:name w:val="מטאור_רמה5"/>
    <w:basedOn w:val="ac"/>
    <w:rsid w:val="00EA178F"/>
    <w:pPr>
      <w:keepNext/>
      <w:tabs>
        <w:tab w:val="num" w:pos="4680"/>
      </w:tabs>
      <w:spacing w:line="360" w:lineRule="auto"/>
      <w:ind w:left="4680" w:right="4680" w:hanging="1440"/>
      <w:jc w:val="both"/>
      <w:outlineLvl w:val="1"/>
    </w:pPr>
    <w:rPr>
      <w:rFonts w:ascii="Arial" w:hAnsi="Arial" w:cs="Arial"/>
      <w:b/>
      <w:bCs/>
      <w:sz w:val="22"/>
      <w:szCs w:val="22"/>
      <w:lang w:eastAsia="he-IL"/>
    </w:rPr>
  </w:style>
  <w:style w:type="paragraph" w:customStyle="1" w:styleId="3ff3">
    <w:name w:val="פסקה3"/>
    <w:basedOn w:val="ac"/>
    <w:rsid w:val="00EA178F"/>
    <w:pPr>
      <w:ind w:left="907"/>
      <w:jc w:val="both"/>
    </w:pPr>
    <w:rPr>
      <w:rFonts w:ascii="Tahoma" w:hAnsi="Tahoma" w:cs="Tahoma"/>
      <w:noProof/>
      <w:sz w:val="22"/>
      <w:szCs w:val="22"/>
      <w:lang w:eastAsia="he-IL"/>
    </w:rPr>
  </w:style>
  <w:style w:type="paragraph" w:customStyle="1" w:styleId="CharChar0">
    <w:name w:val="תו תו Char Char תו תו"/>
    <w:basedOn w:val="ac"/>
    <w:rsid w:val="00EA178F"/>
    <w:pPr>
      <w:bidi w:val="0"/>
      <w:spacing w:before="60" w:after="160" w:line="240" w:lineRule="exact"/>
    </w:pPr>
    <w:rPr>
      <w:rFonts w:ascii="Verdana" w:hAnsi="Verdana"/>
      <w:color w:val="FF00FF"/>
      <w:sz w:val="26"/>
      <w:szCs w:val="20"/>
      <w:lang w:val="en-GB" w:bidi="ar-SA"/>
    </w:rPr>
  </w:style>
  <w:style w:type="paragraph" w:customStyle="1" w:styleId="affffff5">
    <w:name w:val="תו תו תו תו תו תו תו תו"/>
    <w:aliases w:val=" תו תו תו תו תו תו1 תו תו תו"/>
    <w:basedOn w:val="ac"/>
    <w:rsid w:val="00EA178F"/>
    <w:pPr>
      <w:bidi w:val="0"/>
      <w:spacing w:before="60" w:after="160" w:line="240" w:lineRule="exact"/>
    </w:pPr>
    <w:rPr>
      <w:rFonts w:ascii="Verdana" w:hAnsi="Verdana"/>
      <w:color w:val="FF00FF"/>
      <w:szCs w:val="20"/>
      <w:lang w:val="en-GB" w:bidi="ar-SA"/>
    </w:rPr>
  </w:style>
  <w:style w:type="character" w:customStyle="1" w:styleId="1f7">
    <w:name w:val="מספור1 תו"/>
    <w:link w:val="14"/>
    <w:rsid w:val="00EA178F"/>
    <w:rPr>
      <w:rFonts w:cs="David"/>
      <w:color w:val="000000"/>
      <w:szCs w:val="24"/>
    </w:rPr>
  </w:style>
  <w:style w:type="numbering" w:customStyle="1" w:styleId="2fe">
    <w:name w:val="ללא רשימה2"/>
    <w:next w:val="af"/>
    <w:semiHidden/>
    <w:rsid w:val="00EA178F"/>
  </w:style>
  <w:style w:type="numbering" w:customStyle="1" w:styleId="211">
    <w:name w:val="סגנון21"/>
    <w:basedOn w:val="af"/>
    <w:rsid w:val="00EA178F"/>
  </w:style>
  <w:style w:type="numbering" w:customStyle="1" w:styleId="311">
    <w:name w:val="סגנון31"/>
    <w:rsid w:val="00EA178F"/>
  </w:style>
  <w:style w:type="numbering" w:customStyle="1" w:styleId="-4123">
    <w:name w:val="משרד האוצר - מדורג4123"/>
    <w:uiPriority w:val="99"/>
    <w:rsid w:val="00EA178F"/>
  </w:style>
  <w:style w:type="paragraph" w:customStyle="1" w:styleId="0">
    <w:name w:val="גוף0"/>
    <w:rsid w:val="00EA178F"/>
    <w:pPr>
      <w:bidi/>
      <w:spacing w:before="80" w:after="120" w:line="340" w:lineRule="exact"/>
    </w:pPr>
    <w:rPr>
      <w:rFonts w:cs="David"/>
      <w:sz w:val="24"/>
      <w:szCs w:val="24"/>
    </w:rPr>
  </w:style>
  <w:style w:type="paragraph" w:customStyle="1" w:styleId="4-">
    <w:name w:val="כותרת 4 - טקסט לא מודגש"/>
    <w:basedOn w:val="ac"/>
    <w:rsid w:val="00EA178F"/>
    <w:pPr>
      <w:snapToGrid w:val="0"/>
      <w:spacing w:before="60" w:line="360" w:lineRule="auto"/>
      <w:ind w:left="1508" w:hanging="992"/>
    </w:pPr>
    <w:rPr>
      <w:rFonts w:eastAsia="Calibri"/>
      <w:b/>
      <w:bCs/>
      <w:smallCaps/>
      <w:lang w:eastAsia="he-IL"/>
    </w:rPr>
  </w:style>
  <w:style w:type="paragraph" w:customStyle="1" w:styleId="p000">
    <w:name w:val="p00"/>
    <w:basedOn w:val="ac"/>
    <w:rsid w:val="00EA178F"/>
    <w:pPr>
      <w:bidi w:val="0"/>
      <w:spacing w:before="100" w:beforeAutospacing="1" w:after="100" w:afterAutospacing="1"/>
    </w:pPr>
  </w:style>
  <w:style w:type="numbering" w:customStyle="1" w:styleId="-121">
    <w:name w:val="משרד האוצר - מדורג קצר121"/>
    <w:uiPriority w:val="99"/>
    <w:rsid w:val="00EA178F"/>
  </w:style>
  <w:style w:type="numbering" w:customStyle="1" w:styleId="-4121">
    <w:name w:val="משרד האוצר - מדורג4121"/>
    <w:uiPriority w:val="99"/>
    <w:rsid w:val="00EA178F"/>
  </w:style>
  <w:style w:type="paragraph" w:customStyle="1" w:styleId="-13">
    <w:name w:val="נספח - כותרת 1"/>
    <w:basedOn w:val="ac"/>
    <w:qFormat/>
    <w:rsid w:val="00EA178F"/>
    <w:rPr>
      <w:rFonts w:ascii="Arial" w:hAnsi="Arial" w:cs="Arial"/>
      <w:b/>
      <w:bCs/>
      <w:sz w:val="22"/>
      <w:szCs w:val="22"/>
      <w:u w:val="single"/>
    </w:rPr>
  </w:style>
  <w:style w:type="paragraph" w:customStyle="1" w:styleId="2ff">
    <w:name w:val="2 כניסות"/>
    <w:basedOn w:val="2"/>
    <w:qFormat/>
    <w:rsid w:val="0039268A"/>
    <w:pPr>
      <w:numPr>
        <w:ilvl w:val="0"/>
        <w:numId w:val="0"/>
      </w:numPr>
      <w:tabs>
        <w:tab w:val="clear" w:pos="483"/>
      </w:tabs>
      <w:spacing w:line="360" w:lineRule="auto"/>
      <w:ind w:left="792" w:hanging="432"/>
    </w:pPr>
    <w:rPr>
      <w:color w:val="000000"/>
      <w14:scene3d>
        <w14:camera w14:prst="orthographicFront"/>
        <w14:lightRig w14:rig="threePt" w14:dir="t">
          <w14:rot w14:lat="0" w14:lon="0" w14:rev="0"/>
        </w14:lightRig>
      </w14:scene3d>
    </w:rPr>
  </w:style>
  <w:style w:type="paragraph" w:customStyle="1" w:styleId="3ff4">
    <w:name w:val="3 כניסות"/>
    <w:basedOn w:val="ac"/>
    <w:qFormat/>
    <w:rsid w:val="0039268A"/>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6">
    <w:name w:val="4 כניסות"/>
    <w:basedOn w:val="ac"/>
    <w:link w:val="4f7"/>
    <w:qFormat/>
    <w:rsid w:val="0039268A"/>
    <w:pPr>
      <w:snapToGrid w:val="0"/>
      <w:spacing w:before="240" w:after="240" w:line="360" w:lineRule="auto"/>
      <w:ind w:left="1782" w:hanging="648"/>
      <w:outlineLvl w:val="1"/>
    </w:pPr>
    <w:rPr>
      <w:rFonts w:cs="David"/>
    </w:rPr>
  </w:style>
  <w:style w:type="character" w:customStyle="1" w:styleId="4f7">
    <w:name w:val="4 כניסות תו"/>
    <w:basedOn w:val="ad"/>
    <w:link w:val="4f6"/>
    <w:rsid w:val="0039268A"/>
    <w:rPr>
      <w:rFonts w:cs="David"/>
      <w:sz w:val="24"/>
      <w:szCs w:val="24"/>
    </w:rPr>
  </w:style>
  <w:style w:type="paragraph" w:customStyle="1" w:styleId="5f1">
    <w:name w:val="5 כניסות"/>
    <w:basedOn w:val="4f6"/>
    <w:qFormat/>
    <w:rsid w:val="0039268A"/>
    <w:pPr>
      <w:ind w:left="2043" w:hanging="992"/>
    </w:pPr>
    <w:rPr>
      <w:rFonts w:ascii="David" w:hAnsi="David"/>
    </w:rPr>
  </w:style>
  <w:style w:type="paragraph" w:customStyle="1" w:styleId="67">
    <w:name w:val="6 כניסות"/>
    <w:basedOn w:val="5f1"/>
    <w:qFormat/>
    <w:rsid w:val="0039268A"/>
    <w:pPr>
      <w:ind w:left="2468" w:hanging="1134"/>
    </w:pPr>
  </w:style>
  <w:style w:type="character" w:customStyle="1" w:styleId="affffff2">
    <w:name w:val="ללא מרווח תו"/>
    <w:link w:val="affffff1"/>
    <w:uiPriority w:val="1"/>
    <w:rsid w:val="00F65617"/>
    <w:rPr>
      <w:rFonts w:asciiTheme="minorHAnsi" w:eastAsiaTheme="minorHAnsi" w:hAnsiTheme="minorHAnsi" w:cstheme="minorBidi"/>
      <w:sz w:val="22"/>
      <w:szCs w:val="22"/>
    </w:rPr>
  </w:style>
  <w:style w:type="character" w:customStyle="1" w:styleId="2-Char">
    <w:name w:val="2 - נספח Char"/>
    <w:basedOn w:val="ad"/>
    <w:link w:val="2-"/>
    <w:locked/>
    <w:rsid w:val="006144F6"/>
    <w:rPr>
      <w:rFonts w:ascii="Arial" w:hAnsi="Arial" w:cs="Arial"/>
      <w:b/>
      <w:bCs/>
      <w:u w:val="single"/>
    </w:rPr>
  </w:style>
  <w:style w:type="paragraph" w:customStyle="1" w:styleId="2-">
    <w:name w:val="2 - נספח"/>
    <w:basedOn w:val="ac"/>
    <w:link w:val="2-Char"/>
    <w:rsid w:val="006144F6"/>
    <w:pPr>
      <w:spacing w:before="120" w:line="360" w:lineRule="auto"/>
      <w:ind w:left="792" w:hanging="432"/>
      <w:jc w:val="both"/>
    </w:pPr>
    <w:rPr>
      <w:rFonts w:ascii="Arial" w:hAnsi="Arial" w:cs="Arial"/>
      <w:b/>
      <w:bCs/>
      <w:sz w:val="20"/>
      <w:szCs w:val="2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40161288">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1157439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798912445">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38693785">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61098383">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78304273">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37367376">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86960926">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58276294">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8280037">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justice.gov.il/Units/ilita/subjects/HatimaElectronic/MeidaMeRashamCA/Pages/Gormim.aspx"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ccc@mof.gov.il" TargetMode="External"/><Relationship Id="rId17" Type="http://schemas.openxmlformats.org/officeDocument/2006/relationships/hyperlink" Target="mailto:info@mtlm.org.il" TargetMode="External"/><Relationship Id="rId2" Type="http://schemas.openxmlformats.org/officeDocument/2006/relationships/numbering" Target="numbering.xml"/><Relationship Id="rId16" Type="http://schemas.openxmlformats.org/officeDocument/2006/relationships/hyperlink" Target="file:///C:\Users\Hseranef\mateh.shiluv@economy.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t-01-2018@mof.gov.il" TargetMode="External"/><Relationship Id="rId5" Type="http://schemas.openxmlformats.org/officeDocument/2006/relationships/webSettings" Target="webSettings.xml"/><Relationship Id="rId15" Type="http://schemas.openxmlformats.org/officeDocument/2006/relationships/hyperlink" Target="http://www.justice.gov.il/Units/RasutHataagidim/Pages/Default.aspx" TargetMode="External"/><Relationship Id="rId10" Type="http://schemas.openxmlformats.org/officeDocument/2006/relationships/hyperlink" Target="https://www.mr.gov.il/CentralTenders/technology/Pages/1-2018.aspx"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DCA45E-528A-4BC8-BD29-F906AF99B6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35039</Words>
  <Characters>175197</Characters>
  <Application>Microsoft Office Word</Application>
  <DocSecurity>0</DocSecurity>
  <Lines>1459</Lines>
  <Paragraphs>419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1-2018 לאספקת סוללות, קלטות גיבוי וניקוי וציוד נלווה למחשב</vt:lpstr>
      <vt:lpstr>מכרז 1-2018 לאספקת סוללות, קלטות גיבוי וניקוי וציוד נלווה למחשב</vt:lpstr>
    </vt:vector>
  </TitlesOfParts>
  <LinksUpToDate>false</LinksUpToDate>
  <CharactersWithSpaces>209817</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1-2018 לאספקת סוללות, קלטות גיבוי וניקוי וציוד נלווה למחשב</dc:title>
  <dc:subject>מכרז מינהל הרכש הממשלתי</dc:subject>
  <dc:creator/>
  <cp:lastModifiedBy/>
  <cp:revision>1</cp:revision>
  <dcterms:created xsi:type="dcterms:W3CDTF">2018-05-14T12:51:00Z</dcterms:created>
  <dcterms:modified xsi:type="dcterms:W3CDTF">2018-05-14T12:51:00Z</dcterms:modified>
</cp:coreProperties>
</file>